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14025" w:rsidRDefault="00514025" w:rsidP="00514025">
      <w:pPr>
        <w:jc w:val="center"/>
        <w:rPr>
          <w:caps/>
          <w:sz w:val="28"/>
          <w:szCs w:val="28"/>
          <w:lang w:val="kk-KZ" w:eastAsia="ko-KR"/>
        </w:rPr>
      </w:pPr>
      <w:r w:rsidRPr="009F2B07">
        <w:rPr>
          <w:caps/>
          <w:sz w:val="28"/>
          <w:szCs w:val="28"/>
          <w:lang w:val="kk-KZ" w:eastAsia="ko-KR"/>
        </w:rPr>
        <w:t>Қазақстан республикасының білім және ғылым министрлігі</w:t>
      </w:r>
    </w:p>
    <w:p w:rsidR="00514025" w:rsidRPr="009F2B07" w:rsidRDefault="00514025" w:rsidP="00514025">
      <w:pPr>
        <w:jc w:val="center"/>
        <w:rPr>
          <w:caps/>
          <w:sz w:val="28"/>
          <w:szCs w:val="28"/>
          <w:lang w:val="kk-KZ" w:eastAsia="ko-KR"/>
        </w:rPr>
      </w:pPr>
    </w:p>
    <w:p w:rsidR="00514025" w:rsidRPr="009F2B07" w:rsidRDefault="00514025" w:rsidP="00514025">
      <w:pPr>
        <w:jc w:val="center"/>
        <w:rPr>
          <w:caps/>
          <w:sz w:val="28"/>
          <w:szCs w:val="28"/>
          <w:lang w:val="kk-KZ" w:eastAsia="ko-KR"/>
        </w:rPr>
      </w:pPr>
      <w:r>
        <w:rPr>
          <w:caps/>
          <w:sz w:val="28"/>
          <w:szCs w:val="28"/>
          <w:lang w:val="kk-KZ" w:eastAsia="ko-KR"/>
        </w:rPr>
        <w:t>М. Әуезов атындағы оңтүстік қазақстан университеті</w:t>
      </w:r>
    </w:p>
    <w:p w:rsidR="00514025" w:rsidRPr="009F2B07" w:rsidRDefault="00514025" w:rsidP="00514025">
      <w:pPr>
        <w:jc w:val="center"/>
        <w:rPr>
          <w:sz w:val="28"/>
          <w:szCs w:val="28"/>
          <w:lang w:val="kk-KZ" w:eastAsia="ko-KR"/>
        </w:rPr>
      </w:pPr>
    </w:p>
    <w:p w:rsidR="00514025" w:rsidRPr="009F2B07" w:rsidRDefault="00514025" w:rsidP="00514025">
      <w:pPr>
        <w:jc w:val="center"/>
        <w:rPr>
          <w:sz w:val="28"/>
          <w:szCs w:val="28"/>
          <w:lang w:val="kk-KZ" w:eastAsia="ko-KR"/>
        </w:rPr>
      </w:pPr>
    </w:p>
    <w:p w:rsidR="00514025" w:rsidRPr="009F2B07" w:rsidRDefault="00514025" w:rsidP="00514025">
      <w:pPr>
        <w:jc w:val="center"/>
        <w:rPr>
          <w:sz w:val="28"/>
          <w:szCs w:val="28"/>
          <w:lang w:val="kk-KZ" w:eastAsia="ko-KR"/>
        </w:rPr>
      </w:pPr>
      <w:r>
        <w:rPr>
          <w:sz w:val="28"/>
          <w:szCs w:val="28"/>
          <w:lang w:val="kk-KZ" w:eastAsia="ko-KR"/>
        </w:rPr>
        <w:t>«Өнеркәсіптік, азаматтық және жол құрылысы» кафедрасы</w:t>
      </w:r>
    </w:p>
    <w:p w:rsidR="00514025" w:rsidRPr="00B654B1" w:rsidRDefault="00514025" w:rsidP="00514025">
      <w:pPr>
        <w:ind w:firstLine="540"/>
        <w:jc w:val="center"/>
        <w:rPr>
          <w:sz w:val="28"/>
          <w:szCs w:val="28"/>
          <w:lang w:val="kk-KZ"/>
        </w:rPr>
      </w:pPr>
    </w:p>
    <w:p w:rsidR="00514025" w:rsidRDefault="00514025" w:rsidP="00514025">
      <w:pPr>
        <w:ind w:firstLine="540"/>
        <w:jc w:val="center"/>
        <w:rPr>
          <w:sz w:val="28"/>
          <w:szCs w:val="28"/>
          <w:lang w:val="kk-KZ"/>
        </w:rPr>
      </w:pPr>
    </w:p>
    <w:p w:rsidR="00514025" w:rsidRDefault="00514025" w:rsidP="00514025">
      <w:pPr>
        <w:ind w:firstLine="540"/>
        <w:jc w:val="center"/>
        <w:rPr>
          <w:sz w:val="28"/>
          <w:szCs w:val="28"/>
          <w:lang w:val="kk-KZ"/>
        </w:rPr>
      </w:pPr>
    </w:p>
    <w:p w:rsidR="00514025" w:rsidRPr="00B654B1" w:rsidRDefault="00514025" w:rsidP="00514025">
      <w:pPr>
        <w:ind w:firstLine="540"/>
        <w:jc w:val="center"/>
        <w:rPr>
          <w:sz w:val="28"/>
          <w:szCs w:val="28"/>
          <w:lang w:val="kk-KZ"/>
        </w:rPr>
      </w:pPr>
    </w:p>
    <w:p w:rsidR="00514025" w:rsidRPr="00B654B1" w:rsidRDefault="00514025" w:rsidP="00514025">
      <w:pPr>
        <w:ind w:firstLine="540"/>
        <w:jc w:val="center"/>
        <w:rPr>
          <w:sz w:val="28"/>
          <w:szCs w:val="28"/>
          <w:lang w:val="kk-KZ"/>
        </w:rPr>
      </w:pPr>
      <w:r>
        <w:rPr>
          <w:sz w:val="28"/>
          <w:szCs w:val="28"/>
          <w:lang w:val="kk-KZ"/>
        </w:rPr>
        <w:t>Оразбаев Ж.И.,</w:t>
      </w:r>
      <w:r w:rsidRPr="000A100A">
        <w:rPr>
          <w:sz w:val="28"/>
          <w:szCs w:val="28"/>
          <w:lang w:val="kk-KZ"/>
        </w:rPr>
        <w:t xml:space="preserve"> </w:t>
      </w:r>
      <w:r>
        <w:rPr>
          <w:sz w:val="28"/>
          <w:szCs w:val="28"/>
          <w:lang w:val="kk-KZ"/>
        </w:rPr>
        <w:t>Дуйсенбеков Б.К.</w:t>
      </w:r>
    </w:p>
    <w:p w:rsidR="00514025" w:rsidRPr="00B654B1" w:rsidRDefault="00514025" w:rsidP="00514025">
      <w:pPr>
        <w:ind w:firstLine="540"/>
        <w:jc w:val="center"/>
        <w:rPr>
          <w:sz w:val="28"/>
          <w:szCs w:val="28"/>
          <w:lang w:val="kk-KZ"/>
        </w:rPr>
      </w:pPr>
    </w:p>
    <w:p w:rsidR="00514025" w:rsidRPr="00B654B1" w:rsidRDefault="00514025" w:rsidP="00514025">
      <w:pPr>
        <w:ind w:firstLine="540"/>
        <w:jc w:val="center"/>
        <w:rPr>
          <w:sz w:val="28"/>
          <w:szCs w:val="28"/>
          <w:lang w:val="kk-KZ"/>
        </w:rPr>
      </w:pPr>
    </w:p>
    <w:p w:rsidR="00514025" w:rsidRPr="00B654B1" w:rsidRDefault="00514025" w:rsidP="00514025">
      <w:pPr>
        <w:ind w:firstLine="540"/>
        <w:jc w:val="center"/>
        <w:rPr>
          <w:sz w:val="28"/>
          <w:szCs w:val="28"/>
          <w:lang w:val="kk-KZ"/>
        </w:rPr>
      </w:pPr>
    </w:p>
    <w:p w:rsidR="00514025" w:rsidRDefault="00514025" w:rsidP="00514025">
      <w:pPr>
        <w:ind w:firstLine="540"/>
        <w:jc w:val="center"/>
        <w:rPr>
          <w:sz w:val="28"/>
          <w:szCs w:val="28"/>
          <w:lang w:val="kk-KZ"/>
        </w:rPr>
      </w:pPr>
    </w:p>
    <w:p w:rsidR="00E53E27" w:rsidRPr="00B654B1" w:rsidRDefault="00E53E27" w:rsidP="00514025">
      <w:pPr>
        <w:ind w:firstLine="540"/>
        <w:jc w:val="center"/>
        <w:rPr>
          <w:sz w:val="28"/>
          <w:szCs w:val="28"/>
          <w:lang w:val="kk-KZ"/>
        </w:rPr>
      </w:pPr>
    </w:p>
    <w:p w:rsidR="00514025" w:rsidRPr="00B654B1" w:rsidRDefault="00514025" w:rsidP="00514025">
      <w:pPr>
        <w:ind w:firstLine="540"/>
        <w:jc w:val="center"/>
        <w:rPr>
          <w:sz w:val="28"/>
          <w:szCs w:val="28"/>
          <w:lang w:val="kk-KZ"/>
        </w:rPr>
      </w:pPr>
    </w:p>
    <w:p w:rsidR="00514025" w:rsidRDefault="00BC5887" w:rsidP="00514025">
      <w:pPr>
        <w:ind w:firstLine="540"/>
        <w:jc w:val="center"/>
        <w:rPr>
          <w:sz w:val="28"/>
          <w:szCs w:val="28"/>
          <w:lang w:val="kk-KZ"/>
        </w:rPr>
      </w:pPr>
      <w:r>
        <w:rPr>
          <w:sz w:val="28"/>
          <w:szCs w:val="28"/>
          <w:lang w:val="kk-KZ"/>
        </w:rPr>
        <w:t>5В072900</w:t>
      </w:r>
      <w:r w:rsidRPr="006F077E">
        <w:rPr>
          <w:sz w:val="28"/>
          <w:szCs w:val="28"/>
          <w:lang w:val="kk-KZ"/>
        </w:rPr>
        <w:t xml:space="preserve"> - «Құрылыс» </w:t>
      </w:r>
      <w:r>
        <w:rPr>
          <w:sz w:val="28"/>
          <w:szCs w:val="28"/>
          <w:lang w:val="kk-KZ"/>
        </w:rPr>
        <w:t>мамандығы</w:t>
      </w:r>
      <w:r w:rsidR="00514025">
        <w:rPr>
          <w:sz w:val="28"/>
          <w:szCs w:val="28"/>
          <w:lang w:val="kk-KZ"/>
        </w:rPr>
        <w:t xml:space="preserve"> бойынша </w:t>
      </w:r>
      <w:r w:rsidR="00E63E55" w:rsidRPr="00E63E55">
        <w:rPr>
          <w:sz w:val="28"/>
          <w:szCs w:val="28"/>
          <w:lang w:val="kk-KZ"/>
        </w:rPr>
        <w:t>дәріс алатын білім алушыларға</w:t>
      </w:r>
      <w:r>
        <w:rPr>
          <w:sz w:val="28"/>
          <w:szCs w:val="28"/>
          <w:lang w:val="kk-KZ"/>
        </w:rPr>
        <w:t xml:space="preserve"> </w:t>
      </w:r>
      <w:r w:rsidR="00E63E55">
        <w:rPr>
          <w:sz w:val="28"/>
          <w:szCs w:val="28"/>
          <w:lang w:val="kk-KZ"/>
        </w:rPr>
        <w:t xml:space="preserve">арналған </w:t>
      </w:r>
      <w:r w:rsidR="00514025" w:rsidRPr="00B654B1">
        <w:rPr>
          <w:sz w:val="28"/>
          <w:szCs w:val="28"/>
          <w:lang w:val="kk-KZ"/>
        </w:rPr>
        <w:t xml:space="preserve">"Құрылыс конструкциялары – 1" </w:t>
      </w:r>
      <w:r w:rsidR="00514025">
        <w:rPr>
          <w:sz w:val="28"/>
          <w:szCs w:val="28"/>
          <w:lang w:val="kk-KZ"/>
        </w:rPr>
        <w:t>пәнінен</w:t>
      </w:r>
    </w:p>
    <w:p w:rsidR="00514025" w:rsidRDefault="00514025" w:rsidP="00514025">
      <w:pPr>
        <w:ind w:firstLine="540"/>
        <w:jc w:val="center"/>
        <w:rPr>
          <w:color w:val="000000"/>
          <w:sz w:val="28"/>
          <w:szCs w:val="28"/>
          <w:lang w:val="kk-KZ"/>
        </w:rPr>
      </w:pPr>
    </w:p>
    <w:p w:rsidR="00514025" w:rsidRDefault="00514025" w:rsidP="00514025">
      <w:pPr>
        <w:ind w:firstLine="540"/>
        <w:jc w:val="center"/>
        <w:rPr>
          <w:color w:val="000000"/>
          <w:sz w:val="28"/>
          <w:szCs w:val="28"/>
          <w:lang w:val="kk-KZ"/>
        </w:rPr>
      </w:pPr>
    </w:p>
    <w:p w:rsidR="00514025" w:rsidRPr="00886024" w:rsidRDefault="00290E7E" w:rsidP="00514025">
      <w:pPr>
        <w:spacing w:line="360" w:lineRule="auto"/>
        <w:jc w:val="center"/>
        <w:rPr>
          <w:rFonts w:ascii="KZ Times New Roman" w:hAnsi="KZ Times New Roman"/>
          <w:b/>
          <w:caps/>
          <w:sz w:val="32"/>
          <w:szCs w:val="32"/>
          <w:lang w:val="kk-KZ"/>
        </w:rPr>
      </w:pPr>
      <w:r>
        <w:rPr>
          <w:rFonts w:ascii="KZ Times New Roman" w:hAnsi="KZ Times New Roman"/>
          <w:b/>
          <w:caps/>
          <w:sz w:val="32"/>
          <w:szCs w:val="32"/>
          <w:lang w:val="kk-KZ"/>
        </w:rPr>
        <w:t>ДӘРІСТЕР ЖИНАҒЫ</w:t>
      </w:r>
    </w:p>
    <w:p w:rsidR="00514025" w:rsidRPr="00B654B1" w:rsidRDefault="00514025" w:rsidP="00514025">
      <w:pPr>
        <w:ind w:firstLine="540"/>
        <w:jc w:val="center"/>
        <w:rPr>
          <w:b/>
          <w:sz w:val="28"/>
          <w:szCs w:val="28"/>
          <w:lang w:val="kk-KZ"/>
        </w:rPr>
      </w:pPr>
    </w:p>
    <w:p w:rsidR="00514025" w:rsidRPr="00B654B1" w:rsidRDefault="00514025" w:rsidP="00514025">
      <w:pPr>
        <w:ind w:firstLine="540"/>
        <w:jc w:val="center"/>
        <w:rPr>
          <w:b/>
          <w:sz w:val="28"/>
          <w:szCs w:val="28"/>
          <w:lang w:val="kk-KZ"/>
        </w:rPr>
      </w:pPr>
    </w:p>
    <w:p w:rsidR="00514025" w:rsidRPr="000E3E37" w:rsidRDefault="00514025" w:rsidP="00514025">
      <w:pPr>
        <w:ind w:firstLine="540"/>
        <w:jc w:val="center"/>
        <w:rPr>
          <w:sz w:val="28"/>
          <w:szCs w:val="28"/>
          <w:lang w:val="kk-KZ"/>
        </w:rPr>
      </w:pPr>
      <w:r w:rsidRPr="000E3E37">
        <w:rPr>
          <w:sz w:val="28"/>
          <w:szCs w:val="28"/>
          <w:lang w:val="kk-KZ"/>
        </w:rPr>
        <w:t xml:space="preserve">Оқу түрі - күндізгі </w:t>
      </w:r>
    </w:p>
    <w:p w:rsidR="00514025" w:rsidRPr="00B654B1" w:rsidRDefault="00514025" w:rsidP="00514025">
      <w:pPr>
        <w:ind w:firstLine="540"/>
        <w:jc w:val="center"/>
        <w:rPr>
          <w:b/>
          <w:sz w:val="28"/>
          <w:szCs w:val="28"/>
          <w:lang w:val="kk-KZ"/>
        </w:rPr>
      </w:pPr>
    </w:p>
    <w:p w:rsidR="00514025" w:rsidRPr="00B654B1" w:rsidRDefault="00514025" w:rsidP="00514025">
      <w:pPr>
        <w:ind w:firstLine="540"/>
        <w:jc w:val="center"/>
        <w:rPr>
          <w:b/>
          <w:sz w:val="28"/>
          <w:szCs w:val="28"/>
          <w:lang w:val="kk-KZ"/>
        </w:rPr>
      </w:pPr>
    </w:p>
    <w:p w:rsidR="00514025" w:rsidRPr="00B654B1" w:rsidRDefault="00514025" w:rsidP="00514025">
      <w:pPr>
        <w:ind w:firstLine="540"/>
        <w:jc w:val="center"/>
        <w:rPr>
          <w:b/>
          <w:sz w:val="28"/>
          <w:szCs w:val="28"/>
          <w:lang w:val="kk-KZ"/>
        </w:rPr>
      </w:pPr>
    </w:p>
    <w:p w:rsidR="00514025" w:rsidRPr="00B654B1" w:rsidRDefault="00514025" w:rsidP="00514025">
      <w:pPr>
        <w:ind w:firstLine="540"/>
        <w:jc w:val="center"/>
        <w:rPr>
          <w:b/>
          <w:sz w:val="28"/>
          <w:szCs w:val="28"/>
          <w:lang w:val="kk-KZ"/>
        </w:rPr>
      </w:pPr>
    </w:p>
    <w:p w:rsidR="00514025" w:rsidRPr="00B654B1" w:rsidRDefault="00514025" w:rsidP="00514025">
      <w:pPr>
        <w:ind w:firstLine="540"/>
        <w:jc w:val="center"/>
        <w:rPr>
          <w:b/>
          <w:sz w:val="28"/>
          <w:szCs w:val="28"/>
          <w:lang w:val="kk-KZ"/>
        </w:rPr>
      </w:pPr>
    </w:p>
    <w:p w:rsidR="00514025" w:rsidRDefault="00514025" w:rsidP="00514025">
      <w:pPr>
        <w:ind w:firstLine="540"/>
        <w:jc w:val="center"/>
        <w:rPr>
          <w:b/>
          <w:sz w:val="28"/>
          <w:szCs w:val="28"/>
          <w:lang w:val="kk-KZ"/>
        </w:rPr>
      </w:pPr>
    </w:p>
    <w:p w:rsidR="00514025" w:rsidRDefault="00514025" w:rsidP="00514025">
      <w:pPr>
        <w:ind w:firstLine="540"/>
        <w:jc w:val="center"/>
        <w:rPr>
          <w:b/>
          <w:sz w:val="28"/>
          <w:szCs w:val="28"/>
          <w:lang w:val="kk-KZ"/>
        </w:rPr>
      </w:pPr>
    </w:p>
    <w:p w:rsidR="00514025" w:rsidRDefault="00514025" w:rsidP="00514025">
      <w:pPr>
        <w:ind w:firstLine="540"/>
        <w:jc w:val="center"/>
        <w:rPr>
          <w:b/>
          <w:sz w:val="28"/>
          <w:szCs w:val="28"/>
          <w:lang w:val="kk-KZ"/>
        </w:rPr>
      </w:pPr>
    </w:p>
    <w:p w:rsidR="00514025" w:rsidRDefault="00514025" w:rsidP="00514025">
      <w:pPr>
        <w:ind w:firstLine="540"/>
        <w:jc w:val="center"/>
        <w:rPr>
          <w:b/>
          <w:sz w:val="28"/>
          <w:szCs w:val="28"/>
          <w:lang w:val="kk-KZ"/>
        </w:rPr>
      </w:pPr>
    </w:p>
    <w:p w:rsidR="00514025" w:rsidRPr="00B654B1" w:rsidRDefault="00514025" w:rsidP="00514025">
      <w:pPr>
        <w:ind w:firstLine="540"/>
        <w:jc w:val="center"/>
        <w:rPr>
          <w:b/>
          <w:sz w:val="28"/>
          <w:szCs w:val="28"/>
          <w:lang w:val="kk-KZ"/>
        </w:rPr>
      </w:pPr>
    </w:p>
    <w:p w:rsidR="00514025" w:rsidRDefault="00514025" w:rsidP="00514025">
      <w:pPr>
        <w:ind w:firstLine="540"/>
        <w:jc w:val="center"/>
        <w:rPr>
          <w:b/>
          <w:sz w:val="28"/>
          <w:szCs w:val="28"/>
          <w:lang w:val="kk-KZ"/>
        </w:rPr>
      </w:pPr>
    </w:p>
    <w:p w:rsidR="00514025" w:rsidRDefault="00514025" w:rsidP="00514025">
      <w:pPr>
        <w:ind w:firstLine="540"/>
        <w:jc w:val="center"/>
        <w:rPr>
          <w:b/>
          <w:sz w:val="28"/>
          <w:szCs w:val="28"/>
          <w:lang w:val="kk-KZ"/>
        </w:rPr>
      </w:pPr>
    </w:p>
    <w:p w:rsidR="00514025" w:rsidRDefault="00514025" w:rsidP="00514025">
      <w:pPr>
        <w:ind w:firstLine="540"/>
        <w:jc w:val="center"/>
        <w:rPr>
          <w:b/>
          <w:sz w:val="28"/>
          <w:szCs w:val="28"/>
          <w:lang w:val="kk-KZ"/>
        </w:rPr>
      </w:pPr>
    </w:p>
    <w:p w:rsidR="00514025" w:rsidRDefault="00514025" w:rsidP="00514025">
      <w:pPr>
        <w:ind w:firstLine="540"/>
        <w:jc w:val="center"/>
        <w:rPr>
          <w:b/>
          <w:sz w:val="28"/>
          <w:szCs w:val="28"/>
          <w:lang w:val="kk-KZ"/>
        </w:rPr>
      </w:pPr>
    </w:p>
    <w:p w:rsidR="00514025" w:rsidRDefault="00514025" w:rsidP="00514025">
      <w:pPr>
        <w:ind w:firstLine="540"/>
        <w:jc w:val="center"/>
        <w:rPr>
          <w:b/>
          <w:sz w:val="28"/>
          <w:szCs w:val="28"/>
          <w:lang w:val="kk-KZ"/>
        </w:rPr>
      </w:pPr>
    </w:p>
    <w:p w:rsidR="00514025" w:rsidRPr="00B654B1" w:rsidRDefault="00514025" w:rsidP="00514025">
      <w:pPr>
        <w:ind w:firstLine="540"/>
        <w:jc w:val="center"/>
        <w:rPr>
          <w:b/>
          <w:sz w:val="28"/>
          <w:szCs w:val="28"/>
          <w:lang w:val="kk-KZ"/>
        </w:rPr>
      </w:pPr>
    </w:p>
    <w:p w:rsidR="00514025" w:rsidRPr="00B654B1" w:rsidRDefault="00514025" w:rsidP="00514025">
      <w:pPr>
        <w:ind w:firstLine="540"/>
        <w:jc w:val="center"/>
        <w:rPr>
          <w:b/>
          <w:sz w:val="28"/>
          <w:szCs w:val="28"/>
          <w:lang w:val="kk-KZ"/>
        </w:rPr>
      </w:pPr>
    </w:p>
    <w:p w:rsidR="00514025" w:rsidRPr="00B654B1" w:rsidRDefault="00514025" w:rsidP="00514025">
      <w:pPr>
        <w:ind w:firstLine="540"/>
        <w:jc w:val="center"/>
        <w:rPr>
          <w:sz w:val="28"/>
          <w:szCs w:val="28"/>
          <w:lang w:val="kk-KZ"/>
        </w:rPr>
      </w:pPr>
      <w:r>
        <w:rPr>
          <w:sz w:val="28"/>
          <w:szCs w:val="28"/>
          <w:lang w:val="kk-KZ"/>
        </w:rPr>
        <w:t>Шымкент 202</w:t>
      </w:r>
      <w:r w:rsidR="00E53E27">
        <w:rPr>
          <w:sz w:val="28"/>
          <w:szCs w:val="28"/>
          <w:lang w:val="kk-KZ"/>
        </w:rPr>
        <w:t>1</w:t>
      </w:r>
      <w:r w:rsidRPr="00B654B1">
        <w:rPr>
          <w:sz w:val="28"/>
          <w:szCs w:val="28"/>
          <w:lang w:val="kk-KZ"/>
        </w:rPr>
        <w:t>ж.</w:t>
      </w:r>
    </w:p>
    <w:p w:rsidR="00514025" w:rsidRDefault="00514025" w:rsidP="00514025">
      <w:pPr>
        <w:rPr>
          <w:sz w:val="28"/>
          <w:szCs w:val="28"/>
          <w:lang w:val="kk-KZ" w:eastAsia="ko-KR"/>
        </w:rPr>
      </w:pPr>
      <w:r>
        <w:rPr>
          <w:sz w:val="28"/>
          <w:szCs w:val="28"/>
          <w:lang w:val="kk-KZ" w:eastAsia="ko-KR"/>
        </w:rPr>
        <w:lastRenderedPageBreak/>
        <w:t>ӘОЖ</w:t>
      </w:r>
      <w:r w:rsidRPr="004055B2">
        <w:rPr>
          <w:sz w:val="28"/>
          <w:szCs w:val="28"/>
          <w:lang w:val="kk-KZ" w:eastAsia="ko-KR"/>
        </w:rPr>
        <w:t xml:space="preserve"> </w:t>
      </w:r>
      <w:r>
        <w:rPr>
          <w:sz w:val="28"/>
          <w:szCs w:val="28"/>
          <w:lang w:val="kk-KZ" w:eastAsia="ko-KR"/>
        </w:rPr>
        <w:t xml:space="preserve">624.012.031 </w:t>
      </w:r>
    </w:p>
    <w:p w:rsidR="00514025" w:rsidRPr="00AC2594" w:rsidRDefault="00514025" w:rsidP="00E53E27">
      <w:pPr>
        <w:jc w:val="both"/>
        <w:rPr>
          <w:sz w:val="28"/>
          <w:szCs w:val="28"/>
          <w:lang w:val="kk-KZ" w:eastAsia="ko-KR"/>
        </w:rPr>
      </w:pPr>
    </w:p>
    <w:p w:rsidR="00514025" w:rsidRPr="00B654B1" w:rsidRDefault="00514025" w:rsidP="00E53E27">
      <w:pPr>
        <w:ind w:firstLine="540"/>
        <w:jc w:val="both"/>
        <w:rPr>
          <w:sz w:val="28"/>
          <w:szCs w:val="28"/>
          <w:lang w:val="kk-KZ"/>
        </w:rPr>
      </w:pPr>
      <w:r w:rsidRPr="00B654B1">
        <w:rPr>
          <w:sz w:val="28"/>
          <w:szCs w:val="28"/>
          <w:lang w:val="kk-KZ"/>
        </w:rPr>
        <w:t>Құрастырғандар: Оразбаев Ж.И. - т.ғ.к., доцент</w:t>
      </w:r>
      <w:r>
        <w:rPr>
          <w:sz w:val="28"/>
          <w:szCs w:val="28"/>
          <w:lang w:val="kk-KZ"/>
        </w:rPr>
        <w:t>,</w:t>
      </w:r>
      <w:r w:rsidRPr="00B654B1">
        <w:rPr>
          <w:sz w:val="28"/>
          <w:szCs w:val="28"/>
          <w:lang w:val="kk-KZ"/>
        </w:rPr>
        <w:t xml:space="preserve"> </w:t>
      </w:r>
      <w:r>
        <w:rPr>
          <w:sz w:val="28"/>
          <w:szCs w:val="28"/>
          <w:lang w:val="kk-KZ"/>
        </w:rPr>
        <w:t>Дуйсенбеков Б.К. – магистр., аға оқытушы.</w:t>
      </w:r>
    </w:p>
    <w:p w:rsidR="00514025" w:rsidRPr="00B654B1" w:rsidRDefault="00514025" w:rsidP="00514025">
      <w:pPr>
        <w:ind w:firstLine="540"/>
        <w:jc w:val="both"/>
        <w:rPr>
          <w:sz w:val="28"/>
          <w:szCs w:val="28"/>
          <w:lang w:val="kk-KZ"/>
        </w:rPr>
      </w:pPr>
      <w:r w:rsidRPr="00B654B1">
        <w:rPr>
          <w:sz w:val="28"/>
          <w:szCs w:val="28"/>
          <w:lang w:val="kk-KZ"/>
        </w:rPr>
        <w:t xml:space="preserve">"Құрылыс конструкциялары – 1" </w:t>
      </w:r>
      <w:r>
        <w:rPr>
          <w:sz w:val="28"/>
          <w:szCs w:val="28"/>
          <w:lang w:val="kk-KZ" w:eastAsia="ko-KR"/>
        </w:rPr>
        <w:t xml:space="preserve">пәнінен </w:t>
      </w:r>
      <w:r w:rsidR="00290E7E">
        <w:rPr>
          <w:sz w:val="28"/>
          <w:szCs w:val="28"/>
          <w:lang w:val="kk-KZ" w:eastAsia="ko-KR"/>
        </w:rPr>
        <w:t>дәрістер жинағы</w:t>
      </w:r>
      <w:r>
        <w:rPr>
          <w:sz w:val="28"/>
          <w:szCs w:val="28"/>
          <w:lang w:val="kk-KZ" w:eastAsia="ko-KR"/>
        </w:rPr>
        <w:t>– Шымкен</w:t>
      </w:r>
      <w:r w:rsidR="00E53E27">
        <w:rPr>
          <w:sz w:val="28"/>
          <w:szCs w:val="28"/>
          <w:lang w:val="kk-KZ" w:eastAsia="ko-KR"/>
        </w:rPr>
        <w:t>т: М. Әуезов атындағы ОҚУ, 2021</w:t>
      </w:r>
      <w:r>
        <w:rPr>
          <w:sz w:val="28"/>
          <w:szCs w:val="28"/>
          <w:lang w:val="kk-KZ" w:eastAsia="ko-KR"/>
        </w:rPr>
        <w:t xml:space="preserve">- </w:t>
      </w:r>
      <w:r w:rsidR="00482E5B">
        <w:rPr>
          <w:sz w:val="28"/>
          <w:szCs w:val="28"/>
          <w:lang w:val="kk-KZ" w:eastAsia="ko-KR"/>
        </w:rPr>
        <w:t>222</w:t>
      </w:r>
      <w:r>
        <w:rPr>
          <w:sz w:val="28"/>
          <w:szCs w:val="28"/>
          <w:lang w:val="kk-KZ" w:eastAsia="ko-KR"/>
        </w:rPr>
        <w:t xml:space="preserve">б. </w:t>
      </w:r>
    </w:p>
    <w:p w:rsidR="00514025" w:rsidRPr="008031A6" w:rsidRDefault="00514025" w:rsidP="00514025">
      <w:pPr>
        <w:rPr>
          <w:sz w:val="28"/>
          <w:szCs w:val="28"/>
          <w:lang w:val="kk-KZ" w:eastAsia="ko-KR"/>
        </w:rPr>
      </w:pPr>
    </w:p>
    <w:p w:rsidR="00514025" w:rsidRPr="0018011F" w:rsidRDefault="00514025" w:rsidP="00514025">
      <w:pPr>
        <w:jc w:val="both"/>
        <w:rPr>
          <w:sz w:val="28"/>
          <w:szCs w:val="28"/>
          <w:lang w:val="kk-KZ" w:eastAsia="ko-KR"/>
        </w:rPr>
      </w:pPr>
      <w:r w:rsidRPr="0018011F">
        <w:rPr>
          <w:sz w:val="28"/>
          <w:szCs w:val="28"/>
          <w:lang w:val="kk-KZ" w:eastAsia="ko-KR"/>
        </w:rPr>
        <w:tab/>
      </w:r>
    </w:p>
    <w:p w:rsidR="00514025" w:rsidRDefault="00514025" w:rsidP="00514025">
      <w:pPr>
        <w:jc w:val="both"/>
        <w:rPr>
          <w:sz w:val="28"/>
          <w:szCs w:val="28"/>
          <w:lang w:val="kk-KZ"/>
        </w:rPr>
      </w:pPr>
      <w:r>
        <w:rPr>
          <w:sz w:val="28"/>
          <w:szCs w:val="28"/>
          <w:lang w:val="kk-KZ" w:eastAsia="ko-KR"/>
        </w:rPr>
        <w:tab/>
      </w:r>
      <w:r w:rsidRPr="00B654B1">
        <w:rPr>
          <w:sz w:val="28"/>
          <w:szCs w:val="28"/>
          <w:lang w:val="kk-KZ"/>
        </w:rPr>
        <w:t xml:space="preserve">"Құрылыс конструкциялары – 1" </w:t>
      </w:r>
      <w:r>
        <w:rPr>
          <w:sz w:val="28"/>
          <w:szCs w:val="28"/>
          <w:lang w:val="kk-KZ"/>
        </w:rPr>
        <w:t xml:space="preserve">пәнінен </w:t>
      </w:r>
      <w:r w:rsidR="00290E7E">
        <w:rPr>
          <w:sz w:val="28"/>
          <w:szCs w:val="28"/>
          <w:lang w:val="kk-KZ" w:eastAsia="ko-KR"/>
        </w:rPr>
        <w:t>дәрістер жинағы</w:t>
      </w:r>
      <w:r>
        <w:rPr>
          <w:sz w:val="28"/>
          <w:szCs w:val="28"/>
          <w:lang w:val="kk-KZ"/>
        </w:rPr>
        <w:t xml:space="preserve"> оқу жоспарына және типтік бағдарламасына сәйкес құрастырылған және пән бойынша сабақтарды өткізуге  арналған барлық қажетті  мәліметтер келтірілген.</w:t>
      </w:r>
    </w:p>
    <w:p w:rsidR="00514025" w:rsidRDefault="00514025" w:rsidP="00514025">
      <w:pPr>
        <w:jc w:val="both"/>
        <w:rPr>
          <w:sz w:val="28"/>
          <w:szCs w:val="28"/>
          <w:lang w:val="kk-KZ"/>
        </w:rPr>
      </w:pPr>
    </w:p>
    <w:p w:rsidR="00514025" w:rsidRDefault="00514025" w:rsidP="00514025">
      <w:pPr>
        <w:jc w:val="both"/>
        <w:rPr>
          <w:sz w:val="28"/>
          <w:szCs w:val="28"/>
          <w:lang w:val="kk-KZ"/>
        </w:rPr>
      </w:pPr>
    </w:p>
    <w:p w:rsidR="00514025" w:rsidRPr="00AB5B52" w:rsidRDefault="00514025" w:rsidP="00514025">
      <w:pPr>
        <w:jc w:val="center"/>
        <w:rPr>
          <w:sz w:val="28"/>
          <w:szCs w:val="28"/>
          <w:lang w:val="kk-KZ"/>
        </w:rPr>
      </w:pPr>
    </w:p>
    <w:p w:rsidR="00514025" w:rsidRDefault="00514025" w:rsidP="00514025">
      <w:pPr>
        <w:jc w:val="both"/>
        <w:rPr>
          <w:sz w:val="28"/>
          <w:szCs w:val="28"/>
          <w:lang w:val="kk-KZ"/>
        </w:rPr>
      </w:pPr>
    </w:p>
    <w:p w:rsidR="00514025" w:rsidRDefault="00514025" w:rsidP="00514025">
      <w:pPr>
        <w:jc w:val="both"/>
        <w:rPr>
          <w:sz w:val="28"/>
          <w:szCs w:val="28"/>
          <w:lang w:val="kk-KZ" w:eastAsia="ko-KR"/>
        </w:rPr>
      </w:pPr>
      <w:r>
        <w:rPr>
          <w:sz w:val="28"/>
          <w:szCs w:val="28"/>
          <w:lang w:val="kk-KZ" w:eastAsia="ko-KR"/>
        </w:rPr>
        <w:t xml:space="preserve">Пікір берушілер: Ерімбетов Б.Т.  – т.ғ.к., ӨАжЖҚ» кафедрасының                   </w:t>
      </w:r>
    </w:p>
    <w:p w:rsidR="00514025" w:rsidRPr="00512D97" w:rsidRDefault="00514025" w:rsidP="00514025">
      <w:pPr>
        <w:jc w:val="both"/>
        <w:rPr>
          <w:sz w:val="28"/>
          <w:szCs w:val="28"/>
          <w:lang w:val="kk-KZ" w:eastAsia="ko-KR"/>
        </w:rPr>
      </w:pPr>
      <w:r>
        <w:rPr>
          <w:sz w:val="28"/>
          <w:szCs w:val="28"/>
          <w:lang w:val="kk-KZ" w:eastAsia="ko-KR"/>
        </w:rPr>
        <w:t xml:space="preserve">                              доценті.</w:t>
      </w:r>
      <w:r w:rsidRPr="00512D97">
        <w:rPr>
          <w:sz w:val="28"/>
          <w:szCs w:val="28"/>
          <w:lang w:val="kk-KZ" w:eastAsia="ko-KR"/>
        </w:rPr>
        <w:t xml:space="preserve">            </w:t>
      </w:r>
    </w:p>
    <w:p w:rsidR="00514025" w:rsidRPr="00512D97" w:rsidRDefault="00514025" w:rsidP="00514025">
      <w:pPr>
        <w:ind w:left="2124"/>
        <w:jc w:val="both"/>
        <w:rPr>
          <w:sz w:val="28"/>
          <w:szCs w:val="28"/>
          <w:lang w:val="kk-KZ" w:eastAsia="ko-KR"/>
        </w:rPr>
      </w:pPr>
      <w:r>
        <w:rPr>
          <w:sz w:val="28"/>
          <w:szCs w:val="28"/>
          <w:lang w:val="kk-KZ" w:eastAsia="ko-KR"/>
        </w:rPr>
        <w:t>Спатаев И.О. – т.ғ.к., «</w:t>
      </w:r>
      <w:r w:rsidR="003A137F">
        <w:rPr>
          <w:sz w:val="28"/>
          <w:szCs w:val="28"/>
          <w:lang w:val="kk-KZ" w:eastAsia="ko-KR"/>
        </w:rPr>
        <w:t>М</w:t>
      </w:r>
      <w:r>
        <w:rPr>
          <w:sz w:val="28"/>
          <w:szCs w:val="28"/>
          <w:lang w:val="kk-KZ" w:eastAsia="ko-KR"/>
        </w:rPr>
        <w:t xml:space="preserve">емлекеттік сараптама» </w:t>
      </w:r>
      <w:r w:rsidR="003A137F">
        <w:rPr>
          <w:sz w:val="28"/>
          <w:szCs w:val="28"/>
          <w:lang w:val="kk-KZ" w:eastAsia="ko-KR"/>
        </w:rPr>
        <w:t>Р</w:t>
      </w:r>
      <w:r>
        <w:rPr>
          <w:sz w:val="28"/>
          <w:szCs w:val="28"/>
          <w:lang w:val="kk-KZ" w:eastAsia="ko-KR"/>
        </w:rPr>
        <w:t xml:space="preserve">МК </w:t>
      </w:r>
      <w:r w:rsidR="003A137F">
        <w:rPr>
          <w:sz w:val="28"/>
          <w:szCs w:val="28"/>
          <w:lang w:val="kk-KZ" w:eastAsia="ko-KR"/>
        </w:rPr>
        <w:t xml:space="preserve">ОӨФ </w:t>
      </w:r>
      <w:r w:rsidR="00290E7E">
        <w:rPr>
          <w:sz w:val="28"/>
          <w:szCs w:val="28"/>
          <w:lang w:val="kk-KZ" w:eastAsia="ko-KR"/>
        </w:rPr>
        <w:t xml:space="preserve">өндірістік </w:t>
      </w:r>
      <w:r w:rsidR="003A137F">
        <w:rPr>
          <w:sz w:val="28"/>
          <w:szCs w:val="28"/>
          <w:lang w:val="kk-KZ" w:eastAsia="ko-KR"/>
        </w:rPr>
        <w:t>бөлімі бастығы</w:t>
      </w:r>
      <w:r>
        <w:rPr>
          <w:sz w:val="28"/>
          <w:szCs w:val="28"/>
          <w:lang w:val="kk-KZ" w:eastAsia="ko-KR"/>
        </w:rPr>
        <w:t>.</w:t>
      </w:r>
      <w:r w:rsidRPr="00512D97">
        <w:rPr>
          <w:sz w:val="28"/>
          <w:szCs w:val="28"/>
          <w:lang w:val="kk-KZ" w:eastAsia="ko-KR"/>
        </w:rPr>
        <w:t xml:space="preserve">             </w:t>
      </w:r>
    </w:p>
    <w:p w:rsidR="00514025" w:rsidRDefault="00514025" w:rsidP="00514025">
      <w:pPr>
        <w:rPr>
          <w:sz w:val="28"/>
          <w:szCs w:val="28"/>
          <w:lang w:val="kk-KZ"/>
        </w:rPr>
      </w:pPr>
      <w:r w:rsidRPr="00512D97">
        <w:rPr>
          <w:sz w:val="28"/>
          <w:szCs w:val="28"/>
          <w:lang w:val="kk-KZ"/>
        </w:rPr>
        <w:tab/>
      </w:r>
    </w:p>
    <w:p w:rsidR="00514025" w:rsidRPr="00512D97" w:rsidRDefault="00514025" w:rsidP="00514025">
      <w:pPr>
        <w:rPr>
          <w:sz w:val="28"/>
          <w:szCs w:val="28"/>
          <w:lang w:val="kk-KZ"/>
        </w:rPr>
      </w:pPr>
    </w:p>
    <w:p w:rsidR="003A137F" w:rsidRDefault="003A137F" w:rsidP="003A137F">
      <w:pPr>
        <w:ind w:firstLine="709"/>
        <w:jc w:val="both"/>
        <w:rPr>
          <w:sz w:val="28"/>
          <w:szCs w:val="28"/>
          <w:lang w:val="kk-KZ"/>
        </w:rPr>
      </w:pPr>
    </w:p>
    <w:p w:rsidR="003A137F" w:rsidRPr="006F077E" w:rsidRDefault="003A137F" w:rsidP="003A137F">
      <w:pPr>
        <w:ind w:firstLine="709"/>
        <w:jc w:val="both"/>
        <w:rPr>
          <w:sz w:val="28"/>
          <w:szCs w:val="28"/>
          <w:lang w:val="kk-KZ"/>
        </w:rPr>
      </w:pPr>
      <w:r w:rsidRPr="006F077E">
        <w:rPr>
          <w:sz w:val="28"/>
          <w:szCs w:val="28"/>
          <w:lang w:val="kk-KZ"/>
        </w:rPr>
        <w:t xml:space="preserve">«Өнеркәсіптік, азаматтық және жол құрылысы» кафедра мәжілісінде </w:t>
      </w:r>
    </w:p>
    <w:p w:rsidR="003A137F" w:rsidRPr="006F077E" w:rsidRDefault="003A137F" w:rsidP="003A137F">
      <w:pPr>
        <w:ind w:firstLine="709"/>
        <w:jc w:val="center"/>
        <w:rPr>
          <w:sz w:val="28"/>
          <w:szCs w:val="28"/>
          <w:lang w:val="kk-KZ"/>
        </w:rPr>
      </w:pPr>
      <w:r w:rsidRPr="006F077E">
        <w:rPr>
          <w:sz w:val="28"/>
          <w:szCs w:val="28"/>
          <w:lang w:val="kk-KZ"/>
        </w:rPr>
        <w:t>(«2</w:t>
      </w:r>
      <w:r>
        <w:rPr>
          <w:sz w:val="28"/>
          <w:szCs w:val="28"/>
          <w:lang w:val="kk-KZ"/>
        </w:rPr>
        <w:t>1</w:t>
      </w:r>
      <w:r w:rsidRPr="006F077E">
        <w:rPr>
          <w:sz w:val="28"/>
          <w:szCs w:val="28"/>
          <w:lang w:val="kk-KZ"/>
        </w:rPr>
        <w:t xml:space="preserve">»  </w:t>
      </w:r>
      <w:r>
        <w:rPr>
          <w:sz w:val="28"/>
          <w:szCs w:val="28"/>
          <w:lang w:val="kk-KZ"/>
        </w:rPr>
        <w:t>12. 2020</w:t>
      </w:r>
      <w:r w:rsidRPr="006F077E">
        <w:rPr>
          <w:sz w:val="28"/>
          <w:szCs w:val="28"/>
          <w:lang w:val="kk-KZ"/>
        </w:rPr>
        <w:t>ж., хаттама №</w:t>
      </w:r>
      <w:r>
        <w:rPr>
          <w:sz w:val="28"/>
          <w:szCs w:val="28"/>
          <w:lang w:val="kk-KZ"/>
        </w:rPr>
        <w:t>5</w:t>
      </w:r>
      <w:r w:rsidRPr="006F077E">
        <w:rPr>
          <w:sz w:val="28"/>
          <w:szCs w:val="28"/>
          <w:lang w:val="kk-KZ"/>
        </w:rPr>
        <w:t xml:space="preserve"> ) талқыланып, бекітілген.</w:t>
      </w:r>
    </w:p>
    <w:p w:rsidR="003A137F" w:rsidRPr="006F077E" w:rsidRDefault="003A137F" w:rsidP="003A137F">
      <w:pPr>
        <w:ind w:firstLine="709"/>
        <w:jc w:val="both"/>
        <w:rPr>
          <w:sz w:val="28"/>
          <w:szCs w:val="28"/>
          <w:lang w:val="kk-KZ"/>
        </w:rPr>
      </w:pPr>
    </w:p>
    <w:p w:rsidR="003A137F" w:rsidRDefault="003A137F" w:rsidP="003A137F">
      <w:pPr>
        <w:ind w:firstLine="709"/>
        <w:jc w:val="center"/>
        <w:rPr>
          <w:sz w:val="28"/>
          <w:szCs w:val="28"/>
          <w:lang w:val="kk-KZ"/>
        </w:rPr>
      </w:pPr>
    </w:p>
    <w:p w:rsidR="003A137F" w:rsidRPr="006F077E" w:rsidRDefault="003A137F" w:rsidP="003A137F">
      <w:pPr>
        <w:ind w:firstLine="709"/>
        <w:jc w:val="center"/>
        <w:rPr>
          <w:sz w:val="28"/>
          <w:szCs w:val="28"/>
          <w:lang w:val="kk-KZ"/>
        </w:rPr>
      </w:pPr>
      <w:r w:rsidRPr="006F077E">
        <w:rPr>
          <w:sz w:val="28"/>
          <w:szCs w:val="28"/>
          <w:lang w:val="kk-KZ"/>
        </w:rPr>
        <w:t>«</w:t>
      </w:r>
      <w:r w:rsidR="00E558BD">
        <w:rPr>
          <w:sz w:val="28"/>
          <w:szCs w:val="28"/>
          <w:lang w:val="kk-KZ"/>
        </w:rPr>
        <w:t>Сәулет, қ</w:t>
      </w:r>
      <w:r w:rsidRPr="006F077E">
        <w:rPr>
          <w:sz w:val="28"/>
          <w:szCs w:val="28"/>
          <w:lang w:val="kk-KZ"/>
        </w:rPr>
        <w:t>ұрылыс  және көлік» факультетінің әдістемелік комиссиясында</w:t>
      </w:r>
    </w:p>
    <w:p w:rsidR="003A137F" w:rsidRPr="006F077E" w:rsidRDefault="003A137F" w:rsidP="003A137F">
      <w:pPr>
        <w:ind w:firstLine="709"/>
        <w:jc w:val="center"/>
        <w:rPr>
          <w:sz w:val="28"/>
          <w:szCs w:val="28"/>
          <w:lang w:val="kk-KZ"/>
        </w:rPr>
      </w:pPr>
      <w:r w:rsidRPr="006F077E">
        <w:rPr>
          <w:sz w:val="28"/>
          <w:szCs w:val="28"/>
          <w:lang w:val="kk-KZ"/>
        </w:rPr>
        <w:t>(«_</w:t>
      </w:r>
      <w:r w:rsidRPr="006F077E">
        <w:rPr>
          <w:sz w:val="28"/>
          <w:szCs w:val="28"/>
          <w:u w:val="single"/>
          <w:lang w:val="kk-KZ"/>
        </w:rPr>
        <w:t>2</w:t>
      </w:r>
      <w:r>
        <w:rPr>
          <w:sz w:val="28"/>
          <w:szCs w:val="28"/>
          <w:u w:val="single"/>
          <w:lang w:val="kk-KZ"/>
        </w:rPr>
        <w:t>2</w:t>
      </w:r>
      <w:r w:rsidRPr="006F077E">
        <w:rPr>
          <w:sz w:val="28"/>
          <w:szCs w:val="28"/>
          <w:lang w:val="kk-KZ"/>
        </w:rPr>
        <w:t>__»__</w:t>
      </w:r>
      <w:r w:rsidRPr="006F077E">
        <w:rPr>
          <w:sz w:val="28"/>
          <w:szCs w:val="28"/>
          <w:u w:val="single"/>
          <w:lang w:val="kk-KZ"/>
        </w:rPr>
        <w:t xml:space="preserve"> </w:t>
      </w:r>
      <w:r>
        <w:rPr>
          <w:sz w:val="28"/>
          <w:szCs w:val="28"/>
          <w:u w:val="single"/>
          <w:lang w:val="kk-KZ"/>
        </w:rPr>
        <w:t>12</w:t>
      </w:r>
      <w:r>
        <w:rPr>
          <w:sz w:val="28"/>
          <w:szCs w:val="28"/>
          <w:lang w:val="kk-KZ"/>
        </w:rPr>
        <w:t>__. 2020</w:t>
      </w:r>
      <w:r w:rsidRPr="006F077E">
        <w:rPr>
          <w:sz w:val="28"/>
          <w:szCs w:val="28"/>
          <w:lang w:val="kk-KZ"/>
        </w:rPr>
        <w:t>ж., хаттама №</w:t>
      </w:r>
      <w:r>
        <w:rPr>
          <w:sz w:val="28"/>
          <w:szCs w:val="28"/>
          <w:lang w:val="kk-KZ"/>
        </w:rPr>
        <w:t>5</w:t>
      </w:r>
      <w:r w:rsidRPr="006F077E">
        <w:rPr>
          <w:sz w:val="28"/>
          <w:szCs w:val="28"/>
          <w:lang w:val="kk-KZ"/>
        </w:rPr>
        <w:t xml:space="preserve"> )  талқыланып, бекітілген.</w:t>
      </w:r>
    </w:p>
    <w:p w:rsidR="003A137F" w:rsidRPr="006F077E" w:rsidRDefault="003A137F" w:rsidP="003A137F">
      <w:pPr>
        <w:ind w:firstLine="709"/>
        <w:jc w:val="both"/>
        <w:rPr>
          <w:sz w:val="28"/>
          <w:szCs w:val="28"/>
          <w:lang w:val="kk-KZ" w:eastAsia="ko-KR"/>
        </w:rPr>
      </w:pPr>
    </w:p>
    <w:p w:rsidR="003A137F" w:rsidRDefault="003A137F" w:rsidP="003A137F">
      <w:pPr>
        <w:ind w:firstLine="709"/>
        <w:jc w:val="both"/>
        <w:rPr>
          <w:sz w:val="28"/>
          <w:szCs w:val="28"/>
          <w:lang w:val="kk-KZ" w:eastAsia="ko-KR"/>
        </w:rPr>
      </w:pPr>
      <w:r w:rsidRPr="006F077E">
        <w:rPr>
          <w:sz w:val="28"/>
          <w:szCs w:val="28"/>
          <w:lang w:val="kk-KZ" w:eastAsia="ko-KR"/>
        </w:rPr>
        <w:tab/>
      </w:r>
    </w:p>
    <w:p w:rsidR="003A137F" w:rsidRDefault="003A137F" w:rsidP="003A137F">
      <w:pPr>
        <w:ind w:firstLine="709"/>
        <w:jc w:val="both"/>
        <w:rPr>
          <w:sz w:val="28"/>
          <w:szCs w:val="28"/>
          <w:lang w:val="kk-KZ" w:eastAsia="ko-KR"/>
        </w:rPr>
      </w:pPr>
    </w:p>
    <w:p w:rsidR="003A137F" w:rsidRPr="006F077E" w:rsidRDefault="003A137F" w:rsidP="00E53E27">
      <w:pPr>
        <w:jc w:val="center"/>
        <w:rPr>
          <w:sz w:val="28"/>
          <w:szCs w:val="28"/>
          <w:lang w:val="kk-KZ" w:eastAsia="ko-KR"/>
        </w:rPr>
      </w:pPr>
      <w:r w:rsidRPr="006F077E">
        <w:rPr>
          <w:sz w:val="28"/>
          <w:szCs w:val="28"/>
          <w:lang w:val="kk-KZ" w:eastAsia="ko-KR"/>
        </w:rPr>
        <w:t>М. Әуезов атындағы</w:t>
      </w:r>
      <w:r w:rsidR="00E53E27">
        <w:rPr>
          <w:sz w:val="28"/>
          <w:szCs w:val="28"/>
          <w:lang w:val="kk-KZ" w:eastAsia="ko-KR"/>
        </w:rPr>
        <w:t xml:space="preserve"> ОҚУ-нің</w:t>
      </w:r>
      <w:r w:rsidRPr="006F077E">
        <w:rPr>
          <w:sz w:val="28"/>
          <w:szCs w:val="28"/>
          <w:lang w:val="kk-KZ" w:eastAsia="ko-KR"/>
        </w:rPr>
        <w:t xml:space="preserve"> оқу әдістемелік кеңесімен баспаға ұсынылған,</w:t>
      </w:r>
    </w:p>
    <w:p w:rsidR="003A137F" w:rsidRPr="006F077E" w:rsidRDefault="003A137F" w:rsidP="003A137F">
      <w:pPr>
        <w:ind w:firstLine="709"/>
        <w:jc w:val="center"/>
        <w:rPr>
          <w:sz w:val="28"/>
          <w:szCs w:val="28"/>
          <w:lang w:val="kk-KZ" w:eastAsia="ko-KR"/>
        </w:rPr>
      </w:pPr>
      <w:r w:rsidRPr="006F077E">
        <w:rPr>
          <w:sz w:val="28"/>
          <w:szCs w:val="28"/>
          <w:lang w:val="kk-KZ"/>
        </w:rPr>
        <w:t>(«_</w:t>
      </w:r>
      <w:r w:rsidRPr="006F077E">
        <w:rPr>
          <w:sz w:val="28"/>
          <w:szCs w:val="28"/>
          <w:u w:val="single"/>
          <w:lang w:val="kk-KZ"/>
        </w:rPr>
        <w:t xml:space="preserve">    </w:t>
      </w:r>
      <w:r w:rsidRPr="006F077E">
        <w:rPr>
          <w:sz w:val="28"/>
          <w:szCs w:val="28"/>
          <w:lang w:val="kk-KZ"/>
        </w:rPr>
        <w:t>» __</w:t>
      </w:r>
      <w:r w:rsidRPr="006F077E">
        <w:rPr>
          <w:sz w:val="28"/>
          <w:szCs w:val="28"/>
          <w:u w:val="single"/>
          <w:lang w:val="kk-KZ"/>
        </w:rPr>
        <w:t xml:space="preserve">  </w:t>
      </w:r>
      <w:r>
        <w:rPr>
          <w:sz w:val="28"/>
          <w:szCs w:val="28"/>
          <w:lang w:val="kk-KZ"/>
        </w:rPr>
        <w:t>__2021</w:t>
      </w:r>
      <w:r w:rsidRPr="006F077E">
        <w:rPr>
          <w:sz w:val="28"/>
          <w:szCs w:val="28"/>
          <w:lang w:val="kk-KZ"/>
        </w:rPr>
        <w:t xml:space="preserve">  ж., хаттама № ___  )</w:t>
      </w:r>
    </w:p>
    <w:p w:rsidR="003A137F" w:rsidRPr="006F077E" w:rsidRDefault="003A137F" w:rsidP="003A137F">
      <w:pPr>
        <w:ind w:firstLine="709"/>
        <w:jc w:val="both"/>
        <w:rPr>
          <w:sz w:val="28"/>
          <w:szCs w:val="28"/>
          <w:lang w:val="kk-KZ" w:eastAsia="ko-KR"/>
        </w:rPr>
      </w:pPr>
    </w:p>
    <w:p w:rsidR="003A137F" w:rsidRDefault="003A137F" w:rsidP="003A137F">
      <w:pPr>
        <w:ind w:firstLine="709"/>
        <w:jc w:val="both"/>
        <w:rPr>
          <w:sz w:val="28"/>
          <w:szCs w:val="28"/>
          <w:lang w:val="kk-KZ" w:eastAsia="ko-KR"/>
        </w:rPr>
      </w:pPr>
    </w:p>
    <w:p w:rsidR="003A137F" w:rsidRDefault="003A137F" w:rsidP="003A137F">
      <w:pPr>
        <w:ind w:firstLine="709"/>
        <w:jc w:val="both"/>
        <w:rPr>
          <w:sz w:val="28"/>
          <w:szCs w:val="28"/>
          <w:lang w:val="kk-KZ" w:eastAsia="ko-KR"/>
        </w:rPr>
      </w:pPr>
    </w:p>
    <w:p w:rsidR="003A137F" w:rsidRDefault="003A137F" w:rsidP="003A137F">
      <w:pPr>
        <w:ind w:firstLine="709"/>
        <w:jc w:val="both"/>
        <w:rPr>
          <w:sz w:val="28"/>
          <w:szCs w:val="28"/>
          <w:lang w:val="kk-KZ" w:eastAsia="ko-KR"/>
        </w:rPr>
      </w:pPr>
    </w:p>
    <w:p w:rsidR="003A137F" w:rsidRDefault="003A137F" w:rsidP="003A137F">
      <w:pPr>
        <w:ind w:firstLine="709"/>
        <w:jc w:val="both"/>
        <w:rPr>
          <w:sz w:val="28"/>
          <w:szCs w:val="28"/>
          <w:lang w:val="kk-KZ" w:eastAsia="ko-KR"/>
        </w:rPr>
      </w:pPr>
    </w:p>
    <w:p w:rsidR="003A137F" w:rsidRPr="006F077E" w:rsidRDefault="003A137F" w:rsidP="003A137F">
      <w:pPr>
        <w:ind w:firstLine="709"/>
        <w:jc w:val="both"/>
        <w:rPr>
          <w:sz w:val="28"/>
          <w:szCs w:val="28"/>
          <w:lang w:val="kk-KZ" w:eastAsia="ko-KR"/>
        </w:rPr>
      </w:pPr>
    </w:p>
    <w:p w:rsidR="003A137F" w:rsidRPr="006F077E" w:rsidRDefault="003A137F" w:rsidP="003A137F">
      <w:pPr>
        <w:jc w:val="both"/>
        <w:rPr>
          <w:sz w:val="28"/>
          <w:szCs w:val="28"/>
          <w:lang w:val="kk-KZ" w:eastAsia="ko-KR"/>
        </w:rPr>
      </w:pPr>
      <w:r w:rsidRPr="006F077E">
        <w:rPr>
          <w:sz w:val="28"/>
          <w:szCs w:val="28"/>
          <w:lang w:val="kk-KZ" w:eastAsia="ko-KR"/>
        </w:rPr>
        <w:t>© М. Әуезов атындағы Оңтүстік Қазақстан университеті, 20</w:t>
      </w:r>
      <w:r>
        <w:rPr>
          <w:sz w:val="28"/>
          <w:szCs w:val="28"/>
          <w:lang w:val="kk-KZ" w:eastAsia="ko-KR"/>
        </w:rPr>
        <w:t>2</w:t>
      </w:r>
      <w:r w:rsidR="00E53E27">
        <w:rPr>
          <w:sz w:val="28"/>
          <w:szCs w:val="28"/>
          <w:lang w:val="kk-KZ" w:eastAsia="ko-KR"/>
        </w:rPr>
        <w:t>1</w:t>
      </w:r>
      <w:r w:rsidRPr="006F077E">
        <w:rPr>
          <w:sz w:val="28"/>
          <w:szCs w:val="28"/>
          <w:lang w:val="kk-KZ" w:eastAsia="ko-KR"/>
        </w:rPr>
        <w:t>ж.</w:t>
      </w:r>
    </w:p>
    <w:p w:rsidR="003A137F" w:rsidRPr="006F077E" w:rsidRDefault="003A137F" w:rsidP="003A137F">
      <w:pPr>
        <w:ind w:firstLine="709"/>
        <w:jc w:val="both"/>
        <w:rPr>
          <w:sz w:val="28"/>
          <w:szCs w:val="28"/>
          <w:lang w:val="kk-KZ" w:eastAsia="ko-KR"/>
        </w:rPr>
      </w:pPr>
    </w:p>
    <w:p w:rsidR="003A137F" w:rsidRPr="006F077E" w:rsidRDefault="003A137F" w:rsidP="003A137F">
      <w:pPr>
        <w:rPr>
          <w:sz w:val="28"/>
          <w:szCs w:val="28"/>
          <w:lang w:val="kk-KZ" w:eastAsia="ko-KR"/>
        </w:rPr>
      </w:pPr>
      <w:r>
        <w:rPr>
          <w:noProof/>
          <w:color w:val="EEECE1"/>
          <w:sz w:val="28"/>
          <w:szCs w:val="28"/>
        </w:rPr>
        <mc:AlternateContent>
          <mc:Choice Requires="wps">
            <w:drawing>
              <wp:anchor distT="0" distB="0" distL="114300" distR="114300" simplePos="0" relativeHeight="251793408" behindDoc="0" locked="0" layoutInCell="1" allowOverlap="1">
                <wp:simplePos x="0" y="0"/>
                <wp:positionH relativeFrom="column">
                  <wp:posOffset>4549140</wp:posOffset>
                </wp:positionH>
                <wp:positionV relativeFrom="paragraph">
                  <wp:posOffset>205740</wp:posOffset>
                </wp:positionV>
                <wp:extent cx="171450" cy="180975"/>
                <wp:effectExtent l="5715" t="5715" r="13335" b="13335"/>
                <wp:wrapNone/>
                <wp:docPr id="11" name="Прямоугольник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8097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6F5678" id="Прямоугольник 11" o:spid="_x0000_s1026" style="position:absolute;margin-left:358.2pt;margin-top:16.2pt;width:13.5pt;height:14.2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" strokecolor="white"/>
            </w:pict>
          </mc:Fallback>
        </mc:AlternateContent>
      </w:r>
      <w:r w:rsidRPr="006F077E">
        <w:rPr>
          <w:sz w:val="28"/>
          <w:szCs w:val="28"/>
          <w:lang w:val="kk-KZ" w:eastAsia="ko-KR"/>
        </w:rPr>
        <w:t xml:space="preserve">Басылымға жауапты   </w:t>
      </w:r>
      <w:r w:rsidRPr="006F077E">
        <w:rPr>
          <w:sz w:val="28"/>
          <w:szCs w:val="28"/>
          <w:lang w:val="kk-KZ"/>
        </w:rPr>
        <w:t>Дуйсенбеков Б.Қ.</w:t>
      </w:r>
    </w:p>
    <w:p w:rsidR="00514025" w:rsidRDefault="00514025" w:rsidP="00514025">
      <w:pPr>
        <w:jc w:val="both"/>
        <w:rPr>
          <w:sz w:val="28"/>
          <w:szCs w:val="28"/>
          <w:lang w:val="kk-KZ" w:eastAsia="ko-KR"/>
        </w:rPr>
      </w:pPr>
    </w:p>
    <w:p w:rsidR="00514025" w:rsidRDefault="00514025" w:rsidP="00514025">
      <w:pPr>
        <w:ind w:firstLine="540"/>
        <w:jc w:val="center"/>
        <w:rPr>
          <w:b/>
          <w:sz w:val="28"/>
          <w:szCs w:val="28"/>
          <w:lang w:val="kk-KZ"/>
        </w:rPr>
      </w:pPr>
      <w:r w:rsidRPr="00D2206D">
        <w:rPr>
          <w:b/>
          <w:sz w:val="28"/>
          <w:szCs w:val="28"/>
          <w:lang w:val="kk-KZ"/>
        </w:rPr>
        <w:lastRenderedPageBreak/>
        <w:t>МАЗМҰНЫ</w:t>
      </w:r>
    </w:p>
    <w:p w:rsidR="00514025" w:rsidRDefault="00514025" w:rsidP="00514025">
      <w:pPr>
        <w:ind w:firstLine="540"/>
        <w:jc w:val="center"/>
        <w:rPr>
          <w:b/>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8"/>
        <w:gridCol w:w="7201"/>
        <w:gridCol w:w="720"/>
      </w:tblGrid>
      <w:tr w:rsidR="00514025" w:rsidRPr="000513C1" w:rsidTr="00A53EEA">
        <w:tc>
          <w:tcPr>
            <w:tcW w:w="1548" w:type="dxa"/>
          </w:tcPr>
          <w:p w:rsidR="00514025" w:rsidRPr="000513C1" w:rsidRDefault="00514025" w:rsidP="00A53EEA">
            <w:pPr>
              <w:jc w:val="center"/>
              <w:rPr>
                <w:sz w:val="28"/>
                <w:szCs w:val="28"/>
                <w:lang w:val="kk-KZ"/>
              </w:rPr>
            </w:pPr>
            <w:r w:rsidRPr="000513C1">
              <w:rPr>
                <w:sz w:val="28"/>
                <w:szCs w:val="28"/>
                <w:lang w:val="kk-KZ"/>
              </w:rPr>
              <w:t>Лекция 1</w:t>
            </w:r>
          </w:p>
        </w:tc>
        <w:tc>
          <w:tcPr>
            <w:tcW w:w="7201" w:type="dxa"/>
          </w:tcPr>
          <w:p w:rsidR="00514025" w:rsidRPr="0070653A" w:rsidRDefault="00514025" w:rsidP="00A53EEA">
            <w:pPr>
              <w:jc w:val="both"/>
              <w:rPr>
                <w:sz w:val="28"/>
                <w:szCs w:val="28"/>
                <w:lang w:val="kk-KZ"/>
              </w:rPr>
            </w:pPr>
            <w:r w:rsidRPr="0070653A">
              <w:rPr>
                <w:sz w:val="28"/>
                <w:szCs w:val="28"/>
                <w:lang w:val="kk-KZ"/>
              </w:rPr>
              <w:t>ҚР Құрылыс нормалардың жүйесі (ҚР ҚН ЕN)</w:t>
            </w:r>
          </w:p>
        </w:tc>
        <w:tc>
          <w:tcPr>
            <w:tcW w:w="720" w:type="dxa"/>
          </w:tcPr>
          <w:p w:rsidR="00514025" w:rsidRPr="000513C1" w:rsidRDefault="00482E5B" w:rsidP="00A53EEA">
            <w:pPr>
              <w:jc w:val="both"/>
              <w:rPr>
                <w:sz w:val="28"/>
                <w:szCs w:val="28"/>
                <w:lang w:val="kk-KZ"/>
              </w:rPr>
            </w:pPr>
            <w:r>
              <w:rPr>
                <w:sz w:val="28"/>
                <w:szCs w:val="28"/>
                <w:lang w:val="kk-KZ"/>
              </w:rPr>
              <w:t>7</w:t>
            </w:r>
          </w:p>
        </w:tc>
      </w:tr>
      <w:tr w:rsidR="00470A62" w:rsidRPr="000513C1" w:rsidTr="00A53EEA">
        <w:tc>
          <w:tcPr>
            <w:tcW w:w="1548" w:type="dxa"/>
          </w:tcPr>
          <w:p w:rsidR="00470A62" w:rsidRPr="000513C1" w:rsidRDefault="00470A62" w:rsidP="00A53EEA">
            <w:pPr>
              <w:jc w:val="center"/>
              <w:rPr>
                <w:sz w:val="28"/>
                <w:szCs w:val="28"/>
                <w:lang w:val="kk-KZ"/>
              </w:rPr>
            </w:pPr>
            <w:r>
              <w:rPr>
                <w:sz w:val="28"/>
                <w:szCs w:val="28"/>
                <w:lang w:val="kk-KZ"/>
              </w:rPr>
              <w:t>1</w:t>
            </w:r>
          </w:p>
        </w:tc>
        <w:tc>
          <w:tcPr>
            <w:tcW w:w="7201" w:type="dxa"/>
          </w:tcPr>
          <w:p w:rsidR="00470A62" w:rsidRPr="00C32A88" w:rsidRDefault="00470A62" w:rsidP="00A53EEA">
            <w:pPr>
              <w:rPr>
                <w:sz w:val="28"/>
                <w:szCs w:val="28"/>
                <w:lang w:val="kk-KZ"/>
              </w:rPr>
            </w:pPr>
            <w:r w:rsidRPr="00C32A88">
              <w:rPr>
                <w:sz w:val="28"/>
                <w:szCs w:val="28"/>
                <w:lang w:val="kk-KZ"/>
              </w:rPr>
              <w:t>Еврокодтардың бағдарламасын құрудың алғы шарттары.</w:t>
            </w:r>
          </w:p>
        </w:tc>
        <w:tc>
          <w:tcPr>
            <w:tcW w:w="720" w:type="dxa"/>
          </w:tcPr>
          <w:p w:rsidR="00470A62" w:rsidRPr="000513C1" w:rsidRDefault="00482E5B" w:rsidP="00A53EEA">
            <w:pPr>
              <w:jc w:val="both"/>
              <w:rPr>
                <w:sz w:val="28"/>
                <w:szCs w:val="28"/>
                <w:lang w:val="kk-KZ"/>
              </w:rPr>
            </w:pPr>
            <w:r>
              <w:rPr>
                <w:sz w:val="28"/>
                <w:szCs w:val="28"/>
                <w:lang w:val="kk-KZ"/>
              </w:rPr>
              <w:t>9</w:t>
            </w:r>
          </w:p>
        </w:tc>
      </w:tr>
      <w:tr w:rsidR="00470A62" w:rsidRPr="000513C1" w:rsidTr="00A53EEA">
        <w:tc>
          <w:tcPr>
            <w:tcW w:w="1548" w:type="dxa"/>
          </w:tcPr>
          <w:p w:rsidR="00470A62" w:rsidRPr="000513C1" w:rsidRDefault="00470A62" w:rsidP="00A53EEA">
            <w:pPr>
              <w:jc w:val="center"/>
              <w:rPr>
                <w:sz w:val="28"/>
                <w:szCs w:val="28"/>
                <w:lang w:val="kk-KZ"/>
              </w:rPr>
            </w:pPr>
            <w:r>
              <w:rPr>
                <w:sz w:val="28"/>
                <w:szCs w:val="28"/>
                <w:lang w:val="kk-KZ"/>
              </w:rPr>
              <w:t>2</w:t>
            </w:r>
          </w:p>
        </w:tc>
        <w:tc>
          <w:tcPr>
            <w:tcW w:w="7201" w:type="dxa"/>
          </w:tcPr>
          <w:p w:rsidR="00470A62" w:rsidRPr="00C32A88" w:rsidRDefault="00470A62" w:rsidP="00A53EEA">
            <w:pPr>
              <w:rPr>
                <w:sz w:val="28"/>
                <w:szCs w:val="28"/>
                <w:lang w:val="kk-KZ"/>
              </w:rPr>
            </w:pPr>
            <w:r w:rsidRPr="00C32A88">
              <w:rPr>
                <w:sz w:val="28"/>
                <w:szCs w:val="28"/>
                <w:lang w:val="kk-KZ"/>
              </w:rPr>
              <w:t>Еврокодтардың мәртебесі мен қолдану аймағы.</w:t>
            </w:r>
          </w:p>
        </w:tc>
        <w:tc>
          <w:tcPr>
            <w:tcW w:w="720" w:type="dxa"/>
          </w:tcPr>
          <w:p w:rsidR="00470A62" w:rsidRPr="000513C1" w:rsidRDefault="00482E5B" w:rsidP="00A53EEA">
            <w:pPr>
              <w:jc w:val="both"/>
              <w:rPr>
                <w:sz w:val="28"/>
                <w:szCs w:val="28"/>
                <w:lang w:val="kk-KZ"/>
              </w:rPr>
            </w:pPr>
            <w:r>
              <w:rPr>
                <w:sz w:val="28"/>
                <w:szCs w:val="28"/>
                <w:lang w:val="kk-KZ"/>
              </w:rPr>
              <w:t>10</w:t>
            </w:r>
          </w:p>
        </w:tc>
      </w:tr>
      <w:tr w:rsidR="00470A62" w:rsidRPr="000513C1" w:rsidTr="00A53EEA">
        <w:tc>
          <w:tcPr>
            <w:tcW w:w="1548" w:type="dxa"/>
          </w:tcPr>
          <w:p w:rsidR="00470A62" w:rsidRPr="000513C1" w:rsidRDefault="00470A62" w:rsidP="00A53EEA">
            <w:pPr>
              <w:jc w:val="center"/>
              <w:rPr>
                <w:sz w:val="28"/>
                <w:szCs w:val="28"/>
                <w:lang w:val="kk-KZ"/>
              </w:rPr>
            </w:pPr>
            <w:r>
              <w:rPr>
                <w:sz w:val="28"/>
                <w:szCs w:val="28"/>
                <w:lang w:val="kk-KZ"/>
              </w:rPr>
              <w:t>3</w:t>
            </w:r>
          </w:p>
        </w:tc>
        <w:tc>
          <w:tcPr>
            <w:tcW w:w="7201" w:type="dxa"/>
          </w:tcPr>
          <w:p w:rsidR="00470A62" w:rsidRPr="00C32A88" w:rsidRDefault="00470A62" w:rsidP="00A53EEA">
            <w:pPr>
              <w:rPr>
                <w:sz w:val="28"/>
                <w:szCs w:val="28"/>
                <w:lang w:val="kk-KZ"/>
              </w:rPr>
            </w:pPr>
            <w:r w:rsidRPr="00C32A88">
              <w:rPr>
                <w:sz w:val="28"/>
                <w:szCs w:val="28"/>
                <w:lang w:val="kk-KZ"/>
              </w:rPr>
              <w:t>Еврокодты енгізуді қамтамасыз ететін ұлттық стандарттар.</w:t>
            </w:r>
          </w:p>
        </w:tc>
        <w:tc>
          <w:tcPr>
            <w:tcW w:w="720" w:type="dxa"/>
          </w:tcPr>
          <w:p w:rsidR="00470A62" w:rsidRPr="000513C1" w:rsidRDefault="00482E5B" w:rsidP="00A53EEA">
            <w:pPr>
              <w:jc w:val="both"/>
              <w:rPr>
                <w:sz w:val="28"/>
                <w:szCs w:val="28"/>
                <w:lang w:val="kk-KZ"/>
              </w:rPr>
            </w:pPr>
            <w:r>
              <w:rPr>
                <w:sz w:val="28"/>
                <w:szCs w:val="28"/>
                <w:lang w:val="kk-KZ"/>
              </w:rPr>
              <w:t>10</w:t>
            </w:r>
          </w:p>
        </w:tc>
      </w:tr>
      <w:tr w:rsidR="00470A62" w:rsidRPr="000513C1" w:rsidTr="00A53EEA">
        <w:tc>
          <w:tcPr>
            <w:tcW w:w="1548" w:type="dxa"/>
          </w:tcPr>
          <w:p w:rsidR="00470A62" w:rsidRPr="000513C1" w:rsidRDefault="00470A62" w:rsidP="00A53EEA">
            <w:pPr>
              <w:jc w:val="center"/>
              <w:rPr>
                <w:sz w:val="28"/>
                <w:szCs w:val="28"/>
                <w:lang w:val="kk-KZ"/>
              </w:rPr>
            </w:pPr>
            <w:r>
              <w:rPr>
                <w:sz w:val="28"/>
                <w:szCs w:val="28"/>
                <w:lang w:val="kk-KZ"/>
              </w:rPr>
              <w:t>4</w:t>
            </w:r>
          </w:p>
        </w:tc>
        <w:tc>
          <w:tcPr>
            <w:tcW w:w="7201" w:type="dxa"/>
          </w:tcPr>
          <w:p w:rsidR="00470A62" w:rsidRPr="00C32A88" w:rsidRDefault="00470A62" w:rsidP="00A53EEA">
            <w:pPr>
              <w:rPr>
                <w:sz w:val="28"/>
                <w:szCs w:val="28"/>
                <w:lang w:val="kk-KZ"/>
              </w:rPr>
            </w:pPr>
            <w:r w:rsidRPr="00C32A88">
              <w:rPr>
                <w:sz w:val="28"/>
                <w:szCs w:val="28"/>
                <w:lang w:val="kk-KZ"/>
              </w:rPr>
              <w:t>Еврокодтар мен бұйымдарға үлестірілген техникалық шарттар</w:t>
            </w:r>
          </w:p>
        </w:tc>
        <w:tc>
          <w:tcPr>
            <w:tcW w:w="720" w:type="dxa"/>
          </w:tcPr>
          <w:p w:rsidR="00470A62" w:rsidRPr="000513C1" w:rsidRDefault="00470A62" w:rsidP="00482E5B">
            <w:pPr>
              <w:jc w:val="both"/>
              <w:rPr>
                <w:sz w:val="28"/>
                <w:szCs w:val="28"/>
                <w:lang w:val="kk-KZ"/>
              </w:rPr>
            </w:pPr>
            <w:r>
              <w:rPr>
                <w:sz w:val="28"/>
                <w:szCs w:val="28"/>
                <w:lang w:val="kk-KZ"/>
              </w:rPr>
              <w:t>1</w:t>
            </w:r>
            <w:r w:rsidR="00482E5B">
              <w:rPr>
                <w:sz w:val="28"/>
                <w:szCs w:val="28"/>
                <w:lang w:val="kk-KZ"/>
              </w:rPr>
              <w:t>8</w:t>
            </w:r>
          </w:p>
        </w:tc>
      </w:tr>
      <w:tr w:rsidR="00470A62" w:rsidRPr="000513C1" w:rsidTr="00A53EEA">
        <w:tc>
          <w:tcPr>
            <w:tcW w:w="1548" w:type="dxa"/>
          </w:tcPr>
          <w:p w:rsidR="00470A62" w:rsidRPr="000513C1" w:rsidRDefault="00470A62" w:rsidP="00A53EEA">
            <w:pPr>
              <w:jc w:val="center"/>
              <w:rPr>
                <w:sz w:val="28"/>
                <w:szCs w:val="28"/>
                <w:lang w:val="kk-KZ"/>
              </w:rPr>
            </w:pPr>
            <w:r w:rsidRPr="000513C1">
              <w:rPr>
                <w:sz w:val="28"/>
                <w:szCs w:val="28"/>
                <w:lang w:val="kk-KZ"/>
              </w:rPr>
              <w:t xml:space="preserve">Лекция </w:t>
            </w:r>
            <w:r>
              <w:rPr>
                <w:sz w:val="28"/>
                <w:szCs w:val="28"/>
                <w:lang w:val="kk-KZ"/>
              </w:rPr>
              <w:t>2</w:t>
            </w:r>
          </w:p>
        </w:tc>
        <w:tc>
          <w:tcPr>
            <w:tcW w:w="7201" w:type="dxa"/>
          </w:tcPr>
          <w:p w:rsidR="00470A62" w:rsidRPr="000513C1" w:rsidRDefault="00470A62" w:rsidP="00A53EEA">
            <w:pPr>
              <w:ind w:right="-61"/>
              <w:jc w:val="both"/>
              <w:rPr>
                <w:sz w:val="28"/>
                <w:szCs w:val="28"/>
                <w:lang w:val="kk-KZ"/>
              </w:rPr>
            </w:pPr>
            <w:r w:rsidRPr="000513C1">
              <w:rPr>
                <w:sz w:val="28"/>
                <w:szCs w:val="28"/>
                <w:lang w:val="kk-KZ"/>
              </w:rPr>
              <w:t>Темірбетонның мағынасы</w:t>
            </w:r>
          </w:p>
        </w:tc>
        <w:tc>
          <w:tcPr>
            <w:tcW w:w="720" w:type="dxa"/>
          </w:tcPr>
          <w:p w:rsidR="00470A62" w:rsidRPr="000513C1" w:rsidRDefault="00875573" w:rsidP="00A53EEA">
            <w:pPr>
              <w:jc w:val="both"/>
              <w:rPr>
                <w:sz w:val="28"/>
                <w:szCs w:val="28"/>
                <w:lang w:val="kk-KZ"/>
              </w:rPr>
            </w:pPr>
            <w:r>
              <w:rPr>
                <w:sz w:val="28"/>
                <w:szCs w:val="28"/>
                <w:lang w:val="kk-KZ"/>
              </w:rPr>
              <w:t>19</w:t>
            </w:r>
          </w:p>
        </w:tc>
      </w:tr>
      <w:tr w:rsidR="00470A62" w:rsidRPr="000513C1" w:rsidTr="00A53EEA">
        <w:tc>
          <w:tcPr>
            <w:tcW w:w="1548" w:type="dxa"/>
          </w:tcPr>
          <w:p w:rsidR="00470A62" w:rsidRPr="000513C1" w:rsidRDefault="00470A62" w:rsidP="00A53EEA">
            <w:pPr>
              <w:jc w:val="center"/>
              <w:rPr>
                <w:sz w:val="28"/>
                <w:szCs w:val="28"/>
                <w:lang w:val="kk-KZ"/>
              </w:rPr>
            </w:pPr>
            <w:r w:rsidRPr="000513C1">
              <w:rPr>
                <w:sz w:val="28"/>
                <w:szCs w:val="28"/>
                <w:lang w:val="kk-KZ"/>
              </w:rPr>
              <w:t>1</w:t>
            </w:r>
          </w:p>
        </w:tc>
        <w:tc>
          <w:tcPr>
            <w:tcW w:w="7201" w:type="dxa"/>
          </w:tcPr>
          <w:p w:rsidR="00470A62" w:rsidRPr="000513C1" w:rsidRDefault="00470A62" w:rsidP="00A53EEA">
            <w:pPr>
              <w:jc w:val="both"/>
              <w:rPr>
                <w:sz w:val="28"/>
                <w:szCs w:val="28"/>
                <w:lang w:val="kk-KZ"/>
              </w:rPr>
            </w:pPr>
            <w:r w:rsidRPr="000513C1">
              <w:rPr>
                <w:sz w:val="28"/>
                <w:szCs w:val="28"/>
                <w:lang w:val="kk-KZ"/>
              </w:rPr>
              <w:t>Темірбетонның мәні</w:t>
            </w:r>
          </w:p>
        </w:tc>
        <w:tc>
          <w:tcPr>
            <w:tcW w:w="720" w:type="dxa"/>
          </w:tcPr>
          <w:p w:rsidR="00470A62" w:rsidRPr="000513C1" w:rsidRDefault="00875573" w:rsidP="00A53EEA">
            <w:pPr>
              <w:jc w:val="both"/>
              <w:rPr>
                <w:sz w:val="28"/>
                <w:szCs w:val="28"/>
                <w:lang w:val="kk-KZ"/>
              </w:rPr>
            </w:pPr>
            <w:r>
              <w:rPr>
                <w:sz w:val="28"/>
                <w:szCs w:val="28"/>
                <w:lang w:val="kk-KZ"/>
              </w:rPr>
              <w:t>19</w:t>
            </w:r>
          </w:p>
        </w:tc>
      </w:tr>
      <w:tr w:rsidR="00470A62" w:rsidRPr="000513C1" w:rsidTr="00A53EEA">
        <w:tc>
          <w:tcPr>
            <w:tcW w:w="1548" w:type="dxa"/>
          </w:tcPr>
          <w:p w:rsidR="00470A62" w:rsidRPr="000513C1" w:rsidRDefault="00470A62" w:rsidP="00A53EEA">
            <w:pPr>
              <w:jc w:val="center"/>
              <w:rPr>
                <w:sz w:val="28"/>
                <w:szCs w:val="28"/>
                <w:lang w:val="kk-KZ"/>
              </w:rPr>
            </w:pPr>
            <w:r w:rsidRPr="000513C1">
              <w:rPr>
                <w:sz w:val="28"/>
                <w:szCs w:val="28"/>
                <w:lang w:val="kk-KZ"/>
              </w:rPr>
              <w:t>2</w:t>
            </w:r>
          </w:p>
        </w:tc>
        <w:tc>
          <w:tcPr>
            <w:tcW w:w="7201" w:type="dxa"/>
          </w:tcPr>
          <w:p w:rsidR="00470A62" w:rsidRPr="000513C1" w:rsidRDefault="00470A62" w:rsidP="00A53EEA">
            <w:pPr>
              <w:jc w:val="both"/>
              <w:rPr>
                <w:sz w:val="28"/>
                <w:szCs w:val="28"/>
                <w:lang w:val="kk-KZ"/>
              </w:rPr>
            </w:pPr>
            <w:r w:rsidRPr="000513C1">
              <w:rPr>
                <w:sz w:val="28"/>
                <w:szCs w:val="28"/>
                <w:lang w:val="kk-KZ"/>
              </w:rPr>
              <w:t>Бетон мен арматураның  бірлескен жұмысы</w:t>
            </w:r>
          </w:p>
        </w:tc>
        <w:tc>
          <w:tcPr>
            <w:tcW w:w="720" w:type="dxa"/>
          </w:tcPr>
          <w:p w:rsidR="00470A62" w:rsidRPr="000513C1" w:rsidRDefault="00875573" w:rsidP="00A53EEA">
            <w:pPr>
              <w:jc w:val="both"/>
              <w:rPr>
                <w:sz w:val="28"/>
                <w:szCs w:val="28"/>
                <w:lang w:val="kk-KZ"/>
              </w:rPr>
            </w:pPr>
            <w:r>
              <w:rPr>
                <w:sz w:val="28"/>
                <w:szCs w:val="28"/>
                <w:lang w:val="kk-KZ"/>
              </w:rPr>
              <w:t>20</w:t>
            </w:r>
          </w:p>
        </w:tc>
      </w:tr>
      <w:tr w:rsidR="00470A62" w:rsidRPr="00283577" w:rsidTr="00A53EEA">
        <w:tc>
          <w:tcPr>
            <w:tcW w:w="1548" w:type="dxa"/>
          </w:tcPr>
          <w:p w:rsidR="00470A62" w:rsidRPr="000513C1" w:rsidRDefault="00470A62" w:rsidP="00A53EEA">
            <w:pPr>
              <w:jc w:val="center"/>
              <w:rPr>
                <w:sz w:val="28"/>
                <w:szCs w:val="28"/>
                <w:lang w:val="kk-KZ"/>
              </w:rPr>
            </w:pPr>
            <w:r>
              <w:rPr>
                <w:sz w:val="28"/>
                <w:szCs w:val="28"/>
                <w:lang w:val="kk-KZ"/>
              </w:rPr>
              <w:t>3</w:t>
            </w:r>
          </w:p>
        </w:tc>
        <w:tc>
          <w:tcPr>
            <w:tcW w:w="7201" w:type="dxa"/>
          </w:tcPr>
          <w:p w:rsidR="00470A62" w:rsidRPr="000513C1" w:rsidRDefault="00470A62" w:rsidP="00A53EEA">
            <w:pPr>
              <w:jc w:val="both"/>
              <w:rPr>
                <w:sz w:val="28"/>
                <w:szCs w:val="28"/>
                <w:lang w:val="kk-KZ"/>
              </w:rPr>
            </w:pPr>
            <w:r w:rsidRPr="000513C1">
              <w:rPr>
                <w:sz w:val="28"/>
                <w:szCs w:val="28"/>
                <w:lang w:val="kk-KZ"/>
              </w:rPr>
              <w:t>Темірбетонның  жақсы жақтары мен  кемшіліктері</w:t>
            </w:r>
          </w:p>
        </w:tc>
        <w:tc>
          <w:tcPr>
            <w:tcW w:w="720" w:type="dxa"/>
          </w:tcPr>
          <w:p w:rsidR="00470A62" w:rsidRDefault="00875573" w:rsidP="00A53EEA">
            <w:pPr>
              <w:jc w:val="both"/>
              <w:rPr>
                <w:sz w:val="28"/>
                <w:szCs w:val="28"/>
                <w:lang w:val="kk-KZ"/>
              </w:rPr>
            </w:pPr>
            <w:r>
              <w:rPr>
                <w:sz w:val="28"/>
                <w:szCs w:val="28"/>
                <w:lang w:val="kk-KZ"/>
              </w:rPr>
              <w:t>20</w:t>
            </w:r>
          </w:p>
        </w:tc>
      </w:tr>
      <w:tr w:rsidR="00470A62" w:rsidRPr="000513C1" w:rsidTr="00A53EEA">
        <w:tc>
          <w:tcPr>
            <w:tcW w:w="1548" w:type="dxa"/>
          </w:tcPr>
          <w:p w:rsidR="00470A62" w:rsidRPr="000513C1" w:rsidRDefault="00470A62" w:rsidP="00A53EEA">
            <w:pPr>
              <w:jc w:val="center"/>
              <w:rPr>
                <w:sz w:val="28"/>
                <w:szCs w:val="28"/>
                <w:lang w:val="kk-KZ"/>
              </w:rPr>
            </w:pPr>
            <w:r>
              <w:rPr>
                <w:sz w:val="28"/>
                <w:szCs w:val="28"/>
                <w:lang w:val="kk-KZ"/>
              </w:rPr>
              <w:t>4</w:t>
            </w:r>
          </w:p>
        </w:tc>
        <w:tc>
          <w:tcPr>
            <w:tcW w:w="7201" w:type="dxa"/>
          </w:tcPr>
          <w:p w:rsidR="00470A62" w:rsidRPr="000513C1" w:rsidRDefault="00470A62" w:rsidP="00A53EEA">
            <w:pPr>
              <w:jc w:val="both"/>
              <w:rPr>
                <w:sz w:val="28"/>
                <w:szCs w:val="28"/>
                <w:lang w:val="kk-KZ"/>
              </w:rPr>
            </w:pPr>
            <w:r w:rsidRPr="000513C1">
              <w:rPr>
                <w:sz w:val="28"/>
                <w:szCs w:val="28"/>
                <w:lang w:val="kk-KZ"/>
              </w:rPr>
              <w:t>Темірбетонның түрлері</w:t>
            </w:r>
          </w:p>
        </w:tc>
        <w:tc>
          <w:tcPr>
            <w:tcW w:w="720" w:type="dxa"/>
          </w:tcPr>
          <w:p w:rsidR="00470A62" w:rsidRDefault="00875573" w:rsidP="00A53EEA">
            <w:pPr>
              <w:jc w:val="both"/>
              <w:rPr>
                <w:sz w:val="28"/>
                <w:szCs w:val="28"/>
                <w:lang w:val="kk-KZ"/>
              </w:rPr>
            </w:pPr>
            <w:r>
              <w:rPr>
                <w:sz w:val="28"/>
                <w:szCs w:val="28"/>
                <w:lang w:val="kk-KZ"/>
              </w:rPr>
              <w:t>21</w:t>
            </w:r>
          </w:p>
        </w:tc>
      </w:tr>
      <w:tr w:rsidR="00470A62" w:rsidRPr="00283577" w:rsidTr="00A53EEA">
        <w:tc>
          <w:tcPr>
            <w:tcW w:w="1548" w:type="dxa"/>
          </w:tcPr>
          <w:p w:rsidR="00470A62" w:rsidRPr="000513C1" w:rsidRDefault="00470A62" w:rsidP="00A53EEA">
            <w:pPr>
              <w:jc w:val="center"/>
              <w:rPr>
                <w:sz w:val="28"/>
                <w:szCs w:val="28"/>
                <w:lang w:val="kk-KZ"/>
              </w:rPr>
            </w:pPr>
            <w:r>
              <w:rPr>
                <w:sz w:val="28"/>
                <w:szCs w:val="28"/>
                <w:lang w:val="kk-KZ"/>
              </w:rPr>
              <w:t>Лекция 3</w:t>
            </w:r>
          </w:p>
        </w:tc>
        <w:tc>
          <w:tcPr>
            <w:tcW w:w="7201" w:type="dxa"/>
          </w:tcPr>
          <w:p w:rsidR="00470A62" w:rsidRPr="000513C1" w:rsidRDefault="00470A62" w:rsidP="00A53EEA">
            <w:pPr>
              <w:ind w:right="-61"/>
              <w:jc w:val="both"/>
              <w:rPr>
                <w:sz w:val="28"/>
                <w:szCs w:val="28"/>
                <w:lang w:val="kk-KZ"/>
              </w:rPr>
            </w:pPr>
            <w:r w:rsidRPr="000513C1">
              <w:rPr>
                <w:sz w:val="28"/>
                <w:szCs w:val="28"/>
                <w:lang w:val="kk-KZ"/>
              </w:rPr>
              <w:t>Бетонның негізгі физикалық-механикалық қасиеттері</w:t>
            </w:r>
          </w:p>
        </w:tc>
        <w:tc>
          <w:tcPr>
            <w:tcW w:w="720" w:type="dxa"/>
          </w:tcPr>
          <w:p w:rsidR="00470A62" w:rsidRPr="000513C1" w:rsidRDefault="004C480A" w:rsidP="00A53EEA">
            <w:pPr>
              <w:jc w:val="both"/>
              <w:rPr>
                <w:sz w:val="28"/>
                <w:szCs w:val="28"/>
                <w:lang w:val="kk-KZ"/>
              </w:rPr>
            </w:pPr>
            <w:r>
              <w:rPr>
                <w:sz w:val="28"/>
                <w:szCs w:val="28"/>
                <w:lang w:val="kk-KZ"/>
              </w:rPr>
              <w:t>23</w:t>
            </w:r>
          </w:p>
        </w:tc>
      </w:tr>
      <w:tr w:rsidR="00470A62" w:rsidRPr="000513C1" w:rsidTr="00A53EEA">
        <w:tc>
          <w:tcPr>
            <w:tcW w:w="1548" w:type="dxa"/>
          </w:tcPr>
          <w:p w:rsidR="00470A62" w:rsidRPr="000513C1" w:rsidRDefault="00470A62" w:rsidP="00A53EEA">
            <w:pPr>
              <w:jc w:val="center"/>
              <w:rPr>
                <w:sz w:val="28"/>
                <w:szCs w:val="28"/>
                <w:lang w:val="kk-KZ"/>
              </w:rPr>
            </w:pPr>
            <w:r w:rsidRPr="000513C1">
              <w:rPr>
                <w:sz w:val="28"/>
                <w:szCs w:val="28"/>
                <w:lang w:val="kk-KZ"/>
              </w:rPr>
              <w:t>1</w:t>
            </w:r>
          </w:p>
        </w:tc>
        <w:tc>
          <w:tcPr>
            <w:tcW w:w="7201" w:type="dxa"/>
          </w:tcPr>
          <w:p w:rsidR="00470A62" w:rsidRPr="00891921" w:rsidRDefault="00470A62" w:rsidP="00A53EEA">
            <w:pPr>
              <w:tabs>
                <w:tab w:val="left" w:pos="203"/>
              </w:tabs>
              <w:ind w:left="12"/>
              <w:rPr>
                <w:sz w:val="28"/>
                <w:szCs w:val="28"/>
                <w:lang w:val="kk-KZ"/>
              </w:rPr>
            </w:pPr>
            <w:r w:rsidRPr="00891921">
              <w:rPr>
                <w:noProof/>
                <w:sz w:val="28"/>
                <w:szCs w:val="28"/>
                <w:lang w:val="kk-KZ"/>
              </w:rPr>
              <w:t>Жалпы мәліметтер.</w:t>
            </w:r>
          </w:p>
        </w:tc>
        <w:tc>
          <w:tcPr>
            <w:tcW w:w="720" w:type="dxa"/>
          </w:tcPr>
          <w:p w:rsidR="00470A62" w:rsidRPr="000513C1" w:rsidRDefault="004C480A" w:rsidP="00A53EEA">
            <w:pPr>
              <w:jc w:val="both"/>
              <w:rPr>
                <w:sz w:val="28"/>
                <w:szCs w:val="28"/>
                <w:lang w:val="kk-KZ"/>
              </w:rPr>
            </w:pPr>
            <w:r>
              <w:rPr>
                <w:sz w:val="28"/>
                <w:szCs w:val="28"/>
                <w:lang w:val="kk-KZ"/>
              </w:rPr>
              <w:t>23</w:t>
            </w:r>
          </w:p>
        </w:tc>
      </w:tr>
      <w:tr w:rsidR="00470A62" w:rsidRPr="00283577" w:rsidTr="00A53EEA">
        <w:tc>
          <w:tcPr>
            <w:tcW w:w="1548" w:type="dxa"/>
          </w:tcPr>
          <w:p w:rsidR="00470A62" w:rsidRPr="000513C1" w:rsidRDefault="00470A62" w:rsidP="00A53EEA">
            <w:pPr>
              <w:jc w:val="center"/>
              <w:rPr>
                <w:sz w:val="28"/>
                <w:szCs w:val="28"/>
                <w:lang w:val="kk-KZ"/>
              </w:rPr>
            </w:pPr>
            <w:r w:rsidRPr="000513C1">
              <w:rPr>
                <w:sz w:val="28"/>
                <w:szCs w:val="28"/>
                <w:lang w:val="kk-KZ"/>
              </w:rPr>
              <w:t>2</w:t>
            </w:r>
          </w:p>
        </w:tc>
        <w:tc>
          <w:tcPr>
            <w:tcW w:w="7201" w:type="dxa"/>
          </w:tcPr>
          <w:p w:rsidR="00470A62" w:rsidRPr="00891921" w:rsidRDefault="00470A62" w:rsidP="00A53EEA">
            <w:pPr>
              <w:tabs>
                <w:tab w:val="left" w:pos="203"/>
              </w:tabs>
              <w:ind w:left="12"/>
              <w:rPr>
                <w:sz w:val="28"/>
                <w:szCs w:val="28"/>
                <w:lang w:val="kk-KZ"/>
              </w:rPr>
            </w:pPr>
            <w:r w:rsidRPr="00891921">
              <w:rPr>
                <w:noProof/>
                <w:sz w:val="28"/>
                <w:szCs w:val="28"/>
                <w:lang w:val="kk-KZ"/>
              </w:rPr>
              <w:t>Бетондарды жекеленген белгілеріне қарай топтастыру.</w:t>
            </w:r>
          </w:p>
        </w:tc>
        <w:tc>
          <w:tcPr>
            <w:tcW w:w="720" w:type="dxa"/>
          </w:tcPr>
          <w:p w:rsidR="00470A62" w:rsidRPr="000513C1" w:rsidRDefault="004C480A" w:rsidP="00A53EEA">
            <w:pPr>
              <w:jc w:val="both"/>
              <w:rPr>
                <w:sz w:val="28"/>
                <w:szCs w:val="28"/>
                <w:lang w:val="kk-KZ"/>
              </w:rPr>
            </w:pPr>
            <w:r>
              <w:rPr>
                <w:sz w:val="28"/>
                <w:szCs w:val="28"/>
                <w:lang w:val="kk-KZ"/>
              </w:rPr>
              <w:t>23</w:t>
            </w:r>
          </w:p>
        </w:tc>
      </w:tr>
      <w:tr w:rsidR="00470A62" w:rsidRPr="00283577" w:rsidTr="00A53EEA">
        <w:tc>
          <w:tcPr>
            <w:tcW w:w="1548" w:type="dxa"/>
          </w:tcPr>
          <w:p w:rsidR="00470A62" w:rsidRPr="000513C1" w:rsidRDefault="00470A62" w:rsidP="00A53EEA">
            <w:pPr>
              <w:jc w:val="center"/>
              <w:rPr>
                <w:sz w:val="28"/>
                <w:szCs w:val="28"/>
                <w:lang w:val="kk-KZ"/>
              </w:rPr>
            </w:pPr>
            <w:r w:rsidRPr="000513C1">
              <w:rPr>
                <w:sz w:val="28"/>
                <w:szCs w:val="28"/>
                <w:lang w:val="kk-KZ"/>
              </w:rPr>
              <w:t>3</w:t>
            </w:r>
          </w:p>
        </w:tc>
        <w:tc>
          <w:tcPr>
            <w:tcW w:w="7201" w:type="dxa"/>
          </w:tcPr>
          <w:p w:rsidR="00470A62" w:rsidRPr="00891921" w:rsidRDefault="00470A62" w:rsidP="00A53EEA">
            <w:pPr>
              <w:tabs>
                <w:tab w:val="left" w:pos="203"/>
              </w:tabs>
              <w:ind w:left="12"/>
              <w:rPr>
                <w:sz w:val="28"/>
                <w:szCs w:val="28"/>
                <w:lang w:val="kk-KZ"/>
              </w:rPr>
            </w:pPr>
            <w:r w:rsidRPr="00891921">
              <w:rPr>
                <w:noProof/>
                <w:sz w:val="28"/>
                <w:szCs w:val="28"/>
                <w:lang w:val="kk-KZ"/>
              </w:rPr>
              <w:t>Бетонның құрамы және бетонның ширауы мен ісінуі.</w:t>
            </w:r>
          </w:p>
        </w:tc>
        <w:tc>
          <w:tcPr>
            <w:tcW w:w="720" w:type="dxa"/>
          </w:tcPr>
          <w:p w:rsidR="00470A62" w:rsidRPr="000513C1" w:rsidRDefault="004C480A" w:rsidP="00A53EEA">
            <w:pPr>
              <w:jc w:val="both"/>
              <w:rPr>
                <w:sz w:val="28"/>
                <w:szCs w:val="28"/>
                <w:lang w:val="kk-KZ"/>
              </w:rPr>
            </w:pPr>
            <w:r>
              <w:rPr>
                <w:sz w:val="28"/>
                <w:szCs w:val="28"/>
                <w:lang w:val="kk-KZ"/>
              </w:rPr>
              <w:t>24</w:t>
            </w:r>
          </w:p>
        </w:tc>
      </w:tr>
      <w:tr w:rsidR="00470A62" w:rsidRPr="000513C1" w:rsidTr="00A53EEA">
        <w:tc>
          <w:tcPr>
            <w:tcW w:w="1548" w:type="dxa"/>
          </w:tcPr>
          <w:p w:rsidR="00470A62" w:rsidRPr="000513C1" w:rsidRDefault="00470A62" w:rsidP="00A53EEA">
            <w:pPr>
              <w:jc w:val="center"/>
              <w:rPr>
                <w:sz w:val="28"/>
                <w:szCs w:val="28"/>
                <w:lang w:val="kk-KZ"/>
              </w:rPr>
            </w:pPr>
            <w:r>
              <w:rPr>
                <w:sz w:val="28"/>
                <w:szCs w:val="28"/>
                <w:lang w:val="kk-KZ"/>
              </w:rPr>
              <w:t>Лекция 4</w:t>
            </w:r>
          </w:p>
        </w:tc>
        <w:tc>
          <w:tcPr>
            <w:tcW w:w="7201" w:type="dxa"/>
          </w:tcPr>
          <w:p w:rsidR="00470A62" w:rsidRPr="00470A62" w:rsidRDefault="00470A62" w:rsidP="00470A62">
            <w:pPr>
              <w:tabs>
                <w:tab w:val="left" w:pos="203"/>
              </w:tabs>
              <w:jc w:val="both"/>
              <w:rPr>
                <w:sz w:val="28"/>
                <w:szCs w:val="28"/>
                <w:lang w:val="kk-KZ"/>
              </w:rPr>
            </w:pPr>
            <w:r w:rsidRPr="00470A62">
              <w:rPr>
                <w:noProof/>
                <w:sz w:val="28"/>
                <w:szCs w:val="28"/>
                <w:lang w:val="kk-KZ"/>
              </w:rPr>
              <w:t>Бетонның</w:t>
            </w:r>
            <w:r w:rsidRPr="00470A62">
              <w:rPr>
                <w:noProof/>
                <w:spacing w:val="-1"/>
                <w:sz w:val="28"/>
                <w:szCs w:val="28"/>
              </w:rPr>
              <w:t xml:space="preserve"> </w:t>
            </w:r>
            <w:r w:rsidRPr="00470A62">
              <w:rPr>
                <w:noProof/>
                <w:spacing w:val="-1"/>
                <w:sz w:val="28"/>
                <w:szCs w:val="28"/>
                <w:lang w:val="kk-KZ"/>
              </w:rPr>
              <w:t>беріктігі</w:t>
            </w:r>
          </w:p>
        </w:tc>
        <w:tc>
          <w:tcPr>
            <w:tcW w:w="720" w:type="dxa"/>
          </w:tcPr>
          <w:p w:rsidR="00470A62" w:rsidRPr="000513C1" w:rsidRDefault="004C480A" w:rsidP="00A53EEA">
            <w:pPr>
              <w:jc w:val="both"/>
              <w:rPr>
                <w:sz w:val="28"/>
                <w:szCs w:val="28"/>
                <w:lang w:val="kk-KZ"/>
              </w:rPr>
            </w:pPr>
            <w:r>
              <w:rPr>
                <w:sz w:val="28"/>
                <w:szCs w:val="28"/>
                <w:lang w:val="kk-KZ"/>
              </w:rPr>
              <w:t>26</w:t>
            </w:r>
          </w:p>
        </w:tc>
      </w:tr>
      <w:tr w:rsidR="00470A62" w:rsidRPr="00283577" w:rsidTr="00A53EEA">
        <w:tc>
          <w:tcPr>
            <w:tcW w:w="1548" w:type="dxa"/>
          </w:tcPr>
          <w:p w:rsidR="00470A62" w:rsidRPr="000513C1" w:rsidRDefault="00470A62" w:rsidP="00A53EEA">
            <w:pPr>
              <w:jc w:val="center"/>
              <w:rPr>
                <w:sz w:val="28"/>
                <w:szCs w:val="28"/>
                <w:lang w:val="kk-KZ"/>
              </w:rPr>
            </w:pPr>
            <w:r w:rsidRPr="000513C1">
              <w:rPr>
                <w:sz w:val="28"/>
                <w:szCs w:val="28"/>
                <w:lang w:val="kk-KZ"/>
              </w:rPr>
              <w:t>1</w:t>
            </w:r>
          </w:p>
        </w:tc>
        <w:tc>
          <w:tcPr>
            <w:tcW w:w="7201" w:type="dxa"/>
          </w:tcPr>
          <w:p w:rsidR="00470A62" w:rsidRPr="00345739" w:rsidRDefault="00470A62" w:rsidP="00A53EEA">
            <w:pPr>
              <w:rPr>
                <w:noProof/>
                <w:sz w:val="28"/>
                <w:szCs w:val="28"/>
                <w:lang w:val="kk-KZ"/>
              </w:rPr>
            </w:pPr>
            <w:r w:rsidRPr="00345739">
              <w:rPr>
                <w:noProof/>
                <w:sz w:val="28"/>
                <w:szCs w:val="28"/>
                <w:lang w:val="kk-KZ"/>
              </w:rPr>
              <w:t>Бетонның беріктігіне әсерін тигізетін факторлар</w:t>
            </w:r>
          </w:p>
        </w:tc>
        <w:tc>
          <w:tcPr>
            <w:tcW w:w="720" w:type="dxa"/>
          </w:tcPr>
          <w:p w:rsidR="00470A62" w:rsidRPr="000513C1" w:rsidRDefault="004C480A" w:rsidP="00A53EEA">
            <w:pPr>
              <w:jc w:val="both"/>
              <w:rPr>
                <w:sz w:val="28"/>
                <w:szCs w:val="28"/>
                <w:lang w:val="kk-KZ"/>
              </w:rPr>
            </w:pPr>
            <w:r>
              <w:rPr>
                <w:sz w:val="28"/>
                <w:szCs w:val="28"/>
                <w:lang w:val="kk-KZ"/>
              </w:rPr>
              <w:t>27</w:t>
            </w:r>
          </w:p>
        </w:tc>
      </w:tr>
      <w:tr w:rsidR="00470A62" w:rsidRPr="000513C1" w:rsidTr="00A53EEA">
        <w:tc>
          <w:tcPr>
            <w:tcW w:w="1548" w:type="dxa"/>
          </w:tcPr>
          <w:p w:rsidR="00470A62" w:rsidRPr="000513C1" w:rsidRDefault="00470A62" w:rsidP="00A53EEA">
            <w:pPr>
              <w:jc w:val="center"/>
              <w:rPr>
                <w:sz w:val="28"/>
                <w:szCs w:val="28"/>
                <w:lang w:val="kk-KZ"/>
              </w:rPr>
            </w:pPr>
            <w:r w:rsidRPr="000513C1">
              <w:rPr>
                <w:sz w:val="28"/>
                <w:szCs w:val="28"/>
                <w:lang w:val="kk-KZ"/>
              </w:rPr>
              <w:t>2</w:t>
            </w:r>
          </w:p>
        </w:tc>
        <w:tc>
          <w:tcPr>
            <w:tcW w:w="7201" w:type="dxa"/>
          </w:tcPr>
          <w:p w:rsidR="00470A62" w:rsidRPr="00345739" w:rsidRDefault="00470A62" w:rsidP="00A53EEA">
            <w:pPr>
              <w:rPr>
                <w:noProof/>
                <w:sz w:val="28"/>
                <w:szCs w:val="28"/>
                <w:lang w:val="kk-KZ"/>
              </w:rPr>
            </w:pPr>
            <w:r w:rsidRPr="00345739">
              <w:rPr>
                <w:noProof/>
                <w:sz w:val="28"/>
                <w:szCs w:val="28"/>
                <w:lang w:val="kk-KZ"/>
              </w:rPr>
              <w:t xml:space="preserve">Кернеуленген </w:t>
            </w:r>
            <w:r w:rsidR="004C480A" w:rsidRPr="004C480A">
              <w:rPr>
                <w:noProof/>
                <w:sz w:val="28"/>
                <w:szCs w:val="28"/>
                <w:lang w:val="kk-KZ"/>
              </w:rPr>
              <w:t>күйдің</w:t>
            </w:r>
            <w:r w:rsidRPr="00345739">
              <w:rPr>
                <w:noProof/>
                <w:sz w:val="28"/>
                <w:szCs w:val="28"/>
                <w:lang w:val="kk-KZ"/>
              </w:rPr>
              <w:t xml:space="preserve"> түрі</w:t>
            </w:r>
          </w:p>
        </w:tc>
        <w:tc>
          <w:tcPr>
            <w:tcW w:w="720" w:type="dxa"/>
          </w:tcPr>
          <w:p w:rsidR="00470A62" w:rsidRPr="000513C1" w:rsidRDefault="00F0457E" w:rsidP="00A53EEA">
            <w:pPr>
              <w:rPr>
                <w:sz w:val="28"/>
                <w:szCs w:val="28"/>
                <w:lang w:val="kk-KZ"/>
              </w:rPr>
            </w:pPr>
            <w:r>
              <w:rPr>
                <w:sz w:val="28"/>
                <w:szCs w:val="28"/>
                <w:lang w:val="kk-KZ"/>
              </w:rPr>
              <w:t>28</w:t>
            </w:r>
          </w:p>
        </w:tc>
      </w:tr>
      <w:tr w:rsidR="00470A62" w:rsidRPr="000513C1" w:rsidTr="00A53EEA">
        <w:tc>
          <w:tcPr>
            <w:tcW w:w="1548" w:type="dxa"/>
            <w:vMerge w:val="restart"/>
          </w:tcPr>
          <w:p w:rsidR="00470A62" w:rsidRPr="000513C1" w:rsidRDefault="00470A62" w:rsidP="00A53EEA">
            <w:pPr>
              <w:jc w:val="center"/>
              <w:rPr>
                <w:sz w:val="28"/>
                <w:szCs w:val="28"/>
                <w:lang w:val="kk-KZ"/>
              </w:rPr>
            </w:pPr>
            <w:r w:rsidRPr="000513C1">
              <w:rPr>
                <w:sz w:val="28"/>
                <w:szCs w:val="28"/>
                <w:lang w:val="kk-KZ"/>
              </w:rPr>
              <w:t>3</w:t>
            </w:r>
          </w:p>
        </w:tc>
        <w:tc>
          <w:tcPr>
            <w:tcW w:w="7201" w:type="dxa"/>
          </w:tcPr>
          <w:p w:rsidR="00470A62" w:rsidRDefault="00470A62" w:rsidP="00470A62">
            <w:r w:rsidRPr="00345739">
              <w:rPr>
                <w:noProof/>
                <w:sz w:val="28"/>
                <w:szCs w:val="28"/>
                <w:lang w:val="kk-KZ"/>
              </w:rPr>
              <w:t xml:space="preserve">Жүктемелердің әсерінің берілу ұзақтығы. </w:t>
            </w:r>
          </w:p>
        </w:tc>
        <w:tc>
          <w:tcPr>
            <w:tcW w:w="720" w:type="dxa"/>
          </w:tcPr>
          <w:p w:rsidR="00470A62" w:rsidRPr="000513C1" w:rsidRDefault="00F0457E" w:rsidP="00A53EEA">
            <w:pPr>
              <w:rPr>
                <w:sz w:val="28"/>
                <w:szCs w:val="28"/>
                <w:lang w:val="kk-KZ"/>
              </w:rPr>
            </w:pPr>
            <w:r>
              <w:rPr>
                <w:sz w:val="28"/>
                <w:szCs w:val="28"/>
                <w:lang w:val="kk-KZ"/>
              </w:rPr>
              <w:t>31</w:t>
            </w:r>
          </w:p>
        </w:tc>
      </w:tr>
      <w:tr w:rsidR="00470A62" w:rsidRPr="00283577" w:rsidTr="00A53EEA">
        <w:tc>
          <w:tcPr>
            <w:tcW w:w="1548" w:type="dxa"/>
            <w:vMerge/>
          </w:tcPr>
          <w:p w:rsidR="00470A62" w:rsidRPr="000513C1" w:rsidRDefault="00470A62" w:rsidP="00A53EEA">
            <w:pPr>
              <w:jc w:val="center"/>
              <w:rPr>
                <w:sz w:val="28"/>
                <w:szCs w:val="28"/>
                <w:lang w:val="kk-KZ"/>
              </w:rPr>
            </w:pPr>
          </w:p>
        </w:tc>
        <w:tc>
          <w:tcPr>
            <w:tcW w:w="7201" w:type="dxa"/>
          </w:tcPr>
          <w:p w:rsidR="00470A62" w:rsidRPr="00F0457E" w:rsidRDefault="00470A62" w:rsidP="00731333">
            <w:pPr>
              <w:pStyle w:val="af1"/>
              <w:numPr>
                <w:ilvl w:val="0"/>
                <w:numId w:val="75"/>
              </w:numPr>
              <w:tabs>
                <w:tab w:val="left" w:pos="295"/>
              </w:tabs>
              <w:spacing w:after="0" w:line="240" w:lineRule="auto"/>
              <w:ind w:left="153" w:firstLine="0"/>
              <w:rPr>
                <w:rFonts w:ascii="Times New Roman" w:hAnsi="Times New Roman"/>
                <w:noProof/>
                <w:sz w:val="28"/>
                <w:szCs w:val="28"/>
                <w:lang w:val="kk-KZ"/>
              </w:rPr>
            </w:pPr>
            <w:r w:rsidRPr="00F0457E">
              <w:rPr>
                <w:rFonts w:ascii="Times New Roman" w:hAnsi="Times New Roman"/>
                <w:noProof/>
                <w:sz w:val="28"/>
                <w:szCs w:val="28"/>
                <w:lang w:val="kk-KZ"/>
              </w:rPr>
              <w:t>Бірнеше дүркін қайталанатын күштердің әсері.</w:t>
            </w:r>
          </w:p>
        </w:tc>
        <w:tc>
          <w:tcPr>
            <w:tcW w:w="720" w:type="dxa"/>
          </w:tcPr>
          <w:p w:rsidR="00470A62" w:rsidRPr="000513C1" w:rsidRDefault="00F0457E" w:rsidP="00A53EEA">
            <w:pPr>
              <w:rPr>
                <w:sz w:val="28"/>
                <w:szCs w:val="28"/>
                <w:lang w:val="kk-KZ"/>
              </w:rPr>
            </w:pPr>
            <w:r>
              <w:rPr>
                <w:sz w:val="28"/>
                <w:szCs w:val="28"/>
                <w:lang w:val="kk-KZ"/>
              </w:rPr>
              <w:t>31</w:t>
            </w:r>
          </w:p>
        </w:tc>
      </w:tr>
      <w:tr w:rsidR="00470A62" w:rsidRPr="000513C1" w:rsidTr="00A53EEA">
        <w:tc>
          <w:tcPr>
            <w:tcW w:w="1548" w:type="dxa"/>
            <w:vMerge/>
          </w:tcPr>
          <w:p w:rsidR="00470A62" w:rsidRPr="000513C1" w:rsidRDefault="00470A62" w:rsidP="00A53EEA">
            <w:pPr>
              <w:jc w:val="center"/>
              <w:rPr>
                <w:sz w:val="28"/>
                <w:szCs w:val="28"/>
                <w:lang w:val="kk-KZ"/>
              </w:rPr>
            </w:pPr>
          </w:p>
        </w:tc>
        <w:tc>
          <w:tcPr>
            <w:tcW w:w="7201" w:type="dxa"/>
          </w:tcPr>
          <w:p w:rsidR="00470A62" w:rsidRPr="00F0457E" w:rsidRDefault="00470A62" w:rsidP="00731333">
            <w:pPr>
              <w:pStyle w:val="af1"/>
              <w:numPr>
                <w:ilvl w:val="0"/>
                <w:numId w:val="75"/>
              </w:numPr>
              <w:tabs>
                <w:tab w:val="left" w:pos="295"/>
              </w:tabs>
              <w:spacing w:after="0" w:line="240" w:lineRule="auto"/>
              <w:ind w:left="153" w:firstLine="0"/>
              <w:rPr>
                <w:rFonts w:ascii="Times New Roman" w:hAnsi="Times New Roman"/>
                <w:noProof/>
                <w:sz w:val="28"/>
                <w:szCs w:val="28"/>
                <w:lang w:val="kk-KZ"/>
              </w:rPr>
            </w:pPr>
            <w:r w:rsidRPr="00F0457E">
              <w:rPr>
                <w:rFonts w:ascii="Times New Roman" w:hAnsi="Times New Roman"/>
                <w:noProof/>
                <w:sz w:val="28"/>
                <w:szCs w:val="28"/>
                <w:lang w:val="kk-KZ"/>
              </w:rPr>
              <w:t>Бетонның динамикалық беріктігі</w:t>
            </w:r>
          </w:p>
        </w:tc>
        <w:tc>
          <w:tcPr>
            <w:tcW w:w="720" w:type="dxa"/>
          </w:tcPr>
          <w:p w:rsidR="00470A62" w:rsidRPr="000513C1" w:rsidRDefault="00482E5B" w:rsidP="00A53EEA">
            <w:pPr>
              <w:rPr>
                <w:sz w:val="28"/>
                <w:szCs w:val="28"/>
                <w:lang w:val="kk-KZ"/>
              </w:rPr>
            </w:pPr>
            <w:r>
              <w:rPr>
                <w:sz w:val="28"/>
                <w:szCs w:val="28"/>
                <w:lang w:val="kk-KZ"/>
              </w:rPr>
              <w:t>31</w:t>
            </w:r>
          </w:p>
        </w:tc>
      </w:tr>
      <w:tr w:rsidR="00470A62" w:rsidRPr="000513C1" w:rsidTr="00A53EEA">
        <w:tc>
          <w:tcPr>
            <w:tcW w:w="1548" w:type="dxa"/>
          </w:tcPr>
          <w:p w:rsidR="00470A62" w:rsidRPr="000513C1" w:rsidRDefault="00470A62" w:rsidP="00A53EEA">
            <w:pPr>
              <w:jc w:val="center"/>
              <w:rPr>
                <w:sz w:val="28"/>
                <w:szCs w:val="28"/>
                <w:lang w:val="kk-KZ"/>
              </w:rPr>
            </w:pPr>
            <w:r w:rsidRPr="000513C1">
              <w:rPr>
                <w:sz w:val="28"/>
                <w:szCs w:val="28"/>
                <w:lang w:val="kk-KZ"/>
              </w:rPr>
              <w:t xml:space="preserve">Лекция </w:t>
            </w:r>
            <w:r w:rsidR="00286839">
              <w:rPr>
                <w:sz w:val="28"/>
                <w:szCs w:val="28"/>
                <w:lang w:val="kk-KZ"/>
              </w:rPr>
              <w:t>5</w:t>
            </w:r>
          </w:p>
        </w:tc>
        <w:tc>
          <w:tcPr>
            <w:tcW w:w="7201" w:type="dxa"/>
          </w:tcPr>
          <w:p w:rsidR="00470A62" w:rsidRPr="00470A62" w:rsidRDefault="00470A62" w:rsidP="00A53EEA">
            <w:pPr>
              <w:ind w:right="-61"/>
              <w:jc w:val="both"/>
              <w:rPr>
                <w:sz w:val="28"/>
                <w:szCs w:val="28"/>
                <w:lang w:val="kk-KZ"/>
              </w:rPr>
            </w:pPr>
            <w:r w:rsidRPr="00470A62">
              <w:rPr>
                <w:noProof/>
                <w:sz w:val="28"/>
                <w:szCs w:val="28"/>
                <w:lang w:val="kk-KZ"/>
              </w:rPr>
              <w:t>Бетонның</w:t>
            </w:r>
            <w:r w:rsidRPr="00470A62">
              <w:rPr>
                <w:noProof/>
                <w:spacing w:val="-1"/>
                <w:sz w:val="28"/>
                <w:szCs w:val="28"/>
                <w:lang w:val="kk-KZ"/>
              </w:rPr>
              <w:t xml:space="preserve"> деформациялануы</w:t>
            </w:r>
          </w:p>
        </w:tc>
        <w:tc>
          <w:tcPr>
            <w:tcW w:w="720" w:type="dxa"/>
          </w:tcPr>
          <w:p w:rsidR="00470A62" w:rsidRPr="000513C1" w:rsidRDefault="00F0457E" w:rsidP="00F0457E">
            <w:pPr>
              <w:rPr>
                <w:sz w:val="28"/>
                <w:szCs w:val="28"/>
                <w:lang w:val="kk-KZ"/>
              </w:rPr>
            </w:pPr>
            <w:r>
              <w:rPr>
                <w:sz w:val="28"/>
                <w:szCs w:val="28"/>
                <w:lang w:val="kk-KZ"/>
              </w:rPr>
              <w:t>33</w:t>
            </w:r>
          </w:p>
        </w:tc>
      </w:tr>
      <w:tr w:rsidR="00470A62" w:rsidRPr="00283577" w:rsidTr="00A53EEA">
        <w:tc>
          <w:tcPr>
            <w:tcW w:w="1548" w:type="dxa"/>
          </w:tcPr>
          <w:p w:rsidR="00470A62" w:rsidRPr="000513C1" w:rsidRDefault="00470A62" w:rsidP="00A53EEA">
            <w:pPr>
              <w:jc w:val="center"/>
              <w:rPr>
                <w:sz w:val="28"/>
                <w:szCs w:val="28"/>
                <w:lang w:val="kk-KZ"/>
              </w:rPr>
            </w:pPr>
            <w:r w:rsidRPr="000513C1">
              <w:rPr>
                <w:sz w:val="28"/>
                <w:szCs w:val="28"/>
                <w:lang w:val="kk-KZ"/>
              </w:rPr>
              <w:t>1</w:t>
            </w:r>
          </w:p>
        </w:tc>
        <w:tc>
          <w:tcPr>
            <w:tcW w:w="7201" w:type="dxa"/>
          </w:tcPr>
          <w:p w:rsidR="00470A62" w:rsidRPr="00693369" w:rsidRDefault="00470A62" w:rsidP="00A53EEA">
            <w:pPr>
              <w:rPr>
                <w:noProof/>
                <w:sz w:val="28"/>
                <w:szCs w:val="28"/>
                <w:lang w:val="kk-KZ"/>
              </w:rPr>
            </w:pPr>
            <w:r w:rsidRPr="00693369">
              <w:rPr>
                <w:noProof/>
                <w:sz w:val="28"/>
                <w:szCs w:val="28"/>
                <w:lang w:val="kk-KZ"/>
              </w:rPr>
              <w:t>Күштік деформациялар. Жүктемелер бір рет әрі қысқа мерзімде әсер еткендегі  деформациялар</w:t>
            </w:r>
          </w:p>
        </w:tc>
        <w:tc>
          <w:tcPr>
            <w:tcW w:w="720" w:type="dxa"/>
          </w:tcPr>
          <w:p w:rsidR="00470A62" w:rsidRPr="000513C1" w:rsidRDefault="00F0457E" w:rsidP="00F0457E">
            <w:pPr>
              <w:rPr>
                <w:sz w:val="28"/>
                <w:szCs w:val="28"/>
                <w:lang w:val="kk-KZ"/>
              </w:rPr>
            </w:pPr>
            <w:r>
              <w:rPr>
                <w:sz w:val="28"/>
                <w:szCs w:val="28"/>
                <w:lang w:val="kk-KZ"/>
              </w:rPr>
              <w:t>33</w:t>
            </w:r>
          </w:p>
        </w:tc>
      </w:tr>
      <w:tr w:rsidR="00470A62" w:rsidRPr="00283577" w:rsidTr="00A53EEA">
        <w:tc>
          <w:tcPr>
            <w:tcW w:w="1548" w:type="dxa"/>
          </w:tcPr>
          <w:p w:rsidR="00470A62" w:rsidRPr="000513C1" w:rsidRDefault="00470A62" w:rsidP="00A53EEA">
            <w:pPr>
              <w:jc w:val="center"/>
              <w:rPr>
                <w:sz w:val="28"/>
                <w:szCs w:val="28"/>
                <w:lang w:val="kk-KZ"/>
              </w:rPr>
            </w:pPr>
            <w:r w:rsidRPr="000513C1">
              <w:rPr>
                <w:sz w:val="28"/>
                <w:szCs w:val="28"/>
                <w:lang w:val="kk-KZ"/>
              </w:rPr>
              <w:t>2</w:t>
            </w:r>
          </w:p>
        </w:tc>
        <w:tc>
          <w:tcPr>
            <w:tcW w:w="7201" w:type="dxa"/>
          </w:tcPr>
          <w:p w:rsidR="00470A62" w:rsidRPr="00693369" w:rsidRDefault="00470A62" w:rsidP="00A53EEA">
            <w:pPr>
              <w:rPr>
                <w:noProof/>
                <w:sz w:val="28"/>
                <w:szCs w:val="28"/>
                <w:lang w:val="kk-KZ"/>
              </w:rPr>
            </w:pPr>
            <w:r w:rsidRPr="00693369">
              <w:rPr>
                <w:noProof/>
                <w:sz w:val="28"/>
                <w:szCs w:val="28"/>
                <w:lang w:val="kk-KZ"/>
              </w:rPr>
              <w:t>Жүктемелер тұрақты және ұзақ мерзімді әсер еткендегі деформациялар</w:t>
            </w:r>
          </w:p>
        </w:tc>
        <w:tc>
          <w:tcPr>
            <w:tcW w:w="720" w:type="dxa"/>
          </w:tcPr>
          <w:p w:rsidR="00470A62" w:rsidRPr="000513C1" w:rsidRDefault="00F0457E" w:rsidP="00F0457E">
            <w:pPr>
              <w:rPr>
                <w:sz w:val="28"/>
                <w:szCs w:val="28"/>
                <w:lang w:val="kk-KZ"/>
              </w:rPr>
            </w:pPr>
            <w:r>
              <w:rPr>
                <w:sz w:val="28"/>
                <w:szCs w:val="28"/>
                <w:lang w:val="kk-KZ"/>
              </w:rPr>
              <w:t>36</w:t>
            </w:r>
          </w:p>
        </w:tc>
      </w:tr>
      <w:tr w:rsidR="00470A62" w:rsidRPr="000513C1" w:rsidTr="00A53EEA">
        <w:tc>
          <w:tcPr>
            <w:tcW w:w="1548" w:type="dxa"/>
          </w:tcPr>
          <w:p w:rsidR="00470A62" w:rsidRPr="000513C1" w:rsidRDefault="00470A62" w:rsidP="00A53EEA">
            <w:pPr>
              <w:jc w:val="center"/>
              <w:rPr>
                <w:sz w:val="28"/>
                <w:szCs w:val="28"/>
                <w:lang w:val="kk-KZ"/>
              </w:rPr>
            </w:pPr>
            <w:r w:rsidRPr="000513C1">
              <w:rPr>
                <w:sz w:val="28"/>
                <w:szCs w:val="28"/>
                <w:lang w:val="kk-KZ"/>
              </w:rPr>
              <w:t>3</w:t>
            </w:r>
          </w:p>
        </w:tc>
        <w:tc>
          <w:tcPr>
            <w:tcW w:w="7201" w:type="dxa"/>
          </w:tcPr>
          <w:p w:rsidR="00470A62" w:rsidRPr="00693369" w:rsidRDefault="00470A62" w:rsidP="00A53EEA">
            <w:pPr>
              <w:rPr>
                <w:noProof/>
                <w:sz w:val="28"/>
                <w:szCs w:val="28"/>
                <w:lang w:val="kk-KZ"/>
              </w:rPr>
            </w:pPr>
            <w:r w:rsidRPr="003824CA">
              <w:rPr>
                <w:noProof/>
                <w:sz w:val="28"/>
                <w:szCs w:val="28"/>
                <w:lang w:val="kk-KZ"/>
              </w:rPr>
              <w:t>Жүктемелер бірнеше дүркін қайталанған кездегі деформацияла</w:t>
            </w:r>
            <w:r>
              <w:rPr>
                <w:noProof/>
                <w:sz w:val="28"/>
                <w:szCs w:val="28"/>
                <w:lang w:val="kk-KZ"/>
              </w:rPr>
              <w:t>р.</w:t>
            </w:r>
            <w:r w:rsidRPr="00BB2589">
              <w:rPr>
                <w:b/>
                <w:sz w:val="32"/>
                <w:szCs w:val="32"/>
                <w:lang w:val="kk-KZ"/>
              </w:rPr>
              <w:t xml:space="preserve"> </w:t>
            </w:r>
            <w:r w:rsidRPr="003824CA">
              <w:rPr>
                <w:noProof/>
                <w:sz w:val="28"/>
                <w:szCs w:val="28"/>
                <w:lang w:val="kk-KZ"/>
              </w:rPr>
              <w:t>Көлемдік деформациялар</w:t>
            </w:r>
          </w:p>
        </w:tc>
        <w:tc>
          <w:tcPr>
            <w:tcW w:w="720" w:type="dxa"/>
          </w:tcPr>
          <w:p w:rsidR="00470A62" w:rsidRPr="000513C1" w:rsidRDefault="00F0457E" w:rsidP="00F0457E">
            <w:pPr>
              <w:rPr>
                <w:sz w:val="28"/>
                <w:szCs w:val="28"/>
                <w:lang w:val="kk-KZ"/>
              </w:rPr>
            </w:pPr>
            <w:r>
              <w:rPr>
                <w:sz w:val="28"/>
                <w:szCs w:val="28"/>
                <w:lang w:val="kk-KZ"/>
              </w:rPr>
              <w:t>38</w:t>
            </w:r>
          </w:p>
        </w:tc>
      </w:tr>
      <w:tr w:rsidR="00470A62" w:rsidRPr="000513C1" w:rsidTr="00A53EEA">
        <w:tc>
          <w:tcPr>
            <w:tcW w:w="1548" w:type="dxa"/>
          </w:tcPr>
          <w:p w:rsidR="00470A62" w:rsidRPr="000513C1" w:rsidRDefault="00286839" w:rsidP="00A53EEA">
            <w:pPr>
              <w:jc w:val="center"/>
              <w:rPr>
                <w:sz w:val="28"/>
                <w:szCs w:val="28"/>
                <w:lang w:val="kk-KZ"/>
              </w:rPr>
            </w:pPr>
            <w:r>
              <w:rPr>
                <w:sz w:val="28"/>
                <w:szCs w:val="28"/>
                <w:lang w:val="kk-KZ"/>
              </w:rPr>
              <w:t>Лекция 6</w:t>
            </w:r>
          </w:p>
        </w:tc>
        <w:tc>
          <w:tcPr>
            <w:tcW w:w="7201" w:type="dxa"/>
          </w:tcPr>
          <w:p w:rsidR="00470A62" w:rsidRPr="00286839" w:rsidRDefault="00286839" w:rsidP="00A53EEA">
            <w:pPr>
              <w:tabs>
                <w:tab w:val="left" w:pos="203"/>
              </w:tabs>
              <w:ind w:left="12"/>
              <w:rPr>
                <w:sz w:val="28"/>
                <w:szCs w:val="28"/>
                <w:lang w:val="kk-KZ"/>
              </w:rPr>
            </w:pPr>
            <w:r w:rsidRPr="00286839">
              <w:rPr>
                <w:sz w:val="28"/>
                <w:szCs w:val="28"/>
                <w:lang w:val="kk-KZ"/>
              </w:rPr>
              <w:t>Темірбетонның арматурасы</w:t>
            </w:r>
          </w:p>
        </w:tc>
        <w:tc>
          <w:tcPr>
            <w:tcW w:w="720" w:type="dxa"/>
          </w:tcPr>
          <w:p w:rsidR="00470A62" w:rsidRPr="000513C1" w:rsidRDefault="00F0457E" w:rsidP="00A53EEA">
            <w:pPr>
              <w:jc w:val="center"/>
              <w:rPr>
                <w:sz w:val="28"/>
                <w:szCs w:val="28"/>
                <w:lang w:val="kk-KZ"/>
              </w:rPr>
            </w:pPr>
            <w:r>
              <w:rPr>
                <w:sz w:val="28"/>
                <w:szCs w:val="28"/>
                <w:lang w:val="kk-KZ"/>
              </w:rPr>
              <w:t>40</w:t>
            </w:r>
          </w:p>
        </w:tc>
      </w:tr>
      <w:tr w:rsidR="00286839" w:rsidRPr="000513C1" w:rsidTr="00A53EEA">
        <w:tc>
          <w:tcPr>
            <w:tcW w:w="1548" w:type="dxa"/>
          </w:tcPr>
          <w:p w:rsidR="00286839" w:rsidRPr="000513C1" w:rsidRDefault="00286839" w:rsidP="00A53EEA">
            <w:pPr>
              <w:jc w:val="center"/>
              <w:rPr>
                <w:sz w:val="28"/>
                <w:szCs w:val="28"/>
                <w:lang w:val="kk-KZ"/>
              </w:rPr>
            </w:pPr>
            <w:r>
              <w:rPr>
                <w:sz w:val="28"/>
                <w:szCs w:val="28"/>
                <w:lang w:val="kk-KZ"/>
              </w:rPr>
              <w:t>1</w:t>
            </w:r>
          </w:p>
        </w:tc>
        <w:tc>
          <w:tcPr>
            <w:tcW w:w="7201" w:type="dxa"/>
          </w:tcPr>
          <w:p w:rsidR="00286839" w:rsidRPr="00015093" w:rsidRDefault="00286839" w:rsidP="00286839">
            <w:pPr>
              <w:tabs>
                <w:tab w:val="left" w:pos="203"/>
                <w:tab w:val="left" w:pos="300"/>
              </w:tabs>
              <w:jc w:val="both"/>
              <w:rPr>
                <w:noProof/>
                <w:sz w:val="28"/>
                <w:szCs w:val="28"/>
                <w:lang w:val="kk-KZ"/>
              </w:rPr>
            </w:pPr>
            <w:r w:rsidRPr="00015093">
              <w:rPr>
                <w:noProof/>
                <w:sz w:val="28"/>
                <w:szCs w:val="28"/>
                <w:lang w:val="kk-KZ"/>
              </w:rPr>
              <w:t>Жалпы түсінік.</w:t>
            </w:r>
          </w:p>
        </w:tc>
        <w:tc>
          <w:tcPr>
            <w:tcW w:w="720" w:type="dxa"/>
          </w:tcPr>
          <w:p w:rsidR="00286839" w:rsidRPr="000513C1" w:rsidRDefault="00F0457E" w:rsidP="00A53EEA">
            <w:pPr>
              <w:jc w:val="center"/>
              <w:rPr>
                <w:sz w:val="28"/>
                <w:szCs w:val="28"/>
                <w:lang w:val="kk-KZ"/>
              </w:rPr>
            </w:pPr>
            <w:r>
              <w:rPr>
                <w:sz w:val="28"/>
                <w:szCs w:val="28"/>
                <w:lang w:val="kk-KZ"/>
              </w:rPr>
              <w:t>40</w:t>
            </w:r>
          </w:p>
        </w:tc>
      </w:tr>
      <w:tr w:rsidR="00286839" w:rsidRPr="000513C1" w:rsidTr="00A53EEA">
        <w:tc>
          <w:tcPr>
            <w:tcW w:w="1548" w:type="dxa"/>
          </w:tcPr>
          <w:p w:rsidR="00286839" w:rsidRPr="000513C1" w:rsidRDefault="00286839" w:rsidP="00A53EEA">
            <w:pPr>
              <w:jc w:val="center"/>
              <w:rPr>
                <w:sz w:val="28"/>
                <w:szCs w:val="28"/>
                <w:lang w:val="kk-KZ"/>
              </w:rPr>
            </w:pPr>
            <w:r>
              <w:rPr>
                <w:sz w:val="28"/>
                <w:szCs w:val="28"/>
                <w:lang w:val="kk-KZ"/>
              </w:rPr>
              <w:t>2</w:t>
            </w:r>
          </w:p>
        </w:tc>
        <w:tc>
          <w:tcPr>
            <w:tcW w:w="7201" w:type="dxa"/>
          </w:tcPr>
          <w:p w:rsidR="00286839" w:rsidRPr="00015093" w:rsidRDefault="00286839" w:rsidP="00286839">
            <w:pPr>
              <w:tabs>
                <w:tab w:val="left" w:pos="203"/>
                <w:tab w:val="left" w:pos="300"/>
              </w:tabs>
              <w:jc w:val="both"/>
              <w:rPr>
                <w:noProof/>
                <w:sz w:val="28"/>
                <w:szCs w:val="28"/>
                <w:lang w:val="kk-KZ"/>
              </w:rPr>
            </w:pPr>
            <w:r w:rsidRPr="00015093">
              <w:rPr>
                <w:noProof/>
                <w:sz w:val="28"/>
                <w:szCs w:val="28"/>
                <w:lang w:val="kk-KZ"/>
              </w:rPr>
              <w:t>Арматуралық болаттарды  жіктеу.</w:t>
            </w:r>
          </w:p>
        </w:tc>
        <w:tc>
          <w:tcPr>
            <w:tcW w:w="720" w:type="dxa"/>
          </w:tcPr>
          <w:p w:rsidR="00286839" w:rsidRPr="000513C1" w:rsidRDefault="00F0457E" w:rsidP="00A53EEA">
            <w:pPr>
              <w:jc w:val="center"/>
              <w:rPr>
                <w:sz w:val="28"/>
                <w:szCs w:val="28"/>
                <w:lang w:val="kk-KZ"/>
              </w:rPr>
            </w:pPr>
            <w:r>
              <w:rPr>
                <w:sz w:val="28"/>
                <w:szCs w:val="28"/>
                <w:lang w:val="kk-KZ"/>
              </w:rPr>
              <w:t>40</w:t>
            </w:r>
          </w:p>
        </w:tc>
      </w:tr>
      <w:tr w:rsidR="00286839" w:rsidRPr="000513C1" w:rsidTr="00A53EEA">
        <w:tc>
          <w:tcPr>
            <w:tcW w:w="1548" w:type="dxa"/>
          </w:tcPr>
          <w:p w:rsidR="00286839" w:rsidRPr="000513C1" w:rsidRDefault="00286839" w:rsidP="00A53EEA">
            <w:pPr>
              <w:jc w:val="center"/>
              <w:rPr>
                <w:sz w:val="28"/>
                <w:szCs w:val="28"/>
                <w:lang w:val="kk-KZ"/>
              </w:rPr>
            </w:pPr>
            <w:r>
              <w:rPr>
                <w:sz w:val="28"/>
                <w:szCs w:val="28"/>
                <w:lang w:val="kk-KZ"/>
              </w:rPr>
              <w:t>3</w:t>
            </w:r>
          </w:p>
        </w:tc>
        <w:tc>
          <w:tcPr>
            <w:tcW w:w="7201" w:type="dxa"/>
          </w:tcPr>
          <w:p w:rsidR="00286839" w:rsidRPr="00015093" w:rsidRDefault="00286839" w:rsidP="00286839">
            <w:pPr>
              <w:tabs>
                <w:tab w:val="left" w:pos="203"/>
                <w:tab w:val="left" w:pos="300"/>
              </w:tabs>
              <w:jc w:val="both"/>
              <w:rPr>
                <w:sz w:val="28"/>
                <w:szCs w:val="28"/>
                <w:lang w:val="kk-KZ"/>
              </w:rPr>
            </w:pPr>
            <w:r w:rsidRPr="00015093">
              <w:rPr>
                <w:noProof/>
                <w:spacing w:val="-2"/>
                <w:sz w:val="28"/>
                <w:szCs w:val="28"/>
                <w:lang w:val="kk-KZ"/>
              </w:rPr>
              <w:t>Арматураның түрлері.</w:t>
            </w:r>
          </w:p>
        </w:tc>
        <w:tc>
          <w:tcPr>
            <w:tcW w:w="720" w:type="dxa"/>
          </w:tcPr>
          <w:p w:rsidR="00286839" w:rsidRPr="000513C1" w:rsidRDefault="00F0457E" w:rsidP="00A53EEA">
            <w:pPr>
              <w:jc w:val="center"/>
              <w:rPr>
                <w:sz w:val="28"/>
                <w:szCs w:val="28"/>
                <w:lang w:val="kk-KZ"/>
              </w:rPr>
            </w:pPr>
            <w:r>
              <w:rPr>
                <w:sz w:val="28"/>
                <w:szCs w:val="28"/>
                <w:lang w:val="kk-KZ"/>
              </w:rPr>
              <w:t>41</w:t>
            </w:r>
          </w:p>
        </w:tc>
      </w:tr>
      <w:tr w:rsidR="00286839" w:rsidRPr="000513C1" w:rsidTr="00A53EEA">
        <w:tc>
          <w:tcPr>
            <w:tcW w:w="1548" w:type="dxa"/>
          </w:tcPr>
          <w:p w:rsidR="00286839" w:rsidRPr="00286839" w:rsidRDefault="00286839" w:rsidP="00A53EEA">
            <w:pPr>
              <w:jc w:val="center"/>
              <w:rPr>
                <w:sz w:val="28"/>
                <w:szCs w:val="28"/>
                <w:lang w:val="kk-KZ"/>
              </w:rPr>
            </w:pPr>
            <w:r w:rsidRPr="00286839">
              <w:rPr>
                <w:sz w:val="28"/>
                <w:szCs w:val="28"/>
                <w:lang w:val="kk-KZ"/>
              </w:rPr>
              <w:t>4</w:t>
            </w:r>
          </w:p>
        </w:tc>
        <w:tc>
          <w:tcPr>
            <w:tcW w:w="7201" w:type="dxa"/>
          </w:tcPr>
          <w:p w:rsidR="00286839" w:rsidRPr="00286839" w:rsidRDefault="00286839" w:rsidP="00286839">
            <w:pPr>
              <w:tabs>
                <w:tab w:val="left" w:pos="203"/>
                <w:tab w:val="left" w:pos="300"/>
              </w:tabs>
              <w:jc w:val="both"/>
              <w:rPr>
                <w:sz w:val="28"/>
                <w:szCs w:val="28"/>
                <w:lang w:val="kk-KZ"/>
              </w:rPr>
            </w:pPr>
            <w:r w:rsidRPr="00286839">
              <w:rPr>
                <w:noProof/>
                <w:spacing w:val="-1"/>
                <w:sz w:val="28"/>
                <w:szCs w:val="28"/>
                <w:lang w:val="kk-KZ"/>
              </w:rPr>
              <w:t>Арматуралық болаттардың  механикалық</w:t>
            </w:r>
            <w:r w:rsidRPr="00286839">
              <w:rPr>
                <w:noProof/>
                <w:sz w:val="28"/>
                <w:szCs w:val="28"/>
                <w:lang w:val="kk-KZ"/>
              </w:rPr>
              <w:t xml:space="preserve"> қасиеттері.</w:t>
            </w:r>
          </w:p>
        </w:tc>
        <w:tc>
          <w:tcPr>
            <w:tcW w:w="720" w:type="dxa"/>
          </w:tcPr>
          <w:p w:rsidR="00286839" w:rsidRPr="000513C1" w:rsidRDefault="00F0457E" w:rsidP="00A53EEA">
            <w:pPr>
              <w:jc w:val="center"/>
              <w:rPr>
                <w:sz w:val="28"/>
                <w:szCs w:val="28"/>
                <w:lang w:val="kk-KZ"/>
              </w:rPr>
            </w:pPr>
            <w:r>
              <w:rPr>
                <w:sz w:val="28"/>
                <w:szCs w:val="28"/>
                <w:lang w:val="kk-KZ"/>
              </w:rPr>
              <w:t>42</w:t>
            </w:r>
          </w:p>
        </w:tc>
      </w:tr>
      <w:tr w:rsidR="00286839" w:rsidRPr="000513C1" w:rsidTr="00A53EEA">
        <w:tc>
          <w:tcPr>
            <w:tcW w:w="1548" w:type="dxa"/>
          </w:tcPr>
          <w:p w:rsidR="00286839" w:rsidRPr="00286839" w:rsidRDefault="00286839" w:rsidP="00A53EEA">
            <w:pPr>
              <w:jc w:val="center"/>
              <w:rPr>
                <w:sz w:val="28"/>
                <w:szCs w:val="28"/>
                <w:lang w:val="kk-KZ"/>
              </w:rPr>
            </w:pPr>
            <w:r w:rsidRPr="00286839">
              <w:rPr>
                <w:sz w:val="28"/>
                <w:szCs w:val="28"/>
                <w:lang w:val="kk-KZ"/>
              </w:rPr>
              <w:t>5</w:t>
            </w:r>
          </w:p>
        </w:tc>
        <w:tc>
          <w:tcPr>
            <w:tcW w:w="7201" w:type="dxa"/>
          </w:tcPr>
          <w:p w:rsidR="00286839" w:rsidRPr="00286839" w:rsidRDefault="00286839" w:rsidP="00A53EEA">
            <w:r w:rsidRPr="00286839">
              <w:rPr>
                <w:noProof/>
                <w:sz w:val="28"/>
                <w:szCs w:val="28"/>
                <w:lang w:val="kk-KZ"/>
              </w:rPr>
              <w:t>ТБК-ларда арматураны қолдануы</w:t>
            </w:r>
            <w:r w:rsidRPr="00286839">
              <w:rPr>
                <w:i/>
                <w:sz w:val="28"/>
                <w:szCs w:val="28"/>
                <w:lang w:val="kk-KZ"/>
              </w:rPr>
              <w:t xml:space="preserve"> </w:t>
            </w:r>
          </w:p>
        </w:tc>
        <w:tc>
          <w:tcPr>
            <w:tcW w:w="720" w:type="dxa"/>
          </w:tcPr>
          <w:p w:rsidR="00286839" w:rsidRPr="000513C1" w:rsidRDefault="00F0457E" w:rsidP="00A53EEA">
            <w:pPr>
              <w:jc w:val="center"/>
              <w:rPr>
                <w:sz w:val="28"/>
                <w:szCs w:val="28"/>
                <w:lang w:val="kk-KZ"/>
              </w:rPr>
            </w:pPr>
            <w:r>
              <w:rPr>
                <w:sz w:val="28"/>
                <w:szCs w:val="28"/>
                <w:lang w:val="kk-KZ"/>
              </w:rPr>
              <w:t>43</w:t>
            </w:r>
          </w:p>
        </w:tc>
      </w:tr>
      <w:tr w:rsidR="00470A62" w:rsidRPr="000513C1" w:rsidTr="00A53EEA">
        <w:tc>
          <w:tcPr>
            <w:tcW w:w="1548" w:type="dxa"/>
          </w:tcPr>
          <w:p w:rsidR="00470A62" w:rsidRPr="000513C1" w:rsidRDefault="00470A62" w:rsidP="00A53EEA">
            <w:pPr>
              <w:ind w:right="-61"/>
              <w:jc w:val="center"/>
              <w:rPr>
                <w:sz w:val="28"/>
                <w:szCs w:val="28"/>
                <w:lang w:val="kk-KZ"/>
              </w:rPr>
            </w:pPr>
            <w:r>
              <w:rPr>
                <w:sz w:val="28"/>
                <w:szCs w:val="28"/>
                <w:lang w:val="kk-KZ"/>
              </w:rPr>
              <w:t>Лекция 7</w:t>
            </w:r>
          </w:p>
        </w:tc>
        <w:tc>
          <w:tcPr>
            <w:tcW w:w="7201" w:type="dxa"/>
          </w:tcPr>
          <w:p w:rsidR="00470A62" w:rsidRPr="000513C1" w:rsidRDefault="00286839" w:rsidP="00A53EEA">
            <w:pPr>
              <w:ind w:right="-61"/>
              <w:jc w:val="both"/>
              <w:rPr>
                <w:sz w:val="28"/>
                <w:szCs w:val="28"/>
                <w:lang w:val="kk-KZ"/>
              </w:rPr>
            </w:pPr>
            <w:r w:rsidRPr="000513C1">
              <w:rPr>
                <w:sz w:val="28"/>
                <w:szCs w:val="28"/>
                <w:lang w:val="kk-KZ"/>
              </w:rPr>
              <w:t>Темірбетон</w:t>
            </w:r>
          </w:p>
        </w:tc>
        <w:tc>
          <w:tcPr>
            <w:tcW w:w="720" w:type="dxa"/>
          </w:tcPr>
          <w:p w:rsidR="00470A62" w:rsidRPr="000513C1" w:rsidRDefault="00F0457E" w:rsidP="00A53EEA">
            <w:pPr>
              <w:ind w:right="-61"/>
              <w:jc w:val="both"/>
              <w:rPr>
                <w:sz w:val="28"/>
                <w:szCs w:val="28"/>
                <w:lang w:val="kk-KZ"/>
              </w:rPr>
            </w:pPr>
            <w:r>
              <w:rPr>
                <w:sz w:val="28"/>
                <w:szCs w:val="28"/>
                <w:lang w:val="kk-KZ"/>
              </w:rPr>
              <w:t xml:space="preserve"> 48</w:t>
            </w:r>
          </w:p>
        </w:tc>
      </w:tr>
      <w:tr w:rsidR="00286839" w:rsidRPr="000513C1" w:rsidTr="00A53EEA">
        <w:tc>
          <w:tcPr>
            <w:tcW w:w="1548" w:type="dxa"/>
          </w:tcPr>
          <w:p w:rsidR="00286839" w:rsidRPr="000513C1" w:rsidRDefault="00286839" w:rsidP="00A53EEA">
            <w:pPr>
              <w:ind w:right="-61"/>
              <w:jc w:val="center"/>
              <w:rPr>
                <w:sz w:val="28"/>
                <w:szCs w:val="28"/>
                <w:lang w:val="kk-KZ"/>
              </w:rPr>
            </w:pPr>
            <w:r w:rsidRPr="000513C1">
              <w:rPr>
                <w:sz w:val="28"/>
                <w:szCs w:val="28"/>
                <w:lang w:val="kk-KZ"/>
              </w:rPr>
              <w:t>1</w:t>
            </w:r>
          </w:p>
        </w:tc>
        <w:tc>
          <w:tcPr>
            <w:tcW w:w="7201" w:type="dxa"/>
          </w:tcPr>
          <w:p w:rsidR="00286839" w:rsidRPr="000513C1" w:rsidRDefault="00286839" w:rsidP="00A53EEA">
            <w:pPr>
              <w:ind w:right="-61"/>
              <w:jc w:val="both"/>
              <w:rPr>
                <w:sz w:val="28"/>
                <w:szCs w:val="28"/>
                <w:lang w:val="kk-KZ"/>
              </w:rPr>
            </w:pPr>
            <w:r w:rsidRPr="000513C1">
              <w:rPr>
                <w:sz w:val="28"/>
                <w:szCs w:val="28"/>
                <w:lang w:val="kk-KZ"/>
              </w:rPr>
              <w:t>Арматура мен бетонның ілінісуі</w:t>
            </w:r>
          </w:p>
        </w:tc>
        <w:tc>
          <w:tcPr>
            <w:tcW w:w="720" w:type="dxa"/>
          </w:tcPr>
          <w:p w:rsidR="00286839" w:rsidRPr="000513C1" w:rsidRDefault="00F0457E" w:rsidP="00A53EEA">
            <w:pPr>
              <w:ind w:right="-61"/>
              <w:jc w:val="both"/>
              <w:rPr>
                <w:sz w:val="28"/>
                <w:szCs w:val="28"/>
                <w:lang w:val="kk-KZ"/>
              </w:rPr>
            </w:pPr>
            <w:r>
              <w:rPr>
                <w:sz w:val="28"/>
                <w:szCs w:val="28"/>
                <w:lang w:val="kk-KZ"/>
              </w:rPr>
              <w:t xml:space="preserve"> 48</w:t>
            </w:r>
          </w:p>
        </w:tc>
      </w:tr>
      <w:tr w:rsidR="00286839" w:rsidRPr="000513C1" w:rsidTr="00A53EEA">
        <w:tc>
          <w:tcPr>
            <w:tcW w:w="1548" w:type="dxa"/>
          </w:tcPr>
          <w:p w:rsidR="00286839" w:rsidRPr="000513C1" w:rsidRDefault="00286839" w:rsidP="00A53EEA">
            <w:pPr>
              <w:ind w:right="-61"/>
              <w:jc w:val="center"/>
              <w:rPr>
                <w:sz w:val="28"/>
                <w:szCs w:val="28"/>
                <w:lang w:val="kk-KZ"/>
              </w:rPr>
            </w:pPr>
            <w:r w:rsidRPr="000513C1">
              <w:rPr>
                <w:sz w:val="28"/>
                <w:szCs w:val="28"/>
                <w:lang w:val="kk-KZ"/>
              </w:rPr>
              <w:t>2</w:t>
            </w:r>
          </w:p>
        </w:tc>
        <w:tc>
          <w:tcPr>
            <w:tcW w:w="7201" w:type="dxa"/>
          </w:tcPr>
          <w:p w:rsidR="00286839" w:rsidRPr="000513C1" w:rsidRDefault="00286839" w:rsidP="00A53EEA">
            <w:pPr>
              <w:ind w:right="-61"/>
              <w:jc w:val="both"/>
              <w:rPr>
                <w:sz w:val="28"/>
                <w:szCs w:val="28"/>
                <w:lang w:val="kk-KZ"/>
              </w:rPr>
            </w:pPr>
            <w:r w:rsidRPr="000513C1">
              <w:rPr>
                <w:sz w:val="28"/>
                <w:szCs w:val="28"/>
                <w:lang w:val="kk-KZ"/>
              </w:rPr>
              <w:t>Арматураның бетонда анкерленуі</w:t>
            </w:r>
          </w:p>
        </w:tc>
        <w:tc>
          <w:tcPr>
            <w:tcW w:w="720" w:type="dxa"/>
          </w:tcPr>
          <w:p w:rsidR="00286839" w:rsidRPr="000513C1" w:rsidRDefault="00F0457E" w:rsidP="00A53EEA">
            <w:pPr>
              <w:ind w:right="-61"/>
              <w:jc w:val="both"/>
              <w:rPr>
                <w:sz w:val="28"/>
                <w:szCs w:val="28"/>
                <w:lang w:val="kk-KZ"/>
              </w:rPr>
            </w:pPr>
            <w:r>
              <w:rPr>
                <w:sz w:val="28"/>
                <w:szCs w:val="28"/>
                <w:lang w:val="kk-KZ"/>
              </w:rPr>
              <w:t xml:space="preserve"> 49</w:t>
            </w:r>
          </w:p>
        </w:tc>
      </w:tr>
      <w:tr w:rsidR="00286839" w:rsidRPr="000513C1" w:rsidTr="00A53EEA">
        <w:tc>
          <w:tcPr>
            <w:tcW w:w="1548" w:type="dxa"/>
          </w:tcPr>
          <w:p w:rsidR="00286839" w:rsidRPr="000513C1" w:rsidRDefault="00286839" w:rsidP="00A53EEA">
            <w:pPr>
              <w:ind w:right="-61"/>
              <w:jc w:val="center"/>
              <w:rPr>
                <w:sz w:val="28"/>
                <w:szCs w:val="28"/>
                <w:lang w:val="kk-KZ"/>
              </w:rPr>
            </w:pPr>
            <w:r w:rsidRPr="000513C1">
              <w:rPr>
                <w:sz w:val="28"/>
                <w:szCs w:val="28"/>
                <w:lang w:val="kk-KZ"/>
              </w:rPr>
              <w:t>3</w:t>
            </w:r>
          </w:p>
        </w:tc>
        <w:tc>
          <w:tcPr>
            <w:tcW w:w="7201" w:type="dxa"/>
          </w:tcPr>
          <w:p w:rsidR="00286839" w:rsidRPr="000513C1" w:rsidRDefault="00286839" w:rsidP="00286839">
            <w:pPr>
              <w:ind w:right="-61"/>
              <w:jc w:val="both"/>
              <w:rPr>
                <w:sz w:val="28"/>
                <w:szCs w:val="28"/>
                <w:lang w:val="kk-KZ"/>
              </w:rPr>
            </w:pPr>
            <w:r w:rsidRPr="000513C1">
              <w:rPr>
                <w:sz w:val="28"/>
                <w:szCs w:val="28"/>
                <w:lang w:val="kk-KZ"/>
              </w:rPr>
              <w:t>Темірбетонның ширауы мен жылжығыштығы</w:t>
            </w:r>
          </w:p>
        </w:tc>
        <w:tc>
          <w:tcPr>
            <w:tcW w:w="720" w:type="dxa"/>
          </w:tcPr>
          <w:p w:rsidR="00286839" w:rsidRPr="000513C1" w:rsidRDefault="00F0457E" w:rsidP="00A53EEA">
            <w:pPr>
              <w:ind w:right="-61"/>
              <w:jc w:val="both"/>
              <w:rPr>
                <w:sz w:val="28"/>
                <w:szCs w:val="28"/>
                <w:lang w:val="kk-KZ"/>
              </w:rPr>
            </w:pPr>
            <w:r>
              <w:rPr>
                <w:sz w:val="28"/>
                <w:szCs w:val="28"/>
                <w:lang w:val="kk-KZ"/>
              </w:rPr>
              <w:t xml:space="preserve"> 51</w:t>
            </w:r>
          </w:p>
        </w:tc>
      </w:tr>
      <w:tr w:rsidR="00286839" w:rsidRPr="000513C1" w:rsidTr="00A53EEA">
        <w:tc>
          <w:tcPr>
            <w:tcW w:w="1548" w:type="dxa"/>
          </w:tcPr>
          <w:p w:rsidR="00286839" w:rsidRPr="000513C1" w:rsidRDefault="00286839" w:rsidP="00A53EEA">
            <w:pPr>
              <w:ind w:right="-61"/>
              <w:jc w:val="center"/>
              <w:rPr>
                <w:sz w:val="28"/>
                <w:szCs w:val="28"/>
                <w:lang w:val="kk-KZ"/>
              </w:rPr>
            </w:pPr>
            <w:r w:rsidRPr="000513C1">
              <w:rPr>
                <w:sz w:val="28"/>
                <w:szCs w:val="28"/>
                <w:lang w:val="kk-KZ"/>
              </w:rPr>
              <w:t xml:space="preserve">Лекция </w:t>
            </w:r>
            <w:r>
              <w:rPr>
                <w:sz w:val="28"/>
                <w:szCs w:val="28"/>
                <w:lang w:val="kk-KZ"/>
              </w:rPr>
              <w:t>8</w:t>
            </w:r>
          </w:p>
        </w:tc>
        <w:tc>
          <w:tcPr>
            <w:tcW w:w="7201" w:type="dxa"/>
          </w:tcPr>
          <w:p w:rsidR="00286839" w:rsidRPr="00286839" w:rsidRDefault="00286839" w:rsidP="00A53EEA">
            <w:pPr>
              <w:ind w:right="-61"/>
              <w:jc w:val="both"/>
              <w:rPr>
                <w:sz w:val="28"/>
                <w:szCs w:val="28"/>
                <w:lang w:val="kk-KZ"/>
              </w:rPr>
            </w:pPr>
            <w:r w:rsidRPr="00286839">
              <w:rPr>
                <w:sz w:val="28"/>
                <w:szCs w:val="28"/>
                <w:lang w:val="kk-KZ"/>
              </w:rPr>
              <w:t>Алдын-ала кернеуленген ТБК</w:t>
            </w:r>
          </w:p>
        </w:tc>
        <w:tc>
          <w:tcPr>
            <w:tcW w:w="720" w:type="dxa"/>
          </w:tcPr>
          <w:p w:rsidR="00286839" w:rsidRPr="000513C1" w:rsidRDefault="00F0457E" w:rsidP="00A53EEA">
            <w:pPr>
              <w:ind w:right="-61"/>
              <w:jc w:val="both"/>
              <w:rPr>
                <w:sz w:val="28"/>
                <w:szCs w:val="28"/>
                <w:lang w:val="kk-KZ"/>
              </w:rPr>
            </w:pPr>
            <w:r>
              <w:rPr>
                <w:sz w:val="28"/>
                <w:szCs w:val="28"/>
                <w:lang w:val="kk-KZ"/>
              </w:rPr>
              <w:t xml:space="preserve"> 55</w:t>
            </w:r>
          </w:p>
        </w:tc>
      </w:tr>
      <w:tr w:rsidR="00286839" w:rsidRPr="00283577" w:rsidTr="00A53EEA">
        <w:tc>
          <w:tcPr>
            <w:tcW w:w="1548" w:type="dxa"/>
          </w:tcPr>
          <w:p w:rsidR="00286839" w:rsidRPr="000513C1" w:rsidRDefault="00286839" w:rsidP="00A53EEA">
            <w:pPr>
              <w:ind w:right="-61"/>
              <w:jc w:val="center"/>
              <w:rPr>
                <w:sz w:val="28"/>
                <w:szCs w:val="28"/>
                <w:lang w:val="kk-KZ"/>
              </w:rPr>
            </w:pPr>
            <w:r w:rsidRPr="000513C1">
              <w:rPr>
                <w:sz w:val="28"/>
                <w:szCs w:val="28"/>
                <w:lang w:val="kk-KZ"/>
              </w:rPr>
              <w:t>1</w:t>
            </w:r>
          </w:p>
        </w:tc>
        <w:tc>
          <w:tcPr>
            <w:tcW w:w="7201" w:type="dxa"/>
          </w:tcPr>
          <w:p w:rsidR="00286839" w:rsidRPr="00E179E0" w:rsidRDefault="00286839" w:rsidP="00286839">
            <w:pPr>
              <w:tabs>
                <w:tab w:val="left" w:pos="203"/>
              </w:tabs>
              <w:ind w:left="16"/>
              <w:jc w:val="both"/>
              <w:rPr>
                <w:sz w:val="28"/>
                <w:szCs w:val="28"/>
                <w:lang w:val="kk-KZ"/>
              </w:rPr>
            </w:pPr>
            <w:r w:rsidRPr="00E179E0">
              <w:rPr>
                <w:sz w:val="28"/>
                <w:szCs w:val="28"/>
                <w:lang w:val="kk-KZ"/>
              </w:rPr>
              <w:t>Алдын-ала кернеуленген темірбетонның мәні.</w:t>
            </w:r>
          </w:p>
        </w:tc>
        <w:tc>
          <w:tcPr>
            <w:tcW w:w="720" w:type="dxa"/>
          </w:tcPr>
          <w:p w:rsidR="00286839" w:rsidRPr="000513C1" w:rsidRDefault="00F0457E" w:rsidP="00A53EEA">
            <w:pPr>
              <w:ind w:right="-61"/>
              <w:jc w:val="both"/>
              <w:rPr>
                <w:sz w:val="28"/>
                <w:szCs w:val="28"/>
                <w:lang w:val="kk-KZ"/>
              </w:rPr>
            </w:pPr>
            <w:r>
              <w:rPr>
                <w:sz w:val="28"/>
                <w:szCs w:val="28"/>
                <w:lang w:val="kk-KZ"/>
              </w:rPr>
              <w:t xml:space="preserve"> 55</w:t>
            </w:r>
          </w:p>
        </w:tc>
      </w:tr>
      <w:tr w:rsidR="00286839" w:rsidRPr="00283577" w:rsidTr="00A53EEA">
        <w:tc>
          <w:tcPr>
            <w:tcW w:w="1548" w:type="dxa"/>
          </w:tcPr>
          <w:p w:rsidR="00286839" w:rsidRPr="000513C1" w:rsidRDefault="00286839" w:rsidP="00A53EEA">
            <w:pPr>
              <w:ind w:right="-61"/>
              <w:jc w:val="center"/>
              <w:rPr>
                <w:sz w:val="28"/>
                <w:szCs w:val="28"/>
                <w:lang w:val="kk-KZ"/>
              </w:rPr>
            </w:pPr>
            <w:r w:rsidRPr="000513C1">
              <w:rPr>
                <w:sz w:val="28"/>
                <w:szCs w:val="28"/>
                <w:lang w:val="kk-KZ"/>
              </w:rPr>
              <w:t>2</w:t>
            </w:r>
          </w:p>
        </w:tc>
        <w:tc>
          <w:tcPr>
            <w:tcW w:w="7201" w:type="dxa"/>
          </w:tcPr>
          <w:p w:rsidR="00286839" w:rsidRPr="00E179E0" w:rsidRDefault="00286839" w:rsidP="00286839">
            <w:pPr>
              <w:tabs>
                <w:tab w:val="left" w:pos="203"/>
              </w:tabs>
              <w:jc w:val="both"/>
              <w:rPr>
                <w:sz w:val="28"/>
                <w:szCs w:val="28"/>
                <w:lang w:val="kk-KZ"/>
              </w:rPr>
            </w:pPr>
            <w:r w:rsidRPr="00E179E0">
              <w:rPr>
                <w:sz w:val="28"/>
                <w:szCs w:val="28"/>
                <w:lang w:val="kk-KZ"/>
              </w:rPr>
              <w:t>Алдын-ала кернеу жасаудың тәсілдері.</w:t>
            </w:r>
          </w:p>
        </w:tc>
        <w:tc>
          <w:tcPr>
            <w:tcW w:w="720" w:type="dxa"/>
          </w:tcPr>
          <w:p w:rsidR="00286839" w:rsidRPr="000513C1" w:rsidRDefault="00F0457E" w:rsidP="00A53EEA">
            <w:pPr>
              <w:ind w:right="-61"/>
              <w:jc w:val="both"/>
              <w:rPr>
                <w:sz w:val="28"/>
                <w:szCs w:val="28"/>
                <w:lang w:val="kk-KZ"/>
              </w:rPr>
            </w:pPr>
            <w:r>
              <w:rPr>
                <w:sz w:val="28"/>
                <w:szCs w:val="28"/>
                <w:lang w:val="kk-KZ"/>
              </w:rPr>
              <w:t xml:space="preserve"> 57</w:t>
            </w:r>
          </w:p>
        </w:tc>
      </w:tr>
      <w:tr w:rsidR="00286839" w:rsidRPr="000513C1" w:rsidTr="00A53EEA">
        <w:tc>
          <w:tcPr>
            <w:tcW w:w="1548" w:type="dxa"/>
          </w:tcPr>
          <w:p w:rsidR="00286839" w:rsidRPr="000513C1" w:rsidRDefault="00286839" w:rsidP="00A53EEA">
            <w:pPr>
              <w:ind w:right="-61"/>
              <w:jc w:val="center"/>
              <w:rPr>
                <w:sz w:val="28"/>
                <w:szCs w:val="28"/>
                <w:lang w:val="kk-KZ"/>
              </w:rPr>
            </w:pPr>
            <w:r>
              <w:rPr>
                <w:sz w:val="28"/>
                <w:szCs w:val="28"/>
                <w:lang w:val="kk-KZ"/>
              </w:rPr>
              <w:lastRenderedPageBreak/>
              <w:t>3</w:t>
            </w:r>
          </w:p>
        </w:tc>
        <w:tc>
          <w:tcPr>
            <w:tcW w:w="7201" w:type="dxa"/>
          </w:tcPr>
          <w:p w:rsidR="00286839" w:rsidRPr="00E179E0" w:rsidRDefault="00286839" w:rsidP="00286839">
            <w:pPr>
              <w:tabs>
                <w:tab w:val="left" w:pos="203"/>
              </w:tabs>
              <w:ind w:left="16"/>
              <w:jc w:val="both"/>
              <w:rPr>
                <w:sz w:val="28"/>
                <w:szCs w:val="28"/>
                <w:lang w:val="kk-KZ"/>
              </w:rPr>
            </w:pPr>
            <w:r w:rsidRPr="00E179E0">
              <w:rPr>
                <w:sz w:val="28"/>
                <w:szCs w:val="28"/>
                <w:lang w:val="kk-KZ"/>
              </w:rPr>
              <w:t>Бастапқы кернеудің шамасың тағайындау.</w:t>
            </w:r>
          </w:p>
        </w:tc>
        <w:tc>
          <w:tcPr>
            <w:tcW w:w="720" w:type="dxa"/>
          </w:tcPr>
          <w:p w:rsidR="00286839" w:rsidRPr="000513C1" w:rsidRDefault="00F0457E" w:rsidP="00A53EEA">
            <w:pPr>
              <w:ind w:right="-61"/>
              <w:jc w:val="both"/>
              <w:rPr>
                <w:sz w:val="28"/>
                <w:szCs w:val="28"/>
                <w:lang w:val="kk-KZ"/>
              </w:rPr>
            </w:pPr>
            <w:r>
              <w:rPr>
                <w:sz w:val="28"/>
                <w:szCs w:val="28"/>
                <w:lang w:val="kk-KZ"/>
              </w:rPr>
              <w:t xml:space="preserve"> 58</w:t>
            </w:r>
          </w:p>
        </w:tc>
      </w:tr>
      <w:tr w:rsidR="00286839" w:rsidRPr="000513C1" w:rsidTr="00A53EEA">
        <w:tc>
          <w:tcPr>
            <w:tcW w:w="1548" w:type="dxa"/>
          </w:tcPr>
          <w:p w:rsidR="00286839" w:rsidRPr="000513C1" w:rsidRDefault="00286839" w:rsidP="00A53EEA">
            <w:pPr>
              <w:ind w:right="-61"/>
              <w:jc w:val="center"/>
              <w:rPr>
                <w:sz w:val="28"/>
                <w:szCs w:val="28"/>
                <w:lang w:val="kk-KZ"/>
              </w:rPr>
            </w:pPr>
            <w:r>
              <w:rPr>
                <w:sz w:val="28"/>
                <w:szCs w:val="28"/>
                <w:lang w:val="kk-KZ"/>
              </w:rPr>
              <w:t>4</w:t>
            </w:r>
          </w:p>
        </w:tc>
        <w:tc>
          <w:tcPr>
            <w:tcW w:w="7201" w:type="dxa"/>
          </w:tcPr>
          <w:p w:rsidR="00286839" w:rsidRDefault="00286839" w:rsidP="00A53EEA">
            <w:r w:rsidRPr="00E179E0">
              <w:rPr>
                <w:sz w:val="28"/>
                <w:szCs w:val="28"/>
                <w:lang w:val="kk-KZ"/>
              </w:rPr>
              <w:t>Бастапқы кернеудің шығындары</w:t>
            </w:r>
          </w:p>
        </w:tc>
        <w:tc>
          <w:tcPr>
            <w:tcW w:w="720" w:type="dxa"/>
          </w:tcPr>
          <w:p w:rsidR="00286839" w:rsidRPr="000513C1" w:rsidRDefault="00F0457E" w:rsidP="00A53EEA">
            <w:pPr>
              <w:ind w:right="-61"/>
              <w:jc w:val="both"/>
              <w:rPr>
                <w:sz w:val="28"/>
                <w:szCs w:val="28"/>
                <w:lang w:val="kk-KZ"/>
              </w:rPr>
            </w:pPr>
            <w:r>
              <w:rPr>
                <w:sz w:val="28"/>
                <w:szCs w:val="28"/>
                <w:lang w:val="kk-KZ"/>
              </w:rPr>
              <w:t xml:space="preserve"> 60</w:t>
            </w:r>
          </w:p>
        </w:tc>
      </w:tr>
      <w:tr w:rsidR="00286839" w:rsidRPr="000513C1" w:rsidTr="00A53EEA">
        <w:tc>
          <w:tcPr>
            <w:tcW w:w="1548" w:type="dxa"/>
          </w:tcPr>
          <w:p w:rsidR="00286839" w:rsidRPr="000513C1" w:rsidRDefault="00286839" w:rsidP="00A53EEA">
            <w:pPr>
              <w:ind w:left="-57" w:right="-57"/>
              <w:jc w:val="center"/>
              <w:outlineLvl w:val="0"/>
              <w:rPr>
                <w:sz w:val="28"/>
                <w:szCs w:val="28"/>
                <w:lang w:val="kk-KZ"/>
              </w:rPr>
            </w:pPr>
            <w:r w:rsidRPr="000513C1">
              <w:rPr>
                <w:sz w:val="28"/>
                <w:szCs w:val="28"/>
                <w:lang w:val="kk-KZ"/>
              </w:rPr>
              <w:t xml:space="preserve">Лекция </w:t>
            </w:r>
            <w:r>
              <w:rPr>
                <w:sz w:val="28"/>
                <w:szCs w:val="28"/>
                <w:lang w:val="kk-KZ"/>
              </w:rPr>
              <w:t>9</w:t>
            </w:r>
          </w:p>
          <w:p w:rsidR="00286839" w:rsidRPr="000513C1" w:rsidRDefault="00286839" w:rsidP="00A53EEA">
            <w:pPr>
              <w:ind w:right="-61"/>
              <w:jc w:val="center"/>
              <w:rPr>
                <w:sz w:val="28"/>
                <w:szCs w:val="28"/>
                <w:lang w:val="kk-KZ"/>
              </w:rPr>
            </w:pPr>
          </w:p>
        </w:tc>
        <w:tc>
          <w:tcPr>
            <w:tcW w:w="7201" w:type="dxa"/>
          </w:tcPr>
          <w:p w:rsidR="00286839" w:rsidRPr="000513C1" w:rsidRDefault="00286839" w:rsidP="00A53EEA">
            <w:pPr>
              <w:ind w:right="-61"/>
              <w:jc w:val="both"/>
              <w:rPr>
                <w:sz w:val="28"/>
                <w:szCs w:val="28"/>
                <w:lang w:val="kk-KZ"/>
              </w:rPr>
            </w:pPr>
            <w:r w:rsidRPr="000513C1">
              <w:rPr>
                <w:sz w:val="28"/>
                <w:szCs w:val="28"/>
                <w:lang w:val="kk-KZ"/>
              </w:rPr>
              <w:t xml:space="preserve">Темірбетон  кедергісі теориясының эксперименттік негіздері. Темірбетон конструкциялардың  есептеу </w:t>
            </w:r>
            <w:r>
              <w:rPr>
                <w:sz w:val="28"/>
                <w:szCs w:val="28"/>
                <w:lang w:val="kk-KZ"/>
              </w:rPr>
              <w:t>тәсілдері</w:t>
            </w:r>
          </w:p>
        </w:tc>
        <w:tc>
          <w:tcPr>
            <w:tcW w:w="720" w:type="dxa"/>
          </w:tcPr>
          <w:p w:rsidR="00286839" w:rsidRPr="000513C1" w:rsidRDefault="00F0457E" w:rsidP="00A53EEA">
            <w:pPr>
              <w:ind w:right="-61"/>
              <w:jc w:val="both"/>
              <w:rPr>
                <w:sz w:val="28"/>
                <w:szCs w:val="28"/>
                <w:lang w:val="kk-KZ"/>
              </w:rPr>
            </w:pPr>
            <w:r>
              <w:rPr>
                <w:sz w:val="28"/>
                <w:szCs w:val="28"/>
                <w:lang w:val="kk-KZ"/>
              </w:rPr>
              <w:t xml:space="preserve"> 63</w:t>
            </w:r>
          </w:p>
        </w:tc>
      </w:tr>
      <w:tr w:rsidR="00286839" w:rsidRPr="000513C1" w:rsidTr="00A53EEA">
        <w:tc>
          <w:tcPr>
            <w:tcW w:w="1548" w:type="dxa"/>
          </w:tcPr>
          <w:p w:rsidR="00286839" w:rsidRPr="000513C1" w:rsidRDefault="00286839" w:rsidP="00A53EEA">
            <w:pPr>
              <w:jc w:val="center"/>
              <w:outlineLvl w:val="0"/>
              <w:rPr>
                <w:sz w:val="28"/>
                <w:szCs w:val="28"/>
                <w:lang w:val="kk-KZ"/>
              </w:rPr>
            </w:pPr>
            <w:r>
              <w:rPr>
                <w:sz w:val="28"/>
                <w:szCs w:val="28"/>
                <w:lang w:val="kk-KZ"/>
              </w:rPr>
              <w:t>1</w:t>
            </w:r>
          </w:p>
        </w:tc>
        <w:tc>
          <w:tcPr>
            <w:tcW w:w="7201" w:type="dxa"/>
          </w:tcPr>
          <w:p w:rsidR="00286839" w:rsidRPr="00891921" w:rsidRDefault="00A53EEA" w:rsidP="00286839">
            <w:pPr>
              <w:tabs>
                <w:tab w:val="left" w:pos="203"/>
                <w:tab w:val="num" w:pos="1134"/>
              </w:tabs>
              <w:rPr>
                <w:b/>
                <w:sz w:val="28"/>
                <w:szCs w:val="28"/>
                <w:lang w:val="kk-KZ"/>
              </w:rPr>
            </w:pPr>
            <w:r w:rsidRPr="00286839">
              <w:rPr>
                <w:noProof/>
                <w:sz w:val="28"/>
                <w:szCs w:val="28"/>
                <w:lang w:val="kk-KZ"/>
              </w:rPr>
              <w:t>Тәжірибелік зерттеулердің мәні</w:t>
            </w:r>
            <w:r w:rsidR="00286839" w:rsidRPr="00891921">
              <w:rPr>
                <w:noProof/>
                <w:sz w:val="28"/>
                <w:szCs w:val="28"/>
                <w:lang w:val="kk-KZ"/>
              </w:rPr>
              <w:t>.</w:t>
            </w:r>
          </w:p>
        </w:tc>
        <w:tc>
          <w:tcPr>
            <w:tcW w:w="720" w:type="dxa"/>
          </w:tcPr>
          <w:p w:rsidR="00286839" w:rsidRPr="000513C1" w:rsidRDefault="00F0457E" w:rsidP="00A53EEA">
            <w:pPr>
              <w:ind w:right="-61"/>
              <w:jc w:val="both"/>
              <w:rPr>
                <w:sz w:val="28"/>
                <w:szCs w:val="28"/>
                <w:lang w:val="kk-KZ"/>
              </w:rPr>
            </w:pPr>
            <w:r>
              <w:rPr>
                <w:sz w:val="28"/>
                <w:szCs w:val="28"/>
                <w:lang w:val="kk-KZ"/>
              </w:rPr>
              <w:t xml:space="preserve"> 63</w:t>
            </w:r>
          </w:p>
        </w:tc>
      </w:tr>
      <w:tr w:rsidR="00286839" w:rsidRPr="00283577" w:rsidTr="00A53EEA">
        <w:tc>
          <w:tcPr>
            <w:tcW w:w="1548" w:type="dxa"/>
          </w:tcPr>
          <w:p w:rsidR="00286839" w:rsidRPr="000513C1" w:rsidRDefault="00286839" w:rsidP="00A53EEA">
            <w:pPr>
              <w:jc w:val="center"/>
              <w:outlineLvl w:val="0"/>
              <w:rPr>
                <w:sz w:val="28"/>
                <w:szCs w:val="28"/>
                <w:lang w:val="kk-KZ"/>
              </w:rPr>
            </w:pPr>
            <w:r>
              <w:rPr>
                <w:sz w:val="28"/>
                <w:szCs w:val="28"/>
                <w:lang w:val="kk-KZ"/>
              </w:rPr>
              <w:t>2</w:t>
            </w:r>
          </w:p>
        </w:tc>
        <w:tc>
          <w:tcPr>
            <w:tcW w:w="7201" w:type="dxa"/>
          </w:tcPr>
          <w:p w:rsidR="00286839" w:rsidRPr="00891921" w:rsidRDefault="00286839" w:rsidP="00A53EEA">
            <w:pPr>
              <w:tabs>
                <w:tab w:val="left" w:pos="203"/>
                <w:tab w:val="num" w:pos="1134"/>
              </w:tabs>
              <w:ind w:left="12"/>
              <w:rPr>
                <w:sz w:val="28"/>
                <w:szCs w:val="28"/>
                <w:lang w:val="kk-KZ"/>
              </w:rPr>
            </w:pPr>
            <w:r w:rsidRPr="00891921">
              <w:rPr>
                <w:noProof/>
                <w:sz w:val="28"/>
                <w:szCs w:val="28"/>
                <w:lang w:val="kk-KZ"/>
              </w:rPr>
              <w:t>Кернеулік-деформациалық жағдайлардың үш кезеңі</w:t>
            </w:r>
          </w:p>
        </w:tc>
        <w:tc>
          <w:tcPr>
            <w:tcW w:w="720" w:type="dxa"/>
          </w:tcPr>
          <w:p w:rsidR="00286839" w:rsidRPr="000513C1" w:rsidRDefault="00F0457E" w:rsidP="00A53EEA">
            <w:pPr>
              <w:ind w:right="-61"/>
              <w:jc w:val="both"/>
              <w:rPr>
                <w:sz w:val="28"/>
                <w:szCs w:val="28"/>
                <w:lang w:val="kk-KZ"/>
              </w:rPr>
            </w:pPr>
            <w:r>
              <w:rPr>
                <w:sz w:val="28"/>
                <w:szCs w:val="28"/>
                <w:lang w:val="kk-KZ"/>
              </w:rPr>
              <w:t xml:space="preserve"> 64</w:t>
            </w:r>
          </w:p>
        </w:tc>
      </w:tr>
      <w:tr w:rsidR="00286839" w:rsidRPr="00283577" w:rsidTr="00A53EEA">
        <w:tc>
          <w:tcPr>
            <w:tcW w:w="1548" w:type="dxa"/>
          </w:tcPr>
          <w:p w:rsidR="00286839" w:rsidRPr="000513C1" w:rsidRDefault="00286839" w:rsidP="00A53EEA">
            <w:pPr>
              <w:jc w:val="center"/>
              <w:outlineLvl w:val="0"/>
              <w:rPr>
                <w:sz w:val="28"/>
                <w:szCs w:val="28"/>
                <w:lang w:val="kk-KZ"/>
              </w:rPr>
            </w:pPr>
            <w:r>
              <w:rPr>
                <w:sz w:val="28"/>
                <w:szCs w:val="28"/>
                <w:lang w:val="kk-KZ"/>
              </w:rPr>
              <w:t>3</w:t>
            </w:r>
          </w:p>
        </w:tc>
        <w:tc>
          <w:tcPr>
            <w:tcW w:w="7201" w:type="dxa"/>
          </w:tcPr>
          <w:p w:rsidR="00286839" w:rsidRPr="00891921" w:rsidRDefault="00286839" w:rsidP="00A53EEA">
            <w:pPr>
              <w:tabs>
                <w:tab w:val="left" w:pos="203"/>
                <w:tab w:val="num" w:pos="1134"/>
              </w:tabs>
              <w:ind w:left="12"/>
              <w:rPr>
                <w:sz w:val="28"/>
                <w:szCs w:val="28"/>
                <w:lang w:val="kk-KZ"/>
              </w:rPr>
            </w:pPr>
            <w:r w:rsidRPr="00891921">
              <w:rPr>
                <w:noProof/>
                <w:sz w:val="28"/>
                <w:szCs w:val="28"/>
                <w:lang w:val="kk-KZ"/>
              </w:rPr>
              <w:t>Мүмкін кернеу бойынша есептеу тәсілі.</w:t>
            </w:r>
          </w:p>
        </w:tc>
        <w:tc>
          <w:tcPr>
            <w:tcW w:w="720" w:type="dxa"/>
          </w:tcPr>
          <w:p w:rsidR="00286839" w:rsidRPr="000513C1" w:rsidRDefault="00F0457E" w:rsidP="00A53EEA">
            <w:pPr>
              <w:ind w:right="-61"/>
              <w:jc w:val="both"/>
              <w:rPr>
                <w:sz w:val="28"/>
                <w:szCs w:val="28"/>
                <w:lang w:val="kk-KZ"/>
              </w:rPr>
            </w:pPr>
            <w:r>
              <w:rPr>
                <w:sz w:val="28"/>
                <w:szCs w:val="28"/>
                <w:lang w:val="kk-KZ"/>
              </w:rPr>
              <w:t xml:space="preserve"> 67</w:t>
            </w:r>
          </w:p>
        </w:tc>
      </w:tr>
      <w:tr w:rsidR="00286839" w:rsidRPr="00283577" w:rsidTr="00A53EEA">
        <w:tc>
          <w:tcPr>
            <w:tcW w:w="1548" w:type="dxa"/>
          </w:tcPr>
          <w:p w:rsidR="00286839" w:rsidRDefault="00286839" w:rsidP="00A53EEA">
            <w:pPr>
              <w:jc w:val="center"/>
              <w:outlineLvl w:val="0"/>
              <w:rPr>
                <w:sz w:val="28"/>
                <w:szCs w:val="28"/>
                <w:lang w:val="kk-KZ"/>
              </w:rPr>
            </w:pPr>
            <w:r>
              <w:rPr>
                <w:sz w:val="28"/>
                <w:szCs w:val="28"/>
                <w:lang w:val="kk-KZ"/>
              </w:rPr>
              <w:t>4</w:t>
            </w:r>
          </w:p>
        </w:tc>
        <w:tc>
          <w:tcPr>
            <w:tcW w:w="7201" w:type="dxa"/>
          </w:tcPr>
          <w:p w:rsidR="00286839" w:rsidRPr="00891921" w:rsidRDefault="00286839" w:rsidP="00A53EEA">
            <w:pPr>
              <w:tabs>
                <w:tab w:val="left" w:pos="203"/>
                <w:tab w:val="num" w:pos="1134"/>
              </w:tabs>
              <w:ind w:left="12"/>
              <w:rPr>
                <w:noProof/>
                <w:spacing w:val="-1"/>
                <w:sz w:val="28"/>
                <w:szCs w:val="28"/>
                <w:lang w:val="kk-KZ"/>
              </w:rPr>
            </w:pPr>
            <w:r w:rsidRPr="00891921">
              <w:rPr>
                <w:noProof/>
                <w:spacing w:val="-1"/>
                <w:sz w:val="28"/>
                <w:szCs w:val="28"/>
                <w:lang w:val="kk-KZ"/>
              </w:rPr>
              <w:t>Қиратушы күштер бойынша есептеу тәсілі.</w:t>
            </w:r>
          </w:p>
        </w:tc>
        <w:tc>
          <w:tcPr>
            <w:tcW w:w="720" w:type="dxa"/>
          </w:tcPr>
          <w:p w:rsidR="00286839" w:rsidRPr="000513C1" w:rsidRDefault="00F0457E" w:rsidP="00A53EEA">
            <w:pPr>
              <w:ind w:right="-61"/>
              <w:jc w:val="both"/>
              <w:rPr>
                <w:sz w:val="28"/>
                <w:szCs w:val="28"/>
                <w:lang w:val="kk-KZ"/>
              </w:rPr>
            </w:pPr>
            <w:r>
              <w:rPr>
                <w:sz w:val="28"/>
                <w:szCs w:val="28"/>
                <w:lang w:val="kk-KZ"/>
              </w:rPr>
              <w:t xml:space="preserve"> 68</w:t>
            </w:r>
          </w:p>
        </w:tc>
      </w:tr>
      <w:tr w:rsidR="00286839" w:rsidRPr="000513C1" w:rsidTr="00A53EEA">
        <w:tc>
          <w:tcPr>
            <w:tcW w:w="1548" w:type="dxa"/>
          </w:tcPr>
          <w:p w:rsidR="00286839" w:rsidRPr="000513C1" w:rsidRDefault="00286839" w:rsidP="00A53EEA">
            <w:pPr>
              <w:jc w:val="center"/>
              <w:outlineLvl w:val="0"/>
              <w:rPr>
                <w:sz w:val="28"/>
                <w:szCs w:val="28"/>
                <w:lang w:val="kk-KZ"/>
              </w:rPr>
            </w:pPr>
            <w:r w:rsidRPr="000513C1">
              <w:rPr>
                <w:sz w:val="28"/>
                <w:szCs w:val="28"/>
                <w:lang w:val="kk-KZ"/>
              </w:rPr>
              <w:t>Лекция</w:t>
            </w:r>
            <w:r>
              <w:rPr>
                <w:sz w:val="28"/>
                <w:szCs w:val="28"/>
                <w:lang w:val="kk-KZ"/>
              </w:rPr>
              <w:t>10</w:t>
            </w:r>
          </w:p>
        </w:tc>
        <w:tc>
          <w:tcPr>
            <w:tcW w:w="7201" w:type="dxa"/>
          </w:tcPr>
          <w:p w:rsidR="00286839" w:rsidRPr="00286839" w:rsidRDefault="00286839" w:rsidP="00286839">
            <w:pPr>
              <w:tabs>
                <w:tab w:val="left" w:pos="203"/>
              </w:tabs>
              <w:jc w:val="both"/>
              <w:rPr>
                <w:sz w:val="28"/>
                <w:szCs w:val="28"/>
                <w:lang w:val="kk-KZ"/>
              </w:rPr>
            </w:pPr>
            <w:r w:rsidRPr="00286839">
              <w:rPr>
                <w:sz w:val="28"/>
                <w:szCs w:val="28"/>
                <w:lang w:val="kk-KZ"/>
              </w:rPr>
              <w:t>ТБ кедергісі теориясының эксперименттік негіздері. ТБК есептеу тәсілдері</w:t>
            </w:r>
          </w:p>
        </w:tc>
        <w:tc>
          <w:tcPr>
            <w:tcW w:w="720" w:type="dxa"/>
          </w:tcPr>
          <w:p w:rsidR="00286839" w:rsidRPr="000513C1" w:rsidRDefault="00F0457E" w:rsidP="00A53EEA">
            <w:pPr>
              <w:ind w:right="-61"/>
              <w:jc w:val="both"/>
              <w:rPr>
                <w:sz w:val="28"/>
                <w:szCs w:val="28"/>
                <w:lang w:val="kk-KZ"/>
              </w:rPr>
            </w:pPr>
            <w:r>
              <w:rPr>
                <w:sz w:val="28"/>
                <w:szCs w:val="28"/>
                <w:lang w:val="kk-KZ"/>
              </w:rPr>
              <w:t xml:space="preserve"> 71</w:t>
            </w:r>
          </w:p>
        </w:tc>
      </w:tr>
      <w:tr w:rsidR="00286839" w:rsidRPr="00283577" w:rsidTr="00A53EEA">
        <w:tc>
          <w:tcPr>
            <w:tcW w:w="1548" w:type="dxa"/>
          </w:tcPr>
          <w:p w:rsidR="00286839" w:rsidRDefault="00286839" w:rsidP="00A53EEA">
            <w:pPr>
              <w:jc w:val="center"/>
              <w:outlineLvl w:val="0"/>
              <w:rPr>
                <w:sz w:val="28"/>
                <w:szCs w:val="28"/>
                <w:lang w:val="kk-KZ"/>
              </w:rPr>
            </w:pPr>
            <w:r>
              <w:rPr>
                <w:sz w:val="28"/>
                <w:szCs w:val="28"/>
                <w:lang w:val="kk-KZ"/>
              </w:rPr>
              <w:t>1</w:t>
            </w:r>
          </w:p>
        </w:tc>
        <w:tc>
          <w:tcPr>
            <w:tcW w:w="7201" w:type="dxa"/>
          </w:tcPr>
          <w:p w:rsidR="00286839" w:rsidRPr="00286839" w:rsidRDefault="00286839" w:rsidP="00286839">
            <w:pPr>
              <w:tabs>
                <w:tab w:val="left" w:pos="203"/>
              </w:tabs>
              <w:jc w:val="both"/>
              <w:rPr>
                <w:sz w:val="28"/>
                <w:szCs w:val="28"/>
                <w:lang w:val="kk-KZ"/>
              </w:rPr>
            </w:pPr>
            <w:r w:rsidRPr="00286839">
              <w:rPr>
                <w:sz w:val="28"/>
                <w:szCs w:val="28"/>
                <w:lang w:val="kk-KZ"/>
              </w:rPr>
              <w:t>Шектік жағдайлары бойынша есептеу тәсілі</w:t>
            </w:r>
          </w:p>
        </w:tc>
        <w:tc>
          <w:tcPr>
            <w:tcW w:w="720" w:type="dxa"/>
          </w:tcPr>
          <w:p w:rsidR="00286839" w:rsidRPr="000513C1" w:rsidRDefault="00F0457E" w:rsidP="00A53EEA">
            <w:pPr>
              <w:ind w:right="-61"/>
              <w:jc w:val="both"/>
              <w:rPr>
                <w:sz w:val="28"/>
                <w:szCs w:val="28"/>
                <w:lang w:val="kk-KZ"/>
              </w:rPr>
            </w:pPr>
            <w:r>
              <w:rPr>
                <w:sz w:val="28"/>
                <w:szCs w:val="28"/>
                <w:lang w:val="kk-KZ"/>
              </w:rPr>
              <w:t xml:space="preserve"> 71</w:t>
            </w:r>
          </w:p>
        </w:tc>
      </w:tr>
      <w:tr w:rsidR="00286839" w:rsidRPr="00283577" w:rsidTr="00A53EEA">
        <w:tc>
          <w:tcPr>
            <w:tcW w:w="1548" w:type="dxa"/>
          </w:tcPr>
          <w:p w:rsidR="00286839" w:rsidRDefault="00286839" w:rsidP="00A53EEA">
            <w:pPr>
              <w:jc w:val="center"/>
              <w:outlineLvl w:val="0"/>
              <w:rPr>
                <w:sz w:val="28"/>
                <w:szCs w:val="28"/>
                <w:lang w:val="kk-KZ"/>
              </w:rPr>
            </w:pPr>
            <w:r>
              <w:rPr>
                <w:sz w:val="28"/>
                <w:szCs w:val="28"/>
                <w:lang w:val="kk-KZ"/>
              </w:rPr>
              <w:t>2</w:t>
            </w:r>
          </w:p>
        </w:tc>
        <w:tc>
          <w:tcPr>
            <w:tcW w:w="7201" w:type="dxa"/>
          </w:tcPr>
          <w:p w:rsidR="00286839" w:rsidRPr="00286839" w:rsidRDefault="00286839" w:rsidP="00286839">
            <w:pPr>
              <w:tabs>
                <w:tab w:val="left" w:pos="203"/>
              </w:tabs>
              <w:jc w:val="both"/>
              <w:rPr>
                <w:sz w:val="28"/>
                <w:szCs w:val="28"/>
                <w:lang w:val="kk-KZ"/>
              </w:rPr>
            </w:pPr>
            <w:r w:rsidRPr="00286839">
              <w:rPr>
                <w:sz w:val="28"/>
                <w:szCs w:val="28"/>
                <w:lang w:val="kk-KZ"/>
              </w:rPr>
              <w:t>Шектік күйлердің  бірінші және екінші тобы</w:t>
            </w:r>
          </w:p>
        </w:tc>
        <w:tc>
          <w:tcPr>
            <w:tcW w:w="720" w:type="dxa"/>
          </w:tcPr>
          <w:p w:rsidR="00286839" w:rsidRPr="000513C1" w:rsidRDefault="00F0457E" w:rsidP="00A53EEA">
            <w:pPr>
              <w:ind w:right="-61"/>
              <w:jc w:val="both"/>
              <w:rPr>
                <w:sz w:val="28"/>
                <w:szCs w:val="28"/>
                <w:lang w:val="kk-KZ"/>
              </w:rPr>
            </w:pPr>
            <w:r>
              <w:rPr>
                <w:sz w:val="28"/>
                <w:szCs w:val="28"/>
                <w:lang w:val="kk-KZ"/>
              </w:rPr>
              <w:t xml:space="preserve"> 73</w:t>
            </w:r>
          </w:p>
        </w:tc>
      </w:tr>
      <w:tr w:rsidR="00286839" w:rsidRPr="000513C1" w:rsidTr="00A53EEA">
        <w:tc>
          <w:tcPr>
            <w:tcW w:w="1548" w:type="dxa"/>
          </w:tcPr>
          <w:p w:rsidR="00286839" w:rsidRDefault="00286839" w:rsidP="00286839">
            <w:pPr>
              <w:jc w:val="center"/>
              <w:outlineLvl w:val="0"/>
              <w:rPr>
                <w:sz w:val="28"/>
                <w:szCs w:val="28"/>
                <w:lang w:val="kk-KZ"/>
              </w:rPr>
            </w:pPr>
            <w:r w:rsidRPr="000513C1">
              <w:rPr>
                <w:sz w:val="28"/>
                <w:szCs w:val="28"/>
                <w:lang w:val="kk-KZ"/>
              </w:rPr>
              <w:t xml:space="preserve">Лекция </w:t>
            </w:r>
            <w:r>
              <w:rPr>
                <w:sz w:val="28"/>
                <w:szCs w:val="28"/>
                <w:lang w:val="kk-KZ"/>
              </w:rPr>
              <w:t>11</w:t>
            </w:r>
          </w:p>
        </w:tc>
        <w:tc>
          <w:tcPr>
            <w:tcW w:w="7201" w:type="dxa"/>
          </w:tcPr>
          <w:p w:rsidR="00286839" w:rsidRPr="00944EA8" w:rsidRDefault="00944EA8" w:rsidP="00A53EEA">
            <w:pPr>
              <w:ind w:left="12" w:right="-61"/>
              <w:rPr>
                <w:noProof/>
                <w:spacing w:val="-1"/>
                <w:sz w:val="28"/>
                <w:szCs w:val="28"/>
                <w:lang w:val="kk-KZ"/>
              </w:rPr>
            </w:pPr>
            <w:r w:rsidRPr="00944EA8">
              <w:rPr>
                <w:sz w:val="28"/>
                <w:szCs w:val="28"/>
                <w:lang w:val="kk-KZ"/>
              </w:rPr>
              <w:t>ТБ кедергісі теориясының эксперименттік негіздері. ТБК есептеу тәсілдері</w:t>
            </w:r>
          </w:p>
        </w:tc>
        <w:tc>
          <w:tcPr>
            <w:tcW w:w="720" w:type="dxa"/>
          </w:tcPr>
          <w:p w:rsidR="00286839" w:rsidRPr="000513C1" w:rsidRDefault="00F0457E" w:rsidP="00A53EEA">
            <w:pPr>
              <w:ind w:right="-61"/>
              <w:jc w:val="both"/>
              <w:rPr>
                <w:sz w:val="28"/>
                <w:szCs w:val="28"/>
                <w:lang w:val="kk-KZ"/>
              </w:rPr>
            </w:pPr>
            <w:r>
              <w:rPr>
                <w:sz w:val="28"/>
                <w:szCs w:val="28"/>
                <w:lang w:val="kk-KZ"/>
              </w:rPr>
              <w:t xml:space="preserve"> 76</w:t>
            </w:r>
          </w:p>
        </w:tc>
      </w:tr>
      <w:tr w:rsidR="00944EA8" w:rsidRPr="000513C1" w:rsidTr="00A53EEA">
        <w:tc>
          <w:tcPr>
            <w:tcW w:w="1548" w:type="dxa"/>
          </w:tcPr>
          <w:p w:rsidR="00944EA8" w:rsidRDefault="00944EA8" w:rsidP="00A53EEA">
            <w:pPr>
              <w:jc w:val="center"/>
              <w:outlineLvl w:val="0"/>
              <w:rPr>
                <w:sz w:val="28"/>
                <w:szCs w:val="28"/>
                <w:lang w:val="kk-KZ"/>
              </w:rPr>
            </w:pPr>
            <w:r>
              <w:rPr>
                <w:sz w:val="28"/>
                <w:szCs w:val="28"/>
                <w:lang w:val="kk-KZ"/>
              </w:rPr>
              <w:t>1</w:t>
            </w:r>
          </w:p>
        </w:tc>
        <w:tc>
          <w:tcPr>
            <w:tcW w:w="7201" w:type="dxa"/>
          </w:tcPr>
          <w:p w:rsidR="00944EA8" w:rsidRPr="002867DB" w:rsidRDefault="00944EA8" w:rsidP="00A53EEA">
            <w:pPr>
              <w:tabs>
                <w:tab w:val="left" w:pos="203"/>
              </w:tabs>
              <w:jc w:val="both"/>
              <w:rPr>
                <w:sz w:val="28"/>
                <w:szCs w:val="28"/>
                <w:lang w:val="kk-KZ"/>
              </w:rPr>
            </w:pPr>
            <w:r w:rsidRPr="002867DB">
              <w:rPr>
                <w:noProof/>
                <w:spacing w:val="-1"/>
                <w:sz w:val="28"/>
                <w:szCs w:val="28"/>
                <w:lang w:val="kk-KZ"/>
              </w:rPr>
              <w:t>Күшсалмақтар мен әсерлер</w:t>
            </w:r>
          </w:p>
        </w:tc>
        <w:tc>
          <w:tcPr>
            <w:tcW w:w="720" w:type="dxa"/>
          </w:tcPr>
          <w:p w:rsidR="00944EA8" w:rsidRPr="000513C1" w:rsidRDefault="00F0457E" w:rsidP="00A53EEA">
            <w:pPr>
              <w:ind w:right="-61"/>
              <w:jc w:val="both"/>
              <w:rPr>
                <w:sz w:val="28"/>
                <w:szCs w:val="28"/>
                <w:lang w:val="kk-KZ"/>
              </w:rPr>
            </w:pPr>
            <w:r>
              <w:rPr>
                <w:sz w:val="28"/>
                <w:szCs w:val="28"/>
                <w:lang w:val="kk-KZ"/>
              </w:rPr>
              <w:t xml:space="preserve"> 76</w:t>
            </w:r>
          </w:p>
        </w:tc>
      </w:tr>
      <w:tr w:rsidR="00944EA8" w:rsidRPr="00283577" w:rsidTr="00A53EEA">
        <w:tc>
          <w:tcPr>
            <w:tcW w:w="1548" w:type="dxa"/>
          </w:tcPr>
          <w:p w:rsidR="00944EA8" w:rsidRDefault="00944EA8" w:rsidP="00A53EEA">
            <w:pPr>
              <w:jc w:val="center"/>
              <w:outlineLvl w:val="0"/>
              <w:rPr>
                <w:sz w:val="28"/>
                <w:szCs w:val="28"/>
                <w:lang w:val="kk-KZ"/>
              </w:rPr>
            </w:pPr>
            <w:r>
              <w:rPr>
                <w:sz w:val="28"/>
                <w:szCs w:val="28"/>
                <w:lang w:val="kk-KZ"/>
              </w:rPr>
              <w:t>2</w:t>
            </w:r>
          </w:p>
        </w:tc>
        <w:tc>
          <w:tcPr>
            <w:tcW w:w="7201" w:type="dxa"/>
          </w:tcPr>
          <w:p w:rsidR="00944EA8" w:rsidRPr="002867DB" w:rsidRDefault="00944EA8" w:rsidP="00A53EEA">
            <w:pPr>
              <w:rPr>
                <w:noProof/>
                <w:spacing w:val="-1"/>
                <w:sz w:val="28"/>
                <w:szCs w:val="28"/>
                <w:lang w:val="kk-KZ"/>
              </w:rPr>
            </w:pPr>
            <w:r w:rsidRPr="002867DB">
              <w:rPr>
                <w:noProof/>
                <w:spacing w:val="-1"/>
                <w:sz w:val="28"/>
                <w:szCs w:val="28"/>
                <w:lang w:val="kk-KZ"/>
              </w:rPr>
              <w:t>Үйлер мен ғимарат-тардың жауаптылық дәрежесі</w:t>
            </w:r>
          </w:p>
        </w:tc>
        <w:tc>
          <w:tcPr>
            <w:tcW w:w="720" w:type="dxa"/>
          </w:tcPr>
          <w:p w:rsidR="00944EA8" w:rsidRPr="000513C1" w:rsidRDefault="004D6915" w:rsidP="00A53EEA">
            <w:pPr>
              <w:ind w:right="-61"/>
              <w:jc w:val="both"/>
              <w:rPr>
                <w:sz w:val="28"/>
                <w:szCs w:val="28"/>
                <w:lang w:val="kk-KZ"/>
              </w:rPr>
            </w:pPr>
            <w:r>
              <w:rPr>
                <w:sz w:val="28"/>
                <w:szCs w:val="28"/>
                <w:lang w:val="kk-KZ"/>
              </w:rPr>
              <w:t xml:space="preserve"> 77</w:t>
            </w:r>
          </w:p>
        </w:tc>
      </w:tr>
      <w:tr w:rsidR="00944EA8" w:rsidRPr="00283577" w:rsidTr="00A53EEA">
        <w:tc>
          <w:tcPr>
            <w:tcW w:w="1548" w:type="dxa"/>
          </w:tcPr>
          <w:p w:rsidR="00944EA8" w:rsidRDefault="00944EA8" w:rsidP="00A53EEA">
            <w:pPr>
              <w:jc w:val="center"/>
              <w:outlineLvl w:val="0"/>
              <w:rPr>
                <w:sz w:val="28"/>
                <w:szCs w:val="28"/>
                <w:lang w:val="kk-KZ"/>
              </w:rPr>
            </w:pPr>
            <w:r>
              <w:rPr>
                <w:sz w:val="28"/>
                <w:szCs w:val="28"/>
                <w:lang w:val="kk-KZ"/>
              </w:rPr>
              <w:t>3</w:t>
            </w:r>
          </w:p>
        </w:tc>
        <w:tc>
          <w:tcPr>
            <w:tcW w:w="7201" w:type="dxa"/>
          </w:tcPr>
          <w:p w:rsidR="00944EA8" w:rsidRPr="00944EA8" w:rsidRDefault="00944EA8" w:rsidP="00A53EEA">
            <w:pPr>
              <w:rPr>
                <w:lang w:val="kk-KZ"/>
              </w:rPr>
            </w:pPr>
            <w:r w:rsidRPr="002867DB">
              <w:rPr>
                <w:noProof/>
                <w:spacing w:val="-1"/>
                <w:sz w:val="28"/>
                <w:szCs w:val="28"/>
                <w:lang w:val="kk-KZ"/>
              </w:rPr>
              <w:t>Бетонның және арматураның мөлшерлік және есептік кедергілері</w:t>
            </w:r>
          </w:p>
        </w:tc>
        <w:tc>
          <w:tcPr>
            <w:tcW w:w="720" w:type="dxa"/>
          </w:tcPr>
          <w:p w:rsidR="00944EA8" w:rsidRPr="000513C1" w:rsidRDefault="004D6915" w:rsidP="00A53EEA">
            <w:pPr>
              <w:ind w:right="-61"/>
              <w:jc w:val="both"/>
              <w:rPr>
                <w:sz w:val="28"/>
                <w:szCs w:val="28"/>
                <w:lang w:val="kk-KZ"/>
              </w:rPr>
            </w:pPr>
            <w:r>
              <w:rPr>
                <w:sz w:val="28"/>
                <w:szCs w:val="28"/>
                <w:lang w:val="kk-KZ"/>
              </w:rPr>
              <w:t xml:space="preserve"> 78</w:t>
            </w:r>
          </w:p>
        </w:tc>
      </w:tr>
      <w:tr w:rsidR="00286839" w:rsidRPr="00283577" w:rsidTr="00A53EEA">
        <w:tc>
          <w:tcPr>
            <w:tcW w:w="1548" w:type="dxa"/>
          </w:tcPr>
          <w:p w:rsidR="00286839" w:rsidRPr="000513C1" w:rsidRDefault="00286839" w:rsidP="00A53EEA">
            <w:pPr>
              <w:ind w:left="-113" w:right="-113"/>
              <w:jc w:val="center"/>
              <w:outlineLvl w:val="0"/>
              <w:rPr>
                <w:sz w:val="28"/>
                <w:szCs w:val="28"/>
                <w:lang w:val="kk-KZ"/>
              </w:rPr>
            </w:pPr>
            <w:r w:rsidRPr="000513C1">
              <w:rPr>
                <w:sz w:val="28"/>
                <w:szCs w:val="28"/>
                <w:lang w:val="kk-KZ"/>
              </w:rPr>
              <w:t>Лекция 12</w:t>
            </w:r>
          </w:p>
        </w:tc>
        <w:tc>
          <w:tcPr>
            <w:tcW w:w="7201" w:type="dxa"/>
          </w:tcPr>
          <w:p w:rsidR="00286839" w:rsidRPr="00A744FD" w:rsidRDefault="00286839" w:rsidP="00A53EEA">
            <w:pPr>
              <w:ind w:right="-61"/>
              <w:jc w:val="both"/>
              <w:rPr>
                <w:sz w:val="28"/>
                <w:szCs w:val="28"/>
                <w:lang w:val="kk-KZ"/>
              </w:rPr>
            </w:pPr>
            <w:r w:rsidRPr="00A744FD">
              <w:rPr>
                <w:sz w:val="28"/>
                <w:szCs w:val="28"/>
                <w:lang w:val="kk-KZ"/>
              </w:rPr>
              <w:t>Иілген темірбетон элементтерді беріктікке есептеу</w:t>
            </w:r>
          </w:p>
        </w:tc>
        <w:tc>
          <w:tcPr>
            <w:tcW w:w="720" w:type="dxa"/>
          </w:tcPr>
          <w:p w:rsidR="00286839" w:rsidRPr="000513C1" w:rsidRDefault="004D6915" w:rsidP="00A53EEA">
            <w:pPr>
              <w:ind w:right="-61"/>
              <w:jc w:val="both"/>
              <w:rPr>
                <w:sz w:val="28"/>
                <w:szCs w:val="28"/>
                <w:lang w:val="kk-KZ"/>
              </w:rPr>
            </w:pPr>
            <w:r>
              <w:rPr>
                <w:sz w:val="28"/>
                <w:szCs w:val="28"/>
                <w:lang w:val="kk-KZ"/>
              </w:rPr>
              <w:t xml:space="preserve"> 82</w:t>
            </w:r>
          </w:p>
        </w:tc>
      </w:tr>
      <w:tr w:rsidR="00286839" w:rsidRPr="00283577" w:rsidTr="00A53EEA">
        <w:tc>
          <w:tcPr>
            <w:tcW w:w="1548" w:type="dxa"/>
          </w:tcPr>
          <w:p w:rsidR="00286839" w:rsidRPr="000513C1" w:rsidRDefault="00286839" w:rsidP="00A53EEA">
            <w:pPr>
              <w:jc w:val="center"/>
              <w:outlineLvl w:val="0"/>
              <w:rPr>
                <w:sz w:val="28"/>
                <w:szCs w:val="28"/>
                <w:lang w:val="kk-KZ"/>
              </w:rPr>
            </w:pPr>
            <w:r w:rsidRPr="000513C1">
              <w:rPr>
                <w:sz w:val="28"/>
                <w:szCs w:val="28"/>
                <w:lang w:val="kk-KZ"/>
              </w:rPr>
              <w:t>1</w:t>
            </w:r>
          </w:p>
        </w:tc>
        <w:tc>
          <w:tcPr>
            <w:tcW w:w="7201" w:type="dxa"/>
          </w:tcPr>
          <w:p w:rsidR="00286839" w:rsidRPr="000513C1" w:rsidRDefault="00286839" w:rsidP="00A53EEA">
            <w:pPr>
              <w:ind w:right="-61"/>
              <w:jc w:val="both"/>
              <w:rPr>
                <w:sz w:val="28"/>
                <w:szCs w:val="28"/>
                <w:lang w:val="kk-KZ"/>
              </w:rPr>
            </w:pPr>
            <w:r w:rsidRPr="000513C1">
              <w:rPr>
                <w:sz w:val="28"/>
                <w:szCs w:val="28"/>
                <w:lang w:val="kk-KZ"/>
              </w:rPr>
              <w:t>Иілген темірбетон  элементтердің конструкциялық  ерекшеліктері</w:t>
            </w:r>
          </w:p>
        </w:tc>
        <w:tc>
          <w:tcPr>
            <w:tcW w:w="720" w:type="dxa"/>
          </w:tcPr>
          <w:p w:rsidR="00286839" w:rsidRPr="000513C1" w:rsidRDefault="004D6915" w:rsidP="00A53EEA">
            <w:pPr>
              <w:ind w:right="-61"/>
              <w:jc w:val="both"/>
              <w:rPr>
                <w:sz w:val="28"/>
                <w:szCs w:val="28"/>
                <w:lang w:val="kk-KZ"/>
              </w:rPr>
            </w:pPr>
            <w:r>
              <w:rPr>
                <w:sz w:val="28"/>
                <w:szCs w:val="28"/>
                <w:lang w:val="kk-KZ"/>
              </w:rPr>
              <w:t xml:space="preserve"> 82</w:t>
            </w:r>
          </w:p>
        </w:tc>
      </w:tr>
      <w:tr w:rsidR="00286839" w:rsidRPr="00283577" w:rsidTr="00A53EEA">
        <w:tc>
          <w:tcPr>
            <w:tcW w:w="1548" w:type="dxa"/>
          </w:tcPr>
          <w:p w:rsidR="00286839" w:rsidRPr="000513C1" w:rsidRDefault="00286839" w:rsidP="00A53EEA">
            <w:pPr>
              <w:jc w:val="center"/>
              <w:outlineLvl w:val="0"/>
              <w:rPr>
                <w:sz w:val="28"/>
                <w:szCs w:val="28"/>
                <w:lang w:val="kk-KZ"/>
              </w:rPr>
            </w:pPr>
            <w:r w:rsidRPr="000513C1">
              <w:rPr>
                <w:sz w:val="28"/>
                <w:szCs w:val="28"/>
                <w:lang w:val="kk-KZ"/>
              </w:rPr>
              <w:t>2</w:t>
            </w:r>
          </w:p>
        </w:tc>
        <w:tc>
          <w:tcPr>
            <w:tcW w:w="7201" w:type="dxa"/>
          </w:tcPr>
          <w:p w:rsidR="00286839" w:rsidRPr="000513C1" w:rsidRDefault="00286839" w:rsidP="00A53EEA">
            <w:pPr>
              <w:ind w:right="-61"/>
              <w:jc w:val="both"/>
              <w:rPr>
                <w:sz w:val="28"/>
                <w:szCs w:val="28"/>
                <w:lang w:val="kk-KZ"/>
              </w:rPr>
            </w:pPr>
            <w:r w:rsidRPr="000513C1">
              <w:rPr>
                <w:sz w:val="28"/>
                <w:szCs w:val="28"/>
                <w:lang w:val="kk-KZ"/>
              </w:rPr>
              <w:t>Иілген темірбетон  элементтердің тік қималары  бойынша беріктікке есептеу</w:t>
            </w:r>
          </w:p>
        </w:tc>
        <w:tc>
          <w:tcPr>
            <w:tcW w:w="720" w:type="dxa"/>
          </w:tcPr>
          <w:p w:rsidR="00286839" w:rsidRPr="000513C1" w:rsidRDefault="004D6915" w:rsidP="00A53EEA">
            <w:pPr>
              <w:ind w:right="-61"/>
              <w:jc w:val="both"/>
              <w:rPr>
                <w:sz w:val="28"/>
                <w:szCs w:val="28"/>
                <w:lang w:val="kk-KZ"/>
              </w:rPr>
            </w:pPr>
            <w:r>
              <w:rPr>
                <w:sz w:val="28"/>
                <w:szCs w:val="28"/>
                <w:lang w:val="kk-KZ"/>
              </w:rPr>
              <w:t xml:space="preserve"> 85</w:t>
            </w:r>
          </w:p>
        </w:tc>
      </w:tr>
      <w:tr w:rsidR="00286839" w:rsidRPr="00283577" w:rsidTr="00A744FD">
        <w:trPr>
          <w:trHeight w:val="276"/>
        </w:trPr>
        <w:tc>
          <w:tcPr>
            <w:tcW w:w="1548" w:type="dxa"/>
          </w:tcPr>
          <w:p w:rsidR="00286839" w:rsidRPr="000513C1" w:rsidRDefault="00286839" w:rsidP="00A53EEA">
            <w:pPr>
              <w:jc w:val="center"/>
              <w:outlineLvl w:val="0"/>
              <w:rPr>
                <w:sz w:val="28"/>
                <w:szCs w:val="28"/>
                <w:lang w:val="kk-KZ"/>
              </w:rPr>
            </w:pPr>
            <w:r w:rsidRPr="000513C1">
              <w:rPr>
                <w:sz w:val="28"/>
                <w:szCs w:val="28"/>
                <w:lang w:val="kk-KZ"/>
              </w:rPr>
              <w:t>Лекция 13</w:t>
            </w:r>
          </w:p>
          <w:p w:rsidR="00286839" w:rsidRPr="000513C1" w:rsidRDefault="00286839" w:rsidP="00A53EEA">
            <w:pPr>
              <w:jc w:val="center"/>
              <w:outlineLvl w:val="0"/>
              <w:rPr>
                <w:sz w:val="28"/>
                <w:szCs w:val="28"/>
                <w:lang w:val="kk-KZ"/>
              </w:rPr>
            </w:pPr>
          </w:p>
        </w:tc>
        <w:tc>
          <w:tcPr>
            <w:tcW w:w="7201" w:type="dxa"/>
          </w:tcPr>
          <w:p w:rsidR="00286839" w:rsidRPr="00A744FD" w:rsidRDefault="00A744FD" w:rsidP="00A53EEA">
            <w:pPr>
              <w:ind w:right="-61"/>
              <w:jc w:val="both"/>
              <w:rPr>
                <w:sz w:val="28"/>
                <w:szCs w:val="28"/>
                <w:lang w:val="kk-KZ"/>
              </w:rPr>
            </w:pPr>
            <w:r w:rsidRPr="00A744FD">
              <w:rPr>
                <w:sz w:val="28"/>
                <w:szCs w:val="28"/>
                <w:lang w:val="kk-KZ"/>
              </w:rPr>
              <w:t>Иілген темірбетон элементтерің беріктікке есептеу</w:t>
            </w:r>
          </w:p>
        </w:tc>
        <w:tc>
          <w:tcPr>
            <w:tcW w:w="720" w:type="dxa"/>
          </w:tcPr>
          <w:p w:rsidR="00286839" w:rsidRPr="000513C1" w:rsidRDefault="00482E5B" w:rsidP="00A53EEA">
            <w:pPr>
              <w:ind w:right="-61"/>
              <w:jc w:val="both"/>
              <w:rPr>
                <w:sz w:val="28"/>
                <w:szCs w:val="28"/>
                <w:lang w:val="kk-KZ"/>
              </w:rPr>
            </w:pPr>
            <w:r>
              <w:rPr>
                <w:sz w:val="28"/>
                <w:szCs w:val="28"/>
                <w:lang w:val="kk-KZ"/>
              </w:rPr>
              <w:t xml:space="preserve"> 91</w:t>
            </w:r>
          </w:p>
        </w:tc>
      </w:tr>
      <w:tr w:rsidR="00286839" w:rsidRPr="00283577" w:rsidTr="00A53EEA">
        <w:tc>
          <w:tcPr>
            <w:tcW w:w="1548" w:type="dxa"/>
          </w:tcPr>
          <w:p w:rsidR="00286839" w:rsidRPr="000513C1" w:rsidRDefault="00A744FD" w:rsidP="00A53EEA">
            <w:pPr>
              <w:ind w:right="-61"/>
              <w:jc w:val="center"/>
              <w:rPr>
                <w:sz w:val="28"/>
                <w:szCs w:val="28"/>
                <w:lang w:val="kk-KZ"/>
              </w:rPr>
            </w:pPr>
            <w:r>
              <w:rPr>
                <w:sz w:val="28"/>
                <w:szCs w:val="28"/>
                <w:lang w:val="kk-KZ"/>
              </w:rPr>
              <w:t>3</w:t>
            </w:r>
          </w:p>
        </w:tc>
        <w:tc>
          <w:tcPr>
            <w:tcW w:w="7201" w:type="dxa"/>
          </w:tcPr>
          <w:p w:rsidR="00286839" w:rsidRPr="007455F9" w:rsidRDefault="00A744FD" w:rsidP="00A53EEA">
            <w:pPr>
              <w:tabs>
                <w:tab w:val="left" w:pos="0"/>
                <w:tab w:val="left" w:pos="216"/>
              </w:tabs>
              <w:ind w:left="12"/>
              <w:rPr>
                <w:sz w:val="28"/>
                <w:szCs w:val="28"/>
                <w:lang w:val="kk-KZ"/>
              </w:rPr>
            </w:pPr>
            <w:r w:rsidRPr="00D66406">
              <w:rPr>
                <w:noProof/>
                <w:spacing w:val="-1"/>
                <w:sz w:val="28"/>
                <w:szCs w:val="28"/>
                <w:lang w:val="kk-KZ"/>
              </w:rPr>
              <w:t>Қөлденең қимасы тік бүрышты қималы жалғыз арматуралы иілген ТБЭ-ді беріктікке есептеу</w:t>
            </w:r>
          </w:p>
        </w:tc>
        <w:tc>
          <w:tcPr>
            <w:tcW w:w="720" w:type="dxa"/>
          </w:tcPr>
          <w:p w:rsidR="00286839" w:rsidRPr="000513C1" w:rsidRDefault="00482E5B" w:rsidP="00A53EEA">
            <w:pPr>
              <w:ind w:right="-61"/>
              <w:jc w:val="both"/>
              <w:rPr>
                <w:sz w:val="28"/>
                <w:szCs w:val="28"/>
                <w:lang w:val="kk-KZ"/>
              </w:rPr>
            </w:pPr>
            <w:r>
              <w:rPr>
                <w:sz w:val="28"/>
                <w:szCs w:val="28"/>
                <w:lang w:val="kk-KZ"/>
              </w:rPr>
              <w:t xml:space="preserve"> 91</w:t>
            </w:r>
          </w:p>
        </w:tc>
      </w:tr>
      <w:tr w:rsidR="00286839" w:rsidRPr="00283577" w:rsidTr="00A53EEA">
        <w:tc>
          <w:tcPr>
            <w:tcW w:w="1548" w:type="dxa"/>
          </w:tcPr>
          <w:p w:rsidR="00286839" w:rsidRPr="000513C1" w:rsidRDefault="00A744FD" w:rsidP="00A53EEA">
            <w:pPr>
              <w:ind w:right="-61"/>
              <w:jc w:val="center"/>
              <w:rPr>
                <w:sz w:val="28"/>
                <w:szCs w:val="28"/>
                <w:lang w:val="kk-KZ"/>
              </w:rPr>
            </w:pPr>
            <w:r>
              <w:rPr>
                <w:sz w:val="28"/>
                <w:szCs w:val="28"/>
                <w:lang w:val="kk-KZ"/>
              </w:rPr>
              <w:t>4</w:t>
            </w:r>
          </w:p>
        </w:tc>
        <w:tc>
          <w:tcPr>
            <w:tcW w:w="7201" w:type="dxa"/>
          </w:tcPr>
          <w:p w:rsidR="00286839" w:rsidRPr="007455F9" w:rsidRDefault="00A744FD" w:rsidP="00A53EEA">
            <w:pPr>
              <w:tabs>
                <w:tab w:val="left" w:pos="0"/>
                <w:tab w:val="left" w:pos="216"/>
              </w:tabs>
              <w:ind w:left="12"/>
              <w:rPr>
                <w:sz w:val="28"/>
                <w:szCs w:val="28"/>
                <w:lang w:val="kk-KZ"/>
              </w:rPr>
            </w:pPr>
            <w:r w:rsidRPr="00D66406">
              <w:rPr>
                <w:noProof/>
                <w:spacing w:val="-1"/>
                <w:sz w:val="28"/>
                <w:szCs w:val="28"/>
                <w:lang w:val="kk-KZ"/>
              </w:rPr>
              <w:t>Қөлденең қимасы тік бүрышты қималы қос арматуралы иілген ТБЭ-ді беріктікке есептеу</w:t>
            </w:r>
          </w:p>
        </w:tc>
        <w:tc>
          <w:tcPr>
            <w:tcW w:w="720" w:type="dxa"/>
          </w:tcPr>
          <w:p w:rsidR="00286839" w:rsidRPr="000513C1" w:rsidRDefault="004D6915" w:rsidP="00482E5B">
            <w:pPr>
              <w:ind w:right="-61"/>
              <w:jc w:val="both"/>
              <w:rPr>
                <w:sz w:val="28"/>
                <w:szCs w:val="28"/>
                <w:lang w:val="kk-KZ"/>
              </w:rPr>
            </w:pPr>
            <w:r>
              <w:rPr>
                <w:sz w:val="28"/>
                <w:szCs w:val="28"/>
                <w:lang w:val="kk-KZ"/>
              </w:rPr>
              <w:t xml:space="preserve"> 9</w:t>
            </w:r>
            <w:r w:rsidR="00482E5B">
              <w:rPr>
                <w:sz w:val="28"/>
                <w:szCs w:val="28"/>
                <w:lang w:val="kk-KZ"/>
              </w:rPr>
              <w:t>6</w:t>
            </w:r>
          </w:p>
        </w:tc>
      </w:tr>
      <w:tr w:rsidR="00286839" w:rsidRPr="00283577" w:rsidTr="00A53EEA">
        <w:tc>
          <w:tcPr>
            <w:tcW w:w="1548" w:type="dxa"/>
          </w:tcPr>
          <w:p w:rsidR="00286839" w:rsidRPr="000513C1" w:rsidRDefault="00286839" w:rsidP="00A53EEA">
            <w:pPr>
              <w:outlineLvl w:val="0"/>
              <w:rPr>
                <w:sz w:val="28"/>
                <w:szCs w:val="28"/>
                <w:lang w:val="kk-KZ"/>
              </w:rPr>
            </w:pPr>
            <w:r w:rsidRPr="000513C1">
              <w:rPr>
                <w:sz w:val="28"/>
                <w:szCs w:val="28"/>
                <w:lang w:val="kk-KZ"/>
              </w:rPr>
              <w:t>Лекция 14</w:t>
            </w:r>
          </w:p>
          <w:p w:rsidR="00286839" w:rsidRPr="000513C1" w:rsidRDefault="00286839" w:rsidP="00A53EEA">
            <w:pPr>
              <w:jc w:val="center"/>
              <w:outlineLvl w:val="0"/>
              <w:rPr>
                <w:sz w:val="28"/>
                <w:szCs w:val="28"/>
                <w:lang w:val="kk-KZ"/>
              </w:rPr>
            </w:pPr>
          </w:p>
        </w:tc>
        <w:tc>
          <w:tcPr>
            <w:tcW w:w="7201" w:type="dxa"/>
          </w:tcPr>
          <w:p w:rsidR="00286839" w:rsidRPr="00AB38EA" w:rsidRDefault="00AB38EA" w:rsidP="00A53EEA">
            <w:pPr>
              <w:outlineLvl w:val="0"/>
              <w:rPr>
                <w:sz w:val="28"/>
                <w:szCs w:val="28"/>
                <w:lang w:val="kk-KZ"/>
              </w:rPr>
            </w:pPr>
            <w:r w:rsidRPr="00AB38EA">
              <w:rPr>
                <w:sz w:val="28"/>
                <w:szCs w:val="28"/>
                <w:lang w:val="kk-KZ"/>
              </w:rPr>
              <w:t>Көлденең қимасы тавр кескінді иілген темірбетон элементтерді тік қимасы бойынша беріктікке есептеу</w:t>
            </w:r>
          </w:p>
        </w:tc>
        <w:tc>
          <w:tcPr>
            <w:tcW w:w="720" w:type="dxa"/>
          </w:tcPr>
          <w:p w:rsidR="00286839" w:rsidRPr="000513C1" w:rsidRDefault="00482E5B" w:rsidP="00A53EEA">
            <w:pPr>
              <w:jc w:val="center"/>
              <w:outlineLvl w:val="0"/>
              <w:rPr>
                <w:sz w:val="28"/>
                <w:szCs w:val="28"/>
                <w:lang w:val="kk-KZ"/>
              </w:rPr>
            </w:pPr>
            <w:r>
              <w:rPr>
                <w:sz w:val="28"/>
                <w:szCs w:val="28"/>
                <w:lang w:val="kk-KZ"/>
              </w:rPr>
              <w:t>101</w:t>
            </w:r>
          </w:p>
        </w:tc>
      </w:tr>
      <w:tr w:rsidR="00286839" w:rsidRPr="00283577" w:rsidTr="00A53EEA">
        <w:tc>
          <w:tcPr>
            <w:tcW w:w="1548" w:type="dxa"/>
          </w:tcPr>
          <w:p w:rsidR="00286839" w:rsidRPr="000513C1" w:rsidRDefault="00286839" w:rsidP="00A53EEA">
            <w:pPr>
              <w:jc w:val="center"/>
              <w:outlineLvl w:val="0"/>
              <w:rPr>
                <w:sz w:val="28"/>
                <w:szCs w:val="28"/>
                <w:lang w:val="kk-KZ"/>
              </w:rPr>
            </w:pPr>
            <w:r w:rsidRPr="000513C1">
              <w:rPr>
                <w:sz w:val="28"/>
                <w:szCs w:val="28"/>
                <w:lang w:val="kk-KZ"/>
              </w:rPr>
              <w:t>1</w:t>
            </w:r>
          </w:p>
        </w:tc>
        <w:tc>
          <w:tcPr>
            <w:tcW w:w="7201" w:type="dxa"/>
          </w:tcPr>
          <w:p w:rsidR="00286839" w:rsidRPr="007455F9" w:rsidRDefault="00AB38EA" w:rsidP="00AB38EA">
            <w:pPr>
              <w:rPr>
                <w:sz w:val="28"/>
                <w:szCs w:val="28"/>
                <w:lang w:val="kk-KZ"/>
              </w:rPr>
            </w:pPr>
            <w:r w:rsidRPr="00D034FE">
              <w:rPr>
                <w:bCs/>
                <w:sz w:val="28"/>
                <w:szCs w:val="28"/>
                <w:lang w:val="kk-KZ"/>
              </w:rPr>
              <w:t>Тавр кескінді иілген ТБЭ-ді практикада қолдану және олардың конструктивтік ерекшеліктері</w:t>
            </w:r>
          </w:p>
        </w:tc>
        <w:tc>
          <w:tcPr>
            <w:tcW w:w="720" w:type="dxa"/>
          </w:tcPr>
          <w:p w:rsidR="00286839" w:rsidRPr="000513C1" w:rsidRDefault="00482E5B" w:rsidP="00A53EEA">
            <w:pPr>
              <w:jc w:val="center"/>
              <w:outlineLvl w:val="0"/>
              <w:rPr>
                <w:sz w:val="28"/>
                <w:szCs w:val="28"/>
                <w:lang w:val="kk-KZ"/>
              </w:rPr>
            </w:pPr>
            <w:r>
              <w:rPr>
                <w:sz w:val="28"/>
                <w:szCs w:val="28"/>
                <w:lang w:val="kk-KZ"/>
              </w:rPr>
              <w:t>101</w:t>
            </w:r>
          </w:p>
        </w:tc>
      </w:tr>
      <w:tr w:rsidR="00286839" w:rsidRPr="00283577" w:rsidTr="00A53EEA">
        <w:tc>
          <w:tcPr>
            <w:tcW w:w="1548" w:type="dxa"/>
          </w:tcPr>
          <w:p w:rsidR="00286839" w:rsidRPr="000513C1" w:rsidRDefault="00286839" w:rsidP="00A53EEA">
            <w:pPr>
              <w:jc w:val="center"/>
              <w:outlineLvl w:val="0"/>
              <w:rPr>
                <w:sz w:val="28"/>
                <w:szCs w:val="28"/>
                <w:lang w:val="kk-KZ"/>
              </w:rPr>
            </w:pPr>
            <w:r w:rsidRPr="000513C1">
              <w:rPr>
                <w:sz w:val="28"/>
                <w:szCs w:val="28"/>
                <w:lang w:val="kk-KZ"/>
              </w:rPr>
              <w:t>2</w:t>
            </w:r>
          </w:p>
        </w:tc>
        <w:tc>
          <w:tcPr>
            <w:tcW w:w="7201" w:type="dxa"/>
          </w:tcPr>
          <w:p w:rsidR="00286839" w:rsidRPr="007455F9" w:rsidRDefault="00AB38EA" w:rsidP="00A53EEA">
            <w:pPr>
              <w:tabs>
                <w:tab w:val="left" w:pos="0"/>
                <w:tab w:val="left" w:pos="216"/>
              </w:tabs>
              <w:ind w:left="12"/>
              <w:jc w:val="both"/>
              <w:rPr>
                <w:sz w:val="28"/>
                <w:szCs w:val="28"/>
                <w:lang w:val="kk-KZ"/>
              </w:rPr>
            </w:pPr>
            <w:r w:rsidRPr="00D034FE">
              <w:rPr>
                <w:bCs/>
                <w:sz w:val="28"/>
                <w:szCs w:val="28"/>
                <w:lang w:val="kk-KZ"/>
              </w:rPr>
              <w:t>Тавр қималы иілген ТБЭ-дің екі есептік жағдайының анықталу шарттары</w:t>
            </w:r>
          </w:p>
        </w:tc>
        <w:tc>
          <w:tcPr>
            <w:tcW w:w="720" w:type="dxa"/>
          </w:tcPr>
          <w:p w:rsidR="00286839" w:rsidRPr="000513C1" w:rsidRDefault="00482E5B" w:rsidP="00A53EEA">
            <w:pPr>
              <w:jc w:val="center"/>
              <w:outlineLvl w:val="0"/>
              <w:rPr>
                <w:sz w:val="28"/>
                <w:szCs w:val="28"/>
                <w:lang w:val="kk-KZ"/>
              </w:rPr>
            </w:pPr>
            <w:r>
              <w:rPr>
                <w:sz w:val="28"/>
                <w:szCs w:val="28"/>
                <w:lang w:val="kk-KZ"/>
              </w:rPr>
              <w:t>102</w:t>
            </w:r>
          </w:p>
        </w:tc>
      </w:tr>
      <w:tr w:rsidR="00286839" w:rsidRPr="00283577" w:rsidTr="00A53EEA">
        <w:tc>
          <w:tcPr>
            <w:tcW w:w="1548" w:type="dxa"/>
          </w:tcPr>
          <w:p w:rsidR="00286839" w:rsidRPr="000513C1" w:rsidRDefault="00286839" w:rsidP="00A53EEA">
            <w:pPr>
              <w:jc w:val="center"/>
              <w:outlineLvl w:val="0"/>
              <w:rPr>
                <w:sz w:val="28"/>
                <w:szCs w:val="28"/>
                <w:lang w:val="kk-KZ"/>
              </w:rPr>
            </w:pPr>
            <w:r w:rsidRPr="000513C1">
              <w:rPr>
                <w:sz w:val="28"/>
                <w:szCs w:val="28"/>
                <w:lang w:val="kk-KZ"/>
              </w:rPr>
              <w:t>3</w:t>
            </w:r>
          </w:p>
        </w:tc>
        <w:tc>
          <w:tcPr>
            <w:tcW w:w="7201" w:type="dxa"/>
          </w:tcPr>
          <w:p w:rsidR="00286839" w:rsidRPr="007455F9" w:rsidRDefault="00AB38EA" w:rsidP="00A53EEA">
            <w:pPr>
              <w:tabs>
                <w:tab w:val="left" w:pos="0"/>
                <w:tab w:val="left" w:pos="216"/>
              </w:tabs>
              <w:ind w:left="12"/>
              <w:jc w:val="both"/>
              <w:rPr>
                <w:sz w:val="28"/>
                <w:szCs w:val="28"/>
                <w:lang w:val="kk-KZ"/>
              </w:rPr>
            </w:pPr>
            <w:r w:rsidRPr="00D034FE">
              <w:rPr>
                <w:bCs/>
                <w:sz w:val="28"/>
                <w:szCs w:val="28"/>
                <w:lang w:val="kk-KZ"/>
              </w:rPr>
              <w:t>Екі есептік жағдай бойынша есептеу</w:t>
            </w:r>
          </w:p>
        </w:tc>
        <w:tc>
          <w:tcPr>
            <w:tcW w:w="720" w:type="dxa"/>
          </w:tcPr>
          <w:p w:rsidR="00286839" w:rsidRPr="000513C1" w:rsidRDefault="00482E5B" w:rsidP="00A53EEA">
            <w:pPr>
              <w:outlineLvl w:val="0"/>
              <w:rPr>
                <w:sz w:val="28"/>
                <w:szCs w:val="28"/>
                <w:lang w:val="kk-KZ"/>
              </w:rPr>
            </w:pPr>
            <w:r>
              <w:rPr>
                <w:sz w:val="28"/>
                <w:szCs w:val="28"/>
                <w:lang w:val="kk-KZ"/>
              </w:rPr>
              <w:t>103</w:t>
            </w:r>
          </w:p>
        </w:tc>
      </w:tr>
      <w:tr w:rsidR="00286839" w:rsidRPr="00A744FD" w:rsidTr="00A53EEA">
        <w:tc>
          <w:tcPr>
            <w:tcW w:w="1548" w:type="dxa"/>
          </w:tcPr>
          <w:p w:rsidR="00286839" w:rsidRPr="000513C1" w:rsidRDefault="00286839" w:rsidP="00A53EEA">
            <w:pPr>
              <w:jc w:val="center"/>
              <w:outlineLvl w:val="0"/>
              <w:rPr>
                <w:sz w:val="28"/>
                <w:szCs w:val="28"/>
                <w:lang w:val="kk-KZ"/>
              </w:rPr>
            </w:pPr>
            <w:r w:rsidRPr="000513C1">
              <w:rPr>
                <w:sz w:val="28"/>
                <w:szCs w:val="28"/>
                <w:lang w:val="kk-KZ"/>
              </w:rPr>
              <w:t>4</w:t>
            </w:r>
          </w:p>
        </w:tc>
        <w:tc>
          <w:tcPr>
            <w:tcW w:w="7201" w:type="dxa"/>
          </w:tcPr>
          <w:p w:rsidR="00286839" w:rsidRPr="007455F9" w:rsidRDefault="00AB38EA" w:rsidP="00A53EEA">
            <w:pPr>
              <w:ind w:left="12"/>
              <w:outlineLvl w:val="0"/>
              <w:rPr>
                <w:sz w:val="28"/>
                <w:szCs w:val="28"/>
                <w:lang w:val="kk-KZ"/>
              </w:rPr>
            </w:pPr>
            <w:r w:rsidRPr="00D034FE">
              <w:rPr>
                <w:bCs/>
                <w:sz w:val="28"/>
                <w:szCs w:val="28"/>
                <w:lang w:val="kk-KZ"/>
              </w:rPr>
              <w:t>Практикада кездесетін екі түрлі есеп</w:t>
            </w:r>
          </w:p>
        </w:tc>
        <w:tc>
          <w:tcPr>
            <w:tcW w:w="720" w:type="dxa"/>
          </w:tcPr>
          <w:p w:rsidR="00286839" w:rsidRPr="000513C1" w:rsidRDefault="00482E5B" w:rsidP="00A53EEA">
            <w:pPr>
              <w:outlineLvl w:val="0"/>
              <w:rPr>
                <w:sz w:val="28"/>
                <w:szCs w:val="28"/>
                <w:lang w:val="kk-KZ"/>
              </w:rPr>
            </w:pPr>
            <w:r>
              <w:rPr>
                <w:sz w:val="28"/>
                <w:szCs w:val="28"/>
                <w:lang w:val="kk-KZ"/>
              </w:rPr>
              <w:t>106</w:t>
            </w:r>
          </w:p>
        </w:tc>
      </w:tr>
      <w:tr w:rsidR="00286839" w:rsidRPr="00283577" w:rsidTr="00A53EEA">
        <w:tc>
          <w:tcPr>
            <w:tcW w:w="1548" w:type="dxa"/>
          </w:tcPr>
          <w:p w:rsidR="00286839" w:rsidRPr="000513C1" w:rsidRDefault="00286839" w:rsidP="00A53EEA">
            <w:pPr>
              <w:jc w:val="center"/>
              <w:rPr>
                <w:sz w:val="28"/>
                <w:szCs w:val="28"/>
                <w:lang w:val="kk-KZ"/>
              </w:rPr>
            </w:pPr>
            <w:r w:rsidRPr="000513C1">
              <w:rPr>
                <w:sz w:val="28"/>
                <w:szCs w:val="28"/>
                <w:lang w:val="kk-KZ"/>
              </w:rPr>
              <w:t>Лекция 1</w:t>
            </w:r>
            <w:r>
              <w:rPr>
                <w:sz w:val="28"/>
                <w:szCs w:val="28"/>
                <w:lang w:val="kk-KZ"/>
              </w:rPr>
              <w:t>5</w:t>
            </w:r>
          </w:p>
          <w:p w:rsidR="00286839" w:rsidRPr="000513C1" w:rsidRDefault="00286839" w:rsidP="00A53EEA">
            <w:pPr>
              <w:pStyle w:val="aa"/>
              <w:rPr>
                <w:b w:val="0"/>
                <w:szCs w:val="28"/>
                <w:lang w:val="kk-KZ"/>
              </w:rPr>
            </w:pPr>
          </w:p>
        </w:tc>
        <w:tc>
          <w:tcPr>
            <w:tcW w:w="7201" w:type="dxa"/>
          </w:tcPr>
          <w:p w:rsidR="00286839" w:rsidRPr="00AB38EA" w:rsidRDefault="00AB38EA" w:rsidP="00A53EEA">
            <w:pPr>
              <w:jc w:val="both"/>
              <w:rPr>
                <w:sz w:val="28"/>
                <w:szCs w:val="28"/>
                <w:lang w:val="kk-KZ"/>
              </w:rPr>
            </w:pPr>
            <w:r w:rsidRPr="00AB38EA">
              <w:rPr>
                <w:sz w:val="28"/>
                <w:szCs w:val="28"/>
                <w:lang w:val="kk-KZ"/>
              </w:rPr>
              <w:t>Темірбетон иілген элементтерді көлбеу қималары</w:t>
            </w:r>
            <w:r w:rsidRPr="00AB38EA">
              <w:rPr>
                <w:noProof/>
                <w:spacing w:val="-1"/>
                <w:sz w:val="28"/>
                <w:szCs w:val="28"/>
                <w:lang w:val="kk-KZ"/>
              </w:rPr>
              <w:t xml:space="preserve"> бойынша беріктікке</w:t>
            </w:r>
            <w:r w:rsidRPr="00AB38EA">
              <w:rPr>
                <w:sz w:val="28"/>
                <w:szCs w:val="28"/>
                <w:lang w:val="kk-KZ"/>
              </w:rPr>
              <w:t xml:space="preserve"> есептеу</w:t>
            </w:r>
          </w:p>
        </w:tc>
        <w:tc>
          <w:tcPr>
            <w:tcW w:w="720" w:type="dxa"/>
          </w:tcPr>
          <w:p w:rsidR="00286839" w:rsidRPr="003458A3" w:rsidRDefault="00482E5B" w:rsidP="00A53EEA">
            <w:pPr>
              <w:jc w:val="center"/>
              <w:outlineLvl w:val="0"/>
              <w:rPr>
                <w:sz w:val="28"/>
                <w:szCs w:val="28"/>
                <w:lang w:val="kk-KZ"/>
              </w:rPr>
            </w:pPr>
            <w:r>
              <w:rPr>
                <w:sz w:val="28"/>
                <w:szCs w:val="28"/>
                <w:lang w:val="kk-KZ"/>
              </w:rPr>
              <w:t>110</w:t>
            </w:r>
          </w:p>
        </w:tc>
      </w:tr>
      <w:tr w:rsidR="00AB38EA" w:rsidRPr="00283577" w:rsidTr="00A53EEA">
        <w:tc>
          <w:tcPr>
            <w:tcW w:w="1548" w:type="dxa"/>
          </w:tcPr>
          <w:p w:rsidR="00AB38EA" w:rsidRPr="000513C1" w:rsidRDefault="00AB38EA" w:rsidP="00A53EEA">
            <w:pPr>
              <w:jc w:val="center"/>
              <w:rPr>
                <w:sz w:val="28"/>
                <w:szCs w:val="28"/>
                <w:lang w:val="kk-KZ"/>
              </w:rPr>
            </w:pPr>
            <w:r w:rsidRPr="000513C1">
              <w:rPr>
                <w:sz w:val="28"/>
                <w:szCs w:val="28"/>
                <w:lang w:val="kk-KZ"/>
              </w:rPr>
              <w:t>1</w:t>
            </w:r>
          </w:p>
        </w:tc>
        <w:tc>
          <w:tcPr>
            <w:tcW w:w="7201" w:type="dxa"/>
          </w:tcPr>
          <w:p w:rsidR="00AB38EA" w:rsidRPr="00F50D03" w:rsidRDefault="00AB38EA" w:rsidP="00AB38EA">
            <w:pPr>
              <w:tabs>
                <w:tab w:val="left" w:pos="284"/>
              </w:tabs>
              <w:jc w:val="both"/>
              <w:rPr>
                <w:noProof/>
                <w:spacing w:val="-1"/>
                <w:sz w:val="28"/>
                <w:szCs w:val="28"/>
                <w:lang w:val="kk-KZ"/>
              </w:rPr>
            </w:pPr>
            <w:r w:rsidRPr="00F50D03">
              <w:rPr>
                <w:noProof/>
                <w:spacing w:val="-1"/>
                <w:sz w:val="28"/>
                <w:szCs w:val="28"/>
                <w:lang w:val="kk-KZ"/>
              </w:rPr>
              <w:t>ТБИЭ-дің көлбеу</w:t>
            </w:r>
            <w:r w:rsidRPr="00F50D03">
              <w:rPr>
                <w:b/>
                <w:sz w:val="28"/>
                <w:szCs w:val="28"/>
                <w:lang w:val="kk-KZ"/>
              </w:rPr>
              <w:t xml:space="preserve"> </w:t>
            </w:r>
            <w:r w:rsidRPr="00F50D03">
              <w:rPr>
                <w:sz w:val="28"/>
                <w:szCs w:val="28"/>
                <w:lang w:val="kk-KZ"/>
              </w:rPr>
              <w:t>қималары</w:t>
            </w:r>
            <w:r w:rsidRPr="00F50D03">
              <w:rPr>
                <w:noProof/>
                <w:spacing w:val="-1"/>
                <w:sz w:val="28"/>
                <w:szCs w:val="28"/>
                <w:lang w:val="kk-KZ"/>
              </w:rPr>
              <w:t xml:space="preserve"> бойынша жұмысы.</w:t>
            </w:r>
          </w:p>
        </w:tc>
        <w:tc>
          <w:tcPr>
            <w:tcW w:w="720" w:type="dxa"/>
          </w:tcPr>
          <w:p w:rsidR="00AB38EA" w:rsidRPr="003458A3" w:rsidRDefault="00482E5B" w:rsidP="00A53EEA">
            <w:pPr>
              <w:jc w:val="center"/>
              <w:outlineLvl w:val="0"/>
              <w:rPr>
                <w:sz w:val="28"/>
                <w:szCs w:val="28"/>
                <w:lang w:val="kk-KZ"/>
              </w:rPr>
            </w:pPr>
            <w:r>
              <w:rPr>
                <w:sz w:val="28"/>
                <w:szCs w:val="28"/>
                <w:lang w:val="kk-KZ"/>
              </w:rPr>
              <w:t>110</w:t>
            </w:r>
          </w:p>
        </w:tc>
      </w:tr>
      <w:tr w:rsidR="00AB38EA" w:rsidRPr="00283577" w:rsidTr="00A53EEA">
        <w:tc>
          <w:tcPr>
            <w:tcW w:w="1548" w:type="dxa"/>
          </w:tcPr>
          <w:p w:rsidR="00AB38EA" w:rsidRPr="000513C1" w:rsidRDefault="00AB38EA" w:rsidP="00A53EEA">
            <w:pPr>
              <w:jc w:val="center"/>
              <w:rPr>
                <w:sz w:val="28"/>
                <w:szCs w:val="28"/>
                <w:lang w:val="kk-KZ"/>
              </w:rPr>
            </w:pPr>
            <w:r w:rsidRPr="000513C1">
              <w:rPr>
                <w:sz w:val="28"/>
                <w:szCs w:val="28"/>
                <w:lang w:val="kk-KZ"/>
              </w:rPr>
              <w:t>2</w:t>
            </w:r>
          </w:p>
        </w:tc>
        <w:tc>
          <w:tcPr>
            <w:tcW w:w="7201" w:type="dxa"/>
          </w:tcPr>
          <w:p w:rsidR="00AB38EA" w:rsidRPr="00AB38EA" w:rsidRDefault="00AB38EA" w:rsidP="00283577">
            <w:pPr>
              <w:rPr>
                <w:lang w:val="kk-KZ"/>
              </w:rPr>
            </w:pPr>
            <w:r w:rsidRPr="00F50D03">
              <w:rPr>
                <w:noProof/>
                <w:spacing w:val="-1"/>
                <w:sz w:val="28"/>
                <w:szCs w:val="28"/>
                <w:lang w:val="kk-KZ"/>
              </w:rPr>
              <w:t>ТБИЭ-дің беріктігін көлбеу жарықшақтардың арасындағы сығылған бетонның жолағы бойынша есептеу</w:t>
            </w:r>
          </w:p>
        </w:tc>
        <w:tc>
          <w:tcPr>
            <w:tcW w:w="720" w:type="dxa"/>
          </w:tcPr>
          <w:p w:rsidR="00AB38EA" w:rsidRPr="003458A3" w:rsidRDefault="00482E5B" w:rsidP="00A53EEA">
            <w:pPr>
              <w:jc w:val="center"/>
              <w:outlineLvl w:val="0"/>
              <w:rPr>
                <w:sz w:val="28"/>
                <w:szCs w:val="28"/>
                <w:lang w:val="kk-KZ"/>
              </w:rPr>
            </w:pPr>
            <w:r>
              <w:rPr>
                <w:sz w:val="28"/>
                <w:szCs w:val="28"/>
                <w:lang w:val="kk-KZ"/>
              </w:rPr>
              <w:t>112</w:t>
            </w:r>
          </w:p>
        </w:tc>
      </w:tr>
      <w:tr w:rsidR="00AB38EA" w:rsidRPr="00283577" w:rsidTr="00A53EEA">
        <w:tc>
          <w:tcPr>
            <w:tcW w:w="1548" w:type="dxa"/>
          </w:tcPr>
          <w:p w:rsidR="00AB38EA" w:rsidRPr="000513C1" w:rsidRDefault="00AB38EA" w:rsidP="00283577">
            <w:pPr>
              <w:jc w:val="center"/>
              <w:rPr>
                <w:sz w:val="28"/>
                <w:szCs w:val="28"/>
                <w:lang w:val="kk-KZ"/>
              </w:rPr>
            </w:pPr>
            <w:r w:rsidRPr="000513C1">
              <w:rPr>
                <w:sz w:val="28"/>
                <w:szCs w:val="28"/>
                <w:lang w:val="kk-KZ"/>
              </w:rPr>
              <w:t>Лекция 1</w:t>
            </w:r>
            <w:r>
              <w:rPr>
                <w:sz w:val="28"/>
                <w:szCs w:val="28"/>
                <w:lang w:val="kk-KZ"/>
              </w:rPr>
              <w:t>6</w:t>
            </w:r>
          </w:p>
          <w:p w:rsidR="00AB38EA" w:rsidRPr="000513C1" w:rsidRDefault="00AB38EA" w:rsidP="00283577">
            <w:pPr>
              <w:pStyle w:val="aa"/>
              <w:rPr>
                <w:b w:val="0"/>
                <w:szCs w:val="28"/>
                <w:lang w:val="kk-KZ"/>
              </w:rPr>
            </w:pPr>
          </w:p>
        </w:tc>
        <w:tc>
          <w:tcPr>
            <w:tcW w:w="7201" w:type="dxa"/>
          </w:tcPr>
          <w:p w:rsidR="00AB38EA" w:rsidRPr="00AB38EA" w:rsidRDefault="00AB38EA" w:rsidP="00283577">
            <w:pPr>
              <w:jc w:val="both"/>
              <w:rPr>
                <w:sz w:val="28"/>
                <w:szCs w:val="28"/>
                <w:lang w:val="kk-KZ"/>
              </w:rPr>
            </w:pPr>
            <w:r w:rsidRPr="00AB38EA">
              <w:rPr>
                <w:sz w:val="28"/>
                <w:szCs w:val="28"/>
                <w:lang w:val="kk-KZ"/>
              </w:rPr>
              <w:lastRenderedPageBreak/>
              <w:t>Темірбетон иілген элементтерді көлбеу қималары</w:t>
            </w:r>
            <w:r w:rsidRPr="00AB38EA">
              <w:rPr>
                <w:noProof/>
                <w:spacing w:val="-1"/>
                <w:sz w:val="28"/>
                <w:szCs w:val="28"/>
                <w:lang w:val="kk-KZ"/>
              </w:rPr>
              <w:t xml:space="preserve"> </w:t>
            </w:r>
            <w:r w:rsidRPr="00AB38EA">
              <w:rPr>
                <w:noProof/>
                <w:spacing w:val="-1"/>
                <w:sz w:val="28"/>
                <w:szCs w:val="28"/>
                <w:lang w:val="kk-KZ"/>
              </w:rPr>
              <w:lastRenderedPageBreak/>
              <w:t>бойынша беріктікке</w:t>
            </w:r>
            <w:r w:rsidRPr="00AB38EA">
              <w:rPr>
                <w:sz w:val="28"/>
                <w:szCs w:val="28"/>
                <w:lang w:val="kk-KZ"/>
              </w:rPr>
              <w:t xml:space="preserve"> есептеу</w:t>
            </w:r>
          </w:p>
        </w:tc>
        <w:tc>
          <w:tcPr>
            <w:tcW w:w="720" w:type="dxa"/>
          </w:tcPr>
          <w:p w:rsidR="00AB38EA" w:rsidRPr="003458A3" w:rsidRDefault="00A42776" w:rsidP="00A53EEA">
            <w:pPr>
              <w:jc w:val="center"/>
              <w:outlineLvl w:val="0"/>
              <w:rPr>
                <w:sz w:val="28"/>
                <w:szCs w:val="28"/>
                <w:lang w:val="kk-KZ"/>
              </w:rPr>
            </w:pPr>
            <w:r>
              <w:rPr>
                <w:sz w:val="28"/>
                <w:szCs w:val="28"/>
                <w:lang w:val="kk-KZ"/>
              </w:rPr>
              <w:lastRenderedPageBreak/>
              <w:t>114</w:t>
            </w:r>
          </w:p>
        </w:tc>
      </w:tr>
      <w:tr w:rsidR="00AB38EA" w:rsidRPr="00283577" w:rsidTr="00A53EEA">
        <w:tc>
          <w:tcPr>
            <w:tcW w:w="1548" w:type="dxa"/>
          </w:tcPr>
          <w:p w:rsidR="00AB38EA" w:rsidRPr="000513C1" w:rsidRDefault="00AB38EA" w:rsidP="00A53EEA">
            <w:pPr>
              <w:jc w:val="center"/>
              <w:rPr>
                <w:sz w:val="28"/>
                <w:szCs w:val="28"/>
                <w:lang w:val="kk-KZ"/>
              </w:rPr>
            </w:pPr>
            <w:r>
              <w:rPr>
                <w:sz w:val="28"/>
                <w:szCs w:val="28"/>
                <w:lang w:val="kk-KZ"/>
              </w:rPr>
              <w:lastRenderedPageBreak/>
              <w:t>3</w:t>
            </w:r>
          </w:p>
        </w:tc>
        <w:tc>
          <w:tcPr>
            <w:tcW w:w="7201" w:type="dxa"/>
          </w:tcPr>
          <w:p w:rsidR="00AB38EA" w:rsidRPr="00AB38EA" w:rsidRDefault="00AB38EA" w:rsidP="00AB38EA">
            <w:pPr>
              <w:rPr>
                <w:noProof/>
                <w:spacing w:val="-1"/>
                <w:sz w:val="28"/>
                <w:szCs w:val="28"/>
                <w:lang w:val="kk-KZ"/>
              </w:rPr>
            </w:pPr>
            <w:r w:rsidRPr="00AB38EA">
              <w:rPr>
                <w:noProof/>
                <w:spacing w:val="-1"/>
                <w:sz w:val="28"/>
                <w:szCs w:val="28"/>
                <w:lang w:val="kk-KZ"/>
              </w:rPr>
              <w:t>ТБИЭ-дің көлбеу қималарын қөлденең күштердің әсеріне есептеу.</w:t>
            </w:r>
          </w:p>
        </w:tc>
        <w:tc>
          <w:tcPr>
            <w:tcW w:w="720" w:type="dxa"/>
          </w:tcPr>
          <w:p w:rsidR="00AB38EA" w:rsidRPr="003458A3" w:rsidRDefault="00A42776" w:rsidP="00A53EEA">
            <w:pPr>
              <w:jc w:val="center"/>
              <w:outlineLvl w:val="0"/>
              <w:rPr>
                <w:sz w:val="28"/>
                <w:szCs w:val="28"/>
                <w:lang w:val="kk-KZ"/>
              </w:rPr>
            </w:pPr>
            <w:r>
              <w:rPr>
                <w:sz w:val="28"/>
                <w:szCs w:val="28"/>
                <w:lang w:val="kk-KZ"/>
              </w:rPr>
              <w:t>114</w:t>
            </w:r>
          </w:p>
        </w:tc>
      </w:tr>
      <w:tr w:rsidR="00AB38EA" w:rsidRPr="00283577" w:rsidTr="00A53EEA">
        <w:tc>
          <w:tcPr>
            <w:tcW w:w="1548" w:type="dxa"/>
          </w:tcPr>
          <w:p w:rsidR="00AB38EA" w:rsidRPr="000513C1" w:rsidRDefault="00AB38EA" w:rsidP="00A53EEA">
            <w:pPr>
              <w:jc w:val="center"/>
              <w:rPr>
                <w:sz w:val="28"/>
                <w:szCs w:val="28"/>
                <w:lang w:val="kk-KZ"/>
              </w:rPr>
            </w:pPr>
            <w:r>
              <w:rPr>
                <w:sz w:val="28"/>
                <w:szCs w:val="28"/>
                <w:lang w:val="kk-KZ"/>
              </w:rPr>
              <w:t>4</w:t>
            </w:r>
          </w:p>
        </w:tc>
        <w:tc>
          <w:tcPr>
            <w:tcW w:w="7201" w:type="dxa"/>
          </w:tcPr>
          <w:p w:rsidR="00AB38EA" w:rsidRPr="00AB38EA" w:rsidRDefault="00AB38EA" w:rsidP="00283577">
            <w:pPr>
              <w:rPr>
                <w:noProof/>
                <w:spacing w:val="-1"/>
                <w:sz w:val="28"/>
                <w:szCs w:val="28"/>
                <w:lang w:val="kk-KZ"/>
              </w:rPr>
            </w:pPr>
            <w:r w:rsidRPr="00AB38EA">
              <w:rPr>
                <w:noProof/>
                <w:spacing w:val="-1"/>
                <w:sz w:val="28"/>
                <w:szCs w:val="28"/>
                <w:lang w:val="kk-KZ"/>
              </w:rPr>
              <w:t>ТБИЭ-дің көлбеу қималарын июші моменттердің әсеріне есептеу</w:t>
            </w:r>
          </w:p>
        </w:tc>
        <w:tc>
          <w:tcPr>
            <w:tcW w:w="720" w:type="dxa"/>
          </w:tcPr>
          <w:p w:rsidR="00AB38EA" w:rsidRPr="003458A3" w:rsidRDefault="00A42776" w:rsidP="00A53EEA">
            <w:pPr>
              <w:jc w:val="center"/>
              <w:outlineLvl w:val="0"/>
              <w:rPr>
                <w:sz w:val="28"/>
                <w:szCs w:val="28"/>
                <w:lang w:val="kk-KZ"/>
              </w:rPr>
            </w:pPr>
            <w:r>
              <w:rPr>
                <w:sz w:val="28"/>
                <w:szCs w:val="28"/>
                <w:lang w:val="kk-KZ"/>
              </w:rPr>
              <w:t>118</w:t>
            </w:r>
          </w:p>
        </w:tc>
      </w:tr>
      <w:tr w:rsidR="00AB38EA" w:rsidRPr="00AB38EA" w:rsidTr="00A53EEA">
        <w:tc>
          <w:tcPr>
            <w:tcW w:w="1548" w:type="dxa"/>
          </w:tcPr>
          <w:p w:rsidR="00AB38EA" w:rsidRPr="000513C1" w:rsidRDefault="00AB38EA" w:rsidP="00A53EEA">
            <w:pPr>
              <w:jc w:val="center"/>
              <w:rPr>
                <w:sz w:val="28"/>
                <w:szCs w:val="28"/>
                <w:lang w:val="kk-KZ"/>
              </w:rPr>
            </w:pPr>
            <w:r>
              <w:rPr>
                <w:sz w:val="28"/>
                <w:szCs w:val="28"/>
                <w:lang w:val="kk-KZ"/>
              </w:rPr>
              <w:t>Лекция 17</w:t>
            </w:r>
          </w:p>
        </w:tc>
        <w:tc>
          <w:tcPr>
            <w:tcW w:w="7201" w:type="dxa"/>
          </w:tcPr>
          <w:p w:rsidR="00AB38EA" w:rsidRPr="00AB38EA" w:rsidRDefault="00AB38EA" w:rsidP="00A53EEA">
            <w:pPr>
              <w:ind w:left="12"/>
              <w:rPr>
                <w:rFonts w:ascii="KZ Times New Roman" w:hAnsi="KZ Times New Roman"/>
                <w:sz w:val="28"/>
                <w:szCs w:val="28"/>
                <w:lang w:val="kk-KZ"/>
              </w:rPr>
            </w:pPr>
            <w:r w:rsidRPr="00AB38EA">
              <w:rPr>
                <w:sz w:val="28"/>
                <w:szCs w:val="28"/>
                <w:lang w:val="kk-KZ"/>
              </w:rPr>
              <w:t>Тас және арматураланған тас конструкцияларының материалдары және түрлері</w:t>
            </w:r>
          </w:p>
        </w:tc>
        <w:tc>
          <w:tcPr>
            <w:tcW w:w="720" w:type="dxa"/>
          </w:tcPr>
          <w:p w:rsidR="00AB38EA" w:rsidRPr="003458A3" w:rsidRDefault="00A42776" w:rsidP="00A53EEA">
            <w:pPr>
              <w:jc w:val="center"/>
              <w:outlineLvl w:val="0"/>
              <w:rPr>
                <w:sz w:val="28"/>
                <w:szCs w:val="28"/>
                <w:lang w:val="kk-KZ"/>
              </w:rPr>
            </w:pPr>
            <w:r>
              <w:rPr>
                <w:sz w:val="28"/>
                <w:szCs w:val="28"/>
                <w:lang w:val="kk-KZ"/>
              </w:rPr>
              <w:t>121</w:t>
            </w:r>
          </w:p>
        </w:tc>
      </w:tr>
      <w:tr w:rsidR="00AB38EA" w:rsidRPr="00AB38EA" w:rsidTr="00A53EEA">
        <w:tc>
          <w:tcPr>
            <w:tcW w:w="1548" w:type="dxa"/>
          </w:tcPr>
          <w:p w:rsidR="00AB38EA" w:rsidRPr="000513C1" w:rsidRDefault="00AB38EA" w:rsidP="00A53EEA">
            <w:pPr>
              <w:jc w:val="center"/>
              <w:rPr>
                <w:sz w:val="28"/>
                <w:szCs w:val="28"/>
                <w:lang w:val="kk-KZ"/>
              </w:rPr>
            </w:pPr>
            <w:r>
              <w:rPr>
                <w:sz w:val="28"/>
                <w:szCs w:val="28"/>
                <w:lang w:val="kk-KZ"/>
              </w:rPr>
              <w:t>1</w:t>
            </w:r>
          </w:p>
        </w:tc>
        <w:tc>
          <w:tcPr>
            <w:tcW w:w="7201" w:type="dxa"/>
          </w:tcPr>
          <w:p w:rsidR="00AB38EA" w:rsidRPr="000B261A" w:rsidRDefault="00AB38EA" w:rsidP="00283577">
            <w:pPr>
              <w:rPr>
                <w:sz w:val="28"/>
                <w:szCs w:val="28"/>
                <w:lang w:val="kk-KZ"/>
              </w:rPr>
            </w:pPr>
            <w:r w:rsidRPr="000B261A">
              <w:rPr>
                <w:sz w:val="28"/>
                <w:szCs w:val="28"/>
                <w:lang w:val="kk-KZ"/>
              </w:rPr>
              <w:t>Жалпы талаптар. Тас қалауының материалдары</w:t>
            </w:r>
          </w:p>
        </w:tc>
        <w:tc>
          <w:tcPr>
            <w:tcW w:w="720" w:type="dxa"/>
          </w:tcPr>
          <w:p w:rsidR="00AB38EA" w:rsidRPr="003458A3" w:rsidRDefault="00A42776" w:rsidP="00A42776">
            <w:pPr>
              <w:jc w:val="center"/>
              <w:outlineLvl w:val="0"/>
              <w:rPr>
                <w:sz w:val="28"/>
                <w:szCs w:val="28"/>
                <w:lang w:val="kk-KZ"/>
              </w:rPr>
            </w:pPr>
            <w:r>
              <w:rPr>
                <w:sz w:val="28"/>
                <w:szCs w:val="28"/>
                <w:lang w:val="kk-KZ"/>
              </w:rPr>
              <w:t>121</w:t>
            </w:r>
          </w:p>
        </w:tc>
      </w:tr>
      <w:tr w:rsidR="00AB38EA" w:rsidRPr="00283577" w:rsidTr="00A53EEA">
        <w:tc>
          <w:tcPr>
            <w:tcW w:w="1548" w:type="dxa"/>
          </w:tcPr>
          <w:p w:rsidR="00AB38EA" w:rsidRPr="000513C1" w:rsidRDefault="00AB38EA" w:rsidP="00A53EEA">
            <w:pPr>
              <w:jc w:val="center"/>
              <w:rPr>
                <w:sz w:val="28"/>
                <w:szCs w:val="28"/>
                <w:lang w:val="kk-KZ"/>
              </w:rPr>
            </w:pPr>
            <w:r>
              <w:rPr>
                <w:sz w:val="28"/>
                <w:szCs w:val="28"/>
                <w:lang w:val="kk-KZ"/>
              </w:rPr>
              <w:t>2</w:t>
            </w:r>
          </w:p>
        </w:tc>
        <w:tc>
          <w:tcPr>
            <w:tcW w:w="7201" w:type="dxa"/>
          </w:tcPr>
          <w:p w:rsidR="00AB38EA" w:rsidRPr="00AB38EA" w:rsidRDefault="00AB38EA" w:rsidP="00283577">
            <w:pPr>
              <w:rPr>
                <w:lang w:val="kk-KZ"/>
              </w:rPr>
            </w:pPr>
            <w:r w:rsidRPr="000B261A">
              <w:rPr>
                <w:sz w:val="28"/>
                <w:szCs w:val="28"/>
                <w:lang w:val="kk-KZ"/>
              </w:rPr>
              <w:t>Тас материалдарының беріктігі және аязға төзімділігі</w:t>
            </w:r>
          </w:p>
        </w:tc>
        <w:tc>
          <w:tcPr>
            <w:tcW w:w="720" w:type="dxa"/>
          </w:tcPr>
          <w:p w:rsidR="00AB38EA" w:rsidRPr="003458A3" w:rsidRDefault="00A42776" w:rsidP="00A53EEA">
            <w:pPr>
              <w:jc w:val="center"/>
              <w:outlineLvl w:val="0"/>
              <w:rPr>
                <w:sz w:val="28"/>
                <w:szCs w:val="28"/>
                <w:lang w:val="kk-KZ"/>
              </w:rPr>
            </w:pPr>
            <w:r>
              <w:rPr>
                <w:sz w:val="28"/>
                <w:szCs w:val="28"/>
                <w:lang w:val="kk-KZ"/>
              </w:rPr>
              <w:t>126</w:t>
            </w:r>
          </w:p>
        </w:tc>
      </w:tr>
      <w:tr w:rsidR="00806880" w:rsidRPr="00AB38EA" w:rsidTr="00A53EEA">
        <w:tc>
          <w:tcPr>
            <w:tcW w:w="1548" w:type="dxa"/>
          </w:tcPr>
          <w:p w:rsidR="00806880" w:rsidRPr="000513C1" w:rsidRDefault="00806880" w:rsidP="00806880">
            <w:pPr>
              <w:jc w:val="center"/>
              <w:rPr>
                <w:sz w:val="28"/>
                <w:szCs w:val="28"/>
                <w:lang w:val="kk-KZ"/>
              </w:rPr>
            </w:pPr>
            <w:r>
              <w:rPr>
                <w:sz w:val="28"/>
                <w:szCs w:val="28"/>
                <w:lang w:val="kk-KZ"/>
              </w:rPr>
              <w:t>Лекция 18</w:t>
            </w:r>
          </w:p>
        </w:tc>
        <w:tc>
          <w:tcPr>
            <w:tcW w:w="7201" w:type="dxa"/>
          </w:tcPr>
          <w:p w:rsidR="00806880" w:rsidRPr="00AB38EA" w:rsidRDefault="00806880" w:rsidP="00283577">
            <w:pPr>
              <w:ind w:left="12"/>
              <w:rPr>
                <w:rFonts w:ascii="KZ Times New Roman" w:hAnsi="KZ Times New Roman"/>
                <w:sz w:val="28"/>
                <w:szCs w:val="28"/>
                <w:lang w:val="kk-KZ"/>
              </w:rPr>
            </w:pPr>
            <w:r w:rsidRPr="00AB38EA">
              <w:rPr>
                <w:sz w:val="28"/>
                <w:szCs w:val="28"/>
                <w:lang w:val="kk-KZ"/>
              </w:rPr>
              <w:t>Тас және арматураланған тас конструкцияларының материалдары және түрлері</w:t>
            </w:r>
          </w:p>
        </w:tc>
        <w:tc>
          <w:tcPr>
            <w:tcW w:w="720" w:type="dxa"/>
          </w:tcPr>
          <w:p w:rsidR="00806880" w:rsidRPr="003458A3" w:rsidRDefault="00A42776" w:rsidP="00A53EEA">
            <w:pPr>
              <w:jc w:val="center"/>
              <w:outlineLvl w:val="0"/>
              <w:rPr>
                <w:sz w:val="28"/>
                <w:szCs w:val="28"/>
                <w:lang w:val="kk-KZ"/>
              </w:rPr>
            </w:pPr>
            <w:r>
              <w:rPr>
                <w:sz w:val="28"/>
                <w:szCs w:val="28"/>
                <w:lang w:val="kk-KZ"/>
              </w:rPr>
              <w:t>128</w:t>
            </w:r>
          </w:p>
        </w:tc>
      </w:tr>
      <w:tr w:rsidR="00806880" w:rsidRPr="00AB38EA" w:rsidTr="00A53EEA">
        <w:tc>
          <w:tcPr>
            <w:tcW w:w="1548" w:type="dxa"/>
          </w:tcPr>
          <w:p w:rsidR="00806880" w:rsidRPr="000513C1" w:rsidRDefault="00806880" w:rsidP="00A53EEA">
            <w:pPr>
              <w:jc w:val="center"/>
              <w:rPr>
                <w:sz w:val="28"/>
                <w:szCs w:val="28"/>
                <w:lang w:val="kk-KZ"/>
              </w:rPr>
            </w:pPr>
            <w:r>
              <w:rPr>
                <w:sz w:val="28"/>
                <w:szCs w:val="28"/>
                <w:lang w:val="kk-KZ"/>
              </w:rPr>
              <w:t>3</w:t>
            </w:r>
          </w:p>
        </w:tc>
        <w:tc>
          <w:tcPr>
            <w:tcW w:w="7201" w:type="dxa"/>
          </w:tcPr>
          <w:p w:rsidR="00806880" w:rsidRPr="007455F9" w:rsidRDefault="00806880" w:rsidP="00806880">
            <w:pPr>
              <w:tabs>
                <w:tab w:val="left" w:pos="34"/>
                <w:tab w:val="left" w:pos="318"/>
                <w:tab w:val="left" w:pos="993"/>
              </w:tabs>
              <w:jc w:val="both"/>
              <w:rPr>
                <w:rFonts w:ascii="KZ Times New Roman" w:hAnsi="KZ Times New Roman"/>
                <w:sz w:val="28"/>
                <w:szCs w:val="28"/>
                <w:lang w:val="kk-KZ"/>
              </w:rPr>
            </w:pPr>
            <w:r w:rsidRPr="006E7123">
              <w:rPr>
                <w:spacing w:val="-4"/>
                <w:w w:val="103"/>
                <w:lang w:val="kk-KZ"/>
              </w:rPr>
              <w:t>А</w:t>
            </w:r>
            <w:r>
              <w:rPr>
                <w:spacing w:val="-4"/>
                <w:w w:val="103"/>
                <w:lang w:val="kk-KZ"/>
              </w:rPr>
              <w:t>рматурасыз тас қалауының түрлер</w:t>
            </w:r>
          </w:p>
        </w:tc>
        <w:tc>
          <w:tcPr>
            <w:tcW w:w="720" w:type="dxa"/>
          </w:tcPr>
          <w:p w:rsidR="00806880" w:rsidRPr="003458A3" w:rsidRDefault="00A42776" w:rsidP="00A53EEA">
            <w:pPr>
              <w:jc w:val="center"/>
              <w:outlineLvl w:val="0"/>
              <w:rPr>
                <w:sz w:val="28"/>
                <w:szCs w:val="28"/>
                <w:lang w:val="kk-KZ"/>
              </w:rPr>
            </w:pPr>
            <w:r>
              <w:rPr>
                <w:sz w:val="28"/>
                <w:szCs w:val="28"/>
                <w:lang w:val="kk-KZ"/>
              </w:rPr>
              <w:t>128</w:t>
            </w:r>
          </w:p>
        </w:tc>
      </w:tr>
      <w:tr w:rsidR="00806880" w:rsidRPr="00283577" w:rsidTr="00A53EEA">
        <w:tc>
          <w:tcPr>
            <w:tcW w:w="1548" w:type="dxa"/>
          </w:tcPr>
          <w:p w:rsidR="00806880" w:rsidRPr="000513C1" w:rsidRDefault="00806880" w:rsidP="00A53EEA">
            <w:pPr>
              <w:jc w:val="center"/>
              <w:rPr>
                <w:sz w:val="28"/>
                <w:szCs w:val="28"/>
                <w:lang w:val="kk-KZ"/>
              </w:rPr>
            </w:pPr>
            <w:r>
              <w:rPr>
                <w:sz w:val="28"/>
                <w:szCs w:val="28"/>
                <w:lang w:val="kk-KZ"/>
              </w:rPr>
              <w:t>4</w:t>
            </w:r>
          </w:p>
        </w:tc>
        <w:tc>
          <w:tcPr>
            <w:tcW w:w="7201" w:type="dxa"/>
          </w:tcPr>
          <w:p w:rsidR="00806880" w:rsidRPr="007455F9" w:rsidRDefault="00806880" w:rsidP="00A53EEA">
            <w:pPr>
              <w:ind w:left="12"/>
              <w:rPr>
                <w:rFonts w:ascii="KZ Times New Roman" w:hAnsi="KZ Times New Roman"/>
                <w:sz w:val="28"/>
                <w:szCs w:val="28"/>
                <w:lang w:val="kk-KZ"/>
              </w:rPr>
            </w:pPr>
            <w:r w:rsidRPr="006E7123">
              <w:rPr>
                <w:spacing w:val="-4"/>
                <w:w w:val="103"/>
                <w:lang w:val="kk-KZ"/>
              </w:rPr>
              <w:t>Арматураланбаған тас қалауының бе</w:t>
            </w:r>
            <w:r>
              <w:rPr>
                <w:spacing w:val="-4"/>
                <w:w w:val="103"/>
                <w:lang w:val="kk-KZ"/>
              </w:rPr>
              <w:t>ріктік және деформациялық сипат</w:t>
            </w:r>
            <w:r w:rsidRPr="006E7123">
              <w:rPr>
                <w:spacing w:val="-4"/>
                <w:w w:val="103"/>
                <w:lang w:val="kk-KZ"/>
              </w:rPr>
              <w:t>тамалары</w:t>
            </w:r>
          </w:p>
        </w:tc>
        <w:tc>
          <w:tcPr>
            <w:tcW w:w="720" w:type="dxa"/>
          </w:tcPr>
          <w:p w:rsidR="00806880" w:rsidRPr="003458A3" w:rsidRDefault="00CB0A31" w:rsidP="00A42776">
            <w:pPr>
              <w:jc w:val="center"/>
              <w:outlineLvl w:val="0"/>
              <w:rPr>
                <w:sz w:val="28"/>
                <w:szCs w:val="28"/>
                <w:lang w:val="kk-KZ"/>
              </w:rPr>
            </w:pPr>
            <w:r>
              <w:rPr>
                <w:sz w:val="28"/>
                <w:szCs w:val="28"/>
                <w:lang w:val="kk-KZ"/>
              </w:rPr>
              <w:t>13</w:t>
            </w:r>
            <w:r w:rsidR="00A42776">
              <w:rPr>
                <w:sz w:val="28"/>
                <w:szCs w:val="28"/>
                <w:lang w:val="kk-KZ"/>
              </w:rPr>
              <w:t>3</w:t>
            </w:r>
          </w:p>
        </w:tc>
      </w:tr>
      <w:tr w:rsidR="00806880" w:rsidRPr="00AB38EA" w:rsidTr="00A53EEA">
        <w:tc>
          <w:tcPr>
            <w:tcW w:w="1548" w:type="dxa"/>
          </w:tcPr>
          <w:p w:rsidR="00806880" w:rsidRPr="000513C1" w:rsidRDefault="00806880" w:rsidP="00806880">
            <w:pPr>
              <w:jc w:val="center"/>
              <w:rPr>
                <w:sz w:val="28"/>
                <w:szCs w:val="28"/>
                <w:lang w:val="kk-KZ"/>
              </w:rPr>
            </w:pPr>
            <w:r>
              <w:rPr>
                <w:sz w:val="28"/>
                <w:szCs w:val="28"/>
                <w:lang w:val="kk-KZ"/>
              </w:rPr>
              <w:t>Лекция 19</w:t>
            </w:r>
          </w:p>
        </w:tc>
        <w:tc>
          <w:tcPr>
            <w:tcW w:w="7201" w:type="dxa"/>
          </w:tcPr>
          <w:p w:rsidR="00806880" w:rsidRPr="007455F9" w:rsidRDefault="00806880" w:rsidP="00A53EEA">
            <w:pPr>
              <w:ind w:left="12"/>
              <w:rPr>
                <w:rFonts w:ascii="KZ Times New Roman" w:hAnsi="KZ Times New Roman"/>
                <w:sz w:val="28"/>
                <w:szCs w:val="28"/>
                <w:lang w:val="kk-KZ"/>
              </w:rPr>
            </w:pPr>
            <w:r w:rsidRPr="00AB38EA">
              <w:rPr>
                <w:sz w:val="28"/>
                <w:szCs w:val="28"/>
                <w:lang w:val="kk-KZ"/>
              </w:rPr>
              <w:t>Тас және арматураланған тас конструкцияларының материалдары және түрлері</w:t>
            </w:r>
          </w:p>
        </w:tc>
        <w:tc>
          <w:tcPr>
            <w:tcW w:w="720" w:type="dxa"/>
          </w:tcPr>
          <w:p w:rsidR="00806880" w:rsidRPr="003458A3" w:rsidRDefault="00CB0A31" w:rsidP="00A42776">
            <w:pPr>
              <w:jc w:val="center"/>
              <w:outlineLvl w:val="0"/>
              <w:rPr>
                <w:sz w:val="28"/>
                <w:szCs w:val="28"/>
                <w:lang w:val="kk-KZ"/>
              </w:rPr>
            </w:pPr>
            <w:r>
              <w:rPr>
                <w:sz w:val="28"/>
                <w:szCs w:val="28"/>
                <w:lang w:val="kk-KZ"/>
              </w:rPr>
              <w:t>13</w:t>
            </w:r>
            <w:r w:rsidR="00A42776">
              <w:rPr>
                <w:sz w:val="28"/>
                <w:szCs w:val="28"/>
                <w:lang w:val="kk-KZ"/>
              </w:rPr>
              <w:t>7</w:t>
            </w:r>
          </w:p>
        </w:tc>
      </w:tr>
      <w:tr w:rsidR="00806880" w:rsidRPr="00AB38EA" w:rsidTr="00A53EEA">
        <w:tc>
          <w:tcPr>
            <w:tcW w:w="1548" w:type="dxa"/>
          </w:tcPr>
          <w:p w:rsidR="00806880" w:rsidRPr="000513C1" w:rsidRDefault="00806880" w:rsidP="00A53EEA">
            <w:pPr>
              <w:jc w:val="center"/>
              <w:rPr>
                <w:sz w:val="28"/>
                <w:szCs w:val="28"/>
                <w:lang w:val="kk-KZ"/>
              </w:rPr>
            </w:pPr>
            <w:r>
              <w:rPr>
                <w:sz w:val="28"/>
                <w:szCs w:val="28"/>
                <w:lang w:val="kk-KZ"/>
              </w:rPr>
              <w:t>5</w:t>
            </w:r>
          </w:p>
        </w:tc>
        <w:tc>
          <w:tcPr>
            <w:tcW w:w="7201" w:type="dxa"/>
          </w:tcPr>
          <w:p w:rsidR="00806880" w:rsidRPr="0055106B" w:rsidRDefault="00806880" w:rsidP="00283577">
            <w:pPr>
              <w:tabs>
                <w:tab w:val="left" w:pos="34"/>
                <w:tab w:val="left" w:pos="318"/>
                <w:tab w:val="left" w:pos="993"/>
              </w:tabs>
              <w:jc w:val="both"/>
              <w:rPr>
                <w:spacing w:val="-4"/>
                <w:w w:val="103"/>
                <w:lang w:val="kk-KZ"/>
              </w:rPr>
            </w:pPr>
            <w:r w:rsidRPr="0055106B">
              <w:rPr>
                <w:spacing w:val="-4"/>
                <w:w w:val="103"/>
                <w:lang w:val="kk-KZ"/>
              </w:rPr>
              <w:t xml:space="preserve">Тас қалауының беріктігі </w:t>
            </w:r>
          </w:p>
        </w:tc>
        <w:tc>
          <w:tcPr>
            <w:tcW w:w="720" w:type="dxa"/>
          </w:tcPr>
          <w:p w:rsidR="00806880" w:rsidRPr="003458A3" w:rsidRDefault="00CB0A31" w:rsidP="00A42776">
            <w:pPr>
              <w:jc w:val="center"/>
              <w:outlineLvl w:val="0"/>
              <w:rPr>
                <w:sz w:val="28"/>
                <w:szCs w:val="28"/>
                <w:lang w:val="kk-KZ"/>
              </w:rPr>
            </w:pPr>
            <w:r>
              <w:rPr>
                <w:sz w:val="28"/>
                <w:szCs w:val="28"/>
                <w:lang w:val="kk-KZ"/>
              </w:rPr>
              <w:t>13</w:t>
            </w:r>
            <w:r w:rsidR="00A42776">
              <w:rPr>
                <w:sz w:val="28"/>
                <w:szCs w:val="28"/>
                <w:lang w:val="kk-KZ"/>
              </w:rPr>
              <w:t>7</w:t>
            </w:r>
          </w:p>
        </w:tc>
      </w:tr>
      <w:tr w:rsidR="00806880" w:rsidRPr="00AB38EA" w:rsidTr="00A53EEA">
        <w:tc>
          <w:tcPr>
            <w:tcW w:w="1548" w:type="dxa"/>
          </w:tcPr>
          <w:p w:rsidR="00806880" w:rsidRPr="000513C1" w:rsidRDefault="00806880" w:rsidP="00A53EEA">
            <w:pPr>
              <w:jc w:val="center"/>
              <w:rPr>
                <w:sz w:val="28"/>
                <w:szCs w:val="28"/>
                <w:lang w:val="kk-KZ"/>
              </w:rPr>
            </w:pPr>
            <w:r>
              <w:rPr>
                <w:sz w:val="28"/>
                <w:szCs w:val="28"/>
                <w:lang w:val="kk-KZ"/>
              </w:rPr>
              <w:t>6</w:t>
            </w:r>
          </w:p>
        </w:tc>
        <w:tc>
          <w:tcPr>
            <w:tcW w:w="7201" w:type="dxa"/>
          </w:tcPr>
          <w:p w:rsidR="00806880" w:rsidRDefault="00806880" w:rsidP="00283577">
            <w:r w:rsidRPr="0055106B">
              <w:rPr>
                <w:spacing w:val="-4"/>
                <w:w w:val="103"/>
                <w:lang w:val="kk-KZ"/>
              </w:rPr>
              <w:t>Тас қалауының деформациялары</w:t>
            </w:r>
          </w:p>
        </w:tc>
        <w:tc>
          <w:tcPr>
            <w:tcW w:w="720" w:type="dxa"/>
          </w:tcPr>
          <w:p w:rsidR="00806880" w:rsidRPr="003458A3" w:rsidRDefault="00CB0A31" w:rsidP="00A42776">
            <w:pPr>
              <w:jc w:val="center"/>
              <w:outlineLvl w:val="0"/>
              <w:rPr>
                <w:sz w:val="28"/>
                <w:szCs w:val="28"/>
                <w:lang w:val="kk-KZ"/>
              </w:rPr>
            </w:pPr>
            <w:r>
              <w:rPr>
                <w:sz w:val="28"/>
                <w:szCs w:val="28"/>
                <w:lang w:val="kk-KZ"/>
              </w:rPr>
              <w:t>1</w:t>
            </w:r>
            <w:r w:rsidR="00A42776">
              <w:rPr>
                <w:sz w:val="28"/>
                <w:szCs w:val="28"/>
                <w:lang w:val="kk-KZ"/>
              </w:rPr>
              <w:t>40</w:t>
            </w:r>
          </w:p>
        </w:tc>
      </w:tr>
      <w:tr w:rsidR="00806880" w:rsidRPr="00283577" w:rsidTr="00A53EEA">
        <w:tc>
          <w:tcPr>
            <w:tcW w:w="1548" w:type="dxa"/>
          </w:tcPr>
          <w:p w:rsidR="00806880" w:rsidRPr="000513C1" w:rsidRDefault="00806880" w:rsidP="00806880">
            <w:pPr>
              <w:jc w:val="center"/>
              <w:rPr>
                <w:sz w:val="28"/>
                <w:szCs w:val="28"/>
                <w:lang w:val="kk-KZ"/>
              </w:rPr>
            </w:pPr>
            <w:r>
              <w:rPr>
                <w:sz w:val="28"/>
                <w:szCs w:val="28"/>
                <w:lang w:val="kk-KZ"/>
              </w:rPr>
              <w:t xml:space="preserve">Лекция 20 </w:t>
            </w:r>
          </w:p>
        </w:tc>
        <w:tc>
          <w:tcPr>
            <w:tcW w:w="7201" w:type="dxa"/>
          </w:tcPr>
          <w:p w:rsidR="00806880" w:rsidRPr="00806880" w:rsidRDefault="00806880" w:rsidP="00A53EEA">
            <w:pPr>
              <w:ind w:left="12"/>
              <w:rPr>
                <w:rFonts w:ascii="KZ Times New Roman" w:hAnsi="KZ Times New Roman"/>
                <w:sz w:val="28"/>
                <w:szCs w:val="28"/>
                <w:lang w:val="kk-KZ"/>
              </w:rPr>
            </w:pPr>
            <w:r w:rsidRPr="00806880">
              <w:rPr>
                <w:sz w:val="28"/>
                <w:szCs w:val="28"/>
                <w:lang w:val="kk-KZ"/>
              </w:rPr>
              <w:t>Тас конструкцияларының элементтерін шектік күйлердің бірінші тобы бойынша есептеу</w:t>
            </w:r>
          </w:p>
        </w:tc>
        <w:tc>
          <w:tcPr>
            <w:tcW w:w="720" w:type="dxa"/>
          </w:tcPr>
          <w:p w:rsidR="00806880" w:rsidRPr="003458A3" w:rsidRDefault="00CB0A31" w:rsidP="00A42776">
            <w:pPr>
              <w:jc w:val="center"/>
              <w:outlineLvl w:val="0"/>
              <w:rPr>
                <w:sz w:val="28"/>
                <w:szCs w:val="28"/>
                <w:lang w:val="kk-KZ"/>
              </w:rPr>
            </w:pPr>
            <w:r>
              <w:rPr>
                <w:sz w:val="28"/>
                <w:szCs w:val="28"/>
                <w:lang w:val="kk-KZ"/>
              </w:rPr>
              <w:t>14</w:t>
            </w:r>
            <w:r w:rsidR="00A42776">
              <w:rPr>
                <w:sz w:val="28"/>
                <w:szCs w:val="28"/>
                <w:lang w:val="kk-KZ"/>
              </w:rPr>
              <w:t>5</w:t>
            </w:r>
          </w:p>
        </w:tc>
      </w:tr>
      <w:tr w:rsidR="00806880" w:rsidRPr="00482E5B" w:rsidTr="00A53EEA">
        <w:tc>
          <w:tcPr>
            <w:tcW w:w="1548" w:type="dxa"/>
          </w:tcPr>
          <w:p w:rsidR="00806880" w:rsidRPr="000513C1" w:rsidRDefault="00806880" w:rsidP="00A53EEA">
            <w:pPr>
              <w:jc w:val="center"/>
              <w:rPr>
                <w:sz w:val="28"/>
                <w:szCs w:val="28"/>
                <w:lang w:val="kk-KZ"/>
              </w:rPr>
            </w:pPr>
            <w:r>
              <w:rPr>
                <w:sz w:val="28"/>
                <w:szCs w:val="28"/>
                <w:lang w:val="kk-KZ"/>
              </w:rPr>
              <w:t>1</w:t>
            </w:r>
          </w:p>
        </w:tc>
        <w:tc>
          <w:tcPr>
            <w:tcW w:w="7201" w:type="dxa"/>
          </w:tcPr>
          <w:p w:rsidR="00806880" w:rsidRPr="00806880" w:rsidRDefault="00806880" w:rsidP="00283577">
            <w:pPr>
              <w:tabs>
                <w:tab w:val="left" w:pos="34"/>
                <w:tab w:val="left" w:pos="318"/>
                <w:tab w:val="left" w:pos="993"/>
              </w:tabs>
              <w:jc w:val="both"/>
              <w:rPr>
                <w:spacing w:val="-4"/>
                <w:w w:val="103"/>
                <w:sz w:val="28"/>
                <w:szCs w:val="28"/>
                <w:lang w:val="kk-KZ"/>
              </w:rPr>
            </w:pPr>
            <w:r w:rsidRPr="00806880">
              <w:rPr>
                <w:spacing w:val="-4"/>
                <w:w w:val="103"/>
                <w:sz w:val="28"/>
                <w:szCs w:val="28"/>
                <w:lang w:val="kk-KZ"/>
              </w:rPr>
              <w:t>Ортасынан сығылған және ортасынан тыс сығылан элементтер</w:t>
            </w:r>
          </w:p>
        </w:tc>
        <w:tc>
          <w:tcPr>
            <w:tcW w:w="720" w:type="dxa"/>
          </w:tcPr>
          <w:p w:rsidR="00806880" w:rsidRDefault="00806880" w:rsidP="00A53EEA">
            <w:pPr>
              <w:jc w:val="center"/>
              <w:outlineLvl w:val="0"/>
              <w:rPr>
                <w:sz w:val="28"/>
                <w:szCs w:val="28"/>
                <w:lang w:val="kk-KZ"/>
              </w:rPr>
            </w:pPr>
          </w:p>
          <w:p w:rsidR="00A42776" w:rsidRPr="003458A3" w:rsidRDefault="00A42776" w:rsidP="00A53EEA">
            <w:pPr>
              <w:jc w:val="center"/>
              <w:outlineLvl w:val="0"/>
              <w:rPr>
                <w:sz w:val="28"/>
                <w:szCs w:val="28"/>
                <w:lang w:val="kk-KZ"/>
              </w:rPr>
            </w:pPr>
            <w:r>
              <w:rPr>
                <w:sz w:val="28"/>
                <w:szCs w:val="28"/>
                <w:lang w:val="kk-KZ"/>
              </w:rPr>
              <w:t>145</w:t>
            </w:r>
          </w:p>
        </w:tc>
      </w:tr>
      <w:tr w:rsidR="00806880" w:rsidRPr="00AB38EA" w:rsidTr="00A53EEA">
        <w:tc>
          <w:tcPr>
            <w:tcW w:w="1548" w:type="dxa"/>
          </w:tcPr>
          <w:p w:rsidR="00806880" w:rsidRPr="000513C1" w:rsidRDefault="00806880" w:rsidP="00A53EEA">
            <w:pPr>
              <w:jc w:val="center"/>
              <w:rPr>
                <w:sz w:val="28"/>
                <w:szCs w:val="28"/>
                <w:lang w:val="kk-KZ"/>
              </w:rPr>
            </w:pPr>
            <w:r>
              <w:rPr>
                <w:sz w:val="28"/>
                <w:szCs w:val="28"/>
                <w:lang w:val="kk-KZ"/>
              </w:rPr>
              <w:t>2</w:t>
            </w:r>
          </w:p>
        </w:tc>
        <w:tc>
          <w:tcPr>
            <w:tcW w:w="7201" w:type="dxa"/>
          </w:tcPr>
          <w:p w:rsidR="00806880" w:rsidRPr="00A42776" w:rsidRDefault="00806880" w:rsidP="00283577">
            <w:pPr>
              <w:rPr>
                <w:sz w:val="28"/>
                <w:szCs w:val="28"/>
              </w:rPr>
            </w:pPr>
            <w:r w:rsidRPr="00A42776">
              <w:rPr>
                <w:spacing w:val="-4"/>
                <w:w w:val="103"/>
                <w:sz w:val="28"/>
                <w:szCs w:val="28"/>
                <w:lang w:val="kk-KZ"/>
              </w:rPr>
              <w:t>Жаншылу (жергілікті сығылу). Иілген элементтер. Қию (кесу)</w:t>
            </w:r>
          </w:p>
        </w:tc>
        <w:tc>
          <w:tcPr>
            <w:tcW w:w="720" w:type="dxa"/>
          </w:tcPr>
          <w:p w:rsidR="00A42776" w:rsidRDefault="00A42776" w:rsidP="00A53EEA">
            <w:pPr>
              <w:jc w:val="center"/>
              <w:outlineLvl w:val="0"/>
              <w:rPr>
                <w:sz w:val="28"/>
                <w:szCs w:val="28"/>
                <w:lang w:val="kk-KZ"/>
              </w:rPr>
            </w:pPr>
          </w:p>
          <w:p w:rsidR="00806880" w:rsidRPr="003458A3" w:rsidRDefault="00A42776" w:rsidP="00A53EEA">
            <w:pPr>
              <w:jc w:val="center"/>
              <w:outlineLvl w:val="0"/>
              <w:rPr>
                <w:sz w:val="28"/>
                <w:szCs w:val="28"/>
                <w:lang w:val="kk-KZ"/>
              </w:rPr>
            </w:pPr>
            <w:r>
              <w:rPr>
                <w:sz w:val="28"/>
                <w:szCs w:val="28"/>
                <w:lang w:val="kk-KZ"/>
              </w:rPr>
              <w:t>149</w:t>
            </w:r>
          </w:p>
        </w:tc>
      </w:tr>
      <w:tr w:rsidR="00806880" w:rsidRPr="00AB38EA" w:rsidTr="00A53EEA">
        <w:tc>
          <w:tcPr>
            <w:tcW w:w="1548" w:type="dxa"/>
          </w:tcPr>
          <w:p w:rsidR="00806880" w:rsidRPr="000513C1" w:rsidRDefault="00FE0215" w:rsidP="00FE0215">
            <w:pPr>
              <w:jc w:val="center"/>
              <w:rPr>
                <w:sz w:val="28"/>
                <w:szCs w:val="28"/>
                <w:lang w:val="kk-KZ"/>
              </w:rPr>
            </w:pPr>
            <w:r>
              <w:rPr>
                <w:sz w:val="28"/>
                <w:szCs w:val="28"/>
                <w:lang w:val="kk-KZ"/>
              </w:rPr>
              <w:t>Лекция 21</w:t>
            </w:r>
          </w:p>
        </w:tc>
        <w:tc>
          <w:tcPr>
            <w:tcW w:w="7201" w:type="dxa"/>
          </w:tcPr>
          <w:p w:rsidR="00806880" w:rsidRPr="00FE0215" w:rsidRDefault="00FE0215" w:rsidP="00A53EEA">
            <w:pPr>
              <w:ind w:left="12"/>
              <w:rPr>
                <w:rFonts w:ascii="KZ Times New Roman" w:hAnsi="KZ Times New Roman"/>
                <w:sz w:val="28"/>
                <w:szCs w:val="28"/>
                <w:lang w:val="kk-KZ"/>
              </w:rPr>
            </w:pPr>
            <w:r w:rsidRPr="00FE0215">
              <w:rPr>
                <w:noProof/>
                <w:sz w:val="28"/>
                <w:szCs w:val="28"/>
                <w:lang w:val="kk-KZ"/>
              </w:rPr>
              <w:t>Металл конструкциялар негіздері</w:t>
            </w:r>
          </w:p>
        </w:tc>
        <w:tc>
          <w:tcPr>
            <w:tcW w:w="720" w:type="dxa"/>
          </w:tcPr>
          <w:p w:rsidR="00806880" w:rsidRPr="003458A3" w:rsidRDefault="00A42776" w:rsidP="00A53EEA">
            <w:pPr>
              <w:jc w:val="center"/>
              <w:outlineLvl w:val="0"/>
              <w:rPr>
                <w:sz w:val="28"/>
                <w:szCs w:val="28"/>
                <w:lang w:val="kk-KZ"/>
              </w:rPr>
            </w:pPr>
            <w:r>
              <w:rPr>
                <w:sz w:val="28"/>
                <w:szCs w:val="28"/>
                <w:lang w:val="kk-KZ"/>
              </w:rPr>
              <w:t>163</w:t>
            </w:r>
          </w:p>
        </w:tc>
      </w:tr>
      <w:tr w:rsidR="00FE0215" w:rsidRPr="00AB38EA" w:rsidTr="00A53EEA">
        <w:tc>
          <w:tcPr>
            <w:tcW w:w="1548" w:type="dxa"/>
          </w:tcPr>
          <w:p w:rsidR="00FE0215" w:rsidRPr="000513C1" w:rsidRDefault="00FE0215" w:rsidP="00A53EEA">
            <w:pPr>
              <w:jc w:val="center"/>
              <w:rPr>
                <w:sz w:val="28"/>
                <w:szCs w:val="28"/>
                <w:lang w:val="kk-KZ"/>
              </w:rPr>
            </w:pPr>
            <w:r>
              <w:rPr>
                <w:sz w:val="28"/>
                <w:szCs w:val="28"/>
                <w:lang w:val="kk-KZ"/>
              </w:rPr>
              <w:t>1</w:t>
            </w:r>
          </w:p>
        </w:tc>
        <w:tc>
          <w:tcPr>
            <w:tcW w:w="7201" w:type="dxa"/>
          </w:tcPr>
          <w:p w:rsidR="00FE0215" w:rsidRPr="00A64E6C" w:rsidRDefault="00FE0215" w:rsidP="00FE0215">
            <w:pPr>
              <w:rPr>
                <w:noProof/>
                <w:sz w:val="28"/>
                <w:szCs w:val="28"/>
                <w:lang w:val="kk-KZ"/>
              </w:rPr>
            </w:pPr>
            <w:r w:rsidRPr="00A64E6C">
              <w:rPr>
                <w:noProof/>
                <w:sz w:val="28"/>
                <w:szCs w:val="28"/>
                <w:lang w:val="kk-KZ"/>
              </w:rPr>
              <w:t xml:space="preserve">Металл конструкциялардың пайдалану облыстары мен түрлері </w:t>
            </w:r>
          </w:p>
        </w:tc>
        <w:tc>
          <w:tcPr>
            <w:tcW w:w="720" w:type="dxa"/>
          </w:tcPr>
          <w:p w:rsidR="00FE0215" w:rsidRDefault="00FE0215" w:rsidP="00A53EEA">
            <w:pPr>
              <w:jc w:val="center"/>
              <w:outlineLvl w:val="0"/>
              <w:rPr>
                <w:sz w:val="28"/>
                <w:szCs w:val="28"/>
                <w:lang w:val="kk-KZ"/>
              </w:rPr>
            </w:pPr>
          </w:p>
          <w:p w:rsidR="00A42776" w:rsidRPr="003458A3" w:rsidRDefault="00A42776" w:rsidP="00A53EEA">
            <w:pPr>
              <w:jc w:val="center"/>
              <w:outlineLvl w:val="0"/>
              <w:rPr>
                <w:sz w:val="28"/>
                <w:szCs w:val="28"/>
                <w:lang w:val="kk-KZ"/>
              </w:rPr>
            </w:pPr>
            <w:r>
              <w:rPr>
                <w:sz w:val="28"/>
                <w:szCs w:val="28"/>
                <w:lang w:val="kk-KZ"/>
              </w:rPr>
              <w:t>163</w:t>
            </w:r>
          </w:p>
        </w:tc>
      </w:tr>
      <w:tr w:rsidR="00FE0215" w:rsidRPr="00482E5B" w:rsidTr="00A53EEA">
        <w:tc>
          <w:tcPr>
            <w:tcW w:w="1548" w:type="dxa"/>
          </w:tcPr>
          <w:p w:rsidR="00FE0215" w:rsidRPr="000513C1" w:rsidRDefault="00FE0215" w:rsidP="00A53EEA">
            <w:pPr>
              <w:jc w:val="center"/>
              <w:rPr>
                <w:sz w:val="28"/>
                <w:szCs w:val="28"/>
                <w:lang w:val="kk-KZ"/>
              </w:rPr>
            </w:pPr>
            <w:r>
              <w:rPr>
                <w:sz w:val="28"/>
                <w:szCs w:val="28"/>
                <w:lang w:val="kk-KZ"/>
              </w:rPr>
              <w:t>2</w:t>
            </w:r>
          </w:p>
        </w:tc>
        <w:tc>
          <w:tcPr>
            <w:tcW w:w="7201" w:type="dxa"/>
          </w:tcPr>
          <w:p w:rsidR="00FE0215" w:rsidRPr="00A64E6C" w:rsidRDefault="00FE0215" w:rsidP="00FE0215">
            <w:pPr>
              <w:rPr>
                <w:noProof/>
                <w:sz w:val="28"/>
                <w:szCs w:val="28"/>
                <w:lang w:val="kk-KZ"/>
              </w:rPr>
            </w:pPr>
            <w:r w:rsidRPr="00A64E6C">
              <w:rPr>
                <w:noProof/>
                <w:sz w:val="28"/>
                <w:szCs w:val="28"/>
                <w:lang w:val="kk-KZ"/>
              </w:rPr>
              <w:t>Металл конструкцияларының артықшылықтары мен кемшіліктері және оларға қойылатын талаптар</w:t>
            </w:r>
          </w:p>
        </w:tc>
        <w:tc>
          <w:tcPr>
            <w:tcW w:w="720" w:type="dxa"/>
          </w:tcPr>
          <w:p w:rsidR="00FE0215" w:rsidRDefault="00FE0215" w:rsidP="00A53EEA">
            <w:pPr>
              <w:jc w:val="center"/>
              <w:outlineLvl w:val="0"/>
              <w:rPr>
                <w:sz w:val="28"/>
                <w:szCs w:val="28"/>
                <w:lang w:val="kk-KZ"/>
              </w:rPr>
            </w:pPr>
          </w:p>
          <w:p w:rsidR="00A42776" w:rsidRPr="003458A3" w:rsidRDefault="00A42776" w:rsidP="00A53EEA">
            <w:pPr>
              <w:jc w:val="center"/>
              <w:outlineLvl w:val="0"/>
              <w:rPr>
                <w:sz w:val="28"/>
                <w:szCs w:val="28"/>
                <w:lang w:val="kk-KZ"/>
              </w:rPr>
            </w:pPr>
            <w:r>
              <w:rPr>
                <w:sz w:val="28"/>
                <w:szCs w:val="28"/>
                <w:lang w:val="kk-KZ"/>
              </w:rPr>
              <w:t>164</w:t>
            </w:r>
          </w:p>
        </w:tc>
      </w:tr>
      <w:tr w:rsidR="00FE0215" w:rsidRPr="00AB38EA" w:rsidTr="00A53EEA">
        <w:tc>
          <w:tcPr>
            <w:tcW w:w="1548" w:type="dxa"/>
          </w:tcPr>
          <w:p w:rsidR="00FE0215" w:rsidRPr="000513C1" w:rsidRDefault="00FE0215" w:rsidP="00A53EEA">
            <w:pPr>
              <w:jc w:val="center"/>
              <w:rPr>
                <w:sz w:val="28"/>
                <w:szCs w:val="28"/>
                <w:lang w:val="kk-KZ"/>
              </w:rPr>
            </w:pPr>
            <w:r>
              <w:rPr>
                <w:sz w:val="28"/>
                <w:szCs w:val="28"/>
                <w:lang w:val="kk-KZ"/>
              </w:rPr>
              <w:t>3</w:t>
            </w:r>
          </w:p>
        </w:tc>
        <w:tc>
          <w:tcPr>
            <w:tcW w:w="7201" w:type="dxa"/>
          </w:tcPr>
          <w:p w:rsidR="00FE0215" w:rsidRPr="00A64E6C" w:rsidRDefault="00FE0215" w:rsidP="00FE0215">
            <w:pPr>
              <w:tabs>
                <w:tab w:val="left" w:pos="1320"/>
              </w:tabs>
              <w:rPr>
                <w:noProof/>
                <w:sz w:val="28"/>
                <w:szCs w:val="28"/>
                <w:lang w:val="kk-KZ"/>
              </w:rPr>
            </w:pPr>
            <w:r w:rsidRPr="00A64E6C">
              <w:rPr>
                <w:noProof/>
                <w:sz w:val="28"/>
                <w:szCs w:val="28"/>
              </w:rPr>
              <w:t>Металл конструкцияларын жобалауды ұйымдастыру</w:t>
            </w:r>
          </w:p>
        </w:tc>
        <w:tc>
          <w:tcPr>
            <w:tcW w:w="720" w:type="dxa"/>
          </w:tcPr>
          <w:p w:rsidR="00FE0215" w:rsidRPr="003458A3" w:rsidRDefault="00A42776" w:rsidP="00A53EEA">
            <w:pPr>
              <w:jc w:val="center"/>
              <w:outlineLvl w:val="0"/>
              <w:rPr>
                <w:sz w:val="28"/>
                <w:szCs w:val="28"/>
                <w:lang w:val="kk-KZ"/>
              </w:rPr>
            </w:pPr>
            <w:r>
              <w:rPr>
                <w:sz w:val="28"/>
                <w:szCs w:val="28"/>
                <w:lang w:val="kk-KZ"/>
              </w:rPr>
              <w:t>166</w:t>
            </w:r>
          </w:p>
        </w:tc>
      </w:tr>
      <w:tr w:rsidR="00FE0215" w:rsidRPr="00482E5B" w:rsidTr="00A53EEA">
        <w:tc>
          <w:tcPr>
            <w:tcW w:w="1548" w:type="dxa"/>
          </w:tcPr>
          <w:p w:rsidR="00FE0215" w:rsidRPr="00FE0215" w:rsidRDefault="00FE0215" w:rsidP="00FE0215">
            <w:pPr>
              <w:jc w:val="center"/>
              <w:rPr>
                <w:sz w:val="28"/>
                <w:szCs w:val="28"/>
                <w:lang w:val="kk-KZ"/>
              </w:rPr>
            </w:pPr>
            <w:r w:rsidRPr="00FE0215">
              <w:rPr>
                <w:noProof/>
                <w:sz w:val="28"/>
                <w:szCs w:val="28"/>
                <w:lang w:val="kk-KZ"/>
              </w:rPr>
              <w:t>Лекция 2</w:t>
            </w:r>
            <w:r w:rsidR="006B0BED">
              <w:rPr>
                <w:noProof/>
                <w:sz w:val="28"/>
                <w:szCs w:val="28"/>
                <w:lang w:val="kk-KZ"/>
              </w:rPr>
              <w:t>2</w:t>
            </w:r>
            <w:r w:rsidRPr="00FE0215">
              <w:rPr>
                <w:noProof/>
                <w:sz w:val="28"/>
                <w:szCs w:val="28"/>
                <w:lang w:val="kk-KZ"/>
              </w:rPr>
              <w:t xml:space="preserve">  </w:t>
            </w:r>
          </w:p>
          <w:p w:rsidR="00FE0215" w:rsidRPr="00FE0215" w:rsidRDefault="00FE0215" w:rsidP="00FE0215">
            <w:pPr>
              <w:jc w:val="center"/>
              <w:rPr>
                <w:sz w:val="28"/>
                <w:szCs w:val="28"/>
                <w:lang w:val="kk-KZ"/>
              </w:rPr>
            </w:pPr>
          </w:p>
        </w:tc>
        <w:tc>
          <w:tcPr>
            <w:tcW w:w="7201" w:type="dxa"/>
          </w:tcPr>
          <w:p w:rsidR="00FE0215" w:rsidRPr="00FE0215" w:rsidRDefault="00FE0215" w:rsidP="00FE0215">
            <w:pPr>
              <w:jc w:val="both"/>
              <w:rPr>
                <w:noProof/>
                <w:sz w:val="28"/>
                <w:szCs w:val="28"/>
                <w:lang w:val="kk-KZ"/>
              </w:rPr>
            </w:pPr>
            <w:r w:rsidRPr="00FE0215">
              <w:rPr>
                <w:noProof/>
                <w:sz w:val="28"/>
                <w:szCs w:val="28"/>
                <w:lang w:val="kk-KZ"/>
              </w:rPr>
              <w:t>Құрылыс металл конструкциялары материалдарының жұмыс істеуі және қасиеттері</w:t>
            </w:r>
          </w:p>
        </w:tc>
        <w:tc>
          <w:tcPr>
            <w:tcW w:w="720" w:type="dxa"/>
          </w:tcPr>
          <w:p w:rsidR="00FE0215" w:rsidRDefault="00FE0215" w:rsidP="00A53EEA">
            <w:pPr>
              <w:jc w:val="center"/>
              <w:outlineLvl w:val="0"/>
              <w:rPr>
                <w:sz w:val="28"/>
                <w:szCs w:val="28"/>
                <w:lang w:val="kk-KZ"/>
              </w:rPr>
            </w:pPr>
          </w:p>
          <w:p w:rsidR="00A42776" w:rsidRPr="003458A3" w:rsidRDefault="00A42776" w:rsidP="00A53EEA">
            <w:pPr>
              <w:jc w:val="center"/>
              <w:outlineLvl w:val="0"/>
              <w:rPr>
                <w:sz w:val="28"/>
                <w:szCs w:val="28"/>
                <w:lang w:val="kk-KZ"/>
              </w:rPr>
            </w:pPr>
            <w:r>
              <w:rPr>
                <w:sz w:val="28"/>
                <w:szCs w:val="28"/>
                <w:lang w:val="kk-KZ"/>
              </w:rPr>
              <w:t>168</w:t>
            </w:r>
          </w:p>
        </w:tc>
      </w:tr>
      <w:tr w:rsidR="00FE0215" w:rsidRPr="00AB38EA" w:rsidTr="00A53EEA">
        <w:tc>
          <w:tcPr>
            <w:tcW w:w="1548" w:type="dxa"/>
          </w:tcPr>
          <w:p w:rsidR="00FE0215" w:rsidRDefault="00FE0215" w:rsidP="00A53EEA">
            <w:pPr>
              <w:jc w:val="center"/>
              <w:rPr>
                <w:sz w:val="28"/>
                <w:szCs w:val="28"/>
                <w:lang w:val="kk-KZ"/>
              </w:rPr>
            </w:pPr>
            <w:r>
              <w:rPr>
                <w:sz w:val="28"/>
                <w:szCs w:val="28"/>
                <w:lang w:val="kk-KZ"/>
              </w:rPr>
              <w:t>1</w:t>
            </w:r>
          </w:p>
        </w:tc>
        <w:tc>
          <w:tcPr>
            <w:tcW w:w="7201" w:type="dxa"/>
          </w:tcPr>
          <w:p w:rsidR="00FE0215" w:rsidRPr="005A1490" w:rsidRDefault="00FE0215" w:rsidP="00FE0215">
            <w:pPr>
              <w:rPr>
                <w:noProof/>
                <w:sz w:val="28"/>
                <w:szCs w:val="28"/>
                <w:lang w:val="kk-KZ"/>
              </w:rPr>
            </w:pPr>
            <w:r w:rsidRPr="005A1490">
              <w:rPr>
                <w:noProof/>
                <w:sz w:val="28"/>
                <w:szCs w:val="28"/>
                <w:lang w:val="kk-KZ"/>
              </w:rPr>
              <w:t>Болаттар және алюминий қорытпалары</w:t>
            </w:r>
          </w:p>
        </w:tc>
        <w:tc>
          <w:tcPr>
            <w:tcW w:w="720" w:type="dxa"/>
          </w:tcPr>
          <w:p w:rsidR="00FE0215" w:rsidRPr="003458A3" w:rsidRDefault="00A42776" w:rsidP="00A53EEA">
            <w:pPr>
              <w:jc w:val="center"/>
              <w:outlineLvl w:val="0"/>
              <w:rPr>
                <w:sz w:val="28"/>
                <w:szCs w:val="28"/>
                <w:lang w:val="kk-KZ"/>
              </w:rPr>
            </w:pPr>
            <w:r>
              <w:rPr>
                <w:sz w:val="28"/>
                <w:szCs w:val="28"/>
                <w:lang w:val="kk-KZ"/>
              </w:rPr>
              <w:t>168</w:t>
            </w:r>
          </w:p>
        </w:tc>
      </w:tr>
      <w:tr w:rsidR="00FE0215" w:rsidRPr="00AB38EA" w:rsidTr="00A53EEA">
        <w:tc>
          <w:tcPr>
            <w:tcW w:w="1548" w:type="dxa"/>
          </w:tcPr>
          <w:p w:rsidR="00FE0215" w:rsidRDefault="00FE0215" w:rsidP="00A53EEA">
            <w:pPr>
              <w:jc w:val="center"/>
              <w:rPr>
                <w:sz w:val="28"/>
                <w:szCs w:val="28"/>
                <w:lang w:val="kk-KZ"/>
              </w:rPr>
            </w:pPr>
            <w:r>
              <w:rPr>
                <w:sz w:val="28"/>
                <w:szCs w:val="28"/>
                <w:lang w:val="kk-KZ"/>
              </w:rPr>
              <w:t>2</w:t>
            </w:r>
          </w:p>
        </w:tc>
        <w:tc>
          <w:tcPr>
            <w:tcW w:w="7201" w:type="dxa"/>
          </w:tcPr>
          <w:p w:rsidR="00FE0215" w:rsidRPr="005A1490" w:rsidRDefault="00FE0215" w:rsidP="00FE0215">
            <w:pPr>
              <w:rPr>
                <w:spacing w:val="-10"/>
                <w:sz w:val="28"/>
                <w:szCs w:val="28"/>
                <w:lang w:val="kk-KZ" w:eastAsia="kk-KZ"/>
              </w:rPr>
            </w:pPr>
            <w:r w:rsidRPr="005A1490">
              <w:rPr>
                <w:spacing w:val="-10"/>
                <w:sz w:val="28"/>
                <w:szCs w:val="28"/>
                <w:lang w:val="kk-KZ" w:eastAsia="kk-KZ"/>
              </w:rPr>
              <w:t>Болаттардың химиялық құрамдары</w:t>
            </w:r>
          </w:p>
        </w:tc>
        <w:tc>
          <w:tcPr>
            <w:tcW w:w="720" w:type="dxa"/>
          </w:tcPr>
          <w:p w:rsidR="00FE0215" w:rsidRPr="003458A3" w:rsidRDefault="00A42776" w:rsidP="00A53EEA">
            <w:pPr>
              <w:jc w:val="center"/>
              <w:outlineLvl w:val="0"/>
              <w:rPr>
                <w:sz w:val="28"/>
                <w:szCs w:val="28"/>
                <w:lang w:val="kk-KZ"/>
              </w:rPr>
            </w:pPr>
            <w:r>
              <w:rPr>
                <w:sz w:val="28"/>
                <w:szCs w:val="28"/>
                <w:lang w:val="kk-KZ"/>
              </w:rPr>
              <w:t>170</w:t>
            </w:r>
          </w:p>
        </w:tc>
      </w:tr>
      <w:tr w:rsidR="006B0BED" w:rsidRPr="00482E5B" w:rsidTr="00A53EEA">
        <w:tc>
          <w:tcPr>
            <w:tcW w:w="1548" w:type="dxa"/>
          </w:tcPr>
          <w:p w:rsidR="006B0BED" w:rsidRPr="00FE0215" w:rsidRDefault="006B0BED" w:rsidP="00283577">
            <w:pPr>
              <w:jc w:val="center"/>
              <w:rPr>
                <w:sz w:val="28"/>
                <w:szCs w:val="28"/>
                <w:lang w:val="kk-KZ"/>
              </w:rPr>
            </w:pPr>
            <w:r w:rsidRPr="00FE0215">
              <w:rPr>
                <w:noProof/>
                <w:sz w:val="28"/>
                <w:szCs w:val="28"/>
                <w:lang w:val="kk-KZ"/>
              </w:rPr>
              <w:t xml:space="preserve">Лекция </w:t>
            </w:r>
            <w:r>
              <w:rPr>
                <w:noProof/>
                <w:sz w:val="28"/>
                <w:szCs w:val="28"/>
                <w:lang w:val="kk-KZ"/>
              </w:rPr>
              <w:t>23</w:t>
            </w:r>
            <w:r w:rsidRPr="00FE0215">
              <w:rPr>
                <w:noProof/>
                <w:sz w:val="28"/>
                <w:szCs w:val="28"/>
                <w:lang w:val="kk-KZ"/>
              </w:rPr>
              <w:t xml:space="preserve">  </w:t>
            </w:r>
          </w:p>
          <w:p w:rsidR="006B0BED" w:rsidRPr="00FE0215" w:rsidRDefault="006B0BED" w:rsidP="00283577">
            <w:pPr>
              <w:jc w:val="center"/>
              <w:rPr>
                <w:sz w:val="28"/>
                <w:szCs w:val="28"/>
                <w:lang w:val="kk-KZ"/>
              </w:rPr>
            </w:pPr>
          </w:p>
        </w:tc>
        <w:tc>
          <w:tcPr>
            <w:tcW w:w="7201" w:type="dxa"/>
          </w:tcPr>
          <w:p w:rsidR="006B0BED" w:rsidRPr="00FE0215" w:rsidRDefault="006B0BED" w:rsidP="00283577">
            <w:pPr>
              <w:jc w:val="both"/>
              <w:rPr>
                <w:noProof/>
                <w:sz w:val="28"/>
                <w:szCs w:val="28"/>
                <w:lang w:val="kk-KZ"/>
              </w:rPr>
            </w:pPr>
            <w:r w:rsidRPr="00FE0215">
              <w:rPr>
                <w:noProof/>
                <w:sz w:val="28"/>
                <w:szCs w:val="28"/>
                <w:lang w:val="kk-KZ"/>
              </w:rPr>
              <w:t>Құрылыс металл конструкциялары материалдарының жұмыс істеуі және қасиеттері</w:t>
            </w:r>
          </w:p>
        </w:tc>
        <w:tc>
          <w:tcPr>
            <w:tcW w:w="720" w:type="dxa"/>
          </w:tcPr>
          <w:p w:rsidR="006B0BED" w:rsidRDefault="006B0BED" w:rsidP="00A53EEA">
            <w:pPr>
              <w:jc w:val="center"/>
              <w:outlineLvl w:val="0"/>
              <w:rPr>
                <w:sz w:val="28"/>
                <w:szCs w:val="28"/>
                <w:lang w:val="kk-KZ"/>
              </w:rPr>
            </w:pPr>
          </w:p>
          <w:p w:rsidR="00A42776" w:rsidRPr="003458A3" w:rsidRDefault="00A42776" w:rsidP="00A53EEA">
            <w:pPr>
              <w:jc w:val="center"/>
              <w:outlineLvl w:val="0"/>
              <w:rPr>
                <w:sz w:val="28"/>
                <w:szCs w:val="28"/>
                <w:lang w:val="kk-KZ"/>
              </w:rPr>
            </w:pPr>
            <w:r>
              <w:rPr>
                <w:sz w:val="28"/>
                <w:szCs w:val="28"/>
                <w:lang w:val="kk-KZ"/>
              </w:rPr>
              <w:t>173</w:t>
            </w:r>
          </w:p>
        </w:tc>
      </w:tr>
      <w:tr w:rsidR="006B0BED" w:rsidRPr="00AB38EA" w:rsidTr="00A53EEA">
        <w:tc>
          <w:tcPr>
            <w:tcW w:w="1548" w:type="dxa"/>
          </w:tcPr>
          <w:p w:rsidR="006B0BED" w:rsidRDefault="006B0BED" w:rsidP="00A53EEA">
            <w:pPr>
              <w:jc w:val="center"/>
              <w:rPr>
                <w:sz w:val="28"/>
                <w:szCs w:val="28"/>
                <w:lang w:val="kk-KZ"/>
              </w:rPr>
            </w:pPr>
            <w:r>
              <w:rPr>
                <w:sz w:val="28"/>
                <w:szCs w:val="28"/>
                <w:lang w:val="kk-KZ"/>
              </w:rPr>
              <w:t>3</w:t>
            </w:r>
          </w:p>
        </w:tc>
        <w:tc>
          <w:tcPr>
            <w:tcW w:w="7201" w:type="dxa"/>
          </w:tcPr>
          <w:p w:rsidR="006B0BED" w:rsidRPr="005A1490" w:rsidRDefault="006B0BED" w:rsidP="00FE0215">
            <w:pPr>
              <w:rPr>
                <w:noProof/>
                <w:sz w:val="28"/>
                <w:szCs w:val="28"/>
                <w:lang w:val="kk-KZ"/>
              </w:rPr>
            </w:pPr>
            <w:r w:rsidRPr="005A1490">
              <w:rPr>
                <w:sz w:val="28"/>
                <w:szCs w:val="28"/>
                <w:lang w:val="kk-KZ" w:eastAsia="kk-KZ"/>
              </w:rPr>
              <w:t>Металл конструкцияларда қолданылатын болатты өндіру түрлері</w:t>
            </w:r>
          </w:p>
        </w:tc>
        <w:tc>
          <w:tcPr>
            <w:tcW w:w="720" w:type="dxa"/>
          </w:tcPr>
          <w:p w:rsidR="006B0BED" w:rsidRDefault="006B0BED" w:rsidP="00A53EEA">
            <w:pPr>
              <w:jc w:val="center"/>
              <w:outlineLvl w:val="0"/>
              <w:rPr>
                <w:sz w:val="28"/>
                <w:szCs w:val="28"/>
                <w:lang w:val="kk-KZ"/>
              </w:rPr>
            </w:pPr>
          </w:p>
          <w:p w:rsidR="00A42776" w:rsidRPr="003458A3" w:rsidRDefault="00A42776" w:rsidP="00A53EEA">
            <w:pPr>
              <w:jc w:val="center"/>
              <w:outlineLvl w:val="0"/>
              <w:rPr>
                <w:sz w:val="28"/>
                <w:szCs w:val="28"/>
                <w:lang w:val="kk-KZ"/>
              </w:rPr>
            </w:pPr>
            <w:r>
              <w:rPr>
                <w:sz w:val="28"/>
                <w:szCs w:val="28"/>
                <w:lang w:val="kk-KZ"/>
              </w:rPr>
              <w:t>173</w:t>
            </w:r>
          </w:p>
        </w:tc>
      </w:tr>
      <w:tr w:rsidR="006B0BED" w:rsidRPr="00AB38EA" w:rsidTr="00A53EEA">
        <w:tc>
          <w:tcPr>
            <w:tcW w:w="1548" w:type="dxa"/>
          </w:tcPr>
          <w:p w:rsidR="006B0BED" w:rsidRDefault="006B0BED" w:rsidP="00A53EEA">
            <w:pPr>
              <w:jc w:val="center"/>
              <w:rPr>
                <w:sz w:val="28"/>
                <w:szCs w:val="28"/>
                <w:lang w:val="kk-KZ"/>
              </w:rPr>
            </w:pPr>
            <w:r>
              <w:rPr>
                <w:sz w:val="28"/>
                <w:szCs w:val="28"/>
                <w:lang w:val="kk-KZ"/>
              </w:rPr>
              <w:t>4</w:t>
            </w:r>
          </w:p>
        </w:tc>
        <w:tc>
          <w:tcPr>
            <w:tcW w:w="7201" w:type="dxa"/>
          </w:tcPr>
          <w:p w:rsidR="006B0BED" w:rsidRDefault="006B0BED" w:rsidP="00283577">
            <w:r w:rsidRPr="005A1490">
              <w:rPr>
                <w:sz w:val="28"/>
                <w:szCs w:val="28"/>
                <w:lang w:val="kk-KZ"/>
              </w:rPr>
              <w:t>Алюминий қорытпалары</w:t>
            </w:r>
          </w:p>
        </w:tc>
        <w:tc>
          <w:tcPr>
            <w:tcW w:w="720" w:type="dxa"/>
          </w:tcPr>
          <w:p w:rsidR="006B0BED" w:rsidRPr="003458A3" w:rsidRDefault="00A42776" w:rsidP="00A53EEA">
            <w:pPr>
              <w:jc w:val="center"/>
              <w:outlineLvl w:val="0"/>
              <w:rPr>
                <w:sz w:val="28"/>
                <w:szCs w:val="28"/>
                <w:lang w:val="kk-KZ"/>
              </w:rPr>
            </w:pPr>
            <w:r>
              <w:rPr>
                <w:sz w:val="28"/>
                <w:szCs w:val="28"/>
                <w:lang w:val="kk-KZ"/>
              </w:rPr>
              <w:t>175</w:t>
            </w:r>
          </w:p>
        </w:tc>
      </w:tr>
      <w:tr w:rsidR="006B0BED" w:rsidRPr="00AB38EA" w:rsidTr="00A53EEA">
        <w:tc>
          <w:tcPr>
            <w:tcW w:w="1548" w:type="dxa"/>
          </w:tcPr>
          <w:p w:rsidR="006B0BED" w:rsidRPr="006B0BED" w:rsidRDefault="006B0BED" w:rsidP="00A53EEA">
            <w:pPr>
              <w:jc w:val="center"/>
              <w:rPr>
                <w:sz w:val="28"/>
                <w:szCs w:val="28"/>
                <w:lang w:val="kk-KZ"/>
              </w:rPr>
            </w:pPr>
            <w:r w:rsidRPr="006B0BED">
              <w:rPr>
                <w:noProof/>
                <w:sz w:val="28"/>
                <w:szCs w:val="28"/>
                <w:lang w:val="kk-KZ"/>
              </w:rPr>
              <w:t xml:space="preserve">Лекция 24.  </w:t>
            </w:r>
          </w:p>
        </w:tc>
        <w:tc>
          <w:tcPr>
            <w:tcW w:w="7201" w:type="dxa"/>
          </w:tcPr>
          <w:p w:rsidR="006B0BED" w:rsidRPr="006B0BED" w:rsidRDefault="006B0BED" w:rsidP="00FE0215">
            <w:pPr>
              <w:tabs>
                <w:tab w:val="left" w:pos="1320"/>
              </w:tabs>
              <w:rPr>
                <w:noProof/>
                <w:sz w:val="28"/>
                <w:szCs w:val="28"/>
                <w:lang w:val="kk-KZ"/>
              </w:rPr>
            </w:pPr>
            <w:r w:rsidRPr="006B0BED">
              <w:rPr>
                <w:noProof/>
                <w:sz w:val="28"/>
                <w:szCs w:val="28"/>
                <w:lang w:val="kk-KZ"/>
              </w:rPr>
              <w:t>Жүктелген болаттың жұмыс істеуі</w:t>
            </w:r>
          </w:p>
        </w:tc>
        <w:tc>
          <w:tcPr>
            <w:tcW w:w="720" w:type="dxa"/>
          </w:tcPr>
          <w:p w:rsidR="006B0BED" w:rsidRPr="003458A3" w:rsidRDefault="00A42776" w:rsidP="00A53EEA">
            <w:pPr>
              <w:jc w:val="center"/>
              <w:outlineLvl w:val="0"/>
              <w:rPr>
                <w:sz w:val="28"/>
                <w:szCs w:val="28"/>
                <w:lang w:val="kk-KZ"/>
              </w:rPr>
            </w:pPr>
            <w:r>
              <w:rPr>
                <w:sz w:val="28"/>
                <w:szCs w:val="28"/>
                <w:lang w:val="kk-KZ"/>
              </w:rPr>
              <w:t>178</w:t>
            </w:r>
          </w:p>
        </w:tc>
      </w:tr>
      <w:tr w:rsidR="006B0BED" w:rsidRPr="00AB38EA" w:rsidTr="00A53EEA">
        <w:tc>
          <w:tcPr>
            <w:tcW w:w="1548" w:type="dxa"/>
          </w:tcPr>
          <w:p w:rsidR="006B0BED" w:rsidRDefault="006B0BED" w:rsidP="00A53EEA">
            <w:pPr>
              <w:jc w:val="center"/>
              <w:rPr>
                <w:sz w:val="28"/>
                <w:szCs w:val="28"/>
                <w:lang w:val="kk-KZ"/>
              </w:rPr>
            </w:pPr>
            <w:r>
              <w:rPr>
                <w:sz w:val="28"/>
                <w:szCs w:val="28"/>
                <w:lang w:val="kk-KZ"/>
              </w:rPr>
              <w:t>1</w:t>
            </w:r>
          </w:p>
        </w:tc>
        <w:tc>
          <w:tcPr>
            <w:tcW w:w="7201" w:type="dxa"/>
          </w:tcPr>
          <w:p w:rsidR="006B0BED" w:rsidRPr="003D6390" w:rsidRDefault="006B0BED" w:rsidP="006B0BED">
            <w:pPr>
              <w:rPr>
                <w:noProof/>
                <w:sz w:val="28"/>
                <w:szCs w:val="28"/>
                <w:lang w:val="kk-KZ"/>
              </w:rPr>
            </w:pPr>
            <w:r w:rsidRPr="003D6390">
              <w:rPr>
                <w:noProof/>
                <w:sz w:val="28"/>
                <w:szCs w:val="28"/>
                <w:lang w:val="kk-KZ"/>
              </w:rPr>
              <w:t>Темірдің монокристалының жұмыс істеуі</w:t>
            </w:r>
          </w:p>
        </w:tc>
        <w:tc>
          <w:tcPr>
            <w:tcW w:w="720" w:type="dxa"/>
          </w:tcPr>
          <w:p w:rsidR="006B0BED" w:rsidRPr="003458A3" w:rsidRDefault="00A42776" w:rsidP="00A53EEA">
            <w:pPr>
              <w:jc w:val="center"/>
              <w:outlineLvl w:val="0"/>
              <w:rPr>
                <w:sz w:val="28"/>
                <w:szCs w:val="28"/>
                <w:lang w:val="kk-KZ"/>
              </w:rPr>
            </w:pPr>
            <w:r>
              <w:rPr>
                <w:sz w:val="28"/>
                <w:szCs w:val="28"/>
                <w:lang w:val="kk-KZ"/>
              </w:rPr>
              <w:t>178</w:t>
            </w:r>
          </w:p>
        </w:tc>
      </w:tr>
      <w:tr w:rsidR="006B0BED" w:rsidRPr="00AB38EA" w:rsidTr="00A53EEA">
        <w:tc>
          <w:tcPr>
            <w:tcW w:w="1548" w:type="dxa"/>
          </w:tcPr>
          <w:p w:rsidR="006B0BED" w:rsidRDefault="006B0BED" w:rsidP="00A53EEA">
            <w:pPr>
              <w:jc w:val="center"/>
              <w:rPr>
                <w:sz w:val="28"/>
                <w:szCs w:val="28"/>
                <w:lang w:val="kk-KZ"/>
              </w:rPr>
            </w:pPr>
            <w:r>
              <w:rPr>
                <w:sz w:val="28"/>
                <w:szCs w:val="28"/>
                <w:lang w:val="kk-KZ"/>
              </w:rPr>
              <w:t>2</w:t>
            </w:r>
          </w:p>
        </w:tc>
        <w:tc>
          <w:tcPr>
            <w:tcW w:w="7201" w:type="dxa"/>
          </w:tcPr>
          <w:p w:rsidR="006B0BED" w:rsidRPr="003D6390" w:rsidRDefault="006B0BED" w:rsidP="006B0BED">
            <w:pPr>
              <w:rPr>
                <w:noProof/>
                <w:sz w:val="28"/>
                <w:szCs w:val="28"/>
                <w:lang w:val="kk-KZ"/>
              </w:rPr>
            </w:pPr>
            <w:r w:rsidRPr="003D6390">
              <w:rPr>
                <w:noProof/>
                <w:sz w:val="28"/>
                <w:szCs w:val="28"/>
                <w:lang w:val="kk-KZ"/>
              </w:rPr>
              <w:t>Темір поликристаллының жұмыс істеуі</w:t>
            </w:r>
          </w:p>
        </w:tc>
        <w:tc>
          <w:tcPr>
            <w:tcW w:w="720" w:type="dxa"/>
          </w:tcPr>
          <w:p w:rsidR="006B0BED" w:rsidRPr="003458A3" w:rsidRDefault="00A42776" w:rsidP="00A53EEA">
            <w:pPr>
              <w:jc w:val="center"/>
              <w:outlineLvl w:val="0"/>
              <w:rPr>
                <w:sz w:val="28"/>
                <w:szCs w:val="28"/>
                <w:lang w:val="kk-KZ"/>
              </w:rPr>
            </w:pPr>
            <w:r>
              <w:rPr>
                <w:sz w:val="28"/>
                <w:szCs w:val="28"/>
                <w:lang w:val="kk-KZ"/>
              </w:rPr>
              <w:t>179</w:t>
            </w:r>
          </w:p>
        </w:tc>
      </w:tr>
      <w:tr w:rsidR="006B0BED" w:rsidRPr="00AB38EA" w:rsidTr="00A53EEA">
        <w:tc>
          <w:tcPr>
            <w:tcW w:w="1548" w:type="dxa"/>
          </w:tcPr>
          <w:p w:rsidR="006B0BED" w:rsidRDefault="006B0BED" w:rsidP="00A53EEA">
            <w:pPr>
              <w:jc w:val="center"/>
              <w:rPr>
                <w:sz w:val="28"/>
                <w:szCs w:val="28"/>
                <w:lang w:val="kk-KZ"/>
              </w:rPr>
            </w:pPr>
            <w:r>
              <w:rPr>
                <w:sz w:val="28"/>
                <w:szCs w:val="28"/>
                <w:lang w:val="kk-KZ"/>
              </w:rPr>
              <w:t>3</w:t>
            </w:r>
          </w:p>
        </w:tc>
        <w:tc>
          <w:tcPr>
            <w:tcW w:w="7201" w:type="dxa"/>
          </w:tcPr>
          <w:p w:rsidR="006B0BED" w:rsidRPr="003D6390" w:rsidRDefault="006B0BED" w:rsidP="006B0BED">
            <w:pPr>
              <w:jc w:val="both"/>
              <w:rPr>
                <w:noProof/>
                <w:sz w:val="28"/>
                <w:szCs w:val="28"/>
                <w:lang w:val="kk-KZ"/>
              </w:rPr>
            </w:pPr>
            <w:r w:rsidRPr="003D6390">
              <w:rPr>
                <w:noProof/>
                <w:sz w:val="28"/>
                <w:szCs w:val="28"/>
                <w:lang w:val="kk-KZ"/>
              </w:rPr>
              <w:t>Болаттың жұмыс істеуі</w:t>
            </w:r>
          </w:p>
        </w:tc>
        <w:tc>
          <w:tcPr>
            <w:tcW w:w="720" w:type="dxa"/>
          </w:tcPr>
          <w:p w:rsidR="006B0BED" w:rsidRPr="003458A3" w:rsidRDefault="00A42776" w:rsidP="00A53EEA">
            <w:pPr>
              <w:jc w:val="center"/>
              <w:outlineLvl w:val="0"/>
              <w:rPr>
                <w:sz w:val="28"/>
                <w:szCs w:val="28"/>
                <w:lang w:val="kk-KZ"/>
              </w:rPr>
            </w:pPr>
            <w:r>
              <w:rPr>
                <w:sz w:val="28"/>
                <w:szCs w:val="28"/>
                <w:lang w:val="kk-KZ"/>
              </w:rPr>
              <w:t>179</w:t>
            </w:r>
          </w:p>
        </w:tc>
      </w:tr>
      <w:tr w:rsidR="006B0BED" w:rsidRPr="00482E5B" w:rsidTr="00A53EEA">
        <w:tc>
          <w:tcPr>
            <w:tcW w:w="1548" w:type="dxa"/>
          </w:tcPr>
          <w:p w:rsidR="006B0BED" w:rsidRDefault="00514888" w:rsidP="00A53EEA">
            <w:pPr>
              <w:jc w:val="center"/>
              <w:rPr>
                <w:sz w:val="28"/>
                <w:szCs w:val="28"/>
                <w:lang w:val="kk-KZ"/>
              </w:rPr>
            </w:pPr>
            <w:r w:rsidRPr="006B0BED">
              <w:rPr>
                <w:noProof/>
                <w:sz w:val="28"/>
                <w:szCs w:val="28"/>
                <w:lang w:val="kk-KZ"/>
              </w:rPr>
              <w:t xml:space="preserve">Лекция </w:t>
            </w:r>
            <w:r>
              <w:rPr>
                <w:noProof/>
                <w:sz w:val="28"/>
                <w:szCs w:val="28"/>
                <w:lang w:val="kk-KZ"/>
              </w:rPr>
              <w:t>25</w:t>
            </w:r>
            <w:r w:rsidRPr="006B0BED">
              <w:rPr>
                <w:noProof/>
                <w:sz w:val="28"/>
                <w:szCs w:val="28"/>
                <w:lang w:val="kk-KZ"/>
              </w:rPr>
              <w:t xml:space="preserve">.  </w:t>
            </w:r>
          </w:p>
        </w:tc>
        <w:tc>
          <w:tcPr>
            <w:tcW w:w="7201" w:type="dxa"/>
          </w:tcPr>
          <w:p w:rsidR="006B0BED" w:rsidRPr="00514888" w:rsidRDefault="00514888" w:rsidP="00FE0215">
            <w:pPr>
              <w:tabs>
                <w:tab w:val="left" w:pos="1320"/>
              </w:tabs>
              <w:rPr>
                <w:noProof/>
                <w:sz w:val="28"/>
                <w:szCs w:val="28"/>
                <w:lang w:val="kk-KZ"/>
              </w:rPr>
            </w:pPr>
            <w:r w:rsidRPr="00514888">
              <w:rPr>
                <w:noProof/>
                <w:sz w:val="28"/>
                <w:szCs w:val="28"/>
                <w:lang w:val="kk-KZ"/>
              </w:rPr>
              <w:t>Болаттардың ерекше әсерлер жағдайында жұмыс істеуі</w:t>
            </w:r>
          </w:p>
        </w:tc>
        <w:tc>
          <w:tcPr>
            <w:tcW w:w="720" w:type="dxa"/>
          </w:tcPr>
          <w:p w:rsidR="006B0BED" w:rsidRPr="003458A3" w:rsidRDefault="00A42776" w:rsidP="00A53EEA">
            <w:pPr>
              <w:jc w:val="center"/>
              <w:outlineLvl w:val="0"/>
              <w:rPr>
                <w:sz w:val="28"/>
                <w:szCs w:val="28"/>
                <w:lang w:val="kk-KZ"/>
              </w:rPr>
            </w:pPr>
            <w:r>
              <w:rPr>
                <w:sz w:val="28"/>
                <w:szCs w:val="28"/>
                <w:lang w:val="kk-KZ"/>
              </w:rPr>
              <w:t>184</w:t>
            </w:r>
          </w:p>
        </w:tc>
      </w:tr>
      <w:tr w:rsidR="00514888" w:rsidRPr="00482E5B" w:rsidTr="00A53EEA">
        <w:tc>
          <w:tcPr>
            <w:tcW w:w="1548" w:type="dxa"/>
          </w:tcPr>
          <w:p w:rsidR="00514888" w:rsidRDefault="00514888" w:rsidP="00A53EEA">
            <w:pPr>
              <w:jc w:val="center"/>
              <w:rPr>
                <w:sz w:val="28"/>
                <w:szCs w:val="28"/>
                <w:lang w:val="kk-KZ"/>
              </w:rPr>
            </w:pPr>
            <w:r>
              <w:rPr>
                <w:sz w:val="28"/>
                <w:szCs w:val="28"/>
                <w:lang w:val="kk-KZ"/>
              </w:rPr>
              <w:lastRenderedPageBreak/>
              <w:t>1</w:t>
            </w:r>
          </w:p>
        </w:tc>
        <w:tc>
          <w:tcPr>
            <w:tcW w:w="7201" w:type="dxa"/>
          </w:tcPr>
          <w:p w:rsidR="00514888" w:rsidRPr="008E22BA" w:rsidRDefault="00514888" w:rsidP="00514888">
            <w:pPr>
              <w:rPr>
                <w:noProof/>
                <w:sz w:val="28"/>
                <w:szCs w:val="28"/>
                <w:lang w:val="kk-KZ"/>
              </w:rPr>
            </w:pPr>
            <w:r w:rsidRPr="008E22BA">
              <w:rPr>
                <w:noProof/>
                <w:sz w:val="28"/>
                <w:szCs w:val="28"/>
                <w:lang w:val="kk-KZ"/>
              </w:rPr>
              <w:t>Болаттың кернеу шоғырланғандағы жұмыс істеуі</w:t>
            </w:r>
          </w:p>
        </w:tc>
        <w:tc>
          <w:tcPr>
            <w:tcW w:w="720" w:type="dxa"/>
          </w:tcPr>
          <w:p w:rsidR="00514888" w:rsidRPr="003458A3" w:rsidRDefault="00A42776" w:rsidP="00A53EEA">
            <w:pPr>
              <w:jc w:val="center"/>
              <w:outlineLvl w:val="0"/>
              <w:rPr>
                <w:sz w:val="28"/>
                <w:szCs w:val="28"/>
                <w:lang w:val="kk-KZ"/>
              </w:rPr>
            </w:pPr>
            <w:r>
              <w:rPr>
                <w:sz w:val="28"/>
                <w:szCs w:val="28"/>
                <w:lang w:val="kk-KZ"/>
              </w:rPr>
              <w:t>184</w:t>
            </w:r>
          </w:p>
        </w:tc>
      </w:tr>
      <w:tr w:rsidR="00514888" w:rsidRPr="00AB38EA" w:rsidTr="00A53EEA">
        <w:tc>
          <w:tcPr>
            <w:tcW w:w="1548" w:type="dxa"/>
          </w:tcPr>
          <w:p w:rsidR="00514888" w:rsidRDefault="00514888" w:rsidP="00A53EEA">
            <w:pPr>
              <w:jc w:val="center"/>
              <w:rPr>
                <w:sz w:val="28"/>
                <w:szCs w:val="28"/>
                <w:lang w:val="kk-KZ"/>
              </w:rPr>
            </w:pPr>
            <w:r>
              <w:rPr>
                <w:sz w:val="28"/>
                <w:szCs w:val="28"/>
                <w:lang w:val="kk-KZ"/>
              </w:rPr>
              <w:t>2</w:t>
            </w:r>
          </w:p>
        </w:tc>
        <w:tc>
          <w:tcPr>
            <w:tcW w:w="7201" w:type="dxa"/>
          </w:tcPr>
          <w:p w:rsidR="00514888" w:rsidRPr="008E22BA" w:rsidRDefault="00514888" w:rsidP="00514888">
            <w:pPr>
              <w:rPr>
                <w:noProof/>
                <w:sz w:val="28"/>
                <w:szCs w:val="28"/>
                <w:lang w:val="kk-KZ"/>
              </w:rPr>
            </w:pPr>
            <w:r w:rsidRPr="008E22BA">
              <w:rPr>
                <w:noProof/>
                <w:sz w:val="28"/>
                <w:szCs w:val="28"/>
                <w:lang w:val="kk-KZ"/>
              </w:rPr>
              <w:t>Болатты ұрғандағы тұтқырлығы</w:t>
            </w:r>
          </w:p>
        </w:tc>
        <w:tc>
          <w:tcPr>
            <w:tcW w:w="720" w:type="dxa"/>
          </w:tcPr>
          <w:p w:rsidR="00514888" w:rsidRPr="003458A3" w:rsidRDefault="00A42776" w:rsidP="00A53EEA">
            <w:pPr>
              <w:jc w:val="center"/>
              <w:outlineLvl w:val="0"/>
              <w:rPr>
                <w:sz w:val="28"/>
                <w:szCs w:val="28"/>
                <w:lang w:val="kk-KZ"/>
              </w:rPr>
            </w:pPr>
            <w:r>
              <w:rPr>
                <w:sz w:val="28"/>
                <w:szCs w:val="28"/>
                <w:lang w:val="kk-KZ"/>
              </w:rPr>
              <w:t>186</w:t>
            </w:r>
          </w:p>
        </w:tc>
      </w:tr>
      <w:tr w:rsidR="00514888" w:rsidRPr="00482E5B" w:rsidTr="00A53EEA">
        <w:tc>
          <w:tcPr>
            <w:tcW w:w="1548" w:type="dxa"/>
          </w:tcPr>
          <w:p w:rsidR="00514888" w:rsidRDefault="00514888" w:rsidP="00A53EEA">
            <w:pPr>
              <w:jc w:val="center"/>
              <w:rPr>
                <w:sz w:val="28"/>
                <w:szCs w:val="28"/>
                <w:lang w:val="kk-KZ"/>
              </w:rPr>
            </w:pPr>
            <w:r>
              <w:rPr>
                <w:sz w:val="28"/>
                <w:szCs w:val="28"/>
                <w:lang w:val="kk-KZ"/>
              </w:rPr>
              <w:t>3</w:t>
            </w:r>
          </w:p>
        </w:tc>
        <w:tc>
          <w:tcPr>
            <w:tcW w:w="7201" w:type="dxa"/>
          </w:tcPr>
          <w:p w:rsidR="00514888" w:rsidRPr="008E22BA" w:rsidRDefault="00514888" w:rsidP="00514888">
            <w:pPr>
              <w:rPr>
                <w:noProof/>
                <w:sz w:val="28"/>
                <w:szCs w:val="28"/>
                <w:lang w:val="kk-KZ"/>
              </w:rPr>
            </w:pPr>
            <w:r w:rsidRPr="008E22BA">
              <w:rPr>
                <w:noProof/>
                <w:sz w:val="28"/>
                <w:szCs w:val="28"/>
                <w:lang w:val="kk-KZ"/>
              </w:rPr>
              <w:t>Болат пен алюмин қортпалардың жүк қайталана әсер еткенде жүкке жұмыс істеуі</w:t>
            </w:r>
          </w:p>
        </w:tc>
        <w:tc>
          <w:tcPr>
            <w:tcW w:w="720" w:type="dxa"/>
          </w:tcPr>
          <w:p w:rsidR="00514888" w:rsidRDefault="00514888" w:rsidP="00A53EEA">
            <w:pPr>
              <w:jc w:val="center"/>
              <w:outlineLvl w:val="0"/>
              <w:rPr>
                <w:sz w:val="28"/>
                <w:szCs w:val="28"/>
                <w:lang w:val="kk-KZ"/>
              </w:rPr>
            </w:pPr>
          </w:p>
          <w:p w:rsidR="00A42776" w:rsidRPr="003458A3" w:rsidRDefault="00A42776" w:rsidP="00A53EEA">
            <w:pPr>
              <w:jc w:val="center"/>
              <w:outlineLvl w:val="0"/>
              <w:rPr>
                <w:sz w:val="28"/>
                <w:szCs w:val="28"/>
                <w:lang w:val="kk-KZ"/>
              </w:rPr>
            </w:pPr>
            <w:r>
              <w:rPr>
                <w:sz w:val="28"/>
                <w:szCs w:val="28"/>
                <w:lang w:val="kk-KZ"/>
              </w:rPr>
              <w:t>187</w:t>
            </w:r>
          </w:p>
        </w:tc>
      </w:tr>
      <w:tr w:rsidR="00514888" w:rsidRPr="00AB38EA" w:rsidTr="00A53EEA">
        <w:tc>
          <w:tcPr>
            <w:tcW w:w="1548" w:type="dxa"/>
          </w:tcPr>
          <w:p w:rsidR="00514888" w:rsidRDefault="00514888" w:rsidP="00A53EEA">
            <w:pPr>
              <w:jc w:val="center"/>
              <w:rPr>
                <w:sz w:val="28"/>
                <w:szCs w:val="28"/>
                <w:lang w:val="kk-KZ"/>
              </w:rPr>
            </w:pPr>
            <w:r>
              <w:rPr>
                <w:sz w:val="28"/>
                <w:szCs w:val="28"/>
                <w:lang w:val="kk-KZ"/>
              </w:rPr>
              <w:t>4</w:t>
            </w:r>
          </w:p>
        </w:tc>
        <w:tc>
          <w:tcPr>
            <w:tcW w:w="7201" w:type="dxa"/>
          </w:tcPr>
          <w:p w:rsidR="00514888" w:rsidRDefault="00514888" w:rsidP="00283577">
            <w:r w:rsidRPr="008E22BA">
              <w:rPr>
                <w:noProof/>
                <w:sz w:val="28"/>
                <w:szCs w:val="28"/>
                <w:lang w:val="kk-KZ"/>
              </w:rPr>
              <w:t>Болаттың морт сынуы</w:t>
            </w:r>
          </w:p>
        </w:tc>
        <w:tc>
          <w:tcPr>
            <w:tcW w:w="720" w:type="dxa"/>
          </w:tcPr>
          <w:p w:rsidR="00514888" w:rsidRPr="003458A3" w:rsidRDefault="00A42776" w:rsidP="00A53EEA">
            <w:pPr>
              <w:jc w:val="center"/>
              <w:outlineLvl w:val="0"/>
              <w:rPr>
                <w:sz w:val="28"/>
                <w:szCs w:val="28"/>
                <w:lang w:val="kk-KZ"/>
              </w:rPr>
            </w:pPr>
            <w:r>
              <w:rPr>
                <w:sz w:val="28"/>
                <w:szCs w:val="28"/>
                <w:lang w:val="kk-KZ"/>
              </w:rPr>
              <w:t>189</w:t>
            </w:r>
          </w:p>
        </w:tc>
      </w:tr>
      <w:tr w:rsidR="00514888" w:rsidRPr="00482E5B" w:rsidTr="00A53EEA">
        <w:tc>
          <w:tcPr>
            <w:tcW w:w="1548" w:type="dxa"/>
          </w:tcPr>
          <w:p w:rsidR="00514888" w:rsidRDefault="00514888" w:rsidP="00514888">
            <w:pPr>
              <w:jc w:val="center"/>
              <w:rPr>
                <w:sz w:val="28"/>
                <w:szCs w:val="28"/>
                <w:lang w:val="kk-KZ"/>
              </w:rPr>
            </w:pPr>
            <w:r w:rsidRPr="006B0BED">
              <w:rPr>
                <w:noProof/>
                <w:sz w:val="28"/>
                <w:szCs w:val="28"/>
                <w:lang w:val="kk-KZ"/>
              </w:rPr>
              <w:t xml:space="preserve">Лекция </w:t>
            </w:r>
            <w:r>
              <w:rPr>
                <w:noProof/>
                <w:sz w:val="28"/>
                <w:szCs w:val="28"/>
                <w:lang w:val="kk-KZ"/>
              </w:rPr>
              <w:t>26</w:t>
            </w:r>
            <w:r w:rsidRPr="006B0BED">
              <w:rPr>
                <w:noProof/>
                <w:sz w:val="28"/>
                <w:szCs w:val="28"/>
                <w:lang w:val="kk-KZ"/>
              </w:rPr>
              <w:t xml:space="preserve">.  </w:t>
            </w:r>
          </w:p>
        </w:tc>
        <w:tc>
          <w:tcPr>
            <w:tcW w:w="7201" w:type="dxa"/>
          </w:tcPr>
          <w:p w:rsidR="00514888" w:rsidRPr="00514888" w:rsidRDefault="00514888" w:rsidP="00FE0215">
            <w:pPr>
              <w:tabs>
                <w:tab w:val="left" w:pos="1320"/>
              </w:tabs>
              <w:rPr>
                <w:noProof/>
                <w:sz w:val="28"/>
                <w:szCs w:val="28"/>
                <w:lang w:val="kk-KZ"/>
              </w:rPr>
            </w:pPr>
            <w:r w:rsidRPr="00514888">
              <w:rPr>
                <w:snapToGrid w:val="0"/>
                <w:sz w:val="28"/>
                <w:szCs w:val="28"/>
                <w:lang w:val="kk-KZ"/>
              </w:rPr>
              <w:t>Металл конструкциялар элементтерінің жұмысы және есептеу ерекшеліктері</w:t>
            </w:r>
          </w:p>
        </w:tc>
        <w:tc>
          <w:tcPr>
            <w:tcW w:w="720" w:type="dxa"/>
          </w:tcPr>
          <w:p w:rsidR="00514888" w:rsidRPr="003458A3" w:rsidRDefault="00A42776" w:rsidP="00A53EEA">
            <w:pPr>
              <w:jc w:val="center"/>
              <w:outlineLvl w:val="0"/>
              <w:rPr>
                <w:sz w:val="28"/>
                <w:szCs w:val="28"/>
                <w:lang w:val="kk-KZ"/>
              </w:rPr>
            </w:pPr>
            <w:r>
              <w:rPr>
                <w:sz w:val="28"/>
                <w:szCs w:val="28"/>
                <w:lang w:val="kk-KZ"/>
              </w:rPr>
              <w:t>190</w:t>
            </w:r>
          </w:p>
        </w:tc>
      </w:tr>
      <w:tr w:rsidR="00514888" w:rsidRPr="00482E5B" w:rsidTr="00A53EEA">
        <w:tc>
          <w:tcPr>
            <w:tcW w:w="1548" w:type="dxa"/>
          </w:tcPr>
          <w:p w:rsidR="00514888" w:rsidRDefault="00514888" w:rsidP="00A53EEA">
            <w:pPr>
              <w:jc w:val="center"/>
              <w:rPr>
                <w:sz w:val="28"/>
                <w:szCs w:val="28"/>
                <w:lang w:val="kk-KZ"/>
              </w:rPr>
            </w:pPr>
            <w:r>
              <w:rPr>
                <w:sz w:val="28"/>
                <w:szCs w:val="28"/>
                <w:lang w:val="kk-KZ"/>
              </w:rPr>
              <w:t>1</w:t>
            </w:r>
          </w:p>
        </w:tc>
        <w:tc>
          <w:tcPr>
            <w:tcW w:w="7201" w:type="dxa"/>
          </w:tcPr>
          <w:p w:rsidR="00514888" w:rsidRPr="00AF176A" w:rsidRDefault="00514888" w:rsidP="00283577">
            <w:pPr>
              <w:rPr>
                <w:snapToGrid w:val="0"/>
                <w:sz w:val="28"/>
                <w:szCs w:val="28"/>
                <w:lang w:val="kk-KZ"/>
              </w:rPr>
            </w:pPr>
            <w:r w:rsidRPr="00AF176A">
              <w:rPr>
                <w:snapToGrid w:val="0"/>
                <w:sz w:val="28"/>
                <w:szCs w:val="28"/>
                <w:lang w:val="kk-KZ"/>
              </w:rPr>
              <w:t>Ортадан жүктелген элементтердің  жұмысы және беріктікке есептеу</w:t>
            </w:r>
          </w:p>
        </w:tc>
        <w:tc>
          <w:tcPr>
            <w:tcW w:w="720" w:type="dxa"/>
          </w:tcPr>
          <w:p w:rsidR="00514888" w:rsidRPr="003458A3" w:rsidRDefault="00A42776" w:rsidP="00A53EEA">
            <w:pPr>
              <w:jc w:val="center"/>
              <w:outlineLvl w:val="0"/>
              <w:rPr>
                <w:sz w:val="28"/>
                <w:szCs w:val="28"/>
                <w:lang w:val="kk-KZ"/>
              </w:rPr>
            </w:pPr>
            <w:r>
              <w:rPr>
                <w:sz w:val="28"/>
                <w:szCs w:val="28"/>
                <w:lang w:val="kk-KZ"/>
              </w:rPr>
              <w:t>190</w:t>
            </w:r>
          </w:p>
        </w:tc>
      </w:tr>
      <w:tr w:rsidR="00514888" w:rsidRPr="00AB38EA" w:rsidTr="00A53EEA">
        <w:tc>
          <w:tcPr>
            <w:tcW w:w="1548" w:type="dxa"/>
          </w:tcPr>
          <w:p w:rsidR="00514888" w:rsidRDefault="00514888" w:rsidP="00A53EEA">
            <w:pPr>
              <w:jc w:val="center"/>
              <w:rPr>
                <w:sz w:val="28"/>
                <w:szCs w:val="28"/>
                <w:lang w:val="kk-KZ"/>
              </w:rPr>
            </w:pPr>
            <w:r>
              <w:rPr>
                <w:sz w:val="28"/>
                <w:szCs w:val="28"/>
                <w:lang w:val="kk-KZ"/>
              </w:rPr>
              <w:t>2</w:t>
            </w:r>
          </w:p>
        </w:tc>
        <w:tc>
          <w:tcPr>
            <w:tcW w:w="7201" w:type="dxa"/>
          </w:tcPr>
          <w:p w:rsidR="00514888" w:rsidRPr="00AF176A" w:rsidRDefault="00514888" w:rsidP="00283577">
            <w:pPr>
              <w:rPr>
                <w:snapToGrid w:val="0"/>
                <w:sz w:val="28"/>
                <w:szCs w:val="28"/>
                <w:lang w:val="kk-KZ"/>
              </w:rPr>
            </w:pPr>
            <w:r w:rsidRPr="00AF176A">
              <w:rPr>
                <w:snapToGrid w:val="0"/>
                <w:sz w:val="28"/>
                <w:szCs w:val="28"/>
                <w:lang w:val="kk-KZ"/>
              </w:rPr>
              <w:t>Созылымдылық шарты. Конструкцияларды есептегенде соз</w:t>
            </w:r>
            <w:r w:rsidRPr="00AF176A">
              <w:rPr>
                <w:snapToGrid w:val="0"/>
                <w:sz w:val="28"/>
                <w:szCs w:val="28"/>
              </w:rPr>
              <w:t>ылымдылық деформацияның дамуын ескеру</w:t>
            </w:r>
          </w:p>
        </w:tc>
        <w:tc>
          <w:tcPr>
            <w:tcW w:w="720" w:type="dxa"/>
          </w:tcPr>
          <w:p w:rsidR="00514888" w:rsidRPr="003458A3" w:rsidRDefault="00A42776" w:rsidP="00A53EEA">
            <w:pPr>
              <w:jc w:val="center"/>
              <w:outlineLvl w:val="0"/>
              <w:rPr>
                <w:sz w:val="28"/>
                <w:szCs w:val="28"/>
                <w:lang w:val="kk-KZ"/>
              </w:rPr>
            </w:pPr>
            <w:r>
              <w:rPr>
                <w:sz w:val="28"/>
                <w:szCs w:val="28"/>
                <w:lang w:val="kk-KZ"/>
              </w:rPr>
              <w:t>190</w:t>
            </w:r>
          </w:p>
        </w:tc>
      </w:tr>
      <w:tr w:rsidR="00514888" w:rsidRPr="00482E5B" w:rsidTr="00A53EEA">
        <w:tc>
          <w:tcPr>
            <w:tcW w:w="1548" w:type="dxa"/>
          </w:tcPr>
          <w:p w:rsidR="00514888" w:rsidRDefault="00514888" w:rsidP="00283577">
            <w:pPr>
              <w:jc w:val="center"/>
              <w:rPr>
                <w:sz w:val="28"/>
                <w:szCs w:val="28"/>
                <w:lang w:val="kk-KZ"/>
              </w:rPr>
            </w:pPr>
            <w:r w:rsidRPr="006B0BED">
              <w:rPr>
                <w:noProof/>
                <w:sz w:val="28"/>
                <w:szCs w:val="28"/>
                <w:lang w:val="kk-KZ"/>
              </w:rPr>
              <w:t xml:space="preserve">Лекция </w:t>
            </w:r>
            <w:r>
              <w:rPr>
                <w:noProof/>
                <w:sz w:val="28"/>
                <w:szCs w:val="28"/>
                <w:lang w:val="kk-KZ"/>
              </w:rPr>
              <w:t>27</w:t>
            </w:r>
            <w:r w:rsidRPr="006B0BED">
              <w:rPr>
                <w:noProof/>
                <w:sz w:val="28"/>
                <w:szCs w:val="28"/>
                <w:lang w:val="kk-KZ"/>
              </w:rPr>
              <w:t xml:space="preserve">.  </w:t>
            </w:r>
          </w:p>
        </w:tc>
        <w:tc>
          <w:tcPr>
            <w:tcW w:w="7201" w:type="dxa"/>
          </w:tcPr>
          <w:p w:rsidR="00514888" w:rsidRPr="00514888" w:rsidRDefault="00514888" w:rsidP="00283577">
            <w:pPr>
              <w:tabs>
                <w:tab w:val="left" w:pos="1320"/>
              </w:tabs>
              <w:rPr>
                <w:noProof/>
                <w:sz w:val="28"/>
                <w:szCs w:val="28"/>
                <w:lang w:val="kk-KZ"/>
              </w:rPr>
            </w:pPr>
            <w:r w:rsidRPr="00514888">
              <w:rPr>
                <w:snapToGrid w:val="0"/>
                <w:sz w:val="28"/>
                <w:szCs w:val="28"/>
                <w:lang w:val="kk-KZ"/>
              </w:rPr>
              <w:t>Металл конструкциялар элементтерінің жұмысы және есептеу ерекшеліктері</w:t>
            </w:r>
          </w:p>
        </w:tc>
        <w:tc>
          <w:tcPr>
            <w:tcW w:w="720" w:type="dxa"/>
          </w:tcPr>
          <w:p w:rsidR="00514888" w:rsidRDefault="00514888" w:rsidP="00A53EEA">
            <w:pPr>
              <w:jc w:val="center"/>
              <w:outlineLvl w:val="0"/>
              <w:rPr>
                <w:sz w:val="28"/>
                <w:szCs w:val="28"/>
                <w:lang w:val="kk-KZ"/>
              </w:rPr>
            </w:pPr>
          </w:p>
          <w:p w:rsidR="00A42776" w:rsidRPr="003458A3" w:rsidRDefault="00A42776" w:rsidP="00A53EEA">
            <w:pPr>
              <w:jc w:val="center"/>
              <w:outlineLvl w:val="0"/>
              <w:rPr>
                <w:sz w:val="28"/>
                <w:szCs w:val="28"/>
                <w:lang w:val="kk-KZ"/>
              </w:rPr>
            </w:pPr>
            <w:r>
              <w:rPr>
                <w:sz w:val="28"/>
                <w:szCs w:val="28"/>
                <w:lang w:val="kk-KZ"/>
              </w:rPr>
              <w:t>192</w:t>
            </w:r>
          </w:p>
        </w:tc>
      </w:tr>
      <w:tr w:rsidR="00514888" w:rsidRPr="00482E5B" w:rsidTr="00A53EEA">
        <w:tc>
          <w:tcPr>
            <w:tcW w:w="1548" w:type="dxa"/>
          </w:tcPr>
          <w:p w:rsidR="00514888" w:rsidRDefault="002F49AE" w:rsidP="00A53EEA">
            <w:pPr>
              <w:jc w:val="center"/>
              <w:rPr>
                <w:sz w:val="28"/>
                <w:szCs w:val="28"/>
                <w:lang w:val="kk-KZ"/>
              </w:rPr>
            </w:pPr>
            <w:r>
              <w:rPr>
                <w:sz w:val="28"/>
                <w:szCs w:val="28"/>
                <w:lang w:val="kk-KZ"/>
              </w:rPr>
              <w:t>3</w:t>
            </w:r>
          </w:p>
        </w:tc>
        <w:tc>
          <w:tcPr>
            <w:tcW w:w="7201" w:type="dxa"/>
          </w:tcPr>
          <w:p w:rsidR="00514888" w:rsidRPr="00AF176A" w:rsidRDefault="00514888" w:rsidP="00283577">
            <w:pPr>
              <w:rPr>
                <w:snapToGrid w:val="0"/>
                <w:sz w:val="28"/>
                <w:szCs w:val="28"/>
                <w:lang w:val="kk-KZ"/>
              </w:rPr>
            </w:pPr>
            <w:r w:rsidRPr="00AF176A">
              <w:rPr>
                <w:snapToGrid w:val="0"/>
                <w:sz w:val="28"/>
                <w:szCs w:val="28"/>
                <w:lang w:val="kk-KZ"/>
              </w:rPr>
              <w:t>Иілген элементтердің шектік жағдайлары мен есептелулері</w:t>
            </w:r>
          </w:p>
        </w:tc>
        <w:tc>
          <w:tcPr>
            <w:tcW w:w="720" w:type="dxa"/>
          </w:tcPr>
          <w:p w:rsidR="00A42776" w:rsidRDefault="00A42776" w:rsidP="00A53EEA">
            <w:pPr>
              <w:jc w:val="center"/>
              <w:outlineLvl w:val="0"/>
              <w:rPr>
                <w:sz w:val="28"/>
                <w:szCs w:val="28"/>
                <w:lang w:val="kk-KZ"/>
              </w:rPr>
            </w:pPr>
          </w:p>
          <w:p w:rsidR="00514888" w:rsidRPr="003458A3" w:rsidRDefault="00A42776" w:rsidP="00A53EEA">
            <w:pPr>
              <w:jc w:val="center"/>
              <w:outlineLvl w:val="0"/>
              <w:rPr>
                <w:sz w:val="28"/>
                <w:szCs w:val="28"/>
                <w:lang w:val="kk-KZ"/>
              </w:rPr>
            </w:pPr>
            <w:r>
              <w:rPr>
                <w:sz w:val="28"/>
                <w:szCs w:val="28"/>
                <w:lang w:val="kk-KZ"/>
              </w:rPr>
              <w:t>192</w:t>
            </w:r>
          </w:p>
        </w:tc>
      </w:tr>
      <w:tr w:rsidR="00514888" w:rsidRPr="00482E5B" w:rsidTr="00A53EEA">
        <w:tc>
          <w:tcPr>
            <w:tcW w:w="1548" w:type="dxa"/>
          </w:tcPr>
          <w:p w:rsidR="00514888" w:rsidRDefault="002F49AE" w:rsidP="00A53EEA">
            <w:pPr>
              <w:jc w:val="center"/>
              <w:rPr>
                <w:sz w:val="28"/>
                <w:szCs w:val="28"/>
                <w:lang w:val="kk-KZ"/>
              </w:rPr>
            </w:pPr>
            <w:r>
              <w:rPr>
                <w:sz w:val="28"/>
                <w:szCs w:val="28"/>
                <w:lang w:val="kk-KZ"/>
              </w:rPr>
              <w:t>4</w:t>
            </w:r>
          </w:p>
        </w:tc>
        <w:tc>
          <w:tcPr>
            <w:tcW w:w="7201" w:type="dxa"/>
          </w:tcPr>
          <w:p w:rsidR="00514888" w:rsidRPr="00AF176A" w:rsidRDefault="00514888" w:rsidP="00283577">
            <w:pPr>
              <w:rPr>
                <w:snapToGrid w:val="0"/>
                <w:sz w:val="28"/>
                <w:szCs w:val="28"/>
                <w:lang w:val="kk-KZ"/>
              </w:rPr>
            </w:pPr>
            <w:r w:rsidRPr="00AF176A">
              <w:rPr>
                <w:snapToGrid w:val="0"/>
                <w:sz w:val="28"/>
                <w:szCs w:val="28"/>
                <w:lang w:val="kk-KZ"/>
              </w:rPr>
              <w:t>Иілетін элементтердің жалпы орнықтылығын тексеру</w:t>
            </w:r>
          </w:p>
        </w:tc>
        <w:tc>
          <w:tcPr>
            <w:tcW w:w="720" w:type="dxa"/>
          </w:tcPr>
          <w:p w:rsidR="00514888" w:rsidRPr="003458A3" w:rsidRDefault="00BA3CDC" w:rsidP="00A53EEA">
            <w:pPr>
              <w:jc w:val="center"/>
              <w:outlineLvl w:val="0"/>
              <w:rPr>
                <w:sz w:val="28"/>
                <w:szCs w:val="28"/>
                <w:lang w:val="kk-KZ"/>
              </w:rPr>
            </w:pPr>
            <w:r>
              <w:rPr>
                <w:sz w:val="28"/>
                <w:szCs w:val="28"/>
                <w:lang w:val="kk-KZ"/>
              </w:rPr>
              <w:t>197</w:t>
            </w:r>
          </w:p>
        </w:tc>
      </w:tr>
      <w:tr w:rsidR="00514888" w:rsidRPr="00482E5B" w:rsidTr="00A53EEA">
        <w:tc>
          <w:tcPr>
            <w:tcW w:w="1548" w:type="dxa"/>
          </w:tcPr>
          <w:p w:rsidR="00514888" w:rsidRPr="006B0BED" w:rsidRDefault="002F49AE" w:rsidP="00A53EEA">
            <w:pPr>
              <w:jc w:val="center"/>
              <w:rPr>
                <w:noProof/>
                <w:sz w:val="28"/>
                <w:szCs w:val="28"/>
                <w:lang w:val="kk-KZ"/>
              </w:rPr>
            </w:pPr>
            <w:r>
              <w:rPr>
                <w:noProof/>
                <w:sz w:val="28"/>
                <w:szCs w:val="28"/>
                <w:lang w:val="kk-KZ"/>
              </w:rPr>
              <w:t>5</w:t>
            </w:r>
          </w:p>
        </w:tc>
        <w:tc>
          <w:tcPr>
            <w:tcW w:w="7201" w:type="dxa"/>
          </w:tcPr>
          <w:p w:rsidR="00514888" w:rsidRPr="00514888" w:rsidRDefault="00514888" w:rsidP="00283577">
            <w:pPr>
              <w:rPr>
                <w:lang w:val="kk-KZ"/>
              </w:rPr>
            </w:pPr>
            <w:r w:rsidRPr="00AF176A">
              <w:rPr>
                <w:snapToGrid w:val="0"/>
                <w:sz w:val="28"/>
                <w:szCs w:val="28"/>
                <w:lang w:val="kk-KZ"/>
              </w:rPr>
              <w:t>Иілген элементтердің деформацияларын тексеру (екінші шектік жағдайлар тобы)</w:t>
            </w:r>
          </w:p>
        </w:tc>
        <w:tc>
          <w:tcPr>
            <w:tcW w:w="720" w:type="dxa"/>
          </w:tcPr>
          <w:p w:rsidR="00BA3CDC" w:rsidRDefault="00BA3CDC" w:rsidP="00A53EEA">
            <w:pPr>
              <w:jc w:val="center"/>
              <w:outlineLvl w:val="0"/>
              <w:rPr>
                <w:sz w:val="28"/>
                <w:szCs w:val="28"/>
                <w:lang w:val="kk-KZ"/>
              </w:rPr>
            </w:pPr>
          </w:p>
          <w:p w:rsidR="00514888" w:rsidRPr="003458A3" w:rsidRDefault="00BA3CDC" w:rsidP="00A53EEA">
            <w:pPr>
              <w:jc w:val="center"/>
              <w:outlineLvl w:val="0"/>
              <w:rPr>
                <w:sz w:val="28"/>
                <w:szCs w:val="28"/>
                <w:lang w:val="kk-KZ"/>
              </w:rPr>
            </w:pPr>
            <w:r>
              <w:rPr>
                <w:sz w:val="28"/>
                <w:szCs w:val="28"/>
                <w:lang w:val="kk-KZ"/>
              </w:rPr>
              <w:t>199</w:t>
            </w:r>
          </w:p>
        </w:tc>
      </w:tr>
      <w:tr w:rsidR="00514888" w:rsidRPr="00482E5B" w:rsidTr="00A53EEA">
        <w:tc>
          <w:tcPr>
            <w:tcW w:w="1548" w:type="dxa"/>
          </w:tcPr>
          <w:p w:rsidR="00514888" w:rsidRPr="006B0BED" w:rsidRDefault="00514888" w:rsidP="00514888">
            <w:pPr>
              <w:jc w:val="center"/>
              <w:rPr>
                <w:noProof/>
                <w:sz w:val="28"/>
                <w:szCs w:val="28"/>
                <w:lang w:val="kk-KZ"/>
              </w:rPr>
            </w:pPr>
            <w:r w:rsidRPr="006B0BED">
              <w:rPr>
                <w:noProof/>
                <w:sz w:val="28"/>
                <w:szCs w:val="28"/>
                <w:lang w:val="kk-KZ"/>
              </w:rPr>
              <w:t xml:space="preserve">Лекция </w:t>
            </w:r>
            <w:r>
              <w:rPr>
                <w:noProof/>
                <w:sz w:val="28"/>
                <w:szCs w:val="28"/>
                <w:lang w:val="kk-KZ"/>
              </w:rPr>
              <w:t>28</w:t>
            </w:r>
            <w:r w:rsidRPr="006B0BED">
              <w:rPr>
                <w:noProof/>
                <w:sz w:val="28"/>
                <w:szCs w:val="28"/>
                <w:lang w:val="kk-KZ"/>
              </w:rPr>
              <w:t xml:space="preserve">.  </w:t>
            </w:r>
          </w:p>
        </w:tc>
        <w:tc>
          <w:tcPr>
            <w:tcW w:w="7201" w:type="dxa"/>
          </w:tcPr>
          <w:p w:rsidR="00514888" w:rsidRPr="002F49AE" w:rsidRDefault="002F49AE" w:rsidP="00283577">
            <w:pPr>
              <w:rPr>
                <w:snapToGrid w:val="0"/>
                <w:sz w:val="28"/>
                <w:szCs w:val="28"/>
                <w:lang w:val="kk-KZ"/>
              </w:rPr>
            </w:pPr>
            <w:r w:rsidRPr="002F49AE">
              <w:rPr>
                <w:sz w:val="28"/>
                <w:szCs w:val="28"/>
                <w:lang w:val="kk-KZ"/>
              </w:rPr>
              <w:t>Өстік сығатын күш әсер ететін шыбықтардың шекті жағдайлары және есептелуі</w:t>
            </w:r>
          </w:p>
        </w:tc>
        <w:tc>
          <w:tcPr>
            <w:tcW w:w="720" w:type="dxa"/>
          </w:tcPr>
          <w:p w:rsidR="00514888" w:rsidRDefault="00514888" w:rsidP="00A53EEA">
            <w:pPr>
              <w:jc w:val="center"/>
              <w:outlineLvl w:val="0"/>
              <w:rPr>
                <w:sz w:val="28"/>
                <w:szCs w:val="28"/>
                <w:lang w:val="kk-KZ"/>
              </w:rPr>
            </w:pPr>
          </w:p>
          <w:p w:rsidR="00BA3CDC" w:rsidRPr="003458A3" w:rsidRDefault="00BA3CDC" w:rsidP="00A53EEA">
            <w:pPr>
              <w:jc w:val="center"/>
              <w:outlineLvl w:val="0"/>
              <w:rPr>
                <w:sz w:val="28"/>
                <w:szCs w:val="28"/>
                <w:lang w:val="kk-KZ"/>
              </w:rPr>
            </w:pPr>
            <w:r>
              <w:rPr>
                <w:sz w:val="28"/>
                <w:szCs w:val="28"/>
                <w:lang w:val="kk-KZ"/>
              </w:rPr>
              <w:t>201</w:t>
            </w:r>
          </w:p>
        </w:tc>
      </w:tr>
      <w:tr w:rsidR="00514888" w:rsidRPr="00482E5B" w:rsidTr="00A53EEA">
        <w:tc>
          <w:tcPr>
            <w:tcW w:w="1548" w:type="dxa"/>
          </w:tcPr>
          <w:p w:rsidR="00514888" w:rsidRPr="006B0BED" w:rsidRDefault="002F49AE" w:rsidP="00A53EEA">
            <w:pPr>
              <w:jc w:val="center"/>
              <w:rPr>
                <w:noProof/>
                <w:sz w:val="28"/>
                <w:szCs w:val="28"/>
                <w:lang w:val="kk-KZ"/>
              </w:rPr>
            </w:pPr>
            <w:r>
              <w:rPr>
                <w:noProof/>
                <w:sz w:val="28"/>
                <w:szCs w:val="28"/>
                <w:lang w:val="kk-KZ"/>
              </w:rPr>
              <w:t>1</w:t>
            </w:r>
          </w:p>
        </w:tc>
        <w:tc>
          <w:tcPr>
            <w:tcW w:w="7201" w:type="dxa"/>
          </w:tcPr>
          <w:p w:rsidR="00514888" w:rsidRPr="002F49AE" w:rsidRDefault="002F49AE" w:rsidP="002F49AE">
            <w:pPr>
              <w:tabs>
                <w:tab w:val="left" w:pos="318"/>
              </w:tabs>
              <w:jc w:val="both"/>
              <w:rPr>
                <w:snapToGrid w:val="0"/>
                <w:sz w:val="28"/>
                <w:szCs w:val="28"/>
                <w:lang w:val="kk-KZ"/>
              </w:rPr>
            </w:pPr>
            <w:r w:rsidRPr="002F49AE">
              <w:rPr>
                <w:sz w:val="28"/>
                <w:szCs w:val="28"/>
                <w:lang w:val="kk-KZ"/>
              </w:rPr>
              <w:t>Центрден сығылған шыбықтардың шекті жағдайлары</w:t>
            </w:r>
          </w:p>
        </w:tc>
        <w:tc>
          <w:tcPr>
            <w:tcW w:w="720" w:type="dxa"/>
          </w:tcPr>
          <w:p w:rsidR="00514888" w:rsidRPr="003458A3" w:rsidRDefault="00BA3CDC" w:rsidP="00A53EEA">
            <w:pPr>
              <w:jc w:val="center"/>
              <w:outlineLvl w:val="0"/>
              <w:rPr>
                <w:sz w:val="28"/>
                <w:szCs w:val="28"/>
                <w:lang w:val="kk-KZ"/>
              </w:rPr>
            </w:pPr>
            <w:r>
              <w:rPr>
                <w:sz w:val="28"/>
                <w:szCs w:val="28"/>
                <w:lang w:val="kk-KZ"/>
              </w:rPr>
              <w:t>201</w:t>
            </w:r>
          </w:p>
        </w:tc>
      </w:tr>
      <w:tr w:rsidR="00514888" w:rsidRPr="00AB38EA" w:rsidTr="00A53EEA">
        <w:tc>
          <w:tcPr>
            <w:tcW w:w="1548" w:type="dxa"/>
          </w:tcPr>
          <w:p w:rsidR="00514888" w:rsidRPr="006B0BED" w:rsidRDefault="002F49AE" w:rsidP="00A53EEA">
            <w:pPr>
              <w:jc w:val="center"/>
              <w:rPr>
                <w:noProof/>
                <w:sz w:val="28"/>
                <w:szCs w:val="28"/>
                <w:lang w:val="kk-KZ"/>
              </w:rPr>
            </w:pPr>
            <w:r>
              <w:rPr>
                <w:noProof/>
                <w:sz w:val="28"/>
                <w:szCs w:val="28"/>
                <w:lang w:val="kk-KZ"/>
              </w:rPr>
              <w:t>2</w:t>
            </w:r>
          </w:p>
        </w:tc>
        <w:tc>
          <w:tcPr>
            <w:tcW w:w="7201" w:type="dxa"/>
          </w:tcPr>
          <w:p w:rsidR="00514888" w:rsidRPr="00AF176A" w:rsidRDefault="002F49AE" w:rsidP="00283577">
            <w:pPr>
              <w:rPr>
                <w:snapToGrid w:val="0"/>
                <w:sz w:val="28"/>
                <w:szCs w:val="28"/>
                <w:lang w:val="kk-KZ"/>
              </w:rPr>
            </w:pPr>
            <w:r w:rsidRPr="002F49AE">
              <w:rPr>
                <w:sz w:val="28"/>
                <w:szCs w:val="28"/>
                <w:lang w:val="kk-KZ"/>
              </w:rPr>
              <w:t>Иілгіш шыбықтардың орнықтылығын тексеру</w:t>
            </w:r>
          </w:p>
        </w:tc>
        <w:tc>
          <w:tcPr>
            <w:tcW w:w="720" w:type="dxa"/>
          </w:tcPr>
          <w:p w:rsidR="00514888" w:rsidRPr="003458A3" w:rsidRDefault="00BA3CDC" w:rsidP="00A53EEA">
            <w:pPr>
              <w:jc w:val="center"/>
              <w:outlineLvl w:val="0"/>
              <w:rPr>
                <w:sz w:val="28"/>
                <w:szCs w:val="28"/>
                <w:lang w:val="kk-KZ"/>
              </w:rPr>
            </w:pPr>
            <w:r>
              <w:rPr>
                <w:sz w:val="28"/>
                <w:szCs w:val="28"/>
                <w:lang w:val="kk-KZ"/>
              </w:rPr>
              <w:t>204</w:t>
            </w:r>
          </w:p>
        </w:tc>
      </w:tr>
      <w:tr w:rsidR="00514888" w:rsidRPr="00482E5B" w:rsidTr="00A53EEA">
        <w:tc>
          <w:tcPr>
            <w:tcW w:w="1548" w:type="dxa"/>
          </w:tcPr>
          <w:p w:rsidR="00514888" w:rsidRPr="006B0BED" w:rsidRDefault="00514888" w:rsidP="00514888">
            <w:pPr>
              <w:jc w:val="center"/>
              <w:rPr>
                <w:noProof/>
                <w:sz w:val="28"/>
                <w:szCs w:val="28"/>
                <w:lang w:val="kk-KZ"/>
              </w:rPr>
            </w:pPr>
            <w:r w:rsidRPr="006B0BED">
              <w:rPr>
                <w:noProof/>
                <w:sz w:val="28"/>
                <w:szCs w:val="28"/>
                <w:lang w:val="kk-KZ"/>
              </w:rPr>
              <w:t xml:space="preserve">Лекция </w:t>
            </w:r>
            <w:r>
              <w:rPr>
                <w:noProof/>
                <w:sz w:val="28"/>
                <w:szCs w:val="28"/>
                <w:lang w:val="kk-KZ"/>
              </w:rPr>
              <w:t>29</w:t>
            </w:r>
            <w:r w:rsidRPr="006B0BED">
              <w:rPr>
                <w:noProof/>
                <w:sz w:val="28"/>
                <w:szCs w:val="28"/>
                <w:lang w:val="kk-KZ"/>
              </w:rPr>
              <w:t xml:space="preserve">.  </w:t>
            </w:r>
          </w:p>
        </w:tc>
        <w:tc>
          <w:tcPr>
            <w:tcW w:w="7201" w:type="dxa"/>
          </w:tcPr>
          <w:p w:rsidR="00514888" w:rsidRPr="002F49AE" w:rsidRDefault="002F49AE" w:rsidP="00283577">
            <w:pPr>
              <w:rPr>
                <w:snapToGrid w:val="0"/>
                <w:sz w:val="28"/>
                <w:szCs w:val="28"/>
                <w:lang w:val="kk-KZ"/>
              </w:rPr>
            </w:pPr>
            <w:r w:rsidRPr="002F49AE">
              <w:rPr>
                <w:sz w:val="28"/>
                <w:szCs w:val="28"/>
                <w:lang w:val="kk-KZ"/>
              </w:rPr>
              <w:t>Центрден тыс сығылған (сығыла - иілген) элементтердің орнықтылығын тексеру</w:t>
            </w:r>
          </w:p>
        </w:tc>
        <w:tc>
          <w:tcPr>
            <w:tcW w:w="720" w:type="dxa"/>
          </w:tcPr>
          <w:p w:rsidR="00514888" w:rsidRDefault="00514888" w:rsidP="00A53EEA">
            <w:pPr>
              <w:jc w:val="center"/>
              <w:outlineLvl w:val="0"/>
              <w:rPr>
                <w:sz w:val="28"/>
                <w:szCs w:val="28"/>
                <w:lang w:val="kk-KZ"/>
              </w:rPr>
            </w:pPr>
          </w:p>
          <w:p w:rsidR="00BA3CDC" w:rsidRPr="003458A3" w:rsidRDefault="00BA3CDC" w:rsidP="00A53EEA">
            <w:pPr>
              <w:jc w:val="center"/>
              <w:outlineLvl w:val="0"/>
              <w:rPr>
                <w:sz w:val="28"/>
                <w:szCs w:val="28"/>
                <w:lang w:val="kk-KZ"/>
              </w:rPr>
            </w:pPr>
            <w:r>
              <w:rPr>
                <w:sz w:val="28"/>
                <w:szCs w:val="28"/>
                <w:lang w:val="kk-KZ"/>
              </w:rPr>
              <w:t>207</w:t>
            </w:r>
          </w:p>
        </w:tc>
      </w:tr>
      <w:tr w:rsidR="002F49AE" w:rsidRPr="00482E5B" w:rsidTr="00A53EEA">
        <w:tc>
          <w:tcPr>
            <w:tcW w:w="1548" w:type="dxa"/>
          </w:tcPr>
          <w:p w:rsidR="002F49AE" w:rsidRPr="006B0BED" w:rsidRDefault="002F49AE" w:rsidP="00A53EEA">
            <w:pPr>
              <w:jc w:val="center"/>
              <w:rPr>
                <w:noProof/>
                <w:sz w:val="28"/>
                <w:szCs w:val="28"/>
                <w:lang w:val="kk-KZ"/>
              </w:rPr>
            </w:pPr>
            <w:r>
              <w:rPr>
                <w:noProof/>
                <w:sz w:val="28"/>
                <w:szCs w:val="28"/>
                <w:lang w:val="kk-KZ"/>
              </w:rPr>
              <w:t>3</w:t>
            </w:r>
          </w:p>
        </w:tc>
        <w:tc>
          <w:tcPr>
            <w:tcW w:w="7201" w:type="dxa"/>
          </w:tcPr>
          <w:p w:rsidR="002F49AE" w:rsidRPr="002F49AE" w:rsidRDefault="002F49AE" w:rsidP="00283577">
            <w:pPr>
              <w:tabs>
                <w:tab w:val="left" w:pos="993"/>
              </w:tabs>
              <w:rPr>
                <w:sz w:val="28"/>
                <w:szCs w:val="28"/>
                <w:u w:val="single"/>
                <w:lang w:val="kk-KZ"/>
              </w:rPr>
            </w:pPr>
            <w:r w:rsidRPr="002F49AE">
              <w:rPr>
                <w:sz w:val="28"/>
                <w:szCs w:val="28"/>
                <w:lang w:val="kk-KZ"/>
              </w:rPr>
              <w:t>Центрден тыс созылған элементтердің шектік жағдайлары және есептеулері</w:t>
            </w:r>
          </w:p>
        </w:tc>
        <w:tc>
          <w:tcPr>
            <w:tcW w:w="720" w:type="dxa"/>
          </w:tcPr>
          <w:p w:rsidR="002F49AE" w:rsidRDefault="002F49AE" w:rsidP="00A53EEA">
            <w:pPr>
              <w:jc w:val="center"/>
              <w:outlineLvl w:val="0"/>
              <w:rPr>
                <w:sz w:val="28"/>
                <w:szCs w:val="28"/>
                <w:lang w:val="kk-KZ"/>
              </w:rPr>
            </w:pPr>
          </w:p>
          <w:p w:rsidR="00BA3CDC" w:rsidRPr="003458A3" w:rsidRDefault="00BA3CDC" w:rsidP="00A53EEA">
            <w:pPr>
              <w:jc w:val="center"/>
              <w:outlineLvl w:val="0"/>
              <w:rPr>
                <w:sz w:val="28"/>
                <w:szCs w:val="28"/>
                <w:lang w:val="kk-KZ"/>
              </w:rPr>
            </w:pPr>
            <w:r>
              <w:rPr>
                <w:sz w:val="28"/>
                <w:szCs w:val="28"/>
                <w:lang w:val="kk-KZ"/>
              </w:rPr>
              <w:t>207</w:t>
            </w:r>
          </w:p>
        </w:tc>
      </w:tr>
      <w:tr w:rsidR="002F49AE" w:rsidRPr="00482E5B" w:rsidTr="00A53EEA">
        <w:tc>
          <w:tcPr>
            <w:tcW w:w="1548" w:type="dxa"/>
          </w:tcPr>
          <w:p w:rsidR="002F49AE" w:rsidRPr="006B0BED" w:rsidRDefault="002F49AE" w:rsidP="00A53EEA">
            <w:pPr>
              <w:jc w:val="center"/>
              <w:rPr>
                <w:noProof/>
                <w:sz w:val="28"/>
                <w:szCs w:val="28"/>
                <w:lang w:val="kk-KZ"/>
              </w:rPr>
            </w:pPr>
            <w:r>
              <w:rPr>
                <w:noProof/>
                <w:sz w:val="28"/>
                <w:szCs w:val="28"/>
                <w:lang w:val="kk-KZ"/>
              </w:rPr>
              <w:t>4</w:t>
            </w:r>
          </w:p>
        </w:tc>
        <w:tc>
          <w:tcPr>
            <w:tcW w:w="7201" w:type="dxa"/>
          </w:tcPr>
          <w:p w:rsidR="002F49AE" w:rsidRPr="002F49AE" w:rsidRDefault="002F49AE" w:rsidP="00283577">
            <w:pPr>
              <w:rPr>
                <w:sz w:val="28"/>
                <w:szCs w:val="28"/>
                <w:lang w:val="kk-KZ"/>
              </w:rPr>
            </w:pPr>
            <w:r w:rsidRPr="002F49AE">
              <w:rPr>
                <w:sz w:val="28"/>
                <w:szCs w:val="28"/>
                <w:lang w:val="kk-KZ"/>
              </w:rPr>
              <w:t>Центрден тыс сығылған элементтердің шектік жағдайлары және есептеулері</w:t>
            </w:r>
          </w:p>
        </w:tc>
        <w:tc>
          <w:tcPr>
            <w:tcW w:w="720" w:type="dxa"/>
          </w:tcPr>
          <w:p w:rsidR="002F49AE" w:rsidRDefault="002F49AE" w:rsidP="00A53EEA">
            <w:pPr>
              <w:jc w:val="center"/>
              <w:outlineLvl w:val="0"/>
              <w:rPr>
                <w:sz w:val="28"/>
                <w:szCs w:val="28"/>
                <w:lang w:val="kk-KZ"/>
              </w:rPr>
            </w:pPr>
          </w:p>
          <w:p w:rsidR="00BA3CDC" w:rsidRPr="003458A3" w:rsidRDefault="00BA3CDC" w:rsidP="00A53EEA">
            <w:pPr>
              <w:jc w:val="center"/>
              <w:outlineLvl w:val="0"/>
              <w:rPr>
                <w:sz w:val="28"/>
                <w:szCs w:val="28"/>
                <w:lang w:val="kk-KZ"/>
              </w:rPr>
            </w:pPr>
            <w:r>
              <w:rPr>
                <w:sz w:val="28"/>
                <w:szCs w:val="28"/>
                <w:lang w:val="kk-KZ"/>
              </w:rPr>
              <w:t>208</w:t>
            </w:r>
          </w:p>
        </w:tc>
      </w:tr>
      <w:tr w:rsidR="002F49AE" w:rsidRPr="00AB38EA" w:rsidTr="00A53EEA">
        <w:tc>
          <w:tcPr>
            <w:tcW w:w="1548" w:type="dxa"/>
          </w:tcPr>
          <w:p w:rsidR="002F49AE" w:rsidRPr="006B0BED" w:rsidRDefault="002F49AE" w:rsidP="00283577">
            <w:pPr>
              <w:jc w:val="center"/>
              <w:rPr>
                <w:noProof/>
                <w:sz w:val="28"/>
                <w:szCs w:val="28"/>
                <w:lang w:val="kk-KZ"/>
              </w:rPr>
            </w:pPr>
            <w:r w:rsidRPr="006B0BED">
              <w:rPr>
                <w:noProof/>
                <w:sz w:val="28"/>
                <w:szCs w:val="28"/>
                <w:lang w:val="kk-KZ"/>
              </w:rPr>
              <w:t xml:space="preserve">Лекция </w:t>
            </w:r>
            <w:r>
              <w:rPr>
                <w:noProof/>
                <w:sz w:val="28"/>
                <w:szCs w:val="28"/>
                <w:lang w:val="kk-KZ"/>
              </w:rPr>
              <w:t>30</w:t>
            </w:r>
            <w:r w:rsidRPr="006B0BED">
              <w:rPr>
                <w:noProof/>
                <w:sz w:val="28"/>
                <w:szCs w:val="28"/>
                <w:lang w:val="kk-KZ"/>
              </w:rPr>
              <w:t xml:space="preserve">.  </w:t>
            </w:r>
          </w:p>
        </w:tc>
        <w:tc>
          <w:tcPr>
            <w:tcW w:w="7201" w:type="dxa"/>
          </w:tcPr>
          <w:p w:rsidR="002F49AE" w:rsidRPr="002F49AE" w:rsidRDefault="002F49AE" w:rsidP="00283577">
            <w:pPr>
              <w:rPr>
                <w:snapToGrid w:val="0"/>
                <w:sz w:val="28"/>
                <w:szCs w:val="28"/>
                <w:lang w:val="kk-KZ"/>
              </w:rPr>
            </w:pPr>
            <w:r w:rsidRPr="002F49AE">
              <w:rPr>
                <w:snapToGrid w:val="0"/>
                <w:sz w:val="28"/>
                <w:szCs w:val="28"/>
                <w:lang w:val="kk-KZ"/>
              </w:rPr>
              <w:t>Металл конструкциялары элементтерін жергілікті орнықтылығын тексеру</w:t>
            </w:r>
          </w:p>
        </w:tc>
        <w:tc>
          <w:tcPr>
            <w:tcW w:w="720" w:type="dxa"/>
          </w:tcPr>
          <w:p w:rsidR="002F49AE" w:rsidRDefault="002F49AE" w:rsidP="00A53EEA">
            <w:pPr>
              <w:jc w:val="center"/>
              <w:outlineLvl w:val="0"/>
              <w:rPr>
                <w:sz w:val="28"/>
                <w:szCs w:val="28"/>
                <w:lang w:val="kk-KZ"/>
              </w:rPr>
            </w:pPr>
          </w:p>
          <w:p w:rsidR="00BA3CDC" w:rsidRPr="003458A3" w:rsidRDefault="00BA3CDC" w:rsidP="00A53EEA">
            <w:pPr>
              <w:jc w:val="center"/>
              <w:outlineLvl w:val="0"/>
              <w:rPr>
                <w:sz w:val="28"/>
                <w:szCs w:val="28"/>
                <w:lang w:val="kk-KZ"/>
              </w:rPr>
            </w:pPr>
            <w:r>
              <w:rPr>
                <w:sz w:val="28"/>
                <w:szCs w:val="28"/>
                <w:lang w:val="kk-KZ"/>
              </w:rPr>
              <w:t>213</w:t>
            </w:r>
          </w:p>
        </w:tc>
      </w:tr>
      <w:tr w:rsidR="002F49AE" w:rsidRPr="00482E5B" w:rsidTr="00A53EEA">
        <w:tc>
          <w:tcPr>
            <w:tcW w:w="1548" w:type="dxa"/>
          </w:tcPr>
          <w:p w:rsidR="002F49AE" w:rsidRPr="006B0BED" w:rsidRDefault="002F49AE" w:rsidP="00A53EEA">
            <w:pPr>
              <w:jc w:val="center"/>
              <w:rPr>
                <w:noProof/>
                <w:sz w:val="28"/>
                <w:szCs w:val="28"/>
                <w:lang w:val="kk-KZ"/>
              </w:rPr>
            </w:pPr>
            <w:r>
              <w:rPr>
                <w:noProof/>
                <w:sz w:val="28"/>
                <w:szCs w:val="28"/>
                <w:lang w:val="kk-KZ"/>
              </w:rPr>
              <w:t>1</w:t>
            </w:r>
          </w:p>
        </w:tc>
        <w:tc>
          <w:tcPr>
            <w:tcW w:w="7201" w:type="dxa"/>
          </w:tcPr>
          <w:p w:rsidR="002F49AE" w:rsidRPr="006719BB" w:rsidRDefault="002F49AE" w:rsidP="002F49AE">
            <w:pPr>
              <w:rPr>
                <w:snapToGrid w:val="0"/>
                <w:sz w:val="28"/>
                <w:szCs w:val="28"/>
                <w:lang w:val="kk-KZ"/>
              </w:rPr>
            </w:pPr>
            <w:r w:rsidRPr="006719BB">
              <w:rPr>
                <w:snapToGrid w:val="0"/>
                <w:sz w:val="28"/>
                <w:szCs w:val="28"/>
                <w:lang w:val="kk-KZ"/>
              </w:rPr>
              <w:t>Элементтердің жергілікті орнықтылықтарын жоғалту себептері</w:t>
            </w:r>
          </w:p>
        </w:tc>
        <w:tc>
          <w:tcPr>
            <w:tcW w:w="720" w:type="dxa"/>
          </w:tcPr>
          <w:p w:rsidR="002F49AE" w:rsidRDefault="002F49AE" w:rsidP="00A53EEA">
            <w:pPr>
              <w:jc w:val="center"/>
              <w:outlineLvl w:val="0"/>
              <w:rPr>
                <w:sz w:val="28"/>
                <w:szCs w:val="28"/>
                <w:lang w:val="kk-KZ"/>
              </w:rPr>
            </w:pPr>
          </w:p>
          <w:p w:rsidR="00BA3CDC" w:rsidRPr="003458A3" w:rsidRDefault="00BA3CDC" w:rsidP="00A53EEA">
            <w:pPr>
              <w:jc w:val="center"/>
              <w:outlineLvl w:val="0"/>
              <w:rPr>
                <w:sz w:val="28"/>
                <w:szCs w:val="28"/>
                <w:lang w:val="kk-KZ"/>
              </w:rPr>
            </w:pPr>
            <w:r>
              <w:rPr>
                <w:sz w:val="28"/>
                <w:szCs w:val="28"/>
                <w:lang w:val="kk-KZ"/>
              </w:rPr>
              <w:t>213</w:t>
            </w:r>
          </w:p>
        </w:tc>
      </w:tr>
      <w:tr w:rsidR="002F49AE" w:rsidRPr="00482E5B" w:rsidTr="00A53EEA">
        <w:tc>
          <w:tcPr>
            <w:tcW w:w="1548" w:type="dxa"/>
          </w:tcPr>
          <w:p w:rsidR="002F49AE" w:rsidRPr="006B0BED" w:rsidRDefault="002F49AE" w:rsidP="00A53EEA">
            <w:pPr>
              <w:jc w:val="center"/>
              <w:rPr>
                <w:noProof/>
                <w:sz w:val="28"/>
                <w:szCs w:val="28"/>
                <w:lang w:val="kk-KZ"/>
              </w:rPr>
            </w:pPr>
            <w:r>
              <w:rPr>
                <w:noProof/>
                <w:sz w:val="28"/>
                <w:szCs w:val="28"/>
                <w:lang w:val="kk-KZ"/>
              </w:rPr>
              <w:t>2</w:t>
            </w:r>
          </w:p>
        </w:tc>
        <w:tc>
          <w:tcPr>
            <w:tcW w:w="7201" w:type="dxa"/>
          </w:tcPr>
          <w:p w:rsidR="002F49AE" w:rsidRPr="006719BB" w:rsidRDefault="002F49AE" w:rsidP="002F49AE">
            <w:pPr>
              <w:rPr>
                <w:snapToGrid w:val="0"/>
                <w:sz w:val="28"/>
                <w:szCs w:val="28"/>
                <w:lang w:val="kk-KZ"/>
              </w:rPr>
            </w:pPr>
            <w:r w:rsidRPr="006719BB">
              <w:rPr>
                <w:snapToGrid w:val="0"/>
                <w:sz w:val="28"/>
                <w:szCs w:val="28"/>
                <w:lang w:val="kk-KZ"/>
              </w:rPr>
              <w:t>Арқалықтар мен ұстындардың сығылатын белдеулері</w:t>
            </w:r>
          </w:p>
        </w:tc>
        <w:tc>
          <w:tcPr>
            <w:tcW w:w="720" w:type="dxa"/>
          </w:tcPr>
          <w:p w:rsidR="002F49AE" w:rsidRPr="003458A3" w:rsidRDefault="00BA3CDC" w:rsidP="00A53EEA">
            <w:pPr>
              <w:jc w:val="center"/>
              <w:outlineLvl w:val="0"/>
              <w:rPr>
                <w:sz w:val="28"/>
                <w:szCs w:val="28"/>
                <w:lang w:val="kk-KZ"/>
              </w:rPr>
            </w:pPr>
            <w:r>
              <w:rPr>
                <w:sz w:val="28"/>
                <w:szCs w:val="28"/>
                <w:lang w:val="kk-KZ"/>
              </w:rPr>
              <w:t>214</w:t>
            </w:r>
          </w:p>
        </w:tc>
      </w:tr>
      <w:tr w:rsidR="002F49AE" w:rsidRPr="00482E5B" w:rsidTr="00A53EEA">
        <w:tc>
          <w:tcPr>
            <w:tcW w:w="1548" w:type="dxa"/>
          </w:tcPr>
          <w:p w:rsidR="002F49AE" w:rsidRPr="006B0BED" w:rsidRDefault="002F49AE" w:rsidP="00A53EEA">
            <w:pPr>
              <w:jc w:val="center"/>
              <w:rPr>
                <w:noProof/>
                <w:sz w:val="28"/>
                <w:szCs w:val="28"/>
                <w:lang w:val="kk-KZ"/>
              </w:rPr>
            </w:pPr>
            <w:r>
              <w:rPr>
                <w:noProof/>
                <w:sz w:val="28"/>
                <w:szCs w:val="28"/>
                <w:lang w:val="kk-KZ"/>
              </w:rPr>
              <w:t>3</w:t>
            </w:r>
          </w:p>
        </w:tc>
        <w:tc>
          <w:tcPr>
            <w:tcW w:w="7201" w:type="dxa"/>
          </w:tcPr>
          <w:p w:rsidR="002F49AE" w:rsidRPr="006719BB" w:rsidRDefault="002F49AE" w:rsidP="002F49AE">
            <w:pPr>
              <w:rPr>
                <w:snapToGrid w:val="0"/>
                <w:sz w:val="28"/>
                <w:szCs w:val="28"/>
                <w:lang w:val="kk-KZ"/>
              </w:rPr>
            </w:pPr>
            <w:r w:rsidRPr="006719BB">
              <w:rPr>
                <w:snapToGrid w:val="0"/>
                <w:sz w:val="28"/>
                <w:szCs w:val="28"/>
                <w:lang w:val="kk-KZ"/>
              </w:rPr>
              <w:t>Жүктер қайталана әсер ететін металл конструкциялар элементтерінің шектік жағдайларының есептелуі</w:t>
            </w:r>
          </w:p>
        </w:tc>
        <w:tc>
          <w:tcPr>
            <w:tcW w:w="720" w:type="dxa"/>
          </w:tcPr>
          <w:p w:rsidR="002F49AE" w:rsidRPr="003458A3" w:rsidRDefault="00BA3CDC" w:rsidP="00A53EEA">
            <w:pPr>
              <w:jc w:val="center"/>
              <w:outlineLvl w:val="0"/>
              <w:rPr>
                <w:sz w:val="28"/>
                <w:szCs w:val="28"/>
                <w:lang w:val="kk-KZ"/>
              </w:rPr>
            </w:pPr>
            <w:r>
              <w:rPr>
                <w:sz w:val="28"/>
                <w:szCs w:val="28"/>
                <w:lang w:val="kk-KZ"/>
              </w:rPr>
              <w:t>217</w:t>
            </w:r>
          </w:p>
        </w:tc>
      </w:tr>
      <w:tr w:rsidR="002F49AE" w:rsidRPr="00AB38EA" w:rsidTr="00A53EEA">
        <w:tc>
          <w:tcPr>
            <w:tcW w:w="1548" w:type="dxa"/>
          </w:tcPr>
          <w:p w:rsidR="002F49AE" w:rsidRPr="006B0BED" w:rsidRDefault="002F49AE" w:rsidP="00A53EEA">
            <w:pPr>
              <w:jc w:val="center"/>
              <w:rPr>
                <w:noProof/>
                <w:sz w:val="28"/>
                <w:szCs w:val="28"/>
                <w:lang w:val="kk-KZ"/>
              </w:rPr>
            </w:pPr>
            <w:r>
              <w:rPr>
                <w:noProof/>
                <w:sz w:val="28"/>
                <w:szCs w:val="28"/>
                <w:lang w:val="kk-KZ"/>
              </w:rPr>
              <w:t>4</w:t>
            </w:r>
          </w:p>
        </w:tc>
        <w:tc>
          <w:tcPr>
            <w:tcW w:w="7201" w:type="dxa"/>
          </w:tcPr>
          <w:p w:rsidR="002F49AE" w:rsidRPr="006719BB" w:rsidRDefault="002F49AE" w:rsidP="002F49AE">
            <w:pPr>
              <w:rPr>
                <w:snapToGrid w:val="0"/>
                <w:sz w:val="28"/>
                <w:szCs w:val="28"/>
                <w:lang w:val="kk-KZ"/>
              </w:rPr>
            </w:pPr>
            <w:r w:rsidRPr="006719BB">
              <w:rPr>
                <w:snapToGrid w:val="0"/>
                <w:sz w:val="28"/>
                <w:szCs w:val="28"/>
                <w:lang w:val="kk-KZ"/>
              </w:rPr>
              <w:t xml:space="preserve">Металл конструкцияларының  мортсынғыштығын ескере отырып есептеу </w:t>
            </w:r>
          </w:p>
        </w:tc>
        <w:tc>
          <w:tcPr>
            <w:tcW w:w="720" w:type="dxa"/>
          </w:tcPr>
          <w:p w:rsidR="002F49AE" w:rsidRPr="003458A3" w:rsidRDefault="00BA3CDC" w:rsidP="00A53EEA">
            <w:pPr>
              <w:jc w:val="center"/>
              <w:outlineLvl w:val="0"/>
              <w:rPr>
                <w:sz w:val="28"/>
                <w:szCs w:val="28"/>
                <w:lang w:val="kk-KZ"/>
              </w:rPr>
            </w:pPr>
            <w:r>
              <w:rPr>
                <w:sz w:val="28"/>
                <w:szCs w:val="28"/>
                <w:lang w:val="kk-KZ"/>
              </w:rPr>
              <w:t>218</w:t>
            </w:r>
          </w:p>
        </w:tc>
      </w:tr>
      <w:tr w:rsidR="002F49AE" w:rsidRPr="000513C1" w:rsidTr="00A53EEA">
        <w:tc>
          <w:tcPr>
            <w:tcW w:w="1548" w:type="dxa"/>
          </w:tcPr>
          <w:p w:rsidR="002F49AE" w:rsidRPr="000513C1" w:rsidRDefault="002F49AE" w:rsidP="00A53EEA">
            <w:pPr>
              <w:jc w:val="center"/>
              <w:rPr>
                <w:sz w:val="28"/>
                <w:szCs w:val="28"/>
                <w:lang w:val="kk-KZ"/>
              </w:rPr>
            </w:pPr>
          </w:p>
        </w:tc>
        <w:tc>
          <w:tcPr>
            <w:tcW w:w="7201" w:type="dxa"/>
          </w:tcPr>
          <w:p w:rsidR="002F49AE" w:rsidRPr="007455F9" w:rsidRDefault="002F49AE" w:rsidP="00A53EEA">
            <w:pPr>
              <w:ind w:left="12"/>
              <w:rPr>
                <w:noProof/>
                <w:spacing w:val="-1"/>
                <w:sz w:val="28"/>
                <w:szCs w:val="28"/>
                <w:lang w:val="kk-KZ"/>
              </w:rPr>
            </w:pPr>
            <w:r>
              <w:rPr>
                <w:noProof/>
                <w:spacing w:val="-1"/>
                <w:sz w:val="28"/>
                <w:szCs w:val="28"/>
                <w:lang w:val="kk-KZ"/>
              </w:rPr>
              <w:t>Әдебиеттер  тізімі</w:t>
            </w:r>
          </w:p>
        </w:tc>
        <w:tc>
          <w:tcPr>
            <w:tcW w:w="720" w:type="dxa"/>
          </w:tcPr>
          <w:p w:rsidR="002F49AE" w:rsidRPr="003458A3" w:rsidRDefault="00BA3CDC" w:rsidP="00A53EEA">
            <w:pPr>
              <w:jc w:val="center"/>
              <w:outlineLvl w:val="0"/>
              <w:rPr>
                <w:sz w:val="28"/>
                <w:szCs w:val="28"/>
                <w:lang w:val="kk-KZ"/>
              </w:rPr>
            </w:pPr>
            <w:r>
              <w:rPr>
                <w:sz w:val="28"/>
                <w:szCs w:val="28"/>
                <w:lang w:val="kk-KZ"/>
              </w:rPr>
              <w:t>219</w:t>
            </w:r>
          </w:p>
        </w:tc>
      </w:tr>
    </w:tbl>
    <w:p w:rsidR="00514025" w:rsidRPr="008C1727" w:rsidRDefault="00514025" w:rsidP="00514025">
      <w:pPr>
        <w:jc w:val="center"/>
        <w:outlineLvl w:val="0"/>
        <w:rPr>
          <w:sz w:val="28"/>
          <w:szCs w:val="28"/>
          <w:lang w:val="kk-KZ"/>
        </w:rPr>
      </w:pPr>
    </w:p>
    <w:p w:rsidR="00514025" w:rsidRDefault="00514025" w:rsidP="00514025">
      <w:pPr>
        <w:jc w:val="center"/>
        <w:outlineLvl w:val="0"/>
        <w:rPr>
          <w:b/>
          <w:sz w:val="28"/>
          <w:szCs w:val="28"/>
          <w:lang w:val="kk-KZ"/>
        </w:rPr>
      </w:pPr>
    </w:p>
    <w:p w:rsidR="00514025" w:rsidRDefault="00514025" w:rsidP="00514025">
      <w:pPr>
        <w:jc w:val="center"/>
        <w:outlineLvl w:val="0"/>
        <w:rPr>
          <w:b/>
          <w:sz w:val="28"/>
          <w:szCs w:val="28"/>
          <w:lang w:val="kk-KZ"/>
        </w:rPr>
      </w:pPr>
    </w:p>
    <w:p w:rsidR="00514025" w:rsidRDefault="00514025" w:rsidP="00514025">
      <w:pPr>
        <w:jc w:val="center"/>
        <w:outlineLvl w:val="0"/>
        <w:rPr>
          <w:b/>
          <w:sz w:val="28"/>
          <w:szCs w:val="28"/>
          <w:lang w:val="kk-KZ"/>
        </w:rPr>
      </w:pPr>
    </w:p>
    <w:p w:rsidR="00514025" w:rsidRDefault="00514025" w:rsidP="00514025">
      <w:pPr>
        <w:jc w:val="center"/>
        <w:outlineLvl w:val="0"/>
        <w:rPr>
          <w:b/>
          <w:sz w:val="28"/>
          <w:szCs w:val="28"/>
          <w:lang w:val="kk-KZ"/>
        </w:rPr>
      </w:pPr>
    </w:p>
    <w:p w:rsidR="00514025" w:rsidRDefault="00514025" w:rsidP="00514025">
      <w:pPr>
        <w:pStyle w:val="af1"/>
        <w:spacing w:after="0" w:line="240" w:lineRule="auto"/>
        <w:ind w:left="0" w:firstLine="709"/>
        <w:jc w:val="both"/>
        <w:rPr>
          <w:rFonts w:ascii="Times New Roman" w:hAnsi="Times New Roman"/>
          <w:sz w:val="28"/>
          <w:szCs w:val="28"/>
          <w:lang w:val="kk-KZ"/>
        </w:rPr>
      </w:pPr>
    </w:p>
    <w:p w:rsidR="00514025" w:rsidRPr="00514025" w:rsidRDefault="00514025" w:rsidP="00514025">
      <w:pPr>
        <w:ind w:firstLine="709"/>
        <w:jc w:val="center"/>
        <w:rPr>
          <w:b/>
          <w:sz w:val="28"/>
          <w:szCs w:val="28"/>
          <w:lang w:val="kk-KZ"/>
        </w:rPr>
      </w:pPr>
      <w:r w:rsidRPr="00514025">
        <w:rPr>
          <w:b/>
          <w:sz w:val="28"/>
          <w:szCs w:val="28"/>
          <w:lang w:val="kk-KZ"/>
        </w:rPr>
        <w:lastRenderedPageBreak/>
        <w:t>Лекция №1</w:t>
      </w:r>
    </w:p>
    <w:p w:rsidR="00514025" w:rsidRPr="00514025" w:rsidRDefault="00514025" w:rsidP="00514025">
      <w:pPr>
        <w:ind w:firstLine="709"/>
        <w:rPr>
          <w:b/>
          <w:sz w:val="28"/>
          <w:szCs w:val="28"/>
          <w:lang w:val="kk-KZ"/>
        </w:rPr>
      </w:pPr>
      <w:r w:rsidRPr="00514025">
        <w:rPr>
          <w:b/>
          <w:sz w:val="28"/>
          <w:szCs w:val="28"/>
          <w:lang w:val="kk-KZ"/>
        </w:rPr>
        <w:t>Та</w:t>
      </w:r>
      <w:r w:rsidRPr="0079470D">
        <w:rPr>
          <w:b/>
          <w:sz w:val="28"/>
          <w:szCs w:val="28"/>
          <w:lang w:val="kk-KZ"/>
        </w:rPr>
        <w:t>қырыбы</w:t>
      </w:r>
      <w:r w:rsidRPr="00514025">
        <w:rPr>
          <w:b/>
          <w:sz w:val="28"/>
          <w:szCs w:val="28"/>
          <w:lang w:val="kk-KZ"/>
        </w:rPr>
        <w:t xml:space="preserve">:  </w:t>
      </w:r>
      <w:r w:rsidR="00620E4A">
        <w:rPr>
          <w:b/>
          <w:sz w:val="28"/>
          <w:szCs w:val="28"/>
          <w:lang w:val="kk-KZ"/>
        </w:rPr>
        <w:t>«</w:t>
      </w:r>
      <w:r w:rsidRPr="0079470D">
        <w:rPr>
          <w:b/>
          <w:sz w:val="28"/>
          <w:szCs w:val="28"/>
          <w:lang w:val="kk-KZ"/>
        </w:rPr>
        <w:t>ҚР Құрылыс нормалардың жүйесі (ҚР ҚН Е</w:t>
      </w:r>
      <w:r w:rsidRPr="00514025">
        <w:rPr>
          <w:b/>
          <w:sz w:val="28"/>
          <w:szCs w:val="28"/>
          <w:lang w:val="kk-KZ"/>
        </w:rPr>
        <w:t>N</w:t>
      </w:r>
      <w:r w:rsidRPr="0079470D">
        <w:rPr>
          <w:b/>
          <w:sz w:val="28"/>
          <w:szCs w:val="28"/>
          <w:lang w:val="kk-KZ"/>
        </w:rPr>
        <w:t>)</w:t>
      </w:r>
      <w:r w:rsidR="00620E4A">
        <w:rPr>
          <w:b/>
          <w:sz w:val="28"/>
          <w:szCs w:val="28"/>
          <w:lang w:val="kk-KZ"/>
        </w:rPr>
        <w:t>»</w:t>
      </w:r>
    </w:p>
    <w:p w:rsidR="00514025" w:rsidRDefault="00514025" w:rsidP="00514025">
      <w:pPr>
        <w:ind w:firstLine="709"/>
        <w:rPr>
          <w:sz w:val="28"/>
          <w:szCs w:val="28"/>
          <w:lang w:val="kk-KZ"/>
        </w:rPr>
      </w:pPr>
    </w:p>
    <w:p w:rsidR="00514025" w:rsidRPr="00FA7C04" w:rsidRDefault="002F63E0" w:rsidP="00514025">
      <w:pPr>
        <w:ind w:firstLine="709"/>
        <w:rPr>
          <w:sz w:val="28"/>
          <w:szCs w:val="28"/>
          <w:lang w:val="kk-KZ"/>
        </w:rPr>
      </w:pPr>
      <w:r w:rsidRPr="00531393">
        <w:rPr>
          <w:b/>
          <w:sz w:val="28"/>
          <w:szCs w:val="28"/>
          <w:lang w:val="kk-KZ"/>
        </w:rPr>
        <w:t>Жоспар:</w:t>
      </w:r>
    </w:p>
    <w:p w:rsidR="00514025" w:rsidRPr="00FA7C04" w:rsidRDefault="00514025" w:rsidP="00514025">
      <w:pPr>
        <w:ind w:firstLine="709"/>
        <w:rPr>
          <w:sz w:val="28"/>
          <w:szCs w:val="28"/>
          <w:lang w:val="kk-KZ"/>
        </w:rPr>
      </w:pPr>
      <w:r w:rsidRPr="00DA37B4">
        <w:rPr>
          <w:sz w:val="28"/>
          <w:szCs w:val="28"/>
          <w:lang w:val="kk-KZ"/>
        </w:rPr>
        <w:t>Кіріспе</w:t>
      </w:r>
    </w:p>
    <w:p w:rsidR="00514025" w:rsidRPr="00DA37B4" w:rsidRDefault="00514025" w:rsidP="00514025">
      <w:pPr>
        <w:ind w:firstLine="709"/>
        <w:rPr>
          <w:sz w:val="28"/>
          <w:szCs w:val="28"/>
          <w:lang w:val="kk-KZ"/>
        </w:rPr>
      </w:pPr>
      <w:r w:rsidRPr="00DA37B4">
        <w:rPr>
          <w:sz w:val="28"/>
          <w:szCs w:val="28"/>
          <w:lang w:val="kk-KZ"/>
        </w:rPr>
        <w:t>1.Еврокодтардың бағдарламасын құрудың алғы шарттары.</w:t>
      </w:r>
    </w:p>
    <w:p w:rsidR="00514025" w:rsidRPr="00DA37B4" w:rsidRDefault="00514025" w:rsidP="00514025">
      <w:pPr>
        <w:ind w:firstLine="709"/>
        <w:rPr>
          <w:sz w:val="28"/>
          <w:szCs w:val="28"/>
          <w:lang w:val="kk-KZ"/>
        </w:rPr>
      </w:pPr>
      <w:r w:rsidRPr="00DA37B4">
        <w:rPr>
          <w:sz w:val="28"/>
          <w:szCs w:val="28"/>
          <w:lang w:val="kk-KZ"/>
        </w:rPr>
        <w:t>2. Еврокодтардың мәртебесі мен қолдану аймағы.</w:t>
      </w:r>
    </w:p>
    <w:p w:rsidR="00514025" w:rsidRPr="00DA37B4" w:rsidRDefault="00514025" w:rsidP="00514025">
      <w:pPr>
        <w:ind w:firstLine="709"/>
        <w:rPr>
          <w:sz w:val="28"/>
          <w:szCs w:val="28"/>
          <w:lang w:val="kk-KZ"/>
        </w:rPr>
      </w:pPr>
      <w:r w:rsidRPr="00DA37B4">
        <w:rPr>
          <w:sz w:val="28"/>
          <w:szCs w:val="28"/>
          <w:lang w:val="kk-KZ"/>
        </w:rPr>
        <w:t>3. Еврокодты енгізуді қамтамасыз ететін ұлттық стандарттар.</w:t>
      </w:r>
    </w:p>
    <w:p w:rsidR="00514025" w:rsidRPr="00144937" w:rsidRDefault="00514025" w:rsidP="00514025">
      <w:pPr>
        <w:ind w:firstLine="709"/>
        <w:rPr>
          <w:sz w:val="28"/>
          <w:szCs w:val="28"/>
          <w:lang w:val="kk-KZ"/>
        </w:rPr>
      </w:pPr>
      <w:r w:rsidRPr="00DA37B4">
        <w:rPr>
          <w:sz w:val="28"/>
          <w:szCs w:val="28"/>
          <w:lang w:val="kk-KZ"/>
        </w:rPr>
        <w:t>4. Еврокодтар мен бұйымдарға үлестірілген</w:t>
      </w:r>
      <w:r>
        <w:rPr>
          <w:sz w:val="28"/>
          <w:szCs w:val="28"/>
          <w:lang w:val="kk-KZ"/>
        </w:rPr>
        <w:t xml:space="preserve"> техникалық шарттар</w:t>
      </w:r>
    </w:p>
    <w:p w:rsidR="00514025" w:rsidRPr="00DA37B4" w:rsidRDefault="00514025" w:rsidP="00514025">
      <w:pPr>
        <w:ind w:firstLine="709"/>
        <w:rPr>
          <w:sz w:val="28"/>
          <w:szCs w:val="28"/>
          <w:lang w:val="kk-KZ"/>
        </w:rPr>
      </w:pPr>
      <w:r w:rsidRPr="00DA37B4">
        <w:rPr>
          <w:sz w:val="28"/>
          <w:szCs w:val="28"/>
          <w:lang w:val="kk-KZ"/>
        </w:rPr>
        <w:t xml:space="preserve"> </w:t>
      </w:r>
      <w:r>
        <w:rPr>
          <w:sz w:val="28"/>
          <w:szCs w:val="28"/>
          <w:lang w:val="kk-KZ"/>
        </w:rPr>
        <w:t xml:space="preserve">   </w:t>
      </w:r>
      <w:r>
        <w:rPr>
          <w:sz w:val="28"/>
          <w:szCs w:val="28"/>
        </w:rPr>
        <w:t>а</w:t>
      </w:r>
      <w:r w:rsidRPr="00DA37B4">
        <w:rPr>
          <w:sz w:val="28"/>
          <w:szCs w:val="28"/>
          <w:lang w:val="kk-KZ"/>
        </w:rPr>
        <w:t>расындағы ( ЕN</w:t>
      </w:r>
      <w:r>
        <w:rPr>
          <w:sz w:val="28"/>
          <w:szCs w:val="28"/>
          <w:lang w:val="kk-KZ"/>
        </w:rPr>
        <w:t xml:space="preserve"> </w:t>
      </w:r>
      <w:r w:rsidRPr="00DA37B4">
        <w:rPr>
          <w:sz w:val="28"/>
          <w:szCs w:val="28"/>
          <w:lang w:val="kk-KZ"/>
        </w:rPr>
        <w:t>және ЕТА) байланыс.</w:t>
      </w:r>
    </w:p>
    <w:p w:rsidR="00514025" w:rsidRPr="00DA37B4" w:rsidRDefault="00514025" w:rsidP="00514025">
      <w:pPr>
        <w:ind w:firstLine="709"/>
        <w:rPr>
          <w:sz w:val="28"/>
          <w:szCs w:val="28"/>
          <w:lang w:val="kk-KZ"/>
        </w:rPr>
      </w:pPr>
    </w:p>
    <w:p w:rsidR="00514025" w:rsidRPr="0079470D" w:rsidRDefault="00514025" w:rsidP="00514025">
      <w:pPr>
        <w:ind w:firstLine="709"/>
        <w:rPr>
          <w:b/>
          <w:sz w:val="28"/>
          <w:szCs w:val="28"/>
        </w:rPr>
      </w:pPr>
      <w:r w:rsidRPr="00DA37B4">
        <w:rPr>
          <w:sz w:val="28"/>
          <w:szCs w:val="28"/>
          <w:lang w:val="kk-KZ"/>
        </w:rPr>
        <w:t xml:space="preserve">   </w:t>
      </w:r>
      <w:r w:rsidRPr="0079470D">
        <w:rPr>
          <w:sz w:val="28"/>
          <w:szCs w:val="28"/>
        </w:rPr>
        <w:t xml:space="preserve">                                                </w:t>
      </w:r>
      <w:r w:rsidRPr="006C4EF2">
        <w:rPr>
          <w:b/>
          <w:sz w:val="28"/>
          <w:szCs w:val="28"/>
          <w:lang w:val="kk-KZ"/>
        </w:rPr>
        <w:t>Кіріспе</w:t>
      </w:r>
    </w:p>
    <w:p w:rsidR="00514025" w:rsidRDefault="00514025" w:rsidP="00514025">
      <w:pPr>
        <w:ind w:firstLine="709"/>
        <w:jc w:val="both"/>
        <w:rPr>
          <w:sz w:val="28"/>
          <w:szCs w:val="28"/>
          <w:lang w:val="kk-KZ"/>
        </w:rPr>
      </w:pPr>
      <w:r w:rsidRPr="00DA37B4">
        <w:rPr>
          <w:sz w:val="28"/>
          <w:szCs w:val="28"/>
          <w:lang w:val="kk-KZ"/>
        </w:rPr>
        <w:t>Қазіргі уақытта, Қазақстан Республикасында Еврокодтарды (европалық стандарттар жүйесі) біртіндеп енгізіліп жатыр. Осы еврокодтар көптеген европалық елдерде геотехникалық және құрылыс конструкция</w:t>
      </w:r>
      <w:r>
        <w:rPr>
          <w:sz w:val="28"/>
          <w:szCs w:val="28"/>
          <w:lang w:val="kk-KZ"/>
        </w:rPr>
        <w:t>ларды</w:t>
      </w:r>
      <w:r w:rsidRPr="00DA37B4">
        <w:rPr>
          <w:sz w:val="28"/>
          <w:szCs w:val="28"/>
          <w:lang w:val="kk-KZ"/>
        </w:rPr>
        <w:t xml:space="preserve"> жобалау үшін  арналған Құрылыс нормалары мен ережелері болып табылады</w:t>
      </w:r>
      <w:r>
        <w:rPr>
          <w:sz w:val="28"/>
          <w:szCs w:val="28"/>
          <w:lang w:val="kk-KZ"/>
        </w:rPr>
        <w:t>.</w:t>
      </w:r>
      <w:r w:rsidRPr="00DA37B4">
        <w:rPr>
          <w:sz w:val="28"/>
          <w:szCs w:val="28"/>
          <w:lang w:val="kk-KZ"/>
        </w:rPr>
        <w:t xml:space="preserve">  </w:t>
      </w:r>
      <w:r>
        <w:rPr>
          <w:sz w:val="28"/>
          <w:szCs w:val="28"/>
          <w:lang w:val="kk-KZ"/>
        </w:rPr>
        <w:t xml:space="preserve">     </w:t>
      </w:r>
    </w:p>
    <w:p w:rsidR="00514025" w:rsidRPr="00DA37B4" w:rsidRDefault="00514025" w:rsidP="00514025">
      <w:pPr>
        <w:ind w:firstLine="709"/>
        <w:jc w:val="both"/>
        <w:rPr>
          <w:sz w:val="28"/>
          <w:szCs w:val="28"/>
          <w:lang w:val="kk-KZ"/>
        </w:rPr>
      </w:pPr>
      <w:r w:rsidRPr="00DA37B4">
        <w:rPr>
          <w:sz w:val="28"/>
          <w:szCs w:val="28"/>
          <w:lang w:val="kk-KZ"/>
        </w:rPr>
        <w:t xml:space="preserve">CEN( европалық нормалардың жүйесі) мүшелері ретінде Австрия, Бельгия, Чех республика, </w:t>
      </w:r>
      <w:r>
        <w:rPr>
          <w:sz w:val="28"/>
          <w:szCs w:val="28"/>
          <w:lang w:val="kk-KZ"/>
        </w:rPr>
        <w:t xml:space="preserve"> Дан</w:t>
      </w:r>
      <w:r w:rsidRPr="00DA37B4">
        <w:rPr>
          <w:sz w:val="28"/>
          <w:szCs w:val="28"/>
          <w:lang w:val="kk-KZ"/>
        </w:rPr>
        <w:t>ия,  Финляндия, Франция,  Германия, Греция, Исландия, Ирландия, Италия</w:t>
      </w:r>
      <w:r>
        <w:rPr>
          <w:sz w:val="28"/>
          <w:szCs w:val="28"/>
          <w:lang w:val="kk-KZ"/>
        </w:rPr>
        <w:t>, Люксенбург, Мальта, Нидерланды</w:t>
      </w:r>
      <w:r w:rsidRPr="00DA37B4">
        <w:rPr>
          <w:sz w:val="28"/>
          <w:szCs w:val="28"/>
          <w:lang w:val="kk-KZ"/>
        </w:rPr>
        <w:t>, Норвегия , Португалия, Испания, Швеция және Ұлы-Британия мемлекеттердің стандартизация бойынша ұлттық ұйымдары саналады.</w:t>
      </w:r>
    </w:p>
    <w:p w:rsidR="00514025" w:rsidRPr="00DA37B4" w:rsidRDefault="00514025" w:rsidP="00514025">
      <w:pPr>
        <w:ind w:firstLine="709"/>
        <w:jc w:val="both"/>
        <w:rPr>
          <w:sz w:val="28"/>
          <w:szCs w:val="28"/>
          <w:lang w:val="kk-KZ"/>
        </w:rPr>
      </w:pPr>
      <w:r w:rsidRPr="00DA37B4">
        <w:rPr>
          <w:sz w:val="28"/>
          <w:szCs w:val="28"/>
          <w:lang w:val="kk-KZ"/>
        </w:rPr>
        <w:t>Қазақстан Республикасының барлық құрылыс нормалары CEN рұқсаты бойынша европалық стандарттарға  сәйкес негізінде дайындалған және европалық нормаларға ұқсас әзірленген. Қазақстандық құрылыс нормалардың жүйесі келесі құжаттардың жиынтығы болып табылады:</w:t>
      </w:r>
    </w:p>
    <w:p w:rsidR="00514025" w:rsidRPr="00CA28F1" w:rsidRDefault="00514025" w:rsidP="00514025">
      <w:pPr>
        <w:tabs>
          <w:tab w:val="left" w:pos="6663"/>
        </w:tabs>
        <w:ind w:firstLine="709"/>
        <w:jc w:val="both"/>
        <w:rPr>
          <w:sz w:val="28"/>
          <w:szCs w:val="28"/>
          <w:lang w:val="kk-KZ"/>
        </w:rPr>
      </w:pPr>
      <w:r w:rsidRPr="00CA28F1">
        <w:rPr>
          <w:b/>
          <w:sz w:val="28"/>
          <w:szCs w:val="28"/>
          <w:lang w:val="kk-KZ"/>
        </w:rPr>
        <w:t>Еврокод 0</w:t>
      </w:r>
      <w:r w:rsidRPr="00CA28F1">
        <w:rPr>
          <w:sz w:val="28"/>
          <w:szCs w:val="28"/>
          <w:lang w:val="kk-KZ"/>
        </w:rPr>
        <w:t xml:space="preserve"> - CН РК EN 1990 «Құрылыс </w:t>
      </w:r>
      <w:r>
        <w:rPr>
          <w:sz w:val="28"/>
          <w:szCs w:val="28"/>
          <w:lang w:val="kk-KZ"/>
        </w:rPr>
        <w:t>ж</w:t>
      </w:r>
      <w:r w:rsidRPr="00CA28F1">
        <w:rPr>
          <w:sz w:val="28"/>
          <w:szCs w:val="28"/>
          <w:lang w:val="kk-KZ"/>
        </w:rPr>
        <w:t xml:space="preserve">обалау негіздері»; </w:t>
      </w:r>
    </w:p>
    <w:p w:rsidR="00514025" w:rsidRPr="00CA28F1" w:rsidRDefault="00514025" w:rsidP="00514025">
      <w:pPr>
        <w:ind w:firstLine="709"/>
        <w:jc w:val="both"/>
        <w:rPr>
          <w:sz w:val="28"/>
          <w:szCs w:val="28"/>
          <w:lang w:val="kk-KZ"/>
        </w:rPr>
      </w:pPr>
      <w:r w:rsidRPr="00CA28F1">
        <w:rPr>
          <w:b/>
          <w:sz w:val="28"/>
          <w:szCs w:val="28"/>
          <w:lang w:val="kk-KZ"/>
        </w:rPr>
        <w:t>Еврокод 1</w:t>
      </w:r>
      <w:r w:rsidRPr="00CA28F1">
        <w:rPr>
          <w:sz w:val="28"/>
          <w:szCs w:val="28"/>
          <w:lang w:val="kk-KZ"/>
        </w:rPr>
        <w:t xml:space="preserve"> - CН РК EN1991 «</w:t>
      </w:r>
      <w:r w:rsidRPr="001365BE">
        <w:rPr>
          <w:sz w:val="28"/>
          <w:szCs w:val="28"/>
          <w:lang w:val="kk-KZ"/>
        </w:rPr>
        <w:t>Жүк көтергіш</w:t>
      </w:r>
      <w:r>
        <w:rPr>
          <w:sz w:val="28"/>
          <w:szCs w:val="28"/>
          <w:lang w:val="kk-KZ"/>
        </w:rPr>
        <w:t>тік</w:t>
      </w:r>
      <w:r w:rsidRPr="001365BE">
        <w:rPr>
          <w:sz w:val="28"/>
          <w:szCs w:val="28"/>
          <w:lang w:val="kk-KZ"/>
        </w:rPr>
        <w:t xml:space="preserve"> конструкциялар</w:t>
      </w:r>
      <w:r>
        <w:rPr>
          <w:sz w:val="28"/>
          <w:szCs w:val="28"/>
          <w:lang w:val="kk-KZ"/>
        </w:rPr>
        <w:t>ы</w:t>
      </w:r>
      <w:r w:rsidRPr="001365BE">
        <w:rPr>
          <w:sz w:val="28"/>
          <w:szCs w:val="28"/>
          <w:lang w:val="kk-KZ"/>
        </w:rPr>
        <w:t>на әсер ету</w:t>
      </w:r>
      <w:r w:rsidRPr="00CA28F1">
        <w:rPr>
          <w:sz w:val="28"/>
          <w:szCs w:val="28"/>
          <w:lang w:val="kk-KZ"/>
        </w:rPr>
        <w:t xml:space="preserve">»; </w:t>
      </w:r>
    </w:p>
    <w:p w:rsidR="00514025" w:rsidRPr="004D510D" w:rsidRDefault="00514025" w:rsidP="00514025">
      <w:pPr>
        <w:ind w:firstLine="709"/>
        <w:jc w:val="both"/>
        <w:rPr>
          <w:sz w:val="28"/>
          <w:szCs w:val="28"/>
        </w:rPr>
      </w:pPr>
      <w:r w:rsidRPr="004D510D">
        <w:rPr>
          <w:b/>
          <w:sz w:val="28"/>
          <w:szCs w:val="28"/>
        </w:rPr>
        <w:t>Еврокод 2</w:t>
      </w:r>
      <w:r w:rsidRPr="004D510D">
        <w:rPr>
          <w:sz w:val="28"/>
          <w:szCs w:val="28"/>
        </w:rPr>
        <w:t xml:space="preserve"> - </w:t>
      </w:r>
      <w:r w:rsidRPr="004D510D">
        <w:rPr>
          <w:sz w:val="28"/>
          <w:szCs w:val="28"/>
          <w:lang w:val="en-US"/>
        </w:rPr>
        <w:t>C</w:t>
      </w:r>
      <w:r w:rsidRPr="004D510D">
        <w:rPr>
          <w:sz w:val="28"/>
          <w:szCs w:val="28"/>
        </w:rPr>
        <w:t xml:space="preserve">Н РК </w:t>
      </w:r>
      <w:r w:rsidRPr="004D510D">
        <w:rPr>
          <w:sz w:val="28"/>
          <w:szCs w:val="28"/>
          <w:lang w:val="en-US"/>
        </w:rPr>
        <w:t>EN</w:t>
      </w:r>
      <w:r w:rsidRPr="004D510D">
        <w:rPr>
          <w:sz w:val="28"/>
          <w:szCs w:val="28"/>
        </w:rPr>
        <w:t xml:space="preserve"> 1992 «</w:t>
      </w:r>
      <w:r w:rsidRPr="00CA28F1">
        <w:rPr>
          <w:sz w:val="28"/>
          <w:szCs w:val="28"/>
        </w:rPr>
        <w:t>Темірбетон конструкцияларын жобалау</w:t>
      </w:r>
      <w:r w:rsidRPr="004D510D">
        <w:rPr>
          <w:sz w:val="28"/>
          <w:szCs w:val="28"/>
        </w:rPr>
        <w:t xml:space="preserve">»; </w:t>
      </w:r>
    </w:p>
    <w:p w:rsidR="00514025" w:rsidRPr="004D510D" w:rsidRDefault="00514025" w:rsidP="00514025">
      <w:pPr>
        <w:ind w:firstLine="709"/>
        <w:jc w:val="both"/>
        <w:rPr>
          <w:sz w:val="28"/>
          <w:szCs w:val="28"/>
        </w:rPr>
      </w:pPr>
      <w:r w:rsidRPr="004D510D">
        <w:rPr>
          <w:b/>
          <w:sz w:val="28"/>
          <w:szCs w:val="28"/>
        </w:rPr>
        <w:t>Еврокод 3</w:t>
      </w:r>
      <w:r w:rsidRPr="004D510D">
        <w:rPr>
          <w:sz w:val="28"/>
          <w:szCs w:val="28"/>
        </w:rPr>
        <w:t xml:space="preserve"> - </w:t>
      </w:r>
      <w:r w:rsidRPr="004D510D">
        <w:rPr>
          <w:sz w:val="28"/>
          <w:szCs w:val="28"/>
          <w:lang w:val="en-US"/>
        </w:rPr>
        <w:t>C</w:t>
      </w:r>
      <w:r w:rsidRPr="004D510D">
        <w:rPr>
          <w:sz w:val="28"/>
          <w:szCs w:val="28"/>
        </w:rPr>
        <w:t xml:space="preserve">Н РК </w:t>
      </w:r>
      <w:r w:rsidRPr="004D510D">
        <w:rPr>
          <w:sz w:val="28"/>
          <w:szCs w:val="28"/>
          <w:lang w:val="en-US"/>
        </w:rPr>
        <w:t>EN</w:t>
      </w:r>
      <w:r w:rsidRPr="004D510D">
        <w:rPr>
          <w:sz w:val="28"/>
          <w:szCs w:val="28"/>
        </w:rPr>
        <w:t xml:space="preserve"> 1993 «</w:t>
      </w:r>
      <w:r w:rsidRPr="00CA28F1">
        <w:rPr>
          <w:sz w:val="28"/>
          <w:szCs w:val="28"/>
        </w:rPr>
        <w:t>Болат конструкцияларын жобалау</w:t>
      </w:r>
      <w:r w:rsidRPr="004D510D">
        <w:rPr>
          <w:sz w:val="28"/>
          <w:szCs w:val="28"/>
        </w:rPr>
        <w:t>»</w:t>
      </w:r>
    </w:p>
    <w:p w:rsidR="00514025" w:rsidRPr="004D510D" w:rsidRDefault="00514025" w:rsidP="00514025">
      <w:pPr>
        <w:ind w:firstLine="709"/>
        <w:jc w:val="both"/>
        <w:rPr>
          <w:sz w:val="28"/>
          <w:szCs w:val="28"/>
        </w:rPr>
      </w:pPr>
      <w:r w:rsidRPr="004D510D">
        <w:rPr>
          <w:b/>
          <w:sz w:val="28"/>
          <w:szCs w:val="28"/>
        </w:rPr>
        <w:t>Еврокод 4</w:t>
      </w:r>
      <w:r w:rsidRPr="004D510D">
        <w:rPr>
          <w:sz w:val="28"/>
          <w:szCs w:val="28"/>
        </w:rPr>
        <w:t xml:space="preserve"> - </w:t>
      </w:r>
      <w:r w:rsidRPr="004D510D">
        <w:rPr>
          <w:sz w:val="28"/>
          <w:szCs w:val="28"/>
          <w:lang w:val="en-US"/>
        </w:rPr>
        <w:t>C</w:t>
      </w:r>
      <w:r w:rsidRPr="004D510D">
        <w:rPr>
          <w:sz w:val="28"/>
          <w:szCs w:val="28"/>
        </w:rPr>
        <w:t xml:space="preserve">Н РК </w:t>
      </w:r>
      <w:r w:rsidRPr="004D510D">
        <w:rPr>
          <w:sz w:val="28"/>
          <w:szCs w:val="28"/>
          <w:lang w:val="en-US"/>
        </w:rPr>
        <w:t>EN</w:t>
      </w:r>
      <w:r w:rsidRPr="004D510D">
        <w:rPr>
          <w:sz w:val="28"/>
          <w:szCs w:val="28"/>
        </w:rPr>
        <w:t xml:space="preserve"> 1994 «</w:t>
      </w:r>
      <w:r>
        <w:rPr>
          <w:sz w:val="28"/>
          <w:szCs w:val="28"/>
          <w:lang w:val="kk-KZ"/>
        </w:rPr>
        <w:t>Б</w:t>
      </w:r>
      <w:r w:rsidRPr="001365BE">
        <w:rPr>
          <w:sz w:val="28"/>
          <w:szCs w:val="28"/>
          <w:lang w:val="kk-KZ"/>
        </w:rPr>
        <w:t>олат-темірбетон</w:t>
      </w:r>
      <w:r w:rsidRPr="004D510D">
        <w:rPr>
          <w:sz w:val="28"/>
          <w:szCs w:val="28"/>
        </w:rPr>
        <w:t xml:space="preserve"> </w:t>
      </w:r>
      <w:r w:rsidRPr="00CA28F1">
        <w:rPr>
          <w:sz w:val="28"/>
          <w:szCs w:val="28"/>
        </w:rPr>
        <w:t>конструкцияларын жобалау</w:t>
      </w:r>
      <w:r w:rsidRPr="004D510D">
        <w:rPr>
          <w:sz w:val="28"/>
          <w:szCs w:val="28"/>
        </w:rPr>
        <w:t xml:space="preserve">»; </w:t>
      </w:r>
    </w:p>
    <w:p w:rsidR="00514025" w:rsidRPr="004D510D" w:rsidRDefault="00514025" w:rsidP="00514025">
      <w:pPr>
        <w:ind w:firstLine="709"/>
        <w:jc w:val="both"/>
        <w:rPr>
          <w:sz w:val="28"/>
          <w:szCs w:val="28"/>
        </w:rPr>
      </w:pPr>
      <w:r w:rsidRPr="004D510D">
        <w:rPr>
          <w:b/>
          <w:sz w:val="28"/>
          <w:szCs w:val="28"/>
        </w:rPr>
        <w:t>Еврокод 5</w:t>
      </w:r>
      <w:r w:rsidRPr="004D510D">
        <w:rPr>
          <w:sz w:val="28"/>
          <w:szCs w:val="28"/>
        </w:rPr>
        <w:t xml:space="preserve"> - </w:t>
      </w:r>
      <w:r w:rsidRPr="004D510D">
        <w:rPr>
          <w:sz w:val="28"/>
          <w:szCs w:val="28"/>
          <w:lang w:val="en-US"/>
        </w:rPr>
        <w:t>C</w:t>
      </w:r>
      <w:r w:rsidRPr="004D510D">
        <w:rPr>
          <w:sz w:val="28"/>
          <w:szCs w:val="28"/>
        </w:rPr>
        <w:t xml:space="preserve">Н РК </w:t>
      </w:r>
      <w:r w:rsidRPr="004D510D">
        <w:rPr>
          <w:sz w:val="28"/>
          <w:szCs w:val="28"/>
          <w:lang w:val="en-US"/>
        </w:rPr>
        <w:t>EN</w:t>
      </w:r>
      <w:r w:rsidRPr="004D510D">
        <w:rPr>
          <w:sz w:val="28"/>
          <w:szCs w:val="28"/>
        </w:rPr>
        <w:t xml:space="preserve"> 1995 «</w:t>
      </w:r>
      <w:r>
        <w:rPr>
          <w:sz w:val="28"/>
          <w:szCs w:val="28"/>
          <w:lang w:val="kk-KZ"/>
        </w:rPr>
        <w:t>А</w:t>
      </w:r>
      <w:r w:rsidRPr="001365BE">
        <w:rPr>
          <w:sz w:val="28"/>
          <w:szCs w:val="28"/>
          <w:lang w:val="kk-KZ"/>
        </w:rPr>
        <w:t>ғаш</w:t>
      </w:r>
      <w:r w:rsidRPr="00CA28F1">
        <w:rPr>
          <w:sz w:val="28"/>
          <w:szCs w:val="28"/>
        </w:rPr>
        <w:t xml:space="preserve"> конструкцияларын жобалау</w:t>
      </w:r>
      <w:r w:rsidRPr="004D510D">
        <w:rPr>
          <w:sz w:val="28"/>
          <w:szCs w:val="28"/>
        </w:rPr>
        <w:t xml:space="preserve">»; </w:t>
      </w:r>
    </w:p>
    <w:p w:rsidR="00514025" w:rsidRPr="004D510D" w:rsidRDefault="00514025" w:rsidP="00514025">
      <w:pPr>
        <w:ind w:firstLine="709"/>
        <w:jc w:val="both"/>
        <w:rPr>
          <w:sz w:val="28"/>
          <w:szCs w:val="28"/>
        </w:rPr>
      </w:pPr>
      <w:r w:rsidRPr="004D510D">
        <w:rPr>
          <w:b/>
          <w:sz w:val="28"/>
          <w:szCs w:val="28"/>
        </w:rPr>
        <w:t>Еврокод 6</w:t>
      </w:r>
      <w:r w:rsidRPr="004D510D">
        <w:rPr>
          <w:sz w:val="28"/>
          <w:szCs w:val="28"/>
        </w:rPr>
        <w:t xml:space="preserve"> - </w:t>
      </w:r>
      <w:r w:rsidRPr="004D510D">
        <w:rPr>
          <w:sz w:val="28"/>
          <w:szCs w:val="28"/>
          <w:lang w:val="en-US"/>
        </w:rPr>
        <w:t>C</w:t>
      </w:r>
      <w:r w:rsidRPr="004D510D">
        <w:rPr>
          <w:sz w:val="28"/>
          <w:szCs w:val="28"/>
        </w:rPr>
        <w:t xml:space="preserve">Н РК </w:t>
      </w:r>
      <w:r w:rsidRPr="004D510D">
        <w:rPr>
          <w:sz w:val="28"/>
          <w:szCs w:val="28"/>
          <w:lang w:val="en-US"/>
        </w:rPr>
        <w:t>EN</w:t>
      </w:r>
      <w:r w:rsidRPr="004D510D">
        <w:rPr>
          <w:sz w:val="28"/>
          <w:szCs w:val="28"/>
        </w:rPr>
        <w:t xml:space="preserve"> 1996 «</w:t>
      </w:r>
      <w:r>
        <w:rPr>
          <w:sz w:val="28"/>
          <w:szCs w:val="28"/>
          <w:lang w:val="kk-KZ"/>
        </w:rPr>
        <w:t>Тас</w:t>
      </w:r>
      <w:r w:rsidRPr="00CA28F1">
        <w:rPr>
          <w:sz w:val="28"/>
          <w:szCs w:val="28"/>
        </w:rPr>
        <w:t xml:space="preserve"> конструкцияларын жобалау</w:t>
      </w:r>
      <w:r w:rsidRPr="004D510D">
        <w:rPr>
          <w:sz w:val="28"/>
          <w:szCs w:val="28"/>
        </w:rPr>
        <w:t xml:space="preserve">»; </w:t>
      </w:r>
    </w:p>
    <w:p w:rsidR="00514025" w:rsidRPr="004D510D" w:rsidRDefault="00514025" w:rsidP="00514025">
      <w:pPr>
        <w:ind w:firstLine="709"/>
        <w:jc w:val="both"/>
        <w:rPr>
          <w:sz w:val="28"/>
          <w:szCs w:val="28"/>
        </w:rPr>
      </w:pPr>
      <w:r w:rsidRPr="004D510D">
        <w:rPr>
          <w:b/>
          <w:sz w:val="28"/>
          <w:szCs w:val="28"/>
        </w:rPr>
        <w:t>Еврокод 7</w:t>
      </w:r>
      <w:r w:rsidRPr="004D510D">
        <w:rPr>
          <w:sz w:val="28"/>
          <w:szCs w:val="28"/>
        </w:rPr>
        <w:t xml:space="preserve"> - </w:t>
      </w:r>
      <w:r w:rsidRPr="004D510D">
        <w:rPr>
          <w:sz w:val="28"/>
          <w:szCs w:val="28"/>
          <w:lang w:val="en-US"/>
        </w:rPr>
        <w:t>C</w:t>
      </w:r>
      <w:r w:rsidRPr="004D510D">
        <w:rPr>
          <w:sz w:val="28"/>
          <w:szCs w:val="28"/>
        </w:rPr>
        <w:t xml:space="preserve">Н РК </w:t>
      </w:r>
      <w:r w:rsidRPr="004D510D">
        <w:rPr>
          <w:sz w:val="28"/>
          <w:szCs w:val="28"/>
          <w:lang w:val="en-US"/>
        </w:rPr>
        <w:t>EN</w:t>
      </w:r>
      <w:r w:rsidRPr="004D510D">
        <w:rPr>
          <w:sz w:val="28"/>
          <w:szCs w:val="28"/>
        </w:rPr>
        <w:t xml:space="preserve"> 1997 «</w:t>
      </w:r>
      <w:r>
        <w:rPr>
          <w:sz w:val="28"/>
          <w:szCs w:val="28"/>
          <w:lang w:val="kk-KZ"/>
        </w:rPr>
        <w:t>Г</w:t>
      </w:r>
      <w:r w:rsidRPr="001365BE">
        <w:rPr>
          <w:sz w:val="28"/>
          <w:szCs w:val="28"/>
          <w:lang w:val="kk-KZ"/>
        </w:rPr>
        <w:t>еотехнологиялық жобалау</w:t>
      </w:r>
      <w:r w:rsidRPr="004D510D">
        <w:rPr>
          <w:sz w:val="28"/>
          <w:szCs w:val="28"/>
        </w:rPr>
        <w:t xml:space="preserve">»; </w:t>
      </w:r>
    </w:p>
    <w:p w:rsidR="00514025" w:rsidRPr="004D510D" w:rsidRDefault="00514025" w:rsidP="00514025">
      <w:pPr>
        <w:ind w:firstLine="709"/>
        <w:jc w:val="both"/>
        <w:rPr>
          <w:sz w:val="28"/>
          <w:szCs w:val="28"/>
        </w:rPr>
      </w:pPr>
      <w:r w:rsidRPr="004D510D">
        <w:rPr>
          <w:b/>
          <w:sz w:val="28"/>
          <w:szCs w:val="28"/>
        </w:rPr>
        <w:t>Еврокод 8</w:t>
      </w:r>
      <w:r w:rsidRPr="004D510D">
        <w:rPr>
          <w:sz w:val="28"/>
          <w:szCs w:val="28"/>
        </w:rPr>
        <w:t xml:space="preserve"> - </w:t>
      </w:r>
      <w:r w:rsidRPr="004D510D">
        <w:rPr>
          <w:sz w:val="28"/>
          <w:szCs w:val="28"/>
          <w:lang w:val="en-US"/>
        </w:rPr>
        <w:t>C</w:t>
      </w:r>
      <w:r w:rsidRPr="004D510D">
        <w:rPr>
          <w:sz w:val="28"/>
          <w:szCs w:val="28"/>
        </w:rPr>
        <w:t xml:space="preserve">Н РК </w:t>
      </w:r>
      <w:r w:rsidRPr="004D510D">
        <w:rPr>
          <w:sz w:val="28"/>
          <w:szCs w:val="28"/>
          <w:lang w:val="en-US"/>
        </w:rPr>
        <w:t>EN</w:t>
      </w:r>
      <w:r w:rsidRPr="004D510D">
        <w:rPr>
          <w:sz w:val="28"/>
          <w:szCs w:val="28"/>
        </w:rPr>
        <w:t xml:space="preserve"> 1998 «</w:t>
      </w:r>
      <w:r>
        <w:rPr>
          <w:sz w:val="28"/>
          <w:szCs w:val="28"/>
          <w:lang w:val="kk-KZ"/>
        </w:rPr>
        <w:t>С</w:t>
      </w:r>
      <w:r w:rsidRPr="001365BE">
        <w:rPr>
          <w:sz w:val="28"/>
          <w:szCs w:val="28"/>
          <w:lang w:val="kk-KZ"/>
        </w:rPr>
        <w:t>ейсмикаға төзімді конструкцияларын жобалау</w:t>
      </w:r>
      <w:r w:rsidRPr="004D510D">
        <w:rPr>
          <w:sz w:val="28"/>
          <w:szCs w:val="28"/>
        </w:rPr>
        <w:t xml:space="preserve">»; </w:t>
      </w:r>
    </w:p>
    <w:p w:rsidR="00514025" w:rsidRPr="00CA28F1" w:rsidRDefault="00514025" w:rsidP="00514025">
      <w:pPr>
        <w:ind w:firstLine="709"/>
        <w:jc w:val="both"/>
        <w:rPr>
          <w:sz w:val="28"/>
          <w:szCs w:val="28"/>
          <w:lang w:val="kk-KZ"/>
        </w:rPr>
      </w:pPr>
      <w:r w:rsidRPr="004D510D">
        <w:rPr>
          <w:b/>
          <w:sz w:val="28"/>
          <w:szCs w:val="28"/>
        </w:rPr>
        <w:t>Еврокод 9</w:t>
      </w:r>
      <w:r w:rsidRPr="004D510D">
        <w:rPr>
          <w:sz w:val="28"/>
          <w:szCs w:val="28"/>
        </w:rPr>
        <w:t xml:space="preserve"> - </w:t>
      </w:r>
      <w:r w:rsidRPr="004D510D">
        <w:rPr>
          <w:sz w:val="28"/>
          <w:szCs w:val="28"/>
          <w:lang w:val="en-US"/>
        </w:rPr>
        <w:t>C</w:t>
      </w:r>
      <w:r w:rsidRPr="004D510D">
        <w:rPr>
          <w:sz w:val="28"/>
          <w:szCs w:val="28"/>
        </w:rPr>
        <w:t xml:space="preserve">Н РК </w:t>
      </w:r>
      <w:r w:rsidRPr="004D510D">
        <w:rPr>
          <w:sz w:val="28"/>
          <w:szCs w:val="28"/>
          <w:lang w:val="en-US"/>
        </w:rPr>
        <w:t>EN</w:t>
      </w:r>
      <w:r w:rsidRPr="004D510D">
        <w:rPr>
          <w:sz w:val="28"/>
          <w:szCs w:val="28"/>
        </w:rPr>
        <w:t xml:space="preserve"> 1999 «</w:t>
      </w:r>
      <w:r>
        <w:rPr>
          <w:sz w:val="28"/>
          <w:szCs w:val="28"/>
          <w:lang w:val="kk-KZ"/>
        </w:rPr>
        <w:t>А</w:t>
      </w:r>
      <w:r w:rsidRPr="001365BE">
        <w:rPr>
          <w:sz w:val="28"/>
          <w:szCs w:val="28"/>
          <w:lang w:val="kk-KZ"/>
        </w:rPr>
        <w:t>люминий конструкциялар</w:t>
      </w:r>
      <w:r>
        <w:rPr>
          <w:sz w:val="28"/>
          <w:szCs w:val="28"/>
          <w:lang w:val="kk-KZ"/>
        </w:rPr>
        <w:t>д</w:t>
      </w:r>
      <w:r w:rsidRPr="001365BE">
        <w:rPr>
          <w:sz w:val="28"/>
          <w:szCs w:val="28"/>
          <w:lang w:val="kk-KZ"/>
        </w:rPr>
        <w:t>ы жобалау</w:t>
      </w:r>
      <w:r w:rsidRPr="004D510D">
        <w:rPr>
          <w:sz w:val="28"/>
          <w:szCs w:val="28"/>
        </w:rPr>
        <w:t>».</w:t>
      </w:r>
    </w:p>
    <w:p w:rsidR="00514025" w:rsidRPr="00CA28F1" w:rsidRDefault="00514025" w:rsidP="00514025">
      <w:pPr>
        <w:jc w:val="both"/>
        <w:rPr>
          <w:sz w:val="28"/>
          <w:szCs w:val="28"/>
          <w:lang w:val="kk-KZ"/>
        </w:rPr>
      </w:pPr>
      <w:r>
        <w:rPr>
          <w:noProof/>
          <w:sz w:val="28"/>
          <w:szCs w:val="28"/>
        </w:rPr>
        <w:lastRenderedPageBreak/>
        <w:drawing>
          <wp:inline distT="0" distB="0" distL="0" distR="0" wp14:anchorId="345451AF" wp14:editId="21CE666A">
            <wp:extent cx="5890437" cy="4029739"/>
            <wp:effectExtent l="0" t="0" r="0" b="889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93185" cy="4031619"/>
                    </a:xfrm>
                    <a:prstGeom prst="rect">
                      <a:avLst/>
                    </a:prstGeom>
                    <a:noFill/>
                    <a:ln>
                      <a:noFill/>
                    </a:ln>
                  </pic:spPr>
                </pic:pic>
              </a:graphicData>
            </a:graphic>
          </wp:inline>
        </w:drawing>
      </w:r>
    </w:p>
    <w:p w:rsidR="00514025" w:rsidRPr="00DA37B4" w:rsidRDefault="00514025" w:rsidP="00514025">
      <w:pPr>
        <w:ind w:firstLine="709"/>
        <w:jc w:val="both"/>
        <w:rPr>
          <w:sz w:val="28"/>
          <w:szCs w:val="28"/>
          <w:lang w:val="kk-KZ"/>
        </w:rPr>
      </w:pPr>
      <w:r w:rsidRPr="00DA37B4">
        <w:rPr>
          <w:sz w:val="28"/>
          <w:szCs w:val="28"/>
          <w:lang w:val="kk-KZ"/>
        </w:rPr>
        <w:t>Мысалы:  Қазақстандық мемлекеттік СN РК ЕN 1990 деген нормативтік құжат Европалық нормалардың ЕN 1990, 2002+А1 2005  «</w:t>
      </w:r>
      <w:r>
        <w:rPr>
          <w:sz w:val="28"/>
          <w:szCs w:val="28"/>
          <w:lang w:val="kk-KZ"/>
        </w:rPr>
        <w:t>В</w:t>
      </w:r>
      <w:r w:rsidRPr="00DA37B4">
        <w:rPr>
          <w:sz w:val="28"/>
          <w:szCs w:val="28"/>
          <w:lang w:val="kk-KZ"/>
        </w:rPr>
        <w:t xml:space="preserve">asis of structural design» орыс тілінде жасалынған  </w:t>
      </w:r>
      <w:r>
        <w:rPr>
          <w:sz w:val="28"/>
          <w:szCs w:val="28"/>
          <w:lang w:val="kk-KZ"/>
        </w:rPr>
        <w:t>редакциясы Европалық нормалар (</w:t>
      </w:r>
      <w:r w:rsidRPr="00DA37B4">
        <w:rPr>
          <w:sz w:val="28"/>
          <w:szCs w:val="28"/>
          <w:lang w:val="kk-KZ"/>
        </w:rPr>
        <w:t xml:space="preserve">ЕN) CEN/ТС 250 </w:t>
      </w:r>
      <w:r w:rsidRPr="00516B02">
        <w:rPr>
          <w:sz w:val="28"/>
          <w:szCs w:val="28"/>
          <w:lang w:val="kk-KZ"/>
        </w:rPr>
        <w:t xml:space="preserve"> </w:t>
      </w:r>
      <w:r>
        <w:rPr>
          <w:sz w:val="28"/>
          <w:szCs w:val="28"/>
          <w:lang w:val="kk-KZ"/>
        </w:rPr>
        <w:t>«Строительные</w:t>
      </w:r>
      <w:r w:rsidRPr="00DA37B4">
        <w:rPr>
          <w:sz w:val="28"/>
          <w:szCs w:val="28"/>
          <w:lang w:val="kk-KZ"/>
        </w:rPr>
        <w:t xml:space="preserve"> Еврокоды» -техникалық комитеті дайындалды.</w:t>
      </w:r>
    </w:p>
    <w:p w:rsidR="00514025" w:rsidRPr="00DA37B4" w:rsidRDefault="00514025" w:rsidP="00514025">
      <w:pPr>
        <w:ind w:firstLine="709"/>
        <w:jc w:val="both"/>
        <w:rPr>
          <w:sz w:val="28"/>
          <w:szCs w:val="28"/>
          <w:lang w:val="kk-KZ"/>
        </w:rPr>
      </w:pPr>
      <w:r w:rsidRPr="00DA37B4">
        <w:rPr>
          <w:sz w:val="28"/>
          <w:szCs w:val="28"/>
          <w:lang w:val="kk-KZ"/>
        </w:rPr>
        <w:t xml:space="preserve">Мемлекеттік нормативтік құжат СN РК ЕN 1991 «Воздействия на                   </w:t>
      </w:r>
      <w:r>
        <w:rPr>
          <w:sz w:val="28"/>
          <w:szCs w:val="28"/>
          <w:lang w:val="kk-KZ"/>
        </w:rPr>
        <w:t xml:space="preserve"> несущие </w:t>
      </w:r>
      <w:r w:rsidRPr="00DA37B4">
        <w:rPr>
          <w:sz w:val="28"/>
          <w:szCs w:val="28"/>
          <w:lang w:val="kk-KZ"/>
        </w:rPr>
        <w:t>конструкция»,</w:t>
      </w:r>
      <w:r w:rsidRPr="000533A1">
        <w:rPr>
          <w:sz w:val="28"/>
          <w:szCs w:val="28"/>
          <w:lang w:val="kk-KZ"/>
        </w:rPr>
        <w:t xml:space="preserve"> </w:t>
      </w:r>
      <w:r w:rsidRPr="00DA37B4">
        <w:rPr>
          <w:sz w:val="28"/>
          <w:szCs w:val="28"/>
          <w:lang w:val="kk-KZ"/>
        </w:rPr>
        <w:t xml:space="preserve">ЕN 1991-1-1 2002 Eurocode1: «Action on Structurs»- деген еврокодтың орыс тілінде  жазылған редакциясы. Европалық стандарттардың ресми құжатттары Қазақстан Республикасының </w:t>
      </w:r>
      <w:r>
        <w:rPr>
          <w:sz w:val="28"/>
          <w:szCs w:val="28"/>
          <w:lang w:val="kk-KZ"/>
        </w:rPr>
        <w:t xml:space="preserve"> құрылыс және  тұрғын үй-</w:t>
      </w:r>
      <w:r w:rsidRPr="00DA37B4">
        <w:rPr>
          <w:sz w:val="28"/>
          <w:szCs w:val="28"/>
          <w:lang w:val="kk-KZ"/>
        </w:rPr>
        <w:t>ком</w:t>
      </w:r>
      <w:r>
        <w:rPr>
          <w:sz w:val="28"/>
          <w:szCs w:val="28"/>
          <w:lang w:val="kk-KZ"/>
        </w:rPr>
        <w:t>м</w:t>
      </w:r>
      <w:r w:rsidRPr="00DA37B4">
        <w:rPr>
          <w:sz w:val="28"/>
          <w:szCs w:val="28"/>
          <w:lang w:val="kk-KZ"/>
        </w:rPr>
        <w:t>унальдық шаруашылық істері  агенттігінде сақталды. Барлық европалық  стандарттардың</w:t>
      </w:r>
      <w:r>
        <w:rPr>
          <w:sz w:val="28"/>
          <w:szCs w:val="28"/>
          <w:lang w:val="kk-KZ"/>
        </w:rPr>
        <w:t xml:space="preserve">  үш ресми  нұсқасы  жасалынды</w:t>
      </w:r>
      <w:r w:rsidRPr="00DA37B4">
        <w:rPr>
          <w:sz w:val="28"/>
          <w:szCs w:val="28"/>
          <w:lang w:val="kk-KZ"/>
        </w:rPr>
        <w:t xml:space="preserve">  (ағылшын</w:t>
      </w:r>
      <w:r w:rsidRPr="004D510D">
        <w:rPr>
          <w:sz w:val="28"/>
          <w:szCs w:val="28"/>
          <w:lang w:val="kk-KZ"/>
        </w:rPr>
        <w:t xml:space="preserve"> </w:t>
      </w:r>
      <w:r w:rsidRPr="00DA37B4">
        <w:rPr>
          <w:sz w:val="28"/>
          <w:szCs w:val="28"/>
          <w:lang w:val="kk-KZ"/>
        </w:rPr>
        <w:t xml:space="preserve">, француз және неміс тілінде). Басқа тілінде істелінген  Европалық стандарттардың  редакциясы (аудармасы) ресми мәртебесін алуға </w:t>
      </w:r>
      <w:r>
        <w:rPr>
          <w:sz w:val="28"/>
          <w:szCs w:val="28"/>
          <w:lang w:val="kk-KZ"/>
        </w:rPr>
        <w:t xml:space="preserve">мүмкіншілік </w:t>
      </w:r>
      <w:r w:rsidRPr="00DA37B4">
        <w:rPr>
          <w:sz w:val="28"/>
          <w:szCs w:val="28"/>
          <w:lang w:val="kk-KZ"/>
        </w:rPr>
        <w:t>бар. Ол үшін дайындалған Европалық стандарттың аудармасы (редакциясы)   CEN-нің кез келген мү</w:t>
      </w:r>
      <w:r>
        <w:rPr>
          <w:sz w:val="28"/>
          <w:szCs w:val="28"/>
          <w:lang w:val="kk-KZ"/>
        </w:rPr>
        <w:t>шесінің  жауапкершілігі бойынша</w:t>
      </w:r>
      <w:r w:rsidRPr="00DA37B4">
        <w:rPr>
          <w:sz w:val="28"/>
          <w:szCs w:val="28"/>
          <w:lang w:val="kk-KZ"/>
        </w:rPr>
        <w:t xml:space="preserve"> дайындал</w:t>
      </w:r>
      <w:r>
        <w:rPr>
          <w:sz w:val="28"/>
          <w:szCs w:val="28"/>
          <w:lang w:val="kk-KZ"/>
        </w:rPr>
        <w:t>а</w:t>
      </w:r>
      <w:r w:rsidRPr="00DA37B4">
        <w:rPr>
          <w:sz w:val="28"/>
          <w:szCs w:val="28"/>
          <w:lang w:val="kk-KZ"/>
        </w:rPr>
        <w:t>ды және админ</w:t>
      </w:r>
      <w:r>
        <w:rPr>
          <w:sz w:val="28"/>
          <w:szCs w:val="28"/>
          <w:lang w:val="kk-KZ"/>
        </w:rPr>
        <w:t>и</w:t>
      </w:r>
      <w:r w:rsidRPr="00DA37B4">
        <w:rPr>
          <w:sz w:val="28"/>
          <w:szCs w:val="28"/>
          <w:lang w:val="kk-KZ"/>
        </w:rPr>
        <w:t>стративтік орталығында  есепке алынды.</w:t>
      </w:r>
    </w:p>
    <w:p w:rsidR="00514025" w:rsidRDefault="00514025" w:rsidP="00514025">
      <w:pPr>
        <w:ind w:firstLine="709"/>
        <w:jc w:val="both"/>
        <w:rPr>
          <w:sz w:val="28"/>
          <w:szCs w:val="28"/>
          <w:lang w:val="kk-KZ"/>
        </w:rPr>
      </w:pPr>
      <w:r w:rsidRPr="00DA37B4">
        <w:rPr>
          <w:sz w:val="28"/>
          <w:szCs w:val="28"/>
          <w:lang w:val="kk-KZ"/>
        </w:rPr>
        <w:t>Әдетте, еврокодтардың ә</w:t>
      </w:r>
      <w:r>
        <w:rPr>
          <w:sz w:val="28"/>
          <w:szCs w:val="28"/>
          <w:lang w:val="kk-KZ"/>
        </w:rPr>
        <w:t>рқайсысы бірнеше бөлікке бөлінеді.</w:t>
      </w:r>
      <w:r w:rsidRPr="00DA37B4">
        <w:rPr>
          <w:sz w:val="28"/>
          <w:szCs w:val="28"/>
          <w:lang w:val="kk-KZ"/>
        </w:rPr>
        <w:t xml:space="preserve"> </w:t>
      </w:r>
      <w:r>
        <w:rPr>
          <w:sz w:val="28"/>
          <w:szCs w:val="28"/>
          <w:lang w:val="kk-KZ"/>
        </w:rPr>
        <w:t>О</w:t>
      </w:r>
      <w:r w:rsidRPr="00DA37B4">
        <w:rPr>
          <w:sz w:val="28"/>
          <w:szCs w:val="28"/>
          <w:lang w:val="kk-KZ"/>
        </w:rPr>
        <w:t xml:space="preserve">сы нормативтік  құжаттардың  және олардың бөліктерінің  ажырамас бөлігі – олардың </w:t>
      </w:r>
      <w:r>
        <w:rPr>
          <w:sz w:val="28"/>
          <w:szCs w:val="28"/>
          <w:lang w:val="kk-KZ"/>
        </w:rPr>
        <w:t xml:space="preserve"> </w:t>
      </w:r>
      <w:r w:rsidRPr="00DA37B4">
        <w:rPr>
          <w:sz w:val="28"/>
          <w:szCs w:val="28"/>
          <w:lang w:val="kk-KZ"/>
        </w:rPr>
        <w:t xml:space="preserve">ұлттық қосымшалары саналады. Ұлттық қосымшасыз мемлекеттік нормативтік құжаттар  ғимаратты жобалауға пайдалануға болмайды және осы  құжаттарды тек білім беру мақсаттары үшін ғана пайдаланады. </w:t>
      </w:r>
    </w:p>
    <w:p w:rsidR="00514025" w:rsidRDefault="00514025" w:rsidP="00514025">
      <w:pPr>
        <w:ind w:firstLine="709"/>
        <w:jc w:val="both"/>
        <w:rPr>
          <w:sz w:val="28"/>
          <w:szCs w:val="28"/>
          <w:lang w:val="kk-KZ"/>
        </w:rPr>
      </w:pPr>
      <w:r w:rsidRPr="00DA37B4">
        <w:rPr>
          <w:sz w:val="28"/>
          <w:szCs w:val="28"/>
          <w:lang w:val="kk-KZ"/>
        </w:rPr>
        <w:t xml:space="preserve">Ұлттық қосымшалар Европалық нормаларының (ЕN) ресми  нұсқаларында ұлттық таңдау үшін ашық болатын параметрлер туралы ақпаратты қамтиды. Ұлттық іріктеу үшін ашық қалған параметрлерге сілтемелер  ЕN ресми нұсқаларының мәтінінде беріледі. Өтпелі кезеңде осы құрылыс нормаларын енгізу арқылы ҚР жобалау  және  құрылыс </w:t>
      </w:r>
      <w:r w:rsidRPr="00DA37B4">
        <w:rPr>
          <w:sz w:val="28"/>
          <w:szCs w:val="28"/>
          <w:lang w:val="kk-KZ"/>
        </w:rPr>
        <w:lastRenderedPageBreak/>
        <w:t>саласындағы оған қайшы келетін барлық мемлекеттік нормативтік құжаттары жойылады.</w:t>
      </w:r>
    </w:p>
    <w:p w:rsidR="00514025" w:rsidRPr="00DA37B4" w:rsidRDefault="00514025" w:rsidP="00514025">
      <w:pPr>
        <w:ind w:firstLine="709"/>
        <w:jc w:val="both"/>
        <w:rPr>
          <w:sz w:val="28"/>
          <w:szCs w:val="28"/>
          <w:lang w:val="kk-KZ"/>
        </w:rPr>
      </w:pPr>
    </w:p>
    <w:p w:rsidR="00514025" w:rsidRPr="00B8080A" w:rsidRDefault="00514025" w:rsidP="00514025">
      <w:pPr>
        <w:pStyle w:val="af1"/>
        <w:spacing w:after="0" w:line="240" w:lineRule="auto"/>
        <w:ind w:left="0" w:firstLine="709"/>
        <w:jc w:val="center"/>
        <w:rPr>
          <w:rFonts w:ascii="Times New Roman" w:hAnsi="Times New Roman"/>
          <w:b/>
          <w:sz w:val="28"/>
          <w:szCs w:val="28"/>
          <w:lang w:val="kk-KZ"/>
        </w:rPr>
      </w:pPr>
      <w:r w:rsidRPr="00B8080A">
        <w:rPr>
          <w:rFonts w:ascii="Times New Roman" w:hAnsi="Times New Roman"/>
          <w:b/>
          <w:sz w:val="28"/>
          <w:szCs w:val="28"/>
          <w:lang w:val="kk-KZ"/>
        </w:rPr>
        <w:t>1.Еврокодтардың бағдарламасын құрудың алғы шарттары.</w:t>
      </w:r>
    </w:p>
    <w:p w:rsidR="00514025" w:rsidRPr="00DA37B4" w:rsidRDefault="00514025" w:rsidP="00514025">
      <w:pPr>
        <w:pStyle w:val="af1"/>
        <w:spacing w:after="0" w:line="240" w:lineRule="auto"/>
        <w:ind w:left="0" w:firstLine="709"/>
        <w:jc w:val="both"/>
        <w:rPr>
          <w:rFonts w:ascii="Times New Roman" w:hAnsi="Times New Roman"/>
          <w:sz w:val="28"/>
          <w:szCs w:val="28"/>
          <w:lang w:val="kk-KZ"/>
        </w:rPr>
      </w:pPr>
      <w:r w:rsidRPr="00DA37B4">
        <w:rPr>
          <w:rFonts w:ascii="Times New Roman" w:hAnsi="Times New Roman"/>
          <w:sz w:val="28"/>
          <w:szCs w:val="28"/>
          <w:lang w:val="kk-KZ"/>
        </w:rPr>
        <w:t>1975 жылы</w:t>
      </w:r>
      <w:r>
        <w:rPr>
          <w:rFonts w:ascii="Times New Roman" w:hAnsi="Times New Roman"/>
          <w:sz w:val="28"/>
          <w:szCs w:val="28"/>
          <w:lang w:val="kk-KZ"/>
        </w:rPr>
        <w:t xml:space="preserve"> </w:t>
      </w:r>
      <w:r w:rsidRPr="00DA37B4">
        <w:rPr>
          <w:rFonts w:ascii="Times New Roman" w:hAnsi="Times New Roman"/>
          <w:sz w:val="28"/>
          <w:szCs w:val="28"/>
          <w:lang w:val="kk-KZ"/>
        </w:rPr>
        <w:t>Европалық қоғамдастық</w:t>
      </w:r>
      <w:r>
        <w:rPr>
          <w:rFonts w:ascii="Times New Roman" w:hAnsi="Times New Roman"/>
          <w:sz w:val="28"/>
          <w:szCs w:val="28"/>
          <w:lang w:val="kk-KZ"/>
        </w:rPr>
        <w:t xml:space="preserve"> </w:t>
      </w:r>
      <w:r w:rsidRPr="00DA37B4">
        <w:rPr>
          <w:rFonts w:ascii="Times New Roman" w:hAnsi="Times New Roman"/>
          <w:sz w:val="28"/>
          <w:szCs w:val="28"/>
          <w:lang w:val="kk-KZ"/>
        </w:rPr>
        <w:t xml:space="preserve">комиссиясы </w:t>
      </w:r>
      <w:r>
        <w:rPr>
          <w:rFonts w:ascii="Times New Roman" w:hAnsi="Times New Roman"/>
          <w:sz w:val="28"/>
          <w:szCs w:val="28"/>
          <w:lang w:val="kk-KZ"/>
        </w:rPr>
        <w:t>ша</w:t>
      </w:r>
      <w:r w:rsidRPr="00DA37B4">
        <w:rPr>
          <w:rFonts w:ascii="Times New Roman" w:hAnsi="Times New Roman"/>
          <w:sz w:val="28"/>
          <w:szCs w:val="28"/>
          <w:lang w:val="kk-KZ"/>
        </w:rPr>
        <w:t>рттың 95-бабына сәйкес</w:t>
      </w:r>
      <w:r>
        <w:rPr>
          <w:rFonts w:ascii="Times New Roman" w:hAnsi="Times New Roman"/>
          <w:sz w:val="28"/>
          <w:szCs w:val="28"/>
          <w:lang w:val="kk-KZ"/>
        </w:rPr>
        <w:t xml:space="preserve"> </w:t>
      </w:r>
      <w:r w:rsidRPr="00DA37B4">
        <w:rPr>
          <w:rFonts w:ascii="Times New Roman" w:hAnsi="Times New Roman"/>
          <w:sz w:val="28"/>
          <w:szCs w:val="28"/>
          <w:lang w:val="kk-KZ"/>
        </w:rPr>
        <w:t>жүргізілген құ</w:t>
      </w:r>
      <w:r>
        <w:rPr>
          <w:rFonts w:ascii="Times New Roman" w:hAnsi="Times New Roman"/>
          <w:sz w:val="28"/>
          <w:szCs w:val="28"/>
          <w:lang w:val="kk-KZ"/>
        </w:rPr>
        <w:t>рылыс бағдарламасын жүзеге асыр</w:t>
      </w:r>
      <w:r w:rsidRPr="00DA37B4">
        <w:rPr>
          <w:rFonts w:ascii="Times New Roman" w:hAnsi="Times New Roman"/>
          <w:sz w:val="28"/>
          <w:szCs w:val="28"/>
          <w:lang w:val="kk-KZ"/>
        </w:rPr>
        <w:t>у туралы шешім қабылдады. Бұл бағдарламаның мақсаты саудада техникалық кедергілерді болдырмау және техникалық талаптарды үйлестіру  болды.</w:t>
      </w:r>
    </w:p>
    <w:p w:rsidR="00514025" w:rsidRPr="00DA37B4" w:rsidRDefault="00514025" w:rsidP="00514025">
      <w:pPr>
        <w:pStyle w:val="af1"/>
        <w:spacing w:after="0" w:line="240" w:lineRule="auto"/>
        <w:ind w:left="0" w:firstLine="709"/>
        <w:jc w:val="both"/>
        <w:rPr>
          <w:rFonts w:ascii="Times New Roman" w:hAnsi="Times New Roman"/>
          <w:sz w:val="28"/>
          <w:szCs w:val="28"/>
          <w:lang w:val="kk-KZ"/>
        </w:rPr>
      </w:pPr>
      <w:r w:rsidRPr="00DA37B4">
        <w:rPr>
          <w:rFonts w:ascii="Times New Roman" w:hAnsi="Times New Roman"/>
          <w:sz w:val="28"/>
          <w:szCs w:val="28"/>
          <w:lang w:val="kk-KZ"/>
        </w:rPr>
        <w:t>Осы бағдарлама шеңберінде Комиссия құрылыс конструкцияларды жобалау бойынша  техникалық ережелер жүйесін құру туралы бастама көтерді. Осы ережелер жүйесі мүше мемлекеттерде жұмыс істейтін  ұлттық ережелерге  балама (альтернатива) ретінде қызмет етеді және түбінде оларды ауыстырады.</w:t>
      </w:r>
    </w:p>
    <w:p w:rsidR="00514025" w:rsidRPr="00DA37B4" w:rsidRDefault="00514025" w:rsidP="00514025">
      <w:pPr>
        <w:pStyle w:val="af1"/>
        <w:spacing w:after="0" w:line="240" w:lineRule="auto"/>
        <w:ind w:left="0" w:firstLine="709"/>
        <w:jc w:val="both"/>
        <w:rPr>
          <w:rFonts w:ascii="Times New Roman" w:hAnsi="Times New Roman"/>
          <w:sz w:val="28"/>
          <w:szCs w:val="28"/>
          <w:lang w:val="kk-KZ"/>
        </w:rPr>
      </w:pPr>
      <w:r w:rsidRPr="00DA37B4">
        <w:rPr>
          <w:rFonts w:ascii="Times New Roman" w:hAnsi="Times New Roman"/>
          <w:sz w:val="28"/>
          <w:szCs w:val="28"/>
          <w:lang w:val="kk-KZ"/>
        </w:rPr>
        <w:t>Он бес жыл ішінде</w:t>
      </w:r>
      <w:r>
        <w:rPr>
          <w:rFonts w:ascii="Times New Roman" w:hAnsi="Times New Roman"/>
          <w:sz w:val="28"/>
          <w:szCs w:val="28"/>
          <w:lang w:val="kk-KZ"/>
        </w:rPr>
        <w:t xml:space="preserve"> Комиссия мүше - </w:t>
      </w:r>
      <w:r w:rsidRPr="00DA37B4">
        <w:rPr>
          <w:rFonts w:ascii="Times New Roman" w:hAnsi="Times New Roman"/>
          <w:sz w:val="28"/>
          <w:szCs w:val="28"/>
          <w:lang w:val="kk-KZ"/>
        </w:rPr>
        <w:t>елдердің өкілдерінен басшы комитеттің көмегімен Еврокод бағдарламасының дамуына  жетекшілік етті және осының нәтижесінде 1980 жылы бірінші еврокодтар құрылды.</w:t>
      </w:r>
    </w:p>
    <w:p w:rsidR="00514025" w:rsidRPr="00DA37B4" w:rsidRDefault="00514025" w:rsidP="00514025">
      <w:pPr>
        <w:pStyle w:val="af1"/>
        <w:spacing w:after="0" w:line="240" w:lineRule="auto"/>
        <w:ind w:left="0" w:firstLine="709"/>
        <w:jc w:val="both"/>
        <w:rPr>
          <w:rFonts w:ascii="Times New Roman" w:hAnsi="Times New Roman"/>
          <w:sz w:val="28"/>
          <w:szCs w:val="28"/>
          <w:lang w:val="kk-KZ"/>
        </w:rPr>
      </w:pPr>
      <w:r w:rsidRPr="00DA37B4">
        <w:rPr>
          <w:rFonts w:ascii="Times New Roman" w:hAnsi="Times New Roman"/>
          <w:sz w:val="28"/>
          <w:szCs w:val="28"/>
          <w:lang w:val="kk-KZ"/>
        </w:rPr>
        <w:t>1989 жылы комиссия мен ЕV және EFTA мүше мемлекеттер, комиссия мен CEN арасындағы келісім  және мандаттардың қатары арқасында Еврокодтарды дайындау және  жариялау жұмыстары CEN-ге жүктелді және Еврокодтарға келешекте ресми мәртебесін  беру туралы шешім қабылданды.</w:t>
      </w:r>
    </w:p>
    <w:p w:rsidR="00514025" w:rsidRPr="004D510D" w:rsidRDefault="00514025" w:rsidP="00514025">
      <w:pPr>
        <w:tabs>
          <w:tab w:val="left" w:pos="2688"/>
        </w:tabs>
        <w:ind w:firstLine="709"/>
        <w:jc w:val="both"/>
        <w:rPr>
          <w:sz w:val="28"/>
          <w:szCs w:val="28"/>
        </w:rPr>
      </w:pPr>
      <w:r w:rsidRPr="004D510D">
        <w:rPr>
          <w:sz w:val="28"/>
          <w:szCs w:val="28"/>
        </w:rPr>
        <w:t>Е</w:t>
      </w:r>
      <w:r w:rsidRPr="004D510D">
        <w:rPr>
          <w:sz w:val="28"/>
          <w:szCs w:val="28"/>
          <w:lang w:val="en-US"/>
        </w:rPr>
        <w:t>N</w:t>
      </w:r>
      <w:r w:rsidRPr="004D510D">
        <w:rPr>
          <w:sz w:val="28"/>
          <w:szCs w:val="28"/>
        </w:rPr>
        <w:t xml:space="preserve"> 1990 Еврокод:</w:t>
      </w:r>
      <w:r w:rsidRPr="004D510D">
        <w:rPr>
          <w:sz w:val="28"/>
          <w:szCs w:val="28"/>
        </w:rPr>
        <w:tab/>
        <w:t>Основы строительного проектирования</w:t>
      </w:r>
    </w:p>
    <w:p w:rsidR="00514025" w:rsidRPr="004D510D" w:rsidRDefault="00514025" w:rsidP="00514025">
      <w:pPr>
        <w:ind w:firstLine="709"/>
        <w:jc w:val="both"/>
        <w:rPr>
          <w:sz w:val="28"/>
          <w:szCs w:val="28"/>
        </w:rPr>
      </w:pPr>
      <w:r w:rsidRPr="004D510D">
        <w:rPr>
          <w:sz w:val="28"/>
          <w:szCs w:val="28"/>
        </w:rPr>
        <w:t>Е</w:t>
      </w:r>
      <w:r w:rsidRPr="004D510D">
        <w:rPr>
          <w:sz w:val="28"/>
          <w:szCs w:val="28"/>
          <w:lang w:val="en-US"/>
        </w:rPr>
        <w:t>N</w:t>
      </w:r>
      <w:r w:rsidRPr="004D510D">
        <w:rPr>
          <w:sz w:val="28"/>
          <w:szCs w:val="28"/>
        </w:rPr>
        <w:t xml:space="preserve"> 1991 Еврокод 1: Воздействия на несущие конструкции</w:t>
      </w:r>
    </w:p>
    <w:p w:rsidR="00514025" w:rsidRPr="004D510D" w:rsidRDefault="00514025" w:rsidP="00514025">
      <w:pPr>
        <w:ind w:firstLine="709"/>
        <w:jc w:val="both"/>
        <w:rPr>
          <w:sz w:val="28"/>
          <w:szCs w:val="28"/>
        </w:rPr>
      </w:pPr>
      <w:r w:rsidRPr="004D510D">
        <w:rPr>
          <w:sz w:val="28"/>
          <w:szCs w:val="28"/>
        </w:rPr>
        <w:t>Е</w:t>
      </w:r>
      <w:r w:rsidRPr="004D510D">
        <w:rPr>
          <w:sz w:val="28"/>
          <w:szCs w:val="28"/>
          <w:lang w:val="en-US"/>
        </w:rPr>
        <w:t>N</w:t>
      </w:r>
      <w:r w:rsidRPr="004D510D">
        <w:rPr>
          <w:sz w:val="28"/>
          <w:szCs w:val="28"/>
        </w:rPr>
        <w:t xml:space="preserve"> 1992 Еврокод 2: Проектирование железобетонных конструкций</w:t>
      </w:r>
    </w:p>
    <w:p w:rsidR="00514025" w:rsidRPr="004D510D" w:rsidRDefault="00514025" w:rsidP="00514025">
      <w:pPr>
        <w:ind w:firstLine="709"/>
        <w:jc w:val="both"/>
        <w:rPr>
          <w:sz w:val="28"/>
          <w:szCs w:val="28"/>
        </w:rPr>
      </w:pPr>
      <w:r w:rsidRPr="004D510D">
        <w:rPr>
          <w:sz w:val="28"/>
          <w:szCs w:val="28"/>
        </w:rPr>
        <w:t>Е</w:t>
      </w:r>
      <w:r w:rsidRPr="004D510D">
        <w:rPr>
          <w:sz w:val="28"/>
          <w:szCs w:val="28"/>
          <w:lang w:val="en-US"/>
        </w:rPr>
        <w:t>N</w:t>
      </w:r>
      <w:r w:rsidRPr="004D510D">
        <w:rPr>
          <w:sz w:val="28"/>
          <w:szCs w:val="28"/>
        </w:rPr>
        <w:t xml:space="preserve"> 1993 Еврокод 3: Проектирование стальных конструкций</w:t>
      </w:r>
    </w:p>
    <w:p w:rsidR="00514025" w:rsidRPr="004D510D" w:rsidRDefault="00514025" w:rsidP="00514025">
      <w:pPr>
        <w:ind w:firstLine="709"/>
        <w:jc w:val="both"/>
        <w:rPr>
          <w:sz w:val="28"/>
          <w:szCs w:val="28"/>
        </w:rPr>
      </w:pPr>
      <w:r w:rsidRPr="004D510D">
        <w:rPr>
          <w:sz w:val="28"/>
          <w:szCs w:val="28"/>
        </w:rPr>
        <w:t>Е</w:t>
      </w:r>
      <w:r w:rsidRPr="004D510D">
        <w:rPr>
          <w:sz w:val="28"/>
          <w:szCs w:val="28"/>
          <w:lang w:val="en-US"/>
        </w:rPr>
        <w:t>N</w:t>
      </w:r>
      <w:r w:rsidRPr="004D510D">
        <w:rPr>
          <w:sz w:val="28"/>
          <w:szCs w:val="28"/>
        </w:rPr>
        <w:t xml:space="preserve"> 1994 Еврокод 4: Проектирование сталежелезобетонных конструкций</w:t>
      </w:r>
    </w:p>
    <w:p w:rsidR="00514025" w:rsidRPr="004D510D" w:rsidRDefault="00514025" w:rsidP="00514025">
      <w:pPr>
        <w:ind w:firstLine="709"/>
        <w:jc w:val="both"/>
        <w:rPr>
          <w:sz w:val="28"/>
          <w:szCs w:val="28"/>
        </w:rPr>
      </w:pPr>
      <w:r w:rsidRPr="004D510D">
        <w:rPr>
          <w:sz w:val="28"/>
          <w:szCs w:val="28"/>
        </w:rPr>
        <w:t>Е</w:t>
      </w:r>
      <w:r w:rsidRPr="004D510D">
        <w:rPr>
          <w:sz w:val="28"/>
          <w:szCs w:val="28"/>
          <w:lang w:val="en-US"/>
        </w:rPr>
        <w:t>N</w:t>
      </w:r>
      <w:r w:rsidRPr="004D510D">
        <w:rPr>
          <w:sz w:val="28"/>
          <w:szCs w:val="28"/>
        </w:rPr>
        <w:t xml:space="preserve"> 1995 Еврокод 5: Проектирование деревянных конструкций</w:t>
      </w:r>
    </w:p>
    <w:p w:rsidR="00514025" w:rsidRPr="004D510D" w:rsidRDefault="00514025" w:rsidP="00514025">
      <w:pPr>
        <w:ind w:firstLine="709"/>
        <w:jc w:val="both"/>
        <w:rPr>
          <w:sz w:val="28"/>
          <w:szCs w:val="28"/>
        </w:rPr>
      </w:pPr>
      <w:r w:rsidRPr="004D510D">
        <w:rPr>
          <w:sz w:val="28"/>
          <w:szCs w:val="28"/>
        </w:rPr>
        <w:t>Е</w:t>
      </w:r>
      <w:r w:rsidRPr="004D510D">
        <w:rPr>
          <w:sz w:val="28"/>
          <w:szCs w:val="28"/>
          <w:lang w:val="en-US"/>
        </w:rPr>
        <w:t>N</w:t>
      </w:r>
      <w:r w:rsidRPr="004D510D">
        <w:rPr>
          <w:sz w:val="28"/>
          <w:szCs w:val="28"/>
        </w:rPr>
        <w:t xml:space="preserve"> 1996 Еврокод 6: Проектирование каменных конструкций</w:t>
      </w:r>
    </w:p>
    <w:p w:rsidR="00514025" w:rsidRPr="004D510D" w:rsidRDefault="00514025" w:rsidP="00514025">
      <w:pPr>
        <w:ind w:firstLine="709"/>
        <w:jc w:val="both"/>
        <w:rPr>
          <w:sz w:val="28"/>
          <w:szCs w:val="28"/>
        </w:rPr>
      </w:pPr>
      <w:r w:rsidRPr="004D510D">
        <w:rPr>
          <w:sz w:val="28"/>
          <w:szCs w:val="28"/>
        </w:rPr>
        <w:t>Е</w:t>
      </w:r>
      <w:r w:rsidRPr="004D510D">
        <w:rPr>
          <w:sz w:val="28"/>
          <w:szCs w:val="28"/>
          <w:lang w:val="en-US"/>
        </w:rPr>
        <w:t>N</w:t>
      </w:r>
      <w:r w:rsidRPr="004D510D">
        <w:rPr>
          <w:sz w:val="28"/>
          <w:szCs w:val="28"/>
        </w:rPr>
        <w:t xml:space="preserve"> 1997 Еврокод 7: Геотехническое проектирование</w:t>
      </w:r>
    </w:p>
    <w:p w:rsidR="00514025" w:rsidRPr="004D510D" w:rsidRDefault="00514025" w:rsidP="00514025">
      <w:pPr>
        <w:ind w:firstLine="709"/>
        <w:jc w:val="both"/>
        <w:rPr>
          <w:sz w:val="28"/>
          <w:szCs w:val="28"/>
        </w:rPr>
      </w:pPr>
      <w:r w:rsidRPr="004D510D">
        <w:rPr>
          <w:sz w:val="28"/>
          <w:szCs w:val="28"/>
        </w:rPr>
        <w:t>Е</w:t>
      </w:r>
      <w:r w:rsidRPr="004D510D">
        <w:rPr>
          <w:sz w:val="28"/>
          <w:szCs w:val="28"/>
          <w:lang w:val="en-US"/>
        </w:rPr>
        <w:t>N</w:t>
      </w:r>
      <w:r w:rsidRPr="004D510D">
        <w:rPr>
          <w:sz w:val="28"/>
          <w:szCs w:val="28"/>
        </w:rPr>
        <w:t xml:space="preserve"> 1998 Еврокод 8: Проектирование сейсмостойких конструкций</w:t>
      </w:r>
    </w:p>
    <w:p w:rsidR="00514025" w:rsidRDefault="00514025" w:rsidP="00514025">
      <w:pPr>
        <w:pStyle w:val="af1"/>
        <w:spacing w:after="0" w:line="240" w:lineRule="auto"/>
        <w:ind w:left="0" w:firstLine="709"/>
        <w:jc w:val="both"/>
        <w:rPr>
          <w:rFonts w:ascii="Times New Roman" w:hAnsi="Times New Roman"/>
          <w:sz w:val="28"/>
          <w:szCs w:val="28"/>
          <w:lang w:val="kk-KZ"/>
        </w:rPr>
      </w:pPr>
      <w:r w:rsidRPr="004D510D">
        <w:rPr>
          <w:rFonts w:ascii="Times New Roman" w:hAnsi="Times New Roman"/>
          <w:sz w:val="28"/>
          <w:szCs w:val="28"/>
        </w:rPr>
        <w:t>Е</w:t>
      </w:r>
      <w:r w:rsidRPr="004D510D">
        <w:rPr>
          <w:rFonts w:ascii="Times New Roman" w:hAnsi="Times New Roman"/>
          <w:sz w:val="28"/>
          <w:szCs w:val="28"/>
          <w:lang w:val="en-US"/>
        </w:rPr>
        <w:t>N</w:t>
      </w:r>
      <w:r w:rsidRPr="004D510D">
        <w:rPr>
          <w:rFonts w:ascii="Times New Roman" w:hAnsi="Times New Roman"/>
          <w:sz w:val="28"/>
          <w:szCs w:val="28"/>
        </w:rPr>
        <w:t>1999 Еврокод 9: Проектирование алюминиевых конструкций</w:t>
      </w:r>
    </w:p>
    <w:p w:rsidR="00514025" w:rsidRPr="00B8080A" w:rsidRDefault="00514025" w:rsidP="00514025">
      <w:pPr>
        <w:pStyle w:val="af1"/>
        <w:spacing w:after="0" w:line="240" w:lineRule="auto"/>
        <w:ind w:left="0" w:firstLine="709"/>
        <w:jc w:val="both"/>
        <w:rPr>
          <w:rFonts w:ascii="Times New Roman" w:hAnsi="Times New Roman"/>
          <w:sz w:val="28"/>
          <w:szCs w:val="28"/>
          <w:lang w:val="kk-KZ"/>
        </w:rPr>
      </w:pPr>
    </w:p>
    <w:p w:rsidR="00514025" w:rsidRDefault="00514025" w:rsidP="00514025">
      <w:pPr>
        <w:pStyle w:val="af1"/>
        <w:spacing w:after="0" w:line="240" w:lineRule="auto"/>
        <w:ind w:left="0" w:firstLine="709"/>
        <w:jc w:val="both"/>
        <w:rPr>
          <w:rFonts w:ascii="Times New Roman" w:hAnsi="Times New Roman"/>
          <w:sz w:val="28"/>
          <w:szCs w:val="28"/>
          <w:lang w:val="kk-KZ"/>
        </w:rPr>
      </w:pPr>
      <w:r w:rsidRPr="00DA37B4">
        <w:rPr>
          <w:rFonts w:ascii="Times New Roman" w:hAnsi="Times New Roman"/>
          <w:sz w:val="28"/>
          <w:szCs w:val="28"/>
          <w:lang w:val="kk-KZ"/>
        </w:rPr>
        <w:t>Еврокод стандарттары мүше елдердің әрқайсысының реттеуші органдарының жауапкершілігін мойындайды  және олар елден елге қарай  әр түрлі болуы мүмкін ұлттық деңгейде қауіпсіздік ережелеріне  байланысты құндылықтарды анықтауға  кепілдік береді.</w:t>
      </w:r>
    </w:p>
    <w:p w:rsidR="00514025" w:rsidRPr="002F63E0" w:rsidRDefault="00514025" w:rsidP="00514025">
      <w:pPr>
        <w:ind w:firstLine="709"/>
        <w:rPr>
          <w:sz w:val="28"/>
          <w:szCs w:val="28"/>
          <w:lang w:val="kk-KZ"/>
        </w:rPr>
      </w:pPr>
      <w:r w:rsidRPr="002F63E0">
        <w:rPr>
          <w:sz w:val="28"/>
          <w:szCs w:val="28"/>
          <w:lang w:val="kk-KZ"/>
        </w:rPr>
        <w:t xml:space="preserve">Жүк көтергіштігі және пайдалану жарамдылығы, сенімділігі мен ұзақ мерзімділігі бойынша принциптері мен талаптар </w:t>
      </w:r>
    </w:p>
    <w:p w:rsidR="00514025" w:rsidRPr="002F63E0" w:rsidRDefault="00514025" w:rsidP="00514025">
      <w:pPr>
        <w:ind w:firstLine="709"/>
        <w:rPr>
          <w:sz w:val="28"/>
          <w:szCs w:val="28"/>
          <w:lang w:val="kk-KZ"/>
        </w:rPr>
      </w:pPr>
      <w:r w:rsidRPr="002F63E0">
        <w:rPr>
          <w:sz w:val="28"/>
          <w:szCs w:val="28"/>
          <w:lang w:val="kk-KZ"/>
        </w:rPr>
        <w:t>Жүк көтергіштік конструкцияларына әсер ету (ғимараттар мен имараттар)</w:t>
      </w:r>
    </w:p>
    <w:p w:rsidR="00514025" w:rsidRPr="002F63E0" w:rsidRDefault="00514025" w:rsidP="00514025">
      <w:pPr>
        <w:ind w:firstLine="709"/>
        <w:rPr>
          <w:sz w:val="28"/>
          <w:szCs w:val="28"/>
          <w:lang w:val="kk-KZ"/>
        </w:rPr>
      </w:pPr>
      <w:r w:rsidRPr="002F63E0">
        <w:rPr>
          <w:sz w:val="28"/>
          <w:szCs w:val="28"/>
          <w:lang w:val="kk-KZ"/>
        </w:rPr>
        <w:t>Ғимараттар мен имараттардың темірбетон, металл, болат-темірбетон, тас, ағаш және алюминий конструкцияларды есептеу және жобалау</w:t>
      </w:r>
    </w:p>
    <w:p w:rsidR="00514025" w:rsidRPr="008609CB" w:rsidRDefault="00514025" w:rsidP="00514025">
      <w:pPr>
        <w:pStyle w:val="af1"/>
        <w:spacing w:after="0" w:line="240" w:lineRule="auto"/>
        <w:ind w:left="0" w:firstLine="709"/>
        <w:jc w:val="both"/>
        <w:rPr>
          <w:rFonts w:ascii="Times New Roman" w:hAnsi="Times New Roman"/>
          <w:sz w:val="28"/>
          <w:szCs w:val="28"/>
          <w:lang w:val="kk-KZ"/>
        </w:rPr>
      </w:pPr>
      <w:r w:rsidRPr="002F63E0">
        <w:rPr>
          <w:rFonts w:ascii="Times New Roman" w:hAnsi="Times New Roman"/>
          <w:sz w:val="28"/>
          <w:szCs w:val="28"/>
          <w:lang w:val="kk-KZ"/>
        </w:rPr>
        <w:t>Ғимараттар мен имараттардың сейсмикаға төзімді конструкцияларын жобалау және геотехнологиялық жобалау</w:t>
      </w:r>
    </w:p>
    <w:p w:rsidR="00514025" w:rsidRDefault="00514025" w:rsidP="00514025">
      <w:pPr>
        <w:ind w:firstLine="709"/>
        <w:rPr>
          <w:sz w:val="28"/>
          <w:szCs w:val="28"/>
          <w:lang w:val="kk-KZ"/>
        </w:rPr>
      </w:pPr>
    </w:p>
    <w:p w:rsidR="00514025" w:rsidRDefault="00514025" w:rsidP="00514025">
      <w:pPr>
        <w:ind w:firstLine="709"/>
        <w:jc w:val="center"/>
        <w:rPr>
          <w:sz w:val="28"/>
          <w:szCs w:val="28"/>
          <w:lang w:val="kk-KZ"/>
        </w:rPr>
      </w:pPr>
      <w:r w:rsidRPr="00B8080A">
        <w:rPr>
          <w:b/>
          <w:sz w:val="28"/>
          <w:szCs w:val="28"/>
          <w:lang w:val="kk-KZ"/>
        </w:rPr>
        <w:lastRenderedPageBreak/>
        <w:t>2.Еврокодтардың мәртебесі мен қолдану аймақтары</w:t>
      </w:r>
      <w:r w:rsidRPr="00B8080A">
        <w:rPr>
          <w:sz w:val="28"/>
          <w:szCs w:val="28"/>
          <w:lang w:val="kk-KZ"/>
        </w:rPr>
        <w:t xml:space="preserve"> </w:t>
      </w:r>
    </w:p>
    <w:p w:rsidR="00514025" w:rsidRPr="00B8080A" w:rsidRDefault="00514025" w:rsidP="00514025">
      <w:pPr>
        <w:ind w:firstLine="709"/>
        <w:rPr>
          <w:sz w:val="28"/>
          <w:szCs w:val="28"/>
          <w:lang w:val="kk-KZ"/>
        </w:rPr>
      </w:pPr>
      <w:r>
        <w:rPr>
          <w:sz w:val="28"/>
          <w:szCs w:val="28"/>
          <w:lang w:val="kk-KZ"/>
        </w:rPr>
        <w:t>Е</w:t>
      </w:r>
      <w:r w:rsidRPr="00BC2B77">
        <w:rPr>
          <w:sz w:val="28"/>
          <w:szCs w:val="28"/>
          <w:lang w:val="kk-KZ"/>
        </w:rPr>
        <w:t>U</w:t>
      </w:r>
      <w:r w:rsidRPr="00B8080A">
        <w:rPr>
          <w:sz w:val="28"/>
          <w:szCs w:val="28"/>
          <w:lang w:val="kk-KZ"/>
        </w:rPr>
        <w:t>-қа мүше мемлекеттер Еврокодтар</w:t>
      </w:r>
      <w:r>
        <w:rPr>
          <w:sz w:val="28"/>
          <w:szCs w:val="28"/>
          <w:lang w:val="kk-KZ"/>
        </w:rPr>
        <w:t xml:space="preserve"> келесі мақсат үшін анықтамалы</w:t>
      </w:r>
      <w:r w:rsidRPr="006C4EF2">
        <w:rPr>
          <w:sz w:val="28"/>
          <w:szCs w:val="28"/>
          <w:lang w:val="kk-KZ"/>
        </w:rPr>
        <w:t xml:space="preserve"> </w:t>
      </w:r>
      <w:r w:rsidRPr="00B8080A">
        <w:rPr>
          <w:sz w:val="28"/>
          <w:szCs w:val="28"/>
          <w:lang w:val="kk-KZ"/>
        </w:rPr>
        <w:t>құжаттар</w:t>
      </w:r>
      <w:r w:rsidRPr="006C4EF2">
        <w:rPr>
          <w:sz w:val="28"/>
          <w:szCs w:val="28"/>
          <w:lang w:val="kk-KZ"/>
        </w:rPr>
        <w:t xml:space="preserve">  </w:t>
      </w:r>
      <w:r w:rsidRPr="00B8080A">
        <w:rPr>
          <w:sz w:val="28"/>
          <w:szCs w:val="28"/>
          <w:lang w:val="kk-KZ"/>
        </w:rPr>
        <w:t xml:space="preserve"> болып табылады:</w:t>
      </w:r>
    </w:p>
    <w:p w:rsidR="00514025" w:rsidRPr="009167B5" w:rsidRDefault="00514025" w:rsidP="00514025">
      <w:pPr>
        <w:ind w:firstLine="709"/>
        <w:jc w:val="both"/>
        <w:rPr>
          <w:sz w:val="28"/>
          <w:szCs w:val="28"/>
          <w:lang w:val="kk-KZ"/>
        </w:rPr>
      </w:pPr>
      <w:r>
        <w:rPr>
          <w:sz w:val="28"/>
          <w:szCs w:val="28"/>
          <w:lang w:val="kk-KZ"/>
        </w:rPr>
        <w:t xml:space="preserve">-  </w:t>
      </w:r>
      <w:r w:rsidRPr="00847874">
        <w:rPr>
          <w:sz w:val="28"/>
          <w:szCs w:val="28"/>
          <w:lang w:val="kk-KZ"/>
        </w:rPr>
        <w:t>89 /106 /ЕС Д</w:t>
      </w:r>
      <w:r>
        <w:rPr>
          <w:sz w:val="28"/>
          <w:szCs w:val="28"/>
          <w:lang w:val="kk-KZ"/>
        </w:rPr>
        <w:t>иректавасының негізгі талаптарына</w:t>
      </w:r>
      <w:r w:rsidRPr="00847874">
        <w:rPr>
          <w:sz w:val="28"/>
          <w:szCs w:val="28"/>
          <w:lang w:val="kk-KZ"/>
        </w:rPr>
        <w:t>,  атап айтқанда №1 талаптары механикалық беріктігі және орнықтылығы</w:t>
      </w:r>
      <w:r>
        <w:rPr>
          <w:sz w:val="28"/>
          <w:szCs w:val="28"/>
          <w:lang w:val="kk-KZ"/>
        </w:rPr>
        <w:t>,</w:t>
      </w:r>
      <w:r w:rsidRPr="00847874">
        <w:rPr>
          <w:sz w:val="28"/>
          <w:szCs w:val="28"/>
          <w:lang w:val="kk-KZ"/>
        </w:rPr>
        <w:t xml:space="preserve"> </w:t>
      </w:r>
      <w:r>
        <w:rPr>
          <w:sz w:val="28"/>
          <w:szCs w:val="28"/>
          <w:lang w:val="kk-KZ"/>
        </w:rPr>
        <w:t xml:space="preserve"> </w:t>
      </w:r>
      <w:r w:rsidRPr="00847874">
        <w:rPr>
          <w:sz w:val="28"/>
          <w:szCs w:val="28"/>
          <w:lang w:val="kk-KZ"/>
        </w:rPr>
        <w:t>және  №2 міндеті</w:t>
      </w:r>
      <w:r w:rsidRPr="009167B5">
        <w:rPr>
          <w:sz w:val="28"/>
          <w:szCs w:val="28"/>
          <w:lang w:val="kk-KZ"/>
        </w:rPr>
        <w:t xml:space="preserve"> </w:t>
      </w:r>
      <w:r w:rsidRPr="00847874">
        <w:rPr>
          <w:sz w:val="28"/>
          <w:szCs w:val="28"/>
          <w:lang w:val="kk-KZ"/>
        </w:rPr>
        <w:t>талапқа</w:t>
      </w:r>
      <w:r w:rsidRPr="009167B5">
        <w:rPr>
          <w:sz w:val="28"/>
          <w:szCs w:val="28"/>
          <w:lang w:val="kk-KZ"/>
        </w:rPr>
        <w:t xml:space="preserve"> </w:t>
      </w:r>
      <w:r>
        <w:rPr>
          <w:sz w:val="28"/>
          <w:szCs w:val="28"/>
          <w:lang w:val="kk-KZ"/>
        </w:rPr>
        <w:t>құрал</w:t>
      </w:r>
      <w:r w:rsidRPr="00847874">
        <w:rPr>
          <w:sz w:val="28"/>
          <w:szCs w:val="28"/>
          <w:lang w:val="kk-KZ"/>
        </w:rPr>
        <w:t xml:space="preserve"> </w:t>
      </w:r>
      <w:r>
        <w:rPr>
          <w:sz w:val="28"/>
          <w:szCs w:val="28"/>
          <w:lang w:val="kk-KZ"/>
        </w:rPr>
        <w:t xml:space="preserve"> </w:t>
      </w:r>
      <w:r w:rsidRPr="00847874">
        <w:rPr>
          <w:sz w:val="28"/>
          <w:szCs w:val="28"/>
          <w:lang w:val="kk-KZ"/>
        </w:rPr>
        <w:t>ретінде</w:t>
      </w:r>
      <w:r w:rsidRPr="009167B5">
        <w:rPr>
          <w:sz w:val="28"/>
          <w:szCs w:val="28"/>
          <w:lang w:val="kk-KZ"/>
        </w:rPr>
        <w:t>;</w:t>
      </w:r>
    </w:p>
    <w:p w:rsidR="00514025" w:rsidRPr="00847874" w:rsidRDefault="00514025" w:rsidP="00514025">
      <w:pPr>
        <w:ind w:firstLine="709"/>
        <w:jc w:val="both"/>
        <w:rPr>
          <w:sz w:val="28"/>
          <w:szCs w:val="28"/>
          <w:lang w:val="kk-KZ"/>
        </w:rPr>
      </w:pPr>
      <w:r w:rsidRPr="00847874">
        <w:rPr>
          <w:sz w:val="28"/>
          <w:szCs w:val="28"/>
          <w:lang w:val="kk-KZ"/>
        </w:rPr>
        <w:t xml:space="preserve">- </w:t>
      </w:r>
      <w:r>
        <w:rPr>
          <w:sz w:val="28"/>
          <w:szCs w:val="28"/>
          <w:lang w:val="kk-KZ"/>
        </w:rPr>
        <w:t xml:space="preserve">  </w:t>
      </w:r>
      <w:r w:rsidRPr="00847874">
        <w:rPr>
          <w:sz w:val="28"/>
          <w:szCs w:val="28"/>
          <w:lang w:val="kk-KZ"/>
        </w:rPr>
        <w:t>ғимараттың және имараттың  конструкциялардың сәйкестігін</w:t>
      </w:r>
      <w:r>
        <w:rPr>
          <w:sz w:val="28"/>
          <w:szCs w:val="28"/>
          <w:lang w:val="kk-KZ"/>
        </w:rPr>
        <w:t>е</w:t>
      </w:r>
      <w:r w:rsidRPr="00847874">
        <w:rPr>
          <w:sz w:val="28"/>
          <w:szCs w:val="28"/>
          <w:lang w:val="kk-KZ"/>
        </w:rPr>
        <w:t xml:space="preserve"> қол жеткізу</w:t>
      </w:r>
      <w:r w:rsidRPr="00B60025">
        <w:rPr>
          <w:sz w:val="28"/>
          <w:szCs w:val="28"/>
          <w:lang w:val="kk-KZ"/>
        </w:rPr>
        <w:t xml:space="preserve"> </w:t>
      </w:r>
      <w:r>
        <w:rPr>
          <w:sz w:val="28"/>
          <w:szCs w:val="28"/>
          <w:lang w:val="kk-KZ"/>
        </w:rPr>
        <w:t>құрал ретінде</w:t>
      </w:r>
      <w:r w:rsidRPr="00B60025">
        <w:rPr>
          <w:sz w:val="28"/>
          <w:szCs w:val="28"/>
          <w:lang w:val="kk-KZ"/>
        </w:rPr>
        <w:t>:</w:t>
      </w:r>
      <w:r w:rsidRPr="00847874">
        <w:rPr>
          <w:sz w:val="28"/>
          <w:szCs w:val="28"/>
          <w:lang w:val="kk-KZ"/>
        </w:rPr>
        <w:t xml:space="preserve"> </w:t>
      </w:r>
    </w:p>
    <w:p w:rsidR="00514025" w:rsidRPr="009167B5" w:rsidRDefault="00514025" w:rsidP="00514025">
      <w:pPr>
        <w:ind w:firstLine="709"/>
        <w:jc w:val="both"/>
        <w:rPr>
          <w:sz w:val="28"/>
          <w:szCs w:val="28"/>
          <w:lang w:val="kk-KZ"/>
        </w:rPr>
      </w:pPr>
      <w:r w:rsidRPr="00DA37B4">
        <w:rPr>
          <w:sz w:val="28"/>
          <w:szCs w:val="28"/>
          <w:lang w:val="kk-KZ"/>
        </w:rPr>
        <w:t xml:space="preserve">- </w:t>
      </w:r>
      <w:r>
        <w:rPr>
          <w:sz w:val="28"/>
          <w:szCs w:val="28"/>
          <w:lang w:val="kk-KZ"/>
        </w:rPr>
        <w:t xml:space="preserve">  </w:t>
      </w:r>
      <w:r w:rsidRPr="00DA37B4">
        <w:rPr>
          <w:sz w:val="28"/>
          <w:szCs w:val="28"/>
          <w:lang w:val="kk-KZ"/>
        </w:rPr>
        <w:t xml:space="preserve">құрылыс бұйымдарына (EN және ETA) үйлестірілген техникалық жағдай жасау </w:t>
      </w:r>
      <w:r>
        <w:rPr>
          <w:sz w:val="28"/>
          <w:szCs w:val="28"/>
          <w:lang w:val="kk-KZ"/>
        </w:rPr>
        <w:t xml:space="preserve"> </w:t>
      </w:r>
      <w:r w:rsidRPr="00DA37B4">
        <w:rPr>
          <w:sz w:val="28"/>
          <w:szCs w:val="28"/>
          <w:lang w:val="kk-KZ"/>
        </w:rPr>
        <w:t>үшін</w:t>
      </w:r>
      <w:r>
        <w:rPr>
          <w:sz w:val="28"/>
          <w:szCs w:val="28"/>
          <w:lang w:val="kk-KZ"/>
        </w:rPr>
        <w:t xml:space="preserve"> негіз ретінде</w:t>
      </w:r>
      <w:r w:rsidRPr="00BC2B77">
        <w:rPr>
          <w:sz w:val="28"/>
          <w:szCs w:val="28"/>
          <w:lang w:val="kk-KZ"/>
        </w:rPr>
        <w:t>;</w:t>
      </w:r>
    </w:p>
    <w:p w:rsidR="00514025" w:rsidRDefault="00514025" w:rsidP="00514025">
      <w:pPr>
        <w:ind w:firstLine="709"/>
        <w:jc w:val="both"/>
        <w:rPr>
          <w:sz w:val="28"/>
          <w:szCs w:val="28"/>
          <w:lang w:val="kk-KZ"/>
        </w:rPr>
      </w:pPr>
      <w:r w:rsidRPr="00DA37B4">
        <w:rPr>
          <w:sz w:val="28"/>
          <w:szCs w:val="28"/>
          <w:lang w:val="kk-KZ"/>
        </w:rPr>
        <w:t>Еврокодтардың құрылыс конструкцияларға қатысты болғандықтан , СР- ның 12-бабында  көрсетілген түсіндірме құжаттарымен тікелей байланысты</w:t>
      </w:r>
      <w:r>
        <w:rPr>
          <w:sz w:val="28"/>
          <w:szCs w:val="28"/>
          <w:lang w:val="kk-KZ"/>
        </w:rPr>
        <w:t xml:space="preserve"> </w:t>
      </w:r>
      <w:r w:rsidRPr="00DA37B4">
        <w:rPr>
          <w:sz w:val="28"/>
          <w:szCs w:val="28"/>
          <w:lang w:val="kk-KZ"/>
        </w:rPr>
        <w:t>, бірақ олар үйлестірілген  бұйымдар стандарттарынан ерекшелінеді.</w:t>
      </w:r>
      <w:r>
        <w:rPr>
          <w:sz w:val="28"/>
          <w:szCs w:val="28"/>
          <w:lang w:val="kk-KZ"/>
        </w:rPr>
        <w:t xml:space="preserve"> </w:t>
      </w:r>
      <w:r w:rsidRPr="00DA37B4">
        <w:rPr>
          <w:sz w:val="28"/>
          <w:szCs w:val="28"/>
          <w:lang w:val="kk-KZ"/>
        </w:rPr>
        <w:t>Сондықтан CEN техникалық комитеті немесе ЕОТА жұмыс топтары  бұйымдарға стандарттар дайындау жұмыстары әзірленеді.  Еврокодтармен осы  техникалық шарттардың толық үйлесімділігіне қол жеткізу үшін  Еврокодтар әрекетінің техникалық аспектілерін  қарастыруы керек.</w:t>
      </w:r>
      <w:r>
        <w:rPr>
          <w:sz w:val="28"/>
          <w:szCs w:val="28"/>
          <w:lang w:val="kk-KZ"/>
        </w:rPr>
        <w:t xml:space="preserve"> </w:t>
      </w:r>
      <w:r w:rsidRPr="00DA37B4">
        <w:rPr>
          <w:sz w:val="28"/>
          <w:szCs w:val="28"/>
          <w:lang w:val="kk-KZ"/>
        </w:rPr>
        <w:t xml:space="preserve"> Еврокодтардың </w:t>
      </w:r>
      <w:r>
        <w:rPr>
          <w:sz w:val="28"/>
          <w:szCs w:val="28"/>
          <w:lang w:val="kk-KZ"/>
        </w:rPr>
        <w:t xml:space="preserve"> </w:t>
      </w:r>
      <w:r w:rsidRPr="00DA37B4">
        <w:rPr>
          <w:sz w:val="28"/>
          <w:szCs w:val="28"/>
          <w:lang w:val="kk-KZ"/>
        </w:rPr>
        <w:t xml:space="preserve">стандарттарда  ғимаратты толық немесе оның бөліктерін жобалаудың құрылыстағы жалпы ережелері қарастырылған. Конструкциялардың ерекше  формасы болған кезде немесе  жобалау шарттары  Еврокодтарда нақты қарастырылған жағдайда  қосымша эксперттік сараптама жүргізу керек. </w:t>
      </w:r>
    </w:p>
    <w:p w:rsidR="00514025" w:rsidRPr="00DA37B4" w:rsidRDefault="00514025" w:rsidP="00514025">
      <w:pPr>
        <w:ind w:firstLine="709"/>
        <w:jc w:val="both"/>
        <w:rPr>
          <w:sz w:val="28"/>
          <w:szCs w:val="28"/>
          <w:lang w:val="kk-KZ"/>
        </w:rPr>
      </w:pPr>
    </w:p>
    <w:p w:rsidR="00514025" w:rsidRPr="009167B5" w:rsidRDefault="00514025" w:rsidP="00514025">
      <w:pPr>
        <w:ind w:firstLine="709"/>
        <w:jc w:val="both"/>
        <w:rPr>
          <w:sz w:val="28"/>
          <w:szCs w:val="28"/>
          <w:lang w:val="kk-KZ"/>
        </w:rPr>
      </w:pPr>
      <w:r>
        <w:rPr>
          <w:b/>
          <w:sz w:val="28"/>
          <w:szCs w:val="28"/>
          <w:lang w:val="kk-KZ"/>
        </w:rPr>
        <w:t>3.</w:t>
      </w:r>
      <w:r w:rsidRPr="009167B5">
        <w:rPr>
          <w:b/>
          <w:sz w:val="28"/>
          <w:szCs w:val="28"/>
          <w:lang w:val="kk-KZ"/>
        </w:rPr>
        <w:t>Еврокодтардың орындалуын қамтамасыз ететін Ұлттық стандарттар</w:t>
      </w:r>
      <w:r w:rsidRPr="009167B5">
        <w:rPr>
          <w:sz w:val="28"/>
          <w:szCs w:val="28"/>
          <w:lang w:val="kk-KZ"/>
        </w:rPr>
        <w:t>.</w:t>
      </w:r>
    </w:p>
    <w:p w:rsidR="00514025" w:rsidRPr="00DA37B4" w:rsidRDefault="00514025" w:rsidP="00514025">
      <w:pPr>
        <w:ind w:firstLine="709"/>
        <w:jc w:val="both"/>
        <w:rPr>
          <w:sz w:val="28"/>
          <w:szCs w:val="28"/>
          <w:lang w:val="kk-KZ"/>
        </w:rPr>
      </w:pPr>
      <w:r w:rsidRPr="00DA37B4">
        <w:rPr>
          <w:sz w:val="28"/>
          <w:szCs w:val="28"/>
          <w:lang w:val="kk-KZ"/>
        </w:rPr>
        <w:t>Еврокодттардың орындалуын қамтамасыз ететін ұлттық стандарттардың құрамына CEN жарияланған Еврокодтың  толық тексті кіреді және олар Ұлттық титульдық парақтан,  Ұлттық кіріспеден,  Ұлттық қосымшадан құрастырылады. Ұлттық қосымшада еврокодта ұлттық таңдау үшін ашық болып табылатын, осы елдегі ғимараттар мен азаматтық құрылыстарды жобалау кезінде қолдануға арналған ұлттық параметрлері  деп аталатын параметрлер туралы ақпарат болуы мүмкін, яғни :</w:t>
      </w:r>
    </w:p>
    <w:p w:rsidR="00514025" w:rsidRPr="00DA37B4" w:rsidRDefault="00514025" w:rsidP="00A75BBD">
      <w:pPr>
        <w:pStyle w:val="af1"/>
        <w:numPr>
          <w:ilvl w:val="0"/>
          <w:numId w:val="33"/>
        </w:numPr>
        <w:tabs>
          <w:tab w:val="left" w:pos="993"/>
        </w:tabs>
        <w:spacing w:after="0" w:line="240" w:lineRule="auto"/>
        <w:ind w:left="0" w:firstLine="709"/>
        <w:jc w:val="both"/>
        <w:rPr>
          <w:rFonts w:ascii="Times New Roman" w:hAnsi="Times New Roman"/>
          <w:sz w:val="28"/>
          <w:szCs w:val="28"/>
          <w:lang w:val="kk-KZ"/>
        </w:rPr>
      </w:pPr>
      <w:r w:rsidRPr="00DA37B4">
        <w:rPr>
          <w:rFonts w:ascii="Times New Roman" w:hAnsi="Times New Roman"/>
          <w:sz w:val="28"/>
          <w:szCs w:val="28"/>
          <w:lang w:val="kk-KZ"/>
        </w:rPr>
        <w:t xml:space="preserve">Еврокодта балама ретінде қабылданған мәндер және </w:t>
      </w:r>
      <w:r>
        <w:rPr>
          <w:rFonts w:ascii="Times New Roman" w:hAnsi="Times New Roman"/>
          <w:sz w:val="28"/>
          <w:szCs w:val="28"/>
          <w:lang w:val="kk-KZ"/>
        </w:rPr>
        <w:t>/ немесе  сыныптар</w:t>
      </w:r>
      <w:r w:rsidRPr="009167B5">
        <w:rPr>
          <w:rFonts w:ascii="Times New Roman" w:hAnsi="Times New Roman"/>
          <w:sz w:val="28"/>
          <w:szCs w:val="28"/>
          <w:lang w:val="kk-KZ"/>
        </w:rPr>
        <w:t>;</w:t>
      </w:r>
    </w:p>
    <w:p w:rsidR="00514025" w:rsidRPr="00DA37B4" w:rsidRDefault="00514025" w:rsidP="00A75BBD">
      <w:pPr>
        <w:pStyle w:val="af1"/>
        <w:numPr>
          <w:ilvl w:val="0"/>
          <w:numId w:val="33"/>
        </w:numPr>
        <w:tabs>
          <w:tab w:val="left" w:pos="993"/>
        </w:tabs>
        <w:spacing w:after="0" w:line="240" w:lineRule="auto"/>
        <w:ind w:left="0" w:firstLine="709"/>
        <w:jc w:val="both"/>
        <w:rPr>
          <w:rFonts w:ascii="Times New Roman" w:hAnsi="Times New Roman"/>
          <w:sz w:val="28"/>
          <w:szCs w:val="28"/>
          <w:lang w:val="kk-KZ"/>
        </w:rPr>
      </w:pPr>
      <w:r w:rsidRPr="00DA37B4">
        <w:rPr>
          <w:rFonts w:ascii="Times New Roman" w:hAnsi="Times New Roman"/>
          <w:sz w:val="28"/>
          <w:szCs w:val="28"/>
          <w:lang w:val="kk-KZ"/>
        </w:rPr>
        <w:t>Еврокодта тек  символ ретінде  (таңбалар) берілген жағдайларда</w:t>
      </w:r>
      <w:r>
        <w:rPr>
          <w:rFonts w:ascii="Times New Roman" w:hAnsi="Times New Roman"/>
          <w:sz w:val="28"/>
          <w:szCs w:val="28"/>
          <w:lang w:val="kk-KZ"/>
        </w:rPr>
        <w:t xml:space="preserve">  пайдаланылуы тиіс құндылықтар</w:t>
      </w:r>
      <w:r w:rsidRPr="009167B5">
        <w:rPr>
          <w:rFonts w:ascii="Times New Roman" w:hAnsi="Times New Roman"/>
          <w:sz w:val="28"/>
          <w:szCs w:val="28"/>
          <w:lang w:val="kk-KZ"/>
        </w:rPr>
        <w:t>;</w:t>
      </w:r>
    </w:p>
    <w:p w:rsidR="00514025" w:rsidRPr="00DA37B4" w:rsidRDefault="00514025" w:rsidP="00A75BBD">
      <w:pPr>
        <w:pStyle w:val="af1"/>
        <w:numPr>
          <w:ilvl w:val="0"/>
          <w:numId w:val="33"/>
        </w:numPr>
        <w:tabs>
          <w:tab w:val="left" w:pos="993"/>
        </w:tabs>
        <w:spacing w:after="0" w:line="240" w:lineRule="auto"/>
        <w:ind w:left="0" w:firstLine="709"/>
        <w:jc w:val="both"/>
        <w:rPr>
          <w:rFonts w:ascii="Times New Roman" w:hAnsi="Times New Roman"/>
          <w:sz w:val="28"/>
          <w:szCs w:val="28"/>
          <w:lang w:val="kk-KZ"/>
        </w:rPr>
      </w:pPr>
      <w:r w:rsidRPr="00DA37B4">
        <w:rPr>
          <w:rFonts w:ascii="Times New Roman" w:hAnsi="Times New Roman"/>
          <w:sz w:val="28"/>
          <w:szCs w:val="28"/>
          <w:lang w:val="kk-KZ"/>
        </w:rPr>
        <w:t>Ел бойынша нақты деректер (географиялық,</w:t>
      </w:r>
      <w:r>
        <w:rPr>
          <w:rFonts w:ascii="Times New Roman" w:hAnsi="Times New Roman"/>
          <w:sz w:val="28"/>
          <w:szCs w:val="28"/>
          <w:lang w:val="kk-KZ"/>
        </w:rPr>
        <w:t xml:space="preserve"> </w:t>
      </w:r>
      <w:r w:rsidRPr="00DA37B4">
        <w:rPr>
          <w:rFonts w:ascii="Times New Roman" w:hAnsi="Times New Roman"/>
          <w:sz w:val="28"/>
          <w:szCs w:val="28"/>
          <w:lang w:val="kk-KZ"/>
        </w:rPr>
        <w:t>климаттық және т.б) м</w:t>
      </w:r>
      <w:r>
        <w:rPr>
          <w:rFonts w:ascii="Times New Roman" w:hAnsi="Times New Roman"/>
          <w:sz w:val="28"/>
          <w:szCs w:val="28"/>
          <w:lang w:val="kk-KZ"/>
        </w:rPr>
        <w:t>ысалы  қар аумақтарының картасы</w:t>
      </w:r>
      <w:r w:rsidRPr="009167B5">
        <w:rPr>
          <w:rFonts w:ascii="Times New Roman" w:hAnsi="Times New Roman"/>
          <w:sz w:val="28"/>
          <w:szCs w:val="28"/>
          <w:lang w:val="kk-KZ"/>
        </w:rPr>
        <w:t>;</w:t>
      </w:r>
    </w:p>
    <w:p w:rsidR="00514025" w:rsidRPr="00DA37B4" w:rsidRDefault="00514025" w:rsidP="00A75BBD">
      <w:pPr>
        <w:pStyle w:val="af1"/>
        <w:numPr>
          <w:ilvl w:val="0"/>
          <w:numId w:val="33"/>
        </w:numPr>
        <w:tabs>
          <w:tab w:val="left" w:pos="993"/>
        </w:tabs>
        <w:spacing w:after="0" w:line="240" w:lineRule="auto"/>
        <w:ind w:left="0" w:firstLine="709"/>
        <w:jc w:val="both"/>
        <w:rPr>
          <w:rFonts w:ascii="Times New Roman" w:hAnsi="Times New Roman"/>
          <w:sz w:val="28"/>
          <w:szCs w:val="28"/>
          <w:lang w:val="kk-KZ"/>
        </w:rPr>
      </w:pPr>
      <w:r w:rsidRPr="00DA37B4">
        <w:rPr>
          <w:rFonts w:ascii="Times New Roman" w:hAnsi="Times New Roman"/>
          <w:sz w:val="28"/>
          <w:szCs w:val="28"/>
          <w:lang w:val="kk-KZ"/>
        </w:rPr>
        <w:t>Еврокод  баламалы (альтернативных) қолдану  мүмкіндігін</w:t>
      </w:r>
      <w:r>
        <w:rPr>
          <w:rFonts w:ascii="Times New Roman" w:hAnsi="Times New Roman"/>
          <w:sz w:val="28"/>
          <w:szCs w:val="28"/>
          <w:lang w:val="kk-KZ"/>
        </w:rPr>
        <w:t xml:space="preserve"> </w:t>
      </w:r>
      <w:r w:rsidRPr="00DA37B4">
        <w:rPr>
          <w:rFonts w:ascii="Times New Roman" w:hAnsi="Times New Roman"/>
          <w:sz w:val="28"/>
          <w:szCs w:val="28"/>
          <w:lang w:val="kk-KZ"/>
        </w:rPr>
        <w:t>қарастыратын жағдайларда</w:t>
      </w:r>
      <w:r>
        <w:rPr>
          <w:rFonts w:ascii="Times New Roman" w:hAnsi="Times New Roman"/>
          <w:sz w:val="28"/>
          <w:szCs w:val="28"/>
          <w:lang w:val="kk-KZ"/>
        </w:rPr>
        <w:t xml:space="preserve"> қолдануға болатын працедуралар</w:t>
      </w:r>
      <w:r w:rsidRPr="009167B5">
        <w:rPr>
          <w:rFonts w:ascii="Times New Roman" w:hAnsi="Times New Roman"/>
          <w:sz w:val="28"/>
          <w:szCs w:val="28"/>
          <w:lang w:val="kk-KZ"/>
        </w:rPr>
        <w:t>;</w:t>
      </w:r>
    </w:p>
    <w:p w:rsidR="00514025" w:rsidRPr="00BC2B77" w:rsidRDefault="00514025" w:rsidP="00514025">
      <w:pPr>
        <w:pStyle w:val="af1"/>
        <w:spacing w:after="0" w:line="240" w:lineRule="auto"/>
        <w:ind w:left="0" w:firstLine="709"/>
        <w:jc w:val="both"/>
        <w:rPr>
          <w:rFonts w:ascii="Times New Roman" w:hAnsi="Times New Roman"/>
          <w:sz w:val="28"/>
          <w:szCs w:val="28"/>
          <w:lang w:val="kk-KZ"/>
        </w:rPr>
      </w:pPr>
    </w:p>
    <w:p w:rsidR="00514025" w:rsidRPr="00DA37B4" w:rsidRDefault="00514025" w:rsidP="00514025">
      <w:pPr>
        <w:pStyle w:val="af1"/>
        <w:spacing w:after="0" w:line="240" w:lineRule="auto"/>
        <w:ind w:left="0" w:firstLine="709"/>
        <w:jc w:val="both"/>
        <w:rPr>
          <w:rFonts w:ascii="Times New Roman" w:hAnsi="Times New Roman"/>
          <w:sz w:val="28"/>
          <w:szCs w:val="28"/>
          <w:lang w:val="kk-KZ"/>
        </w:rPr>
      </w:pPr>
      <w:r w:rsidRPr="00DA37B4">
        <w:rPr>
          <w:rFonts w:ascii="Times New Roman" w:hAnsi="Times New Roman"/>
          <w:sz w:val="28"/>
          <w:szCs w:val="28"/>
          <w:lang w:val="kk-KZ"/>
        </w:rPr>
        <w:t>Ол сон</w:t>
      </w:r>
      <w:r>
        <w:rPr>
          <w:rFonts w:ascii="Times New Roman" w:hAnsi="Times New Roman"/>
          <w:sz w:val="28"/>
          <w:szCs w:val="28"/>
          <w:lang w:val="kk-KZ"/>
        </w:rPr>
        <w:t>дай –ақ мыналарды қамтуы мүмкін</w:t>
      </w:r>
      <w:r w:rsidRPr="00BC2B77">
        <w:rPr>
          <w:rFonts w:ascii="Times New Roman" w:hAnsi="Times New Roman"/>
          <w:sz w:val="28"/>
          <w:szCs w:val="28"/>
          <w:lang w:val="kk-KZ"/>
        </w:rPr>
        <w:t>:</w:t>
      </w:r>
    </w:p>
    <w:p w:rsidR="00514025" w:rsidRPr="00DA37B4" w:rsidRDefault="00514025" w:rsidP="00A75BBD">
      <w:pPr>
        <w:pStyle w:val="af1"/>
        <w:numPr>
          <w:ilvl w:val="0"/>
          <w:numId w:val="33"/>
        </w:numPr>
        <w:tabs>
          <w:tab w:val="left" w:pos="993"/>
        </w:tabs>
        <w:spacing w:after="0" w:line="240" w:lineRule="auto"/>
        <w:ind w:left="0" w:firstLine="709"/>
        <w:jc w:val="both"/>
        <w:rPr>
          <w:rFonts w:ascii="Times New Roman" w:hAnsi="Times New Roman"/>
          <w:sz w:val="28"/>
          <w:szCs w:val="28"/>
          <w:lang w:val="kk-KZ"/>
        </w:rPr>
      </w:pPr>
      <w:r w:rsidRPr="00DA37B4">
        <w:rPr>
          <w:rFonts w:ascii="Times New Roman" w:hAnsi="Times New Roman"/>
          <w:sz w:val="28"/>
          <w:szCs w:val="28"/>
          <w:lang w:val="kk-KZ"/>
        </w:rPr>
        <w:t>ақпараттық  қосымшаларды (</w:t>
      </w:r>
      <w:r>
        <w:rPr>
          <w:rFonts w:ascii="Times New Roman" w:hAnsi="Times New Roman"/>
          <w:sz w:val="28"/>
          <w:szCs w:val="28"/>
          <w:lang w:val="kk-KZ"/>
        </w:rPr>
        <w:t>ө</w:t>
      </w:r>
      <w:r w:rsidRPr="00DA37B4">
        <w:rPr>
          <w:rFonts w:ascii="Times New Roman" w:hAnsi="Times New Roman"/>
          <w:sz w:val="28"/>
          <w:szCs w:val="28"/>
          <w:lang w:val="kk-KZ"/>
        </w:rPr>
        <w:t>тіні</w:t>
      </w:r>
      <w:r>
        <w:rPr>
          <w:rFonts w:ascii="Times New Roman" w:hAnsi="Times New Roman"/>
          <w:sz w:val="28"/>
          <w:szCs w:val="28"/>
          <w:lang w:val="kk-KZ"/>
        </w:rPr>
        <w:t>штерді) қолдану туралы шешімдер</w:t>
      </w:r>
      <w:r w:rsidRPr="009167B5">
        <w:rPr>
          <w:rFonts w:ascii="Times New Roman" w:hAnsi="Times New Roman"/>
          <w:sz w:val="28"/>
          <w:szCs w:val="28"/>
          <w:lang w:val="kk-KZ"/>
        </w:rPr>
        <w:t>;</w:t>
      </w:r>
    </w:p>
    <w:p w:rsidR="00514025" w:rsidRPr="00DA37B4" w:rsidRDefault="00514025" w:rsidP="00A75BBD">
      <w:pPr>
        <w:pStyle w:val="af1"/>
        <w:numPr>
          <w:ilvl w:val="0"/>
          <w:numId w:val="33"/>
        </w:numPr>
        <w:tabs>
          <w:tab w:val="left" w:pos="993"/>
        </w:tabs>
        <w:spacing w:after="0" w:line="240" w:lineRule="auto"/>
        <w:ind w:left="0" w:firstLine="709"/>
        <w:jc w:val="both"/>
        <w:rPr>
          <w:rFonts w:ascii="Times New Roman" w:hAnsi="Times New Roman"/>
          <w:sz w:val="28"/>
          <w:szCs w:val="28"/>
          <w:lang w:val="kk-KZ"/>
        </w:rPr>
      </w:pPr>
      <w:r>
        <w:rPr>
          <w:rFonts w:ascii="Times New Roman" w:hAnsi="Times New Roman"/>
          <w:sz w:val="28"/>
          <w:szCs w:val="28"/>
          <w:lang w:val="kk-KZ"/>
        </w:rPr>
        <w:t>п</w:t>
      </w:r>
      <w:r w:rsidRPr="00DA37B4">
        <w:rPr>
          <w:rFonts w:ascii="Times New Roman" w:hAnsi="Times New Roman"/>
          <w:sz w:val="28"/>
          <w:szCs w:val="28"/>
          <w:lang w:val="kk-KZ"/>
        </w:rPr>
        <w:t>айдаланушыны еврокодты қолдануға көмектесетін жанжалсы</w:t>
      </w:r>
      <w:r>
        <w:rPr>
          <w:rFonts w:ascii="Times New Roman" w:hAnsi="Times New Roman"/>
          <w:sz w:val="28"/>
          <w:szCs w:val="28"/>
          <w:lang w:val="kk-KZ"/>
        </w:rPr>
        <w:t>з қосымша  ақпаратқа сілтемелер</w:t>
      </w:r>
      <w:r w:rsidRPr="009167B5">
        <w:rPr>
          <w:rFonts w:ascii="Times New Roman" w:hAnsi="Times New Roman"/>
          <w:sz w:val="28"/>
          <w:szCs w:val="28"/>
          <w:lang w:val="kk-KZ"/>
        </w:rPr>
        <w:t>;</w:t>
      </w:r>
    </w:p>
    <w:p w:rsidR="00514025" w:rsidRPr="00DA37B4" w:rsidRDefault="00514025" w:rsidP="00514025">
      <w:pPr>
        <w:ind w:firstLine="709"/>
        <w:jc w:val="both"/>
        <w:rPr>
          <w:sz w:val="28"/>
          <w:szCs w:val="28"/>
          <w:lang w:val="kk-KZ"/>
        </w:rPr>
      </w:pPr>
      <w:r w:rsidRPr="00DA37B4">
        <w:rPr>
          <w:sz w:val="28"/>
          <w:szCs w:val="28"/>
          <w:lang w:val="kk-KZ"/>
        </w:rPr>
        <w:lastRenderedPageBreak/>
        <w:t xml:space="preserve">ЕN 1990 </w:t>
      </w:r>
      <w:r>
        <w:rPr>
          <w:b/>
          <w:sz w:val="28"/>
          <w:szCs w:val="28"/>
          <w:lang w:val="kk-KZ"/>
        </w:rPr>
        <w:t xml:space="preserve">Еврокод </w:t>
      </w:r>
      <w:r w:rsidRPr="00B60025">
        <w:rPr>
          <w:b/>
          <w:sz w:val="28"/>
          <w:szCs w:val="28"/>
          <w:lang w:val="kk-KZ"/>
        </w:rPr>
        <w:t>0:</w:t>
      </w:r>
      <w:r w:rsidRPr="00DA37B4">
        <w:rPr>
          <w:sz w:val="28"/>
          <w:szCs w:val="28"/>
          <w:lang w:val="kk-KZ"/>
        </w:rPr>
        <w:t xml:space="preserve"> “</w:t>
      </w:r>
      <w:r>
        <w:rPr>
          <w:sz w:val="28"/>
          <w:szCs w:val="28"/>
          <w:lang w:val="kk-KZ"/>
        </w:rPr>
        <w:t xml:space="preserve"> </w:t>
      </w:r>
      <w:r w:rsidRPr="00DA37B4">
        <w:rPr>
          <w:sz w:val="28"/>
          <w:szCs w:val="28"/>
          <w:lang w:val="kk-KZ"/>
        </w:rPr>
        <w:t>Основы стройтельного проектирования</w:t>
      </w:r>
      <w:r>
        <w:rPr>
          <w:sz w:val="28"/>
          <w:szCs w:val="28"/>
          <w:lang w:val="kk-KZ"/>
        </w:rPr>
        <w:t xml:space="preserve"> </w:t>
      </w:r>
      <w:r w:rsidRPr="00DA37B4">
        <w:rPr>
          <w:sz w:val="28"/>
          <w:szCs w:val="28"/>
          <w:lang w:val="kk-KZ"/>
        </w:rPr>
        <w:t xml:space="preserve">” барлық басқа  Еврокодтар бірнеше бөліктерге бөлінген және бөліктерде осы нормалардың  негізгі талаптары  қарастырылған. ЕN әр бөліктерінде Қазақстанда Ұлттық қосымшалар берілген </w:t>
      </w:r>
      <w:r>
        <w:rPr>
          <w:sz w:val="28"/>
          <w:szCs w:val="28"/>
          <w:lang w:val="kk-KZ"/>
        </w:rPr>
        <w:t xml:space="preserve"> </w:t>
      </w:r>
      <w:r w:rsidRPr="00DA37B4">
        <w:rPr>
          <w:sz w:val="28"/>
          <w:szCs w:val="28"/>
          <w:lang w:val="kk-KZ"/>
        </w:rPr>
        <w:t>және олар ҚР жобалаудың ерекшеліктерін ескереді.</w:t>
      </w:r>
    </w:p>
    <w:p w:rsidR="00514025" w:rsidRPr="000D0148" w:rsidRDefault="00514025" w:rsidP="00514025">
      <w:pPr>
        <w:ind w:firstLine="709"/>
        <w:jc w:val="both"/>
        <w:rPr>
          <w:sz w:val="28"/>
          <w:szCs w:val="28"/>
          <w:lang w:val="kk-KZ"/>
        </w:rPr>
      </w:pPr>
      <w:r w:rsidRPr="00DA37B4">
        <w:rPr>
          <w:sz w:val="28"/>
          <w:szCs w:val="28"/>
          <w:lang w:val="kk-KZ"/>
        </w:rPr>
        <w:t xml:space="preserve">Еврокодтардың орындалуын қамтамасыз ететін </w:t>
      </w:r>
      <w:r>
        <w:rPr>
          <w:sz w:val="28"/>
          <w:szCs w:val="28"/>
          <w:lang w:val="kk-KZ"/>
        </w:rPr>
        <w:t xml:space="preserve"> Ұлттық с</w:t>
      </w:r>
      <w:r w:rsidRPr="00DA37B4">
        <w:rPr>
          <w:sz w:val="28"/>
          <w:szCs w:val="28"/>
          <w:lang w:val="kk-KZ"/>
        </w:rPr>
        <w:t>тандарттардың</w:t>
      </w:r>
      <w:r>
        <w:rPr>
          <w:sz w:val="28"/>
          <w:szCs w:val="28"/>
          <w:lang w:val="kk-KZ"/>
        </w:rPr>
        <w:t xml:space="preserve"> құрамы келесі түрінде беріледі</w:t>
      </w:r>
      <w:r w:rsidRPr="000D0148">
        <w:rPr>
          <w:sz w:val="28"/>
          <w:szCs w:val="28"/>
          <w:lang w:val="kk-KZ"/>
        </w:rPr>
        <w:t>:</w:t>
      </w:r>
    </w:p>
    <w:p w:rsidR="00514025" w:rsidRPr="002656DC" w:rsidRDefault="00514025" w:rsidP="00514025">
      <w:pPr>
        <w:autoSpaceDE w:val="0"/>
        <w:autoSpaceDN w:val="0"/>
        <w:adjustRightInd w:val="0"/>
        <w:ind w:firstLine="709"/>
        <w:jc w:val="both"/>
        <w:rPr>
          <w:sz w:val="28"/>
          <w:szCs w:val="28"/>
        </w:rPr>
      </w:pPr>
      <w:r w:rsidRPr="002656DC">
        <w:rPr>
          <w:sz w:val="28"/>
          <w:szCs w:val="28"/>
        </w:rPr>
        <w:t>СН РК EN 1990-2002+А1-2005-2011 – «Основы строительного проектирования» имеет одно НП: НП к СН РК EN 1990-2002+А1-2005-2011 – «Основы строительного проектирования».</w:t>
      </w:r>
    </w:p>
    <w:p w:rsidR="00514025" w:rsidRPr="002656DC" w:rsidRDefault="00514025" w:rsidP="00514025">
      <w:pPr>
        <w:autoSpaceDE w:val="0"/>
        <w:autoSpaceDN w:val="0"/>
        <w:adjustRightInd w:val="0"/>
        <w:ind w:firstLine="709"/>
        <w:jc w:val="both"/>
        <w:rPr>
          <w:sz w:val="28"/>
          <w:szCs w:val="28"/>
        </w:rPr>
      </w:pPr>
      <w:r w:rsidRPr="002656DC">
        <w:rPr>
          <w:b/>
          <w:sz w:val="28"/>
          <w:szCs w:val="28"/>
        </w:rPr>
        <w:t>Еврокод 1:</w:t>
      </w:r>
      <w:r w:rsidRPr="002656DC">
        <w:rPr>
          <w:sz w:val="28"/>
          <w:szCs w:val="28"/>
        </w:rPr>
        <w:t xml:space="preserve"> СН РК EN 1991-2002+А1-2005-2011 – «Воздействия на несущие конструкции» имеет 10 частей и, соответственно столько же Национальных Приложений: </w:t>
      </w:r>
    </w:p>
    <w:p w:rsidR="00514025" w:rsidRPr="002656DC" w:rsidRDefault="00514025" w:rsidP="00A75BBD">
      <w:pPr>
        <w:numPr>
          <w:ilvl w:val="0"/>
          <w:numId w:val="34"/>
        </w:numPr>
        <w:tabs>
          <w:tab w:val="left" w:pos="993"/>
        </w:tabs>
        <w:autoSpaceDE w:val="0"/>
        <w:autoSpaceDN w:val="0"/>
        <w:adjustRightInd w:val="0"/>
        <w:ind w:left="0" w:firstLine="709"/>
        <w:jc w:val="both"/>
        <w:rPr>
          <w:sz w:val="28"/>
          <w:szCs w:val="28"/>
        </w:rPr>
      </w:pPr>
      <w:r w:rsidRPr="002656DC">
        <w:rPr>
          <w:sz w:val="28"/>
          <w:szCs w:val="28"/>
        </w:rPr>
        <w:t>СН РК EN 1991-1-1-2002-2011 - «Воздействия на несущие конструкции». Часть 1-1. Собственный вес, постоянные и временные нагрузки на здания.</w:t>
      </w:r>
    </w:p>
    <w:p w:rsidR="00514025" w:rsidRPr="002656DC" w:rsidRDefault="00514025" w:rsidP="00A75BBD">
      <w:pPr>
        <w:numPr>
          <w:ilvl w:val="0"/>
          <w:numId w:val="34"/>
        </w:numPr>
        <w:tabs>
          <w:tab w:val="left" w:pos="993"/>
        </w:tabs>
        <w:autoSpaceDE w:val="0"/>
        <w:autoSpaceDN w:val="0"/>
        <w:adjustRightInd w:val="0"/>
        <w:ind w:left="0" w:firstLine="709"/>
        <w:jc w:val="both"/>
        <w:rPr>
          <w:sz w:val="28"/>
          <w:szCs w:val="28"/>
        </w:rPr>
      </w:pPr>
      <w:r w:rsidRPr="002656DC">
        <w:rPr>
          <w:sz w:val="28"/>
          <w:szCs w:val="28"/>
        </w:rPr>
        <w:t>СН РК EN 1991-1-2-2002-2011 - «Воздействия на несущие конструкции». Часть 1-2. Общие воздействия. Воздействия на конструкции при пожаре.</w:t>
      </w:r>
    </w:p>
    <w:p w:rsidR="00514025" w:rsidRPr="002656DC" w:rsidRDefault="00514025" w:rsidP="00A75BBD">
      <w:pPr>
        <w:numPr>
          <w:ilvl w:val="0"/>
          <w:numId w:val="34"/>
        </w:numPr>
        <w:tabs>
          <w:tab w:val="left" w:pos="993"/>
        </w:tabs>
        <w:autoSpaceDE w:val="0"/>
        <w:autoSpaceDN w:val="0"/>
        <w:adjustRightInd w:val="0"/>
        <w:ind w:left="0" w:firstLine="709"/>
        <w:jc w:val="both"/>
        <w:rPr>
          <w:sz w:val="28"/>
          <w:szCs w:val="28"/>
        </w:rPr>
      </w:pPr>
      <w:r w:rsidRPr="002656DC">
        <w:rPr>
          <w:sz w:val="28"/>
          <w:szCs w:val="28"/>
        </w:rPr>
        <w:t>СН РК EN 1991-1-3-2004-2011 - «Воздействия на несущие конструкции». Часть 1-3. Общие воздействия.  Снеговые нагрузки.</w:t>
      </w:r>
    </w:p>
    <w:p w:rsidR="00514025" w:rsidRPr="002656DC" w:rsidRDefault="00514025" w:rsidP="00A75BBD">
      <w:pPr>
        <w:numPr>
          <w:ilvl w:val="0"/>
          <w:numId w:val="34"/>
        </w:numPr>
        <w:tabs>
          <w:tab w:val="left" w:pos="993"/>
        </w:tabs>
        <w:autoSpaceDE w:val="0"/>
        <w:autoSpaceDN w:val="0"/>
        <w:adjustRightInd w:val="0"/>
        <w:ind w:left="0" w:firstLine="709"/>
        <w:jc w:val="both"/>
        <w:rPr>
          <w:sz w:val="28"/>
          <w:szCs w:val="28"/>
        </w:rPr>
      </w:pPr>
      <w:r w:rsidRPr="002656DC">
        <w:rPr>
          <w:sz w:val="28"/>
          <w:szCs w:val="28"/>
        </w:rPr>
        <w:t>СН РК EN 1991-1-4-2005-2011 - «Воздействия на несущие конструкции». Часть 1-4. Общие воздействия. Ветровые воздействия.</w:t>
      </w:r>
    </w:p>
    <w:p w:rsidR="00514025" w:rsidRPr="002656DC" w:rsidRDefault="00514025" w:rsidP="00A75BBD">
      <w:pPr>
        <w:numPr>
          <w:ilvl w:val="0"/>
          <w:numId w:val="34"/>
        </w:numPr>
        <w:tabs>
          <w:tab w:val="left" w:pos="993"/>
        </w:tabs>
        <w:autoSpaceDE w:val="0"/>
        <w:autoSpaceDN w:val="0"/>
        <w:adjustRightInd w:val="0"/>
        <w:ind w:left="0" w:firstLine="709"/>
        <w:jc w:val="both"/>
        <w:rPr>
          <w:sz w:val="28"/>
          <w:szCs w:val="28"/>
        </w:rPr>
      </w:pPr>
      <w:r w:rsidRPr="002656DC">
        <w:rPr>
          <w:sz w:val="28"/>
          <w:szCs w:val="28"/>
        </w:rPr>
        <w:t>СН РК EN 1991-1-5-2003-2011 - «Воздействия на несущие конструкции». Часть 1-5. Общие воздействия. Температурные воздействия.</w:t>
      </w:r>
    </w:p>
    <w:p w:rsidR="00514025" w:rsidRPr="002656DC" w:rsidRDefault="00514025" w:rsidP="00A75BBD">
      <w:pPr>
        <w:numPr>
          <w:ilvl w:val="0"/>
          <w:numId w:val="34"/>
        </w:numPr>
        <w:tabs>
          <w:tab w:val="left" w:pos="993"/>
        </w:tabs>
        <w:autoSpaceDE w:val="0"/>
        <w:autoSpaceDN w:val="0"/>
        <w:adjustRightInd w:val="0"/>
        <w:ind w:left="0" w:firstLine="709"/>
        <w:jc w:val="both"/>
        <w:rPr>
          <w:sz w:val="28"/>
          <w:szCs w:val="28"/>
        </w:rPr>
      </w:pPr>
      <w:r w:rsidRPr="002656DC">
        <w:rPr>
          <w:sz w:val="28"/>
          <w:szCs w:val="28"/>
        </w:rPr>
        <w:t>СН РК EN 1991-1-6-2005-2011 - «Воздействия на несущие конструкции». Часть 1-6. Общие воздействия. Воздействия при производстве строительных работ.</w:t>
      </w:r>
    </w:p>
    <w:p w:rsidR="00514025" w:rsidRPr="002656DC" w:rsidRDefault="00514025" w:rsidP="00A75BBD">
      <w:pPr>
        <w:numPr>
          <w:ilvl w:val="0"/>
          <w:numId w:val="34"/>
        </w:numPr>
        <w:tabs>
          <w:tab w:val="left" w:pos="993"/>
        </w:tabs>
        <w:autoSpaceDE w:val="0"/>
        <w:autoSpaceDN w:val="0"/>
        <w:adjustRightInd w:val="0"/>
        <w:ind w:left="0" w:firstLine="709"/>
        <w:jc w:val="both"/>
        <w:rPr>
          <w:sz w:val="28"/>
          <w:szCs w:val="28"/>
        </w:rPr>
      </w:pPr>
      <w:r w:rsidRPr="002656DC">
        <w:rPr>
          <w:sz w:val="28"/>
          <w:szCs w:val="28"/>
        </w:rPr>
        <w:t>СН РК EN 1991-1-7-2006-2011 - «Воздействия на несущие конструкции». Часть 1-7. Общие воздействия. Аварийные воздействия.</w:t>
      </w:r>
    </w:p>
    <w:p w:rsidR="00514025" w:rsidRPr="002656DC" w:rsidRDefault="00514025" w:rsidP="00A75BBD">
      <w:pPr>
        <w:numPr>
          <w:ilvl w:val="0"/>
          <w:numId w:val="34"/>
        </w:numPr>
        <w:tabs>
          <w:tab w:val="left" w:pos="993"/>
        </w:tabs>
        <w:autoSpaceDE w:val="0"/>
        <w:autoSpaceDN w:val="0"/>
        <w:adjustRightInd w:val="0"/>
        <w:ind w:left="0" w:firstLine="709"/>
        <w:jc w:val="both"/>
        <w:rPr>
          <w:sz w:val="28"/>
          <w:szCs w:val="28"/>
        </w:rPr>
      </w:pPr>
      <w:r w:rsidRPr="002656DC">
        <w:rPr>
          <w:sz w:val="28"/>
          <w:szCs w:val="28"/>
        </w:rPr>
        <w:t>СН РК EN 1991-2-2003-2011 - «Воздействия на несущие конструкции». Часть 2. Транспортные нагрузки на мосты</w:t>
      </w:r>
    </w:p>
    <w:p w:rsidR="00514025" w:rsidRPr="002656DC" w:rsidRDefault="00514025" w:rsidP="00A75BBD">
      <w:pPr>
        <w:numPr>
          <w:ilvl w:val="0"/>
          <w:numId w:val="34"/>
        </w:numPr>
        <w:tabs>
          <w:tab w:val="left" w:pos="993"/>
        </w:tabs>
        <w:autoSpaceDE w:val="0"/>
        <w:autoSpaceDN w:val="0"/>
        <w:adjustRightInd w:val="0"/>
        <w:ind w:left="0" w:firstLine="709"/>
        <w:jc w:val="both"/>
        <w:rPr>
          <w:sz w:val="28"/>
          <w:szCs w:val="28"/>
        </w:rPr>
      </w:pPr>
      <w:r w:rsidRPr="002656DC">
        <w:rPr>
          <w:sz w:val="28"/>
          <w:szCs w:val="28"/>
        </w:rPr>
        <w:t>СН РК EN 1991-3-2006-2011 - «Воздействия на несущие конструкции». Часть 3. Воздействия, вызванные кранами и механическим оборудованием</w:t>
      </w:r>
    </w:p>
    <w:p w:rsidR="00514025" w:rsidRPr="002656DC" w:rsidRDefault="00514025" w:rsidP="00A75BBD">
      <w:pPr>
        <w:numPr>
          <w:ilvl w:val="0"/>
          <w:numId w:val="34"/>
        </w:numPr>
        <w:tabs>
          <w:tab w:val="left" w:pos="993"/>
        </w:tabs>
        <w:autoSpaceDE w:val="0"/>
        <w:autoSpaceDN w:val="0"/>
        <w:adjustRightInd w:val="0"/>
        <w:ind w:left="0" w:firstLine="709"/>
        <w:jc w:val="both"/>
        <w:rPr>
          <w:sz w:val="28"/>
          <w:szCs w:val="28"/>
        </w:rPr>
      </w:pPr>
      <w:r w:rsidRPr="002656DC">
        <w:rPr>
          <w:sz w:val="28"/>
          <w:szCs w:val="28"/>
        </w:rPr>
        <w:t>СН РК EN 1991-4-2006-2011 - «Воздействия на несущие конструкции». Часть 4. Бункера и резервуары.</w:t>
      </w:r>
    </w:p>
    <w:p w:rsidR="00514025" w:rsidRPr="002656DC" w:rsidRDefault="00514025" w:rsidP="00514025">
      <w:pPr>
        <w:autoSpaceDE w:val="0"/>
        <w:autoSpaceDN w:val="0"/>
        <w:adjustRightInd w:val="0"/>
        <w:ind w:firstLine="709"/>
        <w:jc w:val="both"/>
        <w:rPr>
          <w:sz w:val="28"/>
          <w:szCs w:val="28"/>
        </w:rPr>
      </w:pPr>
      <w:r w:rsidRPr="002656DC">
        <w:rPr>
          <w:sz w:val="28"/>
          <w:szCs w:val="28"/>
        </w:rPr>
        <w:t xml:space="preserve">Все части Еврокода 1 имеют Национальные Приложения, разработанные в Казахстане: </w:t>
      </w:r>
    </w:p>
    <w:p w:rsidR="00514025" w:rsidRPr="002656DC" w:rsidRDefault="00514025" w:rsidP="00A75BBD">
      <w:pPr>
        <w:numPr>
          <w:ilvl w:val="0"/>
          <w:numId w:val="35"/>
        </w:numPr>
        <w:tabs>
          <w:tab w:val="left" w:pos="851"/>
          <w:tab w:val="left" w:pos="993"/>
        </w:tabs>
        <w:autoSpaceDE w:val="0"/>
        <w:autoSpaceDN w:val="0"/>
        <w:adjustRightInd w:val="0"/>
        <w:ind w:left="0" w:firstLine="709"/>
        <w:jc w:val="both"/>
        <w:rPr>
          <w:sz w:val="28"/>
          <w:szCs w:val="28"/>
        </w:rPr>
      </w:pPr>
      <w:r w:rsidRPr="002656DC">
        <w:rPr>
          <w:sz w:val="28"/>
          <w:szCs w:val="28"/>
        </w:rPr>
        <w:t>НП к СН РК EN 1991-1-1-2002-2011 - «Воздействия на несущие конструкции». Часть 1-1. Собственный вес, постоянные и временные нагрузки на здания.</w:t>
      </w:r>
    </w:p>
    <w:p w:rsidR="00514025" w:rsidRPr="002656DC" w:rsidRDefault="00514025" w:rsidP="00A75BBD">
      <w:pPr>
        <w:numPr>
          <w:ilvl w:val="0"/>
          <w:numId w:val="35"/>
        </w:numPr>
        <w:tabs>
          <w:tab w:val="left" w:pos="993"/>
        </w:tabs>
        <w:autoSpaceDE w:val="0"/>
        <w:autoSpaceDN w:val="0"/>
        <w:adjustRightInd w:val="0"/>
        <w:ind w:left="0" w:firstLine="709"/>
        <w:jc w:val="both"/>
        <w:rPr>
          <w:sz w:val="28"/>
          <w:szCs w:val="28"/>
        </w:rPr>
      </w:pPr>
      <w:r w:rsidRPr="002656DC">
        <w:rPr>
          <w:sz w:val="28"/>
          <w:szCs w:val="28"/>
        </w:rPr>
        <w:t>НП к СН РК EN 1991-1-2-2002-2011 - «Воздействия на несущие конструкции». Часть 1-2. Общие воздействия. Воздействия на конструкции при пожаре.</w:t>
      </w:r>
    </w:p>
    <w:p w:rsidR="00514025" w:rsidRPr="002656DC" w:rsidRDefault="00514025" w:rsidP="00A75BBD">
      <w:pPr>
        <w:numPr>
          <w:ilvl w:val="0"/>
          <w:numId w:val="35"/>
        </w:numPr>
        <w:tabs>
          <w:tab w:val="left" w:pos="993"/>
        </w:tabs>
        <w:autoSpaceDE w:val="0"/>
        <w:autoSpaceDN w:val="0"/>
        <w:adjustRightInd w:val="0"/>
        <w:ind w:left="0" w:firstLine="709"/>
        <w:jc w:val="both"/>
        <w:rPr>
          <w:sz w:val="28"/>
          <w:szCs w:val="28"/>
        </w:rPr>
      </w:pPr>
      <w:r w:rsidRPr="002656DC">
        <w:rPr>
          <w:sz w:val="28"/>
          <w:szCs w:val="28"/>
        </w:rPr>
        <w:lastRenderedPageBreak/>
        <w:t>НП к СН РК EN 1991-1-3-2004-2011 - «Воздействия на несущие конструкции». Часть 1-3. Общие воздействия.  Снеговые нагрузки.</w:t>
      </w:r>
    </w:p>
    <w:p w:rsidR="00514025" w:rsidRPr="002656DC" w:rsidRDefault="00514025" w:rsidP="00A75BBD">
      <w:pPr>
        <w:numPr>
          <w:ilvl w:val="0"/>
          <w:numId w:val="35"/>
        </w:numPr>
        <w:tabs>
          <w:tab w:val="left" w:pos="993"/>
        </w:tabs>
        <w:autoSpaceDE w:val="0"/>
        <w:autoSpaceDN w:val="0"/>
        <w:adjustRightInd w:val="0"/>
        <w:ind w:left="0" w:firstLine="709"/>
        <w:jc w:val="both"/>
        <w:rPr>
          <w:sz w:val="28"/>
          <w:szCs w:val="28"/>
        </w:rPr>
      </w:pPr>
      <w:r w:rsidRPr="002656DC">
        <w:rPr>
          <w:sz w:val="28"/>
          <w:szCs w:val="28"/>
        </w:rPr>
        <w:t>НП к СН РК EN 1991-1-4-2005-2011 - «Воздействия на несущие конструкции». Часть 1-4. Общие воздействия. Ветровые воздействия.</w:t>
      </w:r>
    </w:p>
    <w:p w:rsidR="00514025" w:rsidRPr="002656DC" w:rsidRDefault="00514025" w:rsidP="00A75BBD">
      <w:pPr>
        <w:numPr>
          <w:ilvl w:val="0"/>
          <w:numId w:val="35"/>
        </w:numPr>
        <w:tabs>
          <w:tab w:val="left" w:pos="993"/>
        </w:tabs>
        <w:autoSpaceDE w:val="0"/>
        <w:autoSpaceDN w:val="0"/>
        <w:adjustRightInd w:val="0"/>
        <w:ind w:left="0" w:firstLine="709"/>
        <w:jc w:val="both"/>
        <w:rPr>
          <w:sz w:val="28"/>
          <w:szCs w:val="28"/>
        </w:rPr>
      </w:pPr>
      <w:r w:rsidRPr="002656DC">
        <w:rPr>
          <w:sz w:val="28"/>
          <w:szCs w:val="28"/>
        </w:rPr>
        <w:t>НП к СН РК EN 1991-1-5-2003-2011 - «Воздействия на несущие конструкции». Часть 1-5. Общие воздействия. Температурные воздействия.</w:t>
      </w:r>
    </w:p>
    <w:p w:rsidR="00514025" w:rsidRPr="002656DC" w:rsidRDefault="00514025" w:rsidP="00A75BBD">
      <w:pPr>
        <w:numPr>
          <w:ilvl w:val="0"/>
          <w:numId w:val="35"/>
        </w:numPr>
        <w:tabs>
          <w:tab w:val="left" w:pos="993"/>
        </w:tabs>
        <w:autoSpaceDE w:val="0"/>
        <w:autoSpaceDN w:val="0"/>
        <w:adjustRightInd w:val="0"/>
        <w:ind w:left="0" w:firstLine="709"/>
        <w:jc w:val="both"/>
        <w:rPr>
          <w:sz w:val="28"/>
          <w:szCs w:val="28"/>
        </w:rPr>
      </w:pPr>
      <w:r w:rsidRPr="002656DC">
        <w:rPr>
          <w:sz w:val="28"/>
          <w:szCs w:val="28"/>
        </w:rPr>
        <w:t>НП к СН РК EN 1991-1-6-2005-2011 - «Воздействия на несущие конструкции». Часть 1-6. Общие воздействия. Воздействия при производстве строительных работ.</w:t>
      </w:r>
    </w:p>
    <w:p w:rsidR="00514025" w:rsidRPr="002656DC" w:rsidRDefault="00514025" w:rsidP="00A75BBD">
      <w:pPr>
        <w:numPr>
          <w:ilvl w:val="0"/>
          <w:numId w:val="35"/>
        </w:numPr>
        <w:tabs>
          <w:tab w:val="left" w:pos="993"/>
        </w:tabs>
        <w:autoSpaceDE w:val="0"/>
        <w:autoSpaceDN w:val="0"/>
        <w:adjustRightInd w:val="0"/>
        <w:ind w:left="0" w:firstLine="709"/>
        <w:jc w:val="both"/>
        <w:rPr>
          <w:sz w:val="28"/>
          <w:szCs w:val="28"/>
        </w:rPr>
      </w:pPr>
      <w:r w:rsidRPr="002656DC">
        <w:rPr>
          <w:sz w:val="28"/>
          <w:szCs w:val="28"/>
        </w:rPr>
        <w:t>НП к СН РК EN 1991-1-7-2006-2011 - «Воздействия на несущие конструкции». Часть 1-7. Общие воздействия. Аварийные воздействия.</w:t>
      </w:r>
    </w:p>
    <w:p w:rsidR="00514025" w:rsidRPr="002656DC" w:rsidRDefault="00514025" w:rsidP="00A75BBD">
      <w:pPr>
        <w:numPr>
          <w:ilvl w:val="0"/>
          <w:numId w:val="35"/>
        </w:numPr>
        <w:tabs>
          <w:tab w:val="left" w:pos="993"/>
        </w:tabs>
        <w:autoSpaceDE w:val="0"/>
        <w:autoSpaceDN w:val="0"/>
        <w:adjustRightInd w:val="0"/>
        <w:ind w:left="0" w:firstLine="709"/>
        <w:jc w:val="both"/>
        <w:rPr>
          <w:sz w:val="28"/>
          <w:szCs w:val="28"/>
        </w:rPr>
      </w:pPr>
      <w:r w:rsidRPr="002656DC">
        <w:rPr>
          <w:sz w:val="28"/>
          <w:szCs w:val="28"/>
        </w:rPr>
        <w:t>НП к СН РК EN 1991-2-2003-2011 - «Воздействия на несущие конструкции». Часть 2. Транспортные нагрузки на мосты</w:t>
      </w:r>
    </w:p>
    <w:p w:rsidR="00514025" w:rsidRPr="002656DC" w:rsidRDefault="00514025" w:rsidP="00A75BBD">
      <w:pPr>
        <w:numPr>
          <w:ilvl w:val="0"/>
          <w:numId w:val="35"/>
        </w:numPr>
        <w:tabs>
          <w:tab w:val="left" w:pos="993"/>
        </w:tabs>
        <w:autoSpaceDE w:val="0"/>
        <w:autoSpaceDN w:val="0"/>
        <w:adjustRightInd w:val="0"/>
        <w:ind w:left="0" w:firstLine="709"/>
        <w:jc w:val="both"/>
        <w:rPr>
          <w:sz w:val="28"/>
          <w:szCs w:val="28"/>
        </w:rPr>
      </w:pPr>
      <w:r w:rsidRPr="002656DC">
        <w:rPr>
          <w:sz w:val="28"/>
          <w:szCs w:val="28"/>
        </w:rPr>
        <w:t>НП к СН РК EN 1991-3-2006-2011 - «Воздействия на несущие конструкции». Часть 3. Воздействия, вызванные кранами и механическим оборудованием</w:t>
      </w:r>
    </w:p>
    <w:p w:rsidR="00514025" w:rsidRPr="002656DC" w:rsidRDefault="00514025" w:rsidP="00A75BBD">
      <w:pPr>
        <w:numPr>
          <w:ilvl w:val="0"/>
          <w:numId w:val="35"/>
        </w:numPr>
        <w:tabs>
          <w:tab w:val="left" w:pos="1134"/>
        </w:tabs>
        <w:autoSpaceDE w:val="0"/>
        <w:autoSpaceDN w:val="0"/>
        <w:adjustRightInd w:val="0"/>
        <w:ind w:left="0" w:firstLine="709"/>
        <w:jc w:val="both"/>
        <w:rPr>
          <w:sz w:val="28"/>
          <w:szCs w:val="28"/>
        </w:rPr>
      </w:pPr>
      <w:r w:rsidRPr="002656DC">
        <w:rPr>
          <w:sz w:val="28"/>
          <w:szCs w:val="28"/>
        </w:rPr>
        <w:t>НП к СН РК EN 1991-4-2006-2011 - «Воздействия на несущие конструкции». Часть 4. Бункера и резервуары.</w:t>
      </w:r>
    </w:p>
    <w:p w:rsidR="00514025" w:rsidRPr="002656DC" w:rsidRDefault="00514025" w:rsidP="00514025">
      <w:pPr>
        <w:autoSpaceDE w:val="0"/>
        <w:autoSpaceDN w:val="0"/>
        <w:adjustRightInd w:val="0"/>
        <w:ind w:firstLine="709"/>
        <w:jc w:val="both"/>
        <w:rPr>
          <w:sz w:val="28"/>
          <w:szCs w:val="28"/>
        </w:rPr>
      </w:pPr>
    </w:p>
    <w:p w:rsidR="00514025" w:rsidRPr="002656DC" w:rsidRDefault="00514025" w:rsidP="00514025">
      <w:pPr>
        <w:autoSpaceDE w:val="0"/>
        <w:autoSpaceDN w:val="0"/>
        <w:adjustRightInd w:val="0"/>
        <w:ind w:firstLine="709"/>
        <w:jc w:val="both"/>
        <w:rPr>
          <w:sz w:val="28"/>
          <w:szCs w:val="28"/>
        </w:rPr>
      </w:pPr>
      <w:r w:rsidRPr="002656DC">
        <w:rPr>
          <w:b/>
          <w:sz w:val="28"/>
          <w:szCs w:val="28"/>
        </w:rPr>
        <w:t>Еврокод 2:</w:t>
      </w:r>
      <w:r w:rsidRPr="002656DC">
        <w:rPr>
          <w:sz w:val="28"/>
          <w:szCs w:val="28"/>
        </w:rPr>
        <w:t xml:space="preserve"> СН РК EN 1992-2002-2001-2011 – «Проектирование железобетонных конструкций» включает в себя 4 части и столько же НП:</w:t>
      </w:r>
    </w:p>
    <w:p w:rsidR="00514025" w:rsidRPr="002656DC" w:rsidRDefault="00514025" w:rsidP="00A75BBD">
      <w:pPr>
        <w:numPr>
          <w:ilvl w:val="0"/>
          <w:numId w:val="36"/>
        </w:numPr>
        <w:tabs>
          <w:tab w:val="left" w:pos="993"/>
        </w:tabs>
        <w:autoSpaceDE w:val="0"/>
        <w:autoSpaceDN w:val="0"/>
        <w:adjustRightInd w:val="0"/>
        <w:ind w:left="0" w:firstLine="709"/>
        <w:jc w:val="both"/>
        <w:rPr>
          <w:sz w:val="28"/>
          <w:szCs w:val="28"/>
        </w:rPr>
      </w:pPr>
      <w:r w:rsidRPr="002656DC">
        <w:rPr>
          <w:sz w:val="28"/>
          <w:szCs w:val="28"/>
        </w:rPr>
        <w:t>СН РК EN 1992-1-1-2004-2011 – «Проектирование железобетонных конструкций». Часть 1-1. Общие правила и правила для зданий.</w:t>
      </w:r>
    </w:p>
    <w:p w:rsidR="00514025" w:rsidRPr="002656DC" w:rsidRDefault="00514025" w:rsidP="00A75BBD">
      <w:pPr>
        <w:numPr>
          <w:ilvl w:val="0"/>
          <w:numId w:val="36"/>
        </w:numPr>
        <w:tabs>
          <w:tab w:val="left" w:pos="993"/>
        </w:tabs>
        <w:autoSpaceDE w:val="0"/>
        <w:autoSpaceDN w:val="0"/>
        <w:adjustRightInd w:val="0"/>
        <w:ind w:left="0" w:firstLine="709"/>
        <w:jc w:val="both"/>
        <w:rPr>
          <w:sz w:val="28"/>
          <w:szCs w:val="28"/>
        </w:rPr>
      </w:pPr>
      <w:r w:rsidRPr="002656DC">
        <w:rPr>
          <w:sz w:val="28"/>
          <w:szCs w:val="28"/>
        </w:rPr>
        <w:t>СН РК EN 1992-1-2-2008-2011 – «Проектирование железобетонных конструкций». Часть 1-2. Общие правила определения огнестойкости.</w:t>
      </w:r>
    </w:p>
    <w:p w:rsidR="00514025" w:rsidRPr="002656DC" w:rsidRDefault="00514025" w:rsidP="00A75BBD">
      <w:pPr>
        <w:numPr>
          <w:ilvl w:val="0"/>
          <w:numId w:val="36"/>
        </w:numPr>
        <w:tabs>
          <w:tab w:val="left" w:pos="993"/>
        </w:tabs>
        <w:autoSpaceDE w:val="0"/>
        <w:autoSpaceDN w:val="0"/>
        <w:adjustRightInd w:val="0"/>
        <w:ind w:left="0" w:firstLine="709"/>
        <w:jc w:val="both"/>
        <w:rPr>
          <w:sz w:val="28"/>
          <w:szCs w:val="28"/>
        </w:rPr>
      </w:pPr>
      <w:r w:rsidRPr="002656DC">
        <w:rPr>
          <w:sz w:val="28"/>
          <w:szCs w:val="28"/>
        </w:rPr>
        <w:t>СН РК EN 1992-2-2005-2011 – «Проектирование железобетонных конструкций». Часть 2. Железобетонные мосты. Правила проектирования и расчета.</w:t>
      </w:r>
    </w:p>
    <w:p w:rsidR="00514025" w:rsidRPr="002656DC" w:rsidRDefault="00514025" w:rsidP="00A75BBD">
      <w:pPr>
        <w:numPr>
          <w:ilvl w:val="0"/>
          <w:numId w:val="36"/>
        </w:numPr>
        <w:tabs>
          <w:tab w:val="left" w:pos="993"/>
        </w:tabs>
        <w:autoSpaceDE w:val="0"/>
        <w:autoSpaceDN w:val="0"/>
        <w:adjustRightInd w:val="0"/>
        <w:ind w:left="0" w:firstLine="709"/>
        <w:jc w:val="both"/>
        <w:rPr>
          <w:sz w:val="28"/>
          <w:szCs w:val="28"/>
        </w:rPr>
      </w:pPr>
      <w:r w:rsidRPr="002656DC">
        <w:rPr>
          <w:sz w:val="28"/>
          <w:szCs w:val="28"/>
        </w:rPr>
        <w:t>СН РК EN 1992-3-2005-2011 – «Проектирование железобетонных конструкций». Часть 3. Железобетонные мосты. Конструкции, локализующие и удерживающие жидкость.</w:t>
      </w:r>
    </w:p>
    <w:p w:rsidR="00514025" w:rsidRPr="002656DC" w:rsidRDefault="00514025" w:rsidP="00514025">
      <w:pPr>
        <w:tabs>
          <w:tab w:val="left" w:pos="993"/>
        </w:tabs>
        <w:autoSpaceDE w:val="0"/>
        <w:autoSpaceDN w:val="0"/>
        <w:adjustRightInd w:val="0"/>
        <w:ind w:firstLine="709"/>
        <w:jc w:val="both"/>
        <w:rPr>
          <w:sz w:val="28"/>
          <w:szCs w:val="28"/>
        </w:rPr>
      </w:pPr>
      <w:r w:rsidRPr="002656DC">
        <w:rPr>
          <w:sz w:val="28"/>
          <w:szCs w:val="28"/>
        </w:rPr>
        <w:t xml:space="preserve">Национальные Приложения Еврокода 2: </w:t>
      </w:r>
    </w:p>
    <w:p w:rsidR="00514025" w:rsidRPr="002656DC" w:rsidRDefault="00514025" w:rsidP="00A75BBD">
      <w:pPr>
        <w:numPr>
          <w:ilvl w:val="0"/>
          <w:numId w:val="37"/>
        </w:numPr>
        <w:tabs>
          <w:tab w:val="left" w:pos="993"/>
        </w:tabs>
        <w:autoSpaceDE w:val="0"/>
        <w:autoSpaceDN w:val="0"/>
        <w:adjustRightInd w:val="0"/>
        <w:ind w:left="0" w:firstLine="709"/>
        <w:jc w:val="both"/>
        <w:rPr>
          <w:sz w:val="28"/>
          <w:szCs w:val="28"/>
        </w:rPr>
      </w:pPr>
      <w:r w:rsidRPr="002656DC">
        <w:rPr>
          <w:sz w:val="28"/>
          <w:szCs w:val="28"/>
        </w:rPr>
        <w:t>НП к СН РК EN 1992-1-1-2004-2011 – «Проектирование железобетонных конструкций». Часть 1-1. Общие правила и правила для зданий.</w:t>
      </w:r>
    </w:p>
    <w:p w:rsidR="00514025" w:rsidRPr="002656DC" w:rsidRDefault="00514025" w:rsidP="00A75BBD">
      <w:pPr>
        <w:numPr>
          <w:ilvl w:val="0"/>
          <w:numId w:val="37"/>
        </w:numPr>
        <w:tabs>
          <w:tab w:val="left" w:pos="993"/>
        </w:tabs>
        <w:autoSpaceDE w:val="0"/>
        <w:autoSpaceDN w:val="0"/>
        <w:adjustRightInd w:val="0"/>
        <w:ind w:left="0" w:firstLine="709"/>
        <w:jc w:val="both"/>
        <w:rPr>
          <w:sz w:val="28"/>
          <w:szCs w:val="28"/>
        </w:rPr>
      </w:pPr>
      <w:r w:rsidRPr="002656DC">
        <w:rPr>
          <w:sz w:val="28"/>
          <w:szCs w:val="28"/>
        </w:rPr>
        <w:t>НП к СН РК EN 1992-1-2-2008-2011 – «Проектирование железобетонных конструкций». Часть 1-2. Общие правила определения огнестойкости.</w:t>
      </w:r>
    </w:p>
    <w:p w:rsidR="00514025" w:rsidRPr="002656DC" w:rsidRDefault="00514025" w:rsidP="00A75BBD">
      <w:pPr>
        <w:numPr>
          <w:ilvl w:val="0"/>
          <w:numId w:val="37"/>
        </w:numPr>
        <w:tabs>
          <w:tab w:val="left" w:pos="993"/>
        </w:tabs>
        <w:autoSpaceDE w:val="0"/>
        <w:autoSpaceDN w:val="0"/>
        <w:adjustRightInd w:val="0"/>
        <w:ind w:left="0" w:firstLine="709"/>
        <w:jc w:val="both"/>
        <w:rPr>
          <w:sz w:val="28"/>
          <w:szCs w:val="28"/>
        </w:rPr>
      </w:pPr>
      <w:r w:rsidRPr="002656DC">
        <w:rPr>
          <w:sz w:val="28"/>
          <w:szCs w:val="28"/>
        </w:rPr>
        <w:t>НП к СН РК EN 1992-2-2005-2011 – «Проектирование железобетонных конструкций». Часть 2. Железобетонные мосты. Правила проектирования и расчета.</w:t>
      </w:r>
    </w:p>
    <w:p w:rsidR="00514025" w:rsidRPr="002656DC" w:rsidRDefault="00514025" w:rsidP="00A75BBD">
      <w:pPr>
        <w:numPr>
          <w:ilvl w:val="0"/>
          <w:numId w:val="37"/>
        </w:numPr>
        <w:tabs>
          <w:tab w:val="left" w:pos="993"/>
        </w:tabs>
        <w:autoSpaceDE w:val="0"/>
        <w:autoSpaceDN w:val="0"/>
        <w:adjustRightInd w:val="0"/>
        <w:ind w:left="0" w:firstLine="709"/>
        <w:jc w:val="both"/>
        <w:rPr>
          <w:sz w:val="28"/>
          <w:szCs w:val="28"/>
        </w:rPr>
      </w:pPr>
      <w:r w:rsidRPr="002656DC">
        <w:rPr>
          <w:sz w:val="28"/>
          <w:szCs w:val="28"/>
        </w:rPr>
        <w:t>НП к СН РК EN 1992-3-2005-2011 – «Проектирование железобетонных конструкций». Часть 3. Железобетонные мосты. Конструкции, локализующие и удерживающие жидкость.</w:t>
      </w:r>
    </w:p>
    <w:p w:rsidR="00514025" w:rsidRPr="002656DC" w:rsidRDefault="00514025" w:rsidP="00514025">
      <w:pPr>
        <w:tabs>
          <w:tab w:val="left" w:pos="993"/>
        </w:tabs>
        <w:autoSpaceDE w:val="0"/>
        <w:autoSpaceDN w:val="0"/>
        <w:adjustRightInd w:val="0"/>
        <w:ind w:firstLine="709"/>
        <w:jc w:val="both"/>
        <w:rPr>
          <w:sz w:val="28"/>
          <w:szCs w:val="28"/>
        </w:rPr>
      </w:pPr>
      <w:r w:rsidRPr="002656DC">
        <w:rPr>
          <w:b/>
          <w:sz w:val="28"/>
          <w:szCs w:val="28"/>
        </w:rPr>
        <w:lastRenderedPageBreak/>
        <w:t>Еврокод 3:</w:t>
      </w:r>
      <w:r w:rsidRPr="002656DC">
        <w:rPr>
          <w:sz w:val="28"/>
          <w:szCs w:val="28"/>
        </w:rPr>
        <w:t xml:space="preserve"> СН РК EN 1993-2005-2011 – «Проектирование стальных конструкций» включает в себя </w:t>
      </w:r>
      <w:r>
        <w:rPr>
          <w:sz w:val="28"/>
          <w:szCs w:val="28"/>
          <w:lang w:val="kk-KZ"/>
        </w:rPr>
        <w:t>20</w:t>
      </w:r>
      <w:r w:rsidRPr="002656DC">
        <w:rPr>
          <w:sz w:val="28"/>
          <w:szCs w:val="28"/>
        </w:rPr>
        <w:t xml:space="preserve"> частей и столько же НП:</w:t>
      </w:r>
    </w:p>
    <w:p w:rsidR="00514025" w:rsidRPr="00B90755" w:rsidRDefault="00514025" w:rsidP="00A75BBD">
      <w:pPr>
        <w:numPr>
          <w:ilvl w:val="0"/>
          <w:numId w:val="38"/>
        </w:numPr>
        <w:tabs>
          <w:tab w:val="left" w:pos="993"/>
        </w:tabs>
        <w:autoSpaceDE w:val="0"/>
        <w:autoSpaceDN w:val="0"/>
        <w:adjustRightInd w:val="0"/>
        <w:ind w:left="0" w:firstLine="709"/>
        <w:jc w:val="both"/>
        <w:rPr>
          <w:sz w:val="28"/>
          <w:szCs w:val="28"/>
        </w:rPr>
      </w:pPr>
      <w:r w:rsidRPr="00B90755">
        <w:rPr>
          <w:sz w:val="28"/>
          <w:szCs w:val="28"/>
        </w:rPr>
        <w:t>СН РК EN 1993-1-1-2005-2011 – «Проектирование стальных конструкций». Часть 1-1. Общие правила и правила  для зданий.</w:t>
      </w:r>
      <w:r w:rsidRPr="00B90755">
        <w:rPr>
          <w:rFonts w:ascii="Arial" w:hAnsi="Arial" w:cs="Arial"/>
          <w:color w:val="0A0A0A"/>
          <w:sz w:val="26"/>
          <w:szCs w:val="26"/>
          <w:shd w:val="clear" w:color="auto" w:fill="FEFEFE"/>
        </w:rPr>
        <w:t xml:space="preserve"> </w:t>
      </w:r>
    </w:p>
    <w:p w:rsidR="00514025" w:rsidRPr="00B90755" w:rsidRDefault="00514025" w:rsidP="00A75BBD">
      <w:pPr>
        <w:numPr>
          <w:ilvl w:val="0"/>
          <w:numId w:val="38"/>
        </w:numPr>
        <w:tabs>
          <w:tab w:val="left" w:pos="993"/>
        </w:tabs>
        <w:autoSpaceDE w:val="0"/>
        <w:autoSpaceDN w:val="0"/>
        <w:adjustRightInd w:val="0"/>
        <w:ind w:left="0" w:firstLine="709"/>
        <w:jc w:val="both"/>
        <w:rPr>
          <w:sz w:val="28"/>
          <w:szCs w:val="28"/>
        </w:rPr>
      </w:pPr>
      <w:r w:rsidRPr="00B90755">
        <w:rPr>
          <w:sz w:val="28"/>
          <w:szCs w:val="28"/>
        </w:rPr>
        <w:t>СН РК EN 1993-1-2-2005-2011 – «Проектирование стальных конструкций». Часть 1-2. Общие правила. Проектирование конструкций с учетом воздействия пожара.</w:t>
      </w:r>
    </w:p>
    <w:p w:rsidR="00514025" w:rsidRPr="002656DC" w:rsidRDefault="00514025" w:rsidP="00A75BBD">
      <w:pPr>
        <w:numPr>
          <w:ilvl w:val="0"/>
          <w:numId w:val="38"/>
        </w:numPr>
        <w:tabs>
          <w:tab w:val="left" w:pos="993"/>
        </w:tabs>
        <w:autoSpaceDE w:val="0"/>
        <w:autoSpaceDN w:val="0"/>
        <w:adjustRightInd w:val="0"/>
        <w:ind w:left="0" w:firstLine="709"/>
        <w:jc w:val="both"/>
        <w:rPr>
          <w:sz w:val="28"/>
          <w:szCs w:val="28"/>
        </w:rPr>
      </w:pPr>
      <w:r w:rsidRPr="002656DC">
        <w:rPr>
          <w:sz w:val="28"/>
          <w:szCs w:val="28"/>
        </w:rPr>
        <w:t>СН РК EN 1993-1-3-2006-2011 – «Проектирование стальных конструкций». Часть 1-3. Общие правила. Дополнительные правила для холодно деформируемых элементов и профилей.</w:t>
      </w:r>
    </w:p>
    <w:p w:rsidR="00514025" w:rsidRPr="002656DC" w:rsidRDefault="00514025" w:rsidP="00A75BBD">
      <w:pPr>
        <w:numPr>
          <w:ilvl w:val="0"/>
          <w:numId w:val="38"/>
        </w:numPr>
        <w:tabs>
          <w:tab w:val="left" w:pos="993"/>
        </w:tabs>
        <w:autoSpaceDE w:val="0"/>
        <w:autoSpaceDN w:val="0"/>
        <w:adjustRightInd w:val="0"/>
        <w:ind w:left="0" w:firstLine="709"/>
        <w:jc w:val="both"/>
        <w:rPr>
          <w:sz w:val="28"/>
          <w:szCs w:val="28"/>
        </w:rPr>
      </w:pPr>
      <w:r w:rsidRPr="002656DC">
        <w:rPr>
          <w:sz w:val="28"/>
          <w:szCs w:val="28"/>
        </w:rPr>
        <w:t>СН РК EN 1993-1-4-2006-2011 – «Проектирование стальных конструкций». Часть 1-4. Общие правила. Дополнительные правила для нержавеющей стали.</w:t>
      </w:r>
    </w:p>
    <w:p w:rsidR="00514025" w:rsidRPr="002656DC" w:rsidRDefault="00514025" w:rsidP="00A75BBD">
      <w:pPr>
        <w:numPr>
          <w:ilvl w:val="0"/>
          <w:numId w:val="38"/>
        </w:numPr>
        <w:tabs>
          <w:tab w:val="left" w:pos="993"/>
        </w:tabs>
        <w:autoSpaceDE w:val="0"/>
        <w:autoSpaceDN w:val="0"/>
        <w:adjustRightInd w:val="0"/>
        <w:ind w:left="0" w:firstLine="709"/>
        <w:jc w:val="both"/>
        <w:rPr>
          <w:sz w:val="28"/>
          <w:szCs w:val="28"/>
        </w:rPr>
      </w:pPr>
      <w:r w:rsidRPr="002656DC">
        <w:rPr>
          <w:sz w:val="28"/>
          <w:szCs w:val="28"/>
        </w:rPr>
        <w:t>СН РК EN 1993-1-5-2006-2011 – «Проектирование стальных конструкций». Часть 1-5. Пластичные элементы конструкций при действие нагрузок в плоскости пластины.</w:t>
      </w:r>
    </w:p>
    <w:p w:rsidR="00514025" w:rsidRPr="002656DC" w:rsidRDefault="00514025" w:rsidP="00A75BBD">
      <w:pPr>
        <w:numPr>
          <w:ilvl w:val="0"/>
          <w:numId w:val="38"/>
        </w:numPr>
        <w:tabs>
          <w:tab w:val="left" w:pos="993"/>
        </w:tabs>
        <w:autoSpaceDE w:val="0"/>
        <w:autoSpaceDN w:val="0"/>
        <w:adjustRightInd w:val="0"/>
        <w:ind w:left="0" w:firstLine="709"/>
        <w:jc w:val="both"/>
        <w:rPr>
          <w:sz w:val="28"/>
          <w:szCs w:val="28"/>
        </w:rPr>
      </w:pPr>
      <w:r w:rsidRPr="002656DC">
        <w:rPr>
          <w:sz w:val="28"/>
          <w:szCs w:val="28"/>
        </w:rPr>
        <w:t>СН РК EN 1993-1-6-2007-2011 – «Проектирование стальных конструкций». Часть 1-6. Прочность и устойчивость оболочек.</w:t>
      </w:r>
    </w:p>
    <w:p w:rsidR="00514025" w:rsidRPr="002656DC" w:rsidRDefault="00514025" w:rsidP="00A75BBD">
      <w:pPr>
        <w:numPr>
          <w:ilvl w:val="0"/>
          <w:numId w:val="38"/>
        </w:numPr>
        <w:tabs>
          <w:tab w:val="left" w:pos="993"/>
        </w:tabs>
        <w:autoSpaceDE w:val="0"/>
        <w:autoSpaceDN w:val="0"/>
        <w:adjustRightInd w:val="0"/>
        <w:ind w:left="0" w:firstLine="709"/>
        <w:jc w:val="both"/>
        <w:rPr>
          <w:sz w:val="28"/>
          <w:szCs w:val="28"/>
        </w:rPr>
      </w:pPr>
      <w:r w:rsidRPr="002656DC">
        <w:rPr>
          <w:sz w:val="28"/>
          <w:szCs w:val="28"/>
        </w:rPr>
        <w:t>СН РК EN 1993-1-7-2007-2011 – «Проектирование стальных конструкций». Часть 1-7. Плоские листовые конструкции при действие нагрузок вне плоскости листа.</w:t>
      </w:r>
    </w:p>
    <w:p w:rsidR="00514025" w:rsidRPr="002656DC" w:rsidRDefault="00514025" w:rsidP="00A75BBD">
      <w:pPr>
        <w:numPr>
          <w:ilvl w:val="0"/>
          <w:numId w:val="38"/>
        </w:numPr>
        <w:tabs>
          <w:tab w:val="left" w:pos="993"/>
        </w:tabs>
        <w:autoSpaceDE w:val="0"/>
        <w:autoSpaceDN w:val="0"/>
        <w:adjustRightInd w:val="0"/>
        <w:ind w:left="0" w:firstLine="709"/>
        <w:jc w:val="both"/>
        <w:rPr>
          <w:sz w:val="28"/>
          <w:szCs w:val="28"/>
        </w:rPr>
      </w:pPr>
      <w:r w:rsidRPr="002656DC">
        <w:rPr>
          <w:sz w:val="28"/>
          <w:szCs w:val="28"/>
        </w:rPr>
        <w:t>СН РК EN 1993-1-8-2005-2011 – «Проектирование стальных конструкций». Часть 1-8. Расчет соединений.</w:t>
      </w:r>
    </w:p>
    <w:p w:rsidR="00514025" w:rsidRPr="002656DC" w:rsidRDefault="00514025" w:rsidP="00A75BBD">
      <w:pPr>
        <w:numPr>
          <w:ilvl w:val="0"/>
          <w:numId w:val="38"/>
        </w:numPr>
        <w:tabs>
          <w:tab w:val="left" w:pos="993"/>
        </w:tabs>
        <w:autoSpaceDE w:val="0"/>
        <w:autoSpaceDN w:val="0"/>
        <w:adjustRightInd w:val="0"/>
        <w:ind w:left="0" w:firstLine="709"/>
        <w:jc w:val="both"/>
        <w:rPr>
          <w:sz w:val="28"/>
          <w:szCs w:val="28"/>
        </w:rPr>
      </w:pPr>
      <w:r w:rsidRPr="002656DC">
        <w:rPr>
          <w:sz w:val="28"/>
          <w:szCs w:val="28"/>
        </w:rPr>
        <w:t>СН РК EN 1993-1-9-2005-2011 – «Проектирование стальных конструкций». Часть 1-9. Усталостная прочность.</w:t>
      </w:r>
    </w:p>
    <w:p w:rsidR="00514025" w:rsidRPr="002656DC" w:rsidRDefault="00514025" w:rsidP="00A75BBD">
      <w:pPr>
        <w:numPr>
          <w:ilvl w:val="0"/>
          <w:numId w:val="38"/>
        </w:numPr>
        <w:tabs>
          <w:tab w:val="left" w:pos="993"/>
        </w:tabs>
        <w:autoSpaceDE w:val="0"/>
        <w:autoSpaceDN w:val="0"/>
        <w:adjustRightInd w:val="0"/>
        <w:ind w:left="0" w:firstLine="709"/>
        <w:jc w:val="both"/>
        <w:rPr>
          <w:sz w:val="28"/>
          <w:szCs w:val="28"/>
        </w:rPr>
      </w:pPr>
      <w:r w:rsidRPr="002656DC">
        <w:rPr>
          <w:sz w:val="28"/>
          <w:szCs w:val="28"/>
        </w:rPr>
        <w:t>СН РК EN 1993-1-10-2005-2011 – «Проектирование стальных конструкций». Часть 1-10. Ударная вязкость материалов и прочностные свойства в направлении толщины проката.</w:t>
      </w:r>
    </w:p>
    <w:p w:rsidR="00514025" w:rsidRPr="002656DC" w:rsidRDefault="00514025" w:rsidP="00A75BBD">
      <w:pPr>
        <w:numPr>
          <w:ilvl w:val="0"/>
          <w:numId w:val="38"/>
        </w:numPr>
        <w:tabs>
          <w:tab w:val="left" w:pos="993"/>
        </w:tabs>
        <w:autoSpaceDE w:val="0"/>
        <w:autoSpaceDN w:val="0"/>
        <w:adjustRightInd w:val="0"/>
        <w:ind w:left="0" w:firstLine="709"/>
        <w:jc w:val="both"/>
        <w:rPr>
          <w:sz w:val="28"/>
          <w:szCs w:val="28"/>
        </w:rPr>
      </w:pPr>
      <w:r w:rsidRPr="002656DC">
        <w:rPr>
          <w:sz w:val="28"/>
          <w:szCs w:val="28"/>
        </w:rPr>
        <w:t>СН РК EN 1993-1-11-2006-2011 – «Проектирование стальных конструкций». Часть 1-11. Проектирование конструкций со стальными элементами, работающими на растяжение.</w:t>
      </w:r>
    </w:p>
    <w:p w:rsidR="00514025" w:rsidRPr="002656DC" w:rsidRDefault="00514025" w:rsidP="00A75BBD">
      <w:pPr>
        <w:numPr>
          <w:ilvl w:val="0"/>
          <w:numId w:val="38"/>
        </w:numPr>
        <w:tabs>
          <w:tab w:val="left" w:pos="993"/>
        </w:tabs>
        <w:autoSpaceDE w:val="0"/>
        <w:autoSpaceDN w:val="0"/>
        <w:adjustRightInd w:val="0"/>
        <w:ind w:left="0" w:firstLine="709"/>
        <w:jc w:val="both"/>
        <w:rPr>
          <w:sz w:val="28"/>
          <w:szCs w:val="28"/>
        </w:rPr>
      </w:pPr>
      <w:r w:rsidRPr="002656DC">
        <w:rPr>
          <w:sz w:val="28"/>
          <w:szCs w:val="28"/>
        </w:rPr>
        <w:t xml:space="preserve">СН РК EN 1993-1-12-2007-2011 – «Проектирование стальных конструкций». Часть 1-12. Дополнительные правила применения EN 1993 для стали марок до </w:t>
      </w:r>
      <w:r w:rsidRPr="002656DC">
        <w:rPr>
          <w:sz w:val="28"/>
          <w:szCs w:val="28"/>
          <w:lang w:val="en-US"/>
        </w:rPr>
        <w:t>S</w:t>
      </w:r>
      <w:r w:rsidRPr="002656DC">
        <w:rPr>
          <w:sz w:val="28"/>
          <w:szCs w:val="28"/>
        </w:rPr>
        <w:t>700/</w:t>
      </w:r>
    </w:p>
    <w:p w:rsidR="00514025" w:rsidRPr="002656DC" w:rsidRDefault="00514025" w:rsidP="00A75BBD">
      <w:pPr>
        <w:numPr>
          <w:ilvl w:val="0"/>
          <w:numId w:val="38"/>
        </w:numPr>
        <w:tabs>
          <w:tab w:val="left" w:pos="993"/>
        </w:tabs>
        <w:autoSpaceDE w:val="0"/>
        <w:autoSpaceDN w:val="0"/>
        <w:adjustRightInd w:val="0"/>
        <w:ind w:left="0" w:firstLine="709"/>
        <w:jc w:val="both"/>
        <w:rPr>
          <w:sz w:val="28"/>
          <w:szCs w:val="28"/>
        </w:rPr>
      </w:pPr>
      <w:r w:rsidRPr="002656DC">
        <w:rPr>
          <w:sz w:val="28"/>
          <w:szCs w:val="28"/>
        </w:rPr>
        <w:t xml:space="preserve">СН РК EN 1993-2-2006-2011 – «Проектирование стальных конструкций». Часть 2.  </w:t>
      </w:r>
      <w:r w:rsidRPr="002656DC">
        <w:rPr>
          <w:sz w:val="28"/>
          <w:szCs w:val="28"/>
          <w:lang w:val="en-US"/>
        </w:rPr>
        <w:t>Стальные</w:t>
      </w:r>
      <w:r w:rsidRPr="002656DC">
        <w:rPr>
          <w:sz w:val="28"/>
          <w:szCs w:val="28"/>
        </w:rPr>
        <w:t xml:space="preserve"> </w:t>
      </w:r>
      <w:r w:rsidRPr="002656DC">
        <w:rPr>
          <w:sz w:val="28"/>
          <w:szCs w:val="28"/>
          <w:lang w:val="en-US"/>
        </w:rPr>
        <w:t xml:space="preserve"> мосты.</w:t>
      </w:r>
    </w:p>
    <w:p w:rsidR="00514025" w:rsidRPr="002656DC" w:rsidRDefault="00514025" w:rsidP="00A75BBD">
      <w:pPr>
        <w:numPr>
          <w:ilvl w:val="0"/>
          <w:numId w:val="38"/>
        </w:numPr>
        <w:tabs>
          <w:tab w:val="left" w:pos="993"/>
        </w:tabs>
        <w:autoSpaceDE w:val="0"/>
        <w:autoSpaceDN w:val="0"/>
        <w:adjustRightInd w:val="0"/>
        <w:ind w:left="0" w:firstLine="709"/>
        <w:jc w:val="both"/>
        <w:rPr>
          <w:sz w:val="28"/>
          <w:szCs w:val="28"/>
        </w:rPr>
      </w:pPr>
      <w:r w:rsidRPr="002656DC">
        <w:rPr>
          <w:sz w:val="28"/>
          <w:szCs w:val="28"/>
        </w:rPr>
        <w:t>СН РК EN 1993-3-1-2006-2011 – «Проектирование стальных конструкций». Часть 3-1. Башни, мачты и дымовые трубы. Башни и мачты.</w:t>
      </w:r>
    </w:p>
    <w:p w:rsidR="00514025" w:rsidRPr="002656DC" w:rsidRDefault="00514025" w:rsidP="00A75BBD">
      <w:pPr>
        <w:numPr>
          <w:ilvl w:val="0"/>
          <w:numId w:val="38"/>
        </w:numPr>
        <w:tabs>
          <w:tab w:val="left" w:pos="993"/>
        </w:tabs>
        <w:autoSpaceDE w:val="0"/>
        <w:autoSpaceDN w:val="0"/>
        <w:adjustRightInd w:val="0"/>
        <w:ind w:left="0" w:firstLine="709"/>
        <w:jc w:val="both"/>
        <w:rPr>
          <w:sz w:val="28"/>
          <w:szCs w:val="28"/>
        </w:rPr>
      </w:pPr>
      <w:r w:rsidRPr="002656DC">
        <w:rPr>
          <w:sz w:val="28"/>
          <w:szCs w:val="28"/>
        </w:rPr>
        <w:t>СН РК EN 1993-3-1-2006-2011 – «Проектирование стальных конструкций». Часть 3-1. Башни, мачты и дымовые трубы. Дымовые трубы.</w:t>
      </w:r>
    </w:p>
    <w:p w:rsidR="00514025" w:rsidRPr="00531393" w:rsidRDefault="00514025" w:rsidP="00A75BBD">
      <w:pPr>
        <w:numPr>
          <w:ilvl w:val="0"/>
          <w:numId w:val="38"/>
        </w:numPr>
        <w:tabs>
          <w:tab w:val="left" w:pos="993"/>
        </w:tabs>
        <w:autoSpaceDE w:val="0"/>
        <w:autoSpaceDN w:val="0"/>
        <w:adjustRightInd w:val="0"/>
        <w:ind w:left="0" w:firstLine="709"/>
        <w:jc w:val="both"/>
        <w:rPr>
          <w:sz w:val="28"/>
          <w:szCs w:val="28"/>
        </w:rPr>
      </w:pPr>
      <w:r w:rsidRPr="002656DC">
        <w:rPr>
          <w:sz w:val="28"/>
          <w:szCs w:val="28"/>
        </w:rPr>
        <w:t>СН РК EN 1993-4-1-2007-2011 – «Проектирование стальных конструкций</w:t>
      </w:r>
      <w:r w:rsidRPr="00531393">
        <w:rPr>
          <w:sz w:val="28"/>
          <w:szCs w:val="28"/>
        </w:rPr>
        <w:t>». Часть 4-1. Бункеры.</w:t>
      </w:r>
    </w:p>
    <w:p w:rsidR="00514025" w:rsidRPr="00531393" w:rsidRDefault="00514025" w:rsidP="00A75BBD">
      <w:pPr>
        <w:numPr>
          <w:ilvl w:val="0"/>
          <w:numId w:val="38"/>
        </w:numPr>
        <w:tabs>
          <w:tab w:val="left" w:pos="993"/>
        </w:tabs>
        <w:autoSpaceDE w:val="0"/>
        <w:autoSpaceDN w:val="0"/>
        <w:adjustRightInd w:val="0"/>
        <w:ind w:left="0" w:firstLine="709"/>
        <w:jc w:val="both"/>
        <w:rPr>
          <w:sz w:val="28"/>
          <w:szCs w:val="28"/>
        </w:rPr>
      </w:pPr>
      <w:r w:rsidRPr="00531393">
        <w:rPr>
          <w:sz w:val="28"/>
          <w:szCs w:val="28"/>
        </w:rPr>
        <w:t>СН РК EN 1993-4-2-2006-2011 – «Проектирование стальных конструкций». Часть 4-2. Резервуары.</w:t>
      </w:r>
    </w:p>
    <w:p w:rsidR="00514025" w:rsidRPr="00531393" w:rsidRDefault="00514025" w:rsidP="00A75BBD">
      <w:pPr>
        <w:numPr>
          <w:ilvl w:val="0"/>
          <w:numId w:val="38"/>
        </w:numPr>
        <w:tabs>
          <w:tab w:val="left" w:pos="993"/>
        </w:tabs>
        <w:autoSpaceDE w:val="0"/>
        <w:autoSpaceDN w:val="0"/>
        <w:adjustRightInd w:val="0"/>
        <w:ind w:left="0" w:firstLine="709"/>
        <w:jc w:val="both"/>
        <w:rPr>
          <w:sz w:val="28"/>
          <w:szCs w:val="28"/>
        </w:rPr>
      </w:pPr>
      <w:r w:rsidRPr="00531393">
        <w:rPr>
          <w:color w:val="0A0A0A"/>
          <w:sz w:val="26"/>
          <w:szCs w:val="26"/>
          <w:shd w:val="clear" w:color="auto" w:fill="F1F1F1"/>
        </w:rPr>
        <w:lastRenderedPageBreak/>
        <w:t>СН РК EN 1993-4-3:2007/2011 «Проектирование стальных конструкций. Часть 4-3. Трубопроводы»</w:t>
      </w:r>
    </w:p>
    <w:p w:rsidR="00514025" w:rsidRPr="00531393" w:rsidRDefault="00514025" w:rsidP="00A75BBD">
      <w:pPr>
        <w:numPr>
          <w:ilvl w:val="0"/>
          <w:numId w:val="38"/>
        </w:numPr>
        <w:tabs>
          <w:tab w:val="left" w:pos="993"/>
        </w:tabs>
        <w:autoSpaceDE w:val="0"/>
        <w:autoSpaceDN w:val="0"/>
        <w:adjustRightInd w:val="0"/>
        <w:ind w:left="0" w:firstLine="709"/>
        <w:jc w:val="both"/>
        <w:rPr>
          <w:sz w:val="28"/>
          <w:szCs w:val="28"/>
        </w:rPr>
      </w:pPr>
      <w:r w:rsidRPr="00531393">
        <w:rPr>
          <w:color w:val="0A0A0A"/>
          <w:sz w:val="26"/>
          <w:szCs w:val="26"/>
          <w:shd w:val="clear" w:color="auto" w:fill="FEFEFE"/>
        </w:rPr>
        <w:t>СН РК EN 1993-5:2007/2011 «Проектирование стальных конструкций. Часть 5. Сваи и шпунт»</w:t>
      </w:r>
    </w:p>
    <w:p w:rsidR="00514025" w:rsidRPr="00531393" w:rsidRDefault="00514025" w:rsidP="00A75BBD">
      <w:pPr>
        <w:numPr>
          <w:ilvl w:val="0"/>
          <w:numId w:val="38"/>
        </w:numPr>
        <w:tabs>
          <w:tab w:val="left" w:pos="993"/>
        </w:tabs>
        <w:autoSpaceDE w:val="0"/>
        <w:autoSpaceDN w:val="0"/>
        <w:adjustRightInd w:val="0"/>
        <w:ind w:left="0" w:firstLine="709"/>
        <w:jc w:val="both"/>
        <w:rPr>
          <w:sz w:val="28"/>
          <w:szCs w:val="28"/>
        </w:rPr>
      </w:pPr>
      <w:r w:rsidRPr="00531393">
        <w:rPr>
          <w:color w:val="0A0A0A"/>
          <w:sz w:val="26"/>
          <w:szCs w:val="26"/>
          <w:shd w:val="clear" w:color="auto" w:fill="F1F1F1"/>
        </w:rPr>
        <w:t>СН РК EN 1993-6:2007/2011 «Проектирование стальных конструкций. Часть 6. Несущие конструкции для кранов»</w:t>
      </w:r>
    </w:p>
    <w:p w:rsidR="00514025" w:rsidRPr="00531393" w:rsidRDefault="00514025" w:rsidP="00514025">
      <w:pPr>
        <w:tabs>
          <w:tab w:val="left" w:pos="993"/>
        </w:tabs>
        <w:autoSpaceDE w:val="0"/>
        <w:autoSpaceDN w:val="0"/>
        <w:adjustRightInd w:val="0"/>
        <w:ind w:firstLine="709"/>
        <w:jc w:val="both"/>
        <w:rPr>
          <w:sz w:val="28"/>
          <w:szCs w:val="28"/>
        </w:rPr>
      </w:pPr>
      <w:r w:rsidRPr="00531393">
        <w:rPr>
          <w:sz w:val="28"/>
          <w:szCs w:val="28"/>
        </w:rPr>
        <w:t xml:space="preserve">Национальные Приложения Еврокода 3: </w:t>
      </w:r>
    </w:p>
    <w:p w:rsidR="00514025" w:rsidRPr="00531393" w:rsidRDefault="00514025" w:rsidP="00A75BBD">
      <w:pPr>
        <w:numPr>
          <w:ilvl w:val="0"/>
          <w:numId w:val="39"/>
        </w:numPr>
        <w:tabs>
          <w:tab w:val="left" w:pos="993"/>
        </w:tabs>
        <w:autoSpaceDE w:val="0"/>
        <w:autoSpaceDN w:val="0"/>
        <w:adjustRightInd w:val="0"/>
        <w:ind w:left="0" w:firstLine="709"/>
        <w:jc w:val="both"/>
        <w:rPr>
          <w:sz w:val="28"/>
          <w:szCs w:val="28"/>
        </w:rPr>
      </w:pPr>
      <w:r w:rsidRPr="00531393">
        <w:rPr>
          <w:sz w:val="28"/>
          <w:szCs w:val="28"/>
        </w:rPr>
        <w:t>НП к СН РК EN 1993-1-1-2005-2011 – «Проектирование стальных конструкций». Часть 1-1. Общие правила и правила  для зданий.</w:t>
      </w:r>
    </w:p>
    <w:p w:rsidR="00514025" w:rsidRPr="00531393" w:rsidRDefault="00514025" w:rsidP="00A75BBD">
      <w:pPr>
        <w:numPr>
          <w:ilvl w:val="0"/>
          <w:numId w:val="39"/>
        </w:numPr>
        <w:tabs>
          <w:tab w:val="left" w:pos="993"/>
        </w:tabs>
        <w:autoSpaceDE w:val="0"/>
        <w:autoSpaceDN w:val="0"/>
        <w:adjustRightInd w:val="0"/>
        <w:ind w:left="0" w:firstLine="709"/>
        <w:jc w:val="both"/>
        <w:rPr>
          <w:sz w:val="28"/>
          <w:szCs w:val="28"/>
        </w:rPr>
      </w:pPr>
      <w:r w:rsidRPr="00531393">
        <w:rPr>
          <w:sz w:val="28"/>
          <w:szCs w:val="28"/>
        </w:rPr>
        <w:t>НП к СН РК EN 1993-1-2-2005-2011 – «Проектирование стальных конструкций». Часть 1-2. Общие правила. Проектирование конструкций с учетом воздействия пожара.</w:t>
      </w:r>
    </w:p>
    <w:p w:rsidR="00514025" w:rsidRPr="00531393" w:rsidRDefault="00514025" w:rsidP="00A75BBD">
      <w:pPr>
        <w:numPr>
          <w:ilvl w:val="0"/>
          <w:numId w:val="39"/>
        </w:numPr>
        <w:tabs>
          <w:tab w:val="left" w:pos="993"/>
        </w:tabs>
        <w:autoSpaceDE w:val="0"/>
        <w:autoSpaceDN w:val="0"/>
        <w:adjustRightInd w:val="0"/>
        <w:ind w:left="0" w:firstLine="709"/>
        <w:jc w:val="both"/>
        <w:rPr>
          <w:sz w:val="28"/>
          <w:szCs w:val="28"/>
        </w:rPr>
      </w:pPr>
      <w:r w:rsidRPr="00531393">
        <w:rPr>
          <w:sz w:val="28"/>
          <w:szCs w:val="28"/>
        </w:rPr>
        <w:t>НП к СН РК EN 1993-1-3-2006-2011 – «Проектирование стальных конструкций». Часть 1-3. Общие правила. Дополнительные правила для холодно деформируемых элементов и профилей.</w:t>
      </w:r>
    </w:p>
    <w:p w:rsidR="00514025" w:rsidRPr="002656DC" w:rsidRDefault="00514025" w:rsidP="00A75BBD">
      <w:pPr>
        <w:numPr>
          <w:ilvl w:val="0"/>
          <w:numId w:val="39"/>
        </w:numPr>
        <w:tabs>
          <w:tab w:val="left" w:pos="993"/>
        </w:tabs>
        <w:autoSpaceDE w:val="0"/>
        <w:autoSpaceDN w:val="0"/>
        <w:adjustRightInd w:val="0"/>
        <w:ind w:left="0" w:firstLine="709"/>
        <w:jc w:val="both"/>
        <w:rPr>
          <w:sz w:val="28"/>
          <w:szCs w:val="28"/>
        </w:rPr>
      </w:pPr>
      <w:r w:rsidRPr="002656DC">
        <w:rPr>
          <w:sz w:val="28"/>
          <w:szCs w:val="28"/>
        </w:rPr>
        <w:t>НП к СН РК EN 1993-1-4-2006-2011 – «Проектирование стальных конструкций». Часть 1-4. Общие правила. Дополнительные правила для нержавеющей стали.</w:t>
      </w:r>
    </w:p>
    <w:p w:rsidR="00514025" w:rsidRPr="002656DC" w:rsidRDefault="00514025" w:rsidP="00A75BBD">
      <w:pPr>
        <w:numPr>
          <w:ilvl w:val="0"/>
          <w:numId w:val="39"/>
        </w:numPr>
        <w:tabs>
          <w:tab w:val="left" w:pos="993"/>
        </w:tabs>
        <w:autoSpaceDE w:val="0"/>
        <w:autoSpaceDN w:val="0"/>
        <w:adjustRightInd w:val="0"/>
        <w:ind w:left="0" w:firstLine="709"/>
        <w:jc w:val="both"/>
        <w:rPr>
          <w:sz w:val="28"/>
          <w:szCs w:val="28"/>
        </w:rPr>
      </w:pPr>
      <w:r w:rsidRPr="002656DC">
        <w:rPr>
          <w:sz w:val="28"/>
          <w:szCs w:val="28"/>
        </w:rPr>
        <w:t>НП к СН РК EN 1993-1-5-2006-2011 – «Проектирование стальных конструкций». Часть 1-5. Пластичные элементы конструкций при действие нагрузок в плоскости пластины.</w:t>
      </w:r>
    </w:p>
    <w:p w:rsidR="00514025" w:rsidRPr="002656DC" w:rsidRDefault="00514025" w:rsidP="00A75BBD">
      <w:pPr>
        <w:numPr>
          <w:ilvl w:val="0"/>
          <w:numId w:val="39"/>
        </w:numPr>
        <w:tabs>
          <w:tab w:val="left" w:pos="993"/>
        </w:tabs>
        <w:autoSpaceDE w:val="0"/>
        <w:autoSpaceDN w:val="0"/>
        <w:adjustRightInd w:val="0"/>
        <w:ind w:left="0" w:firstLine="709"/>
        <w:jc w:val="both"/>
        <w:rPr>
          <w:sz w:val="28"/>
          <w:szCs w:val="28"/>
        </w:rPr>
      </w:pPr>
      <w:r w:rsidRPr="002656DC">
        <w:rPr>
          <w:sz w:val="28"/>
          <w:szCs w:val="28"/>
        </w:rPr>
        <w:t>НП к СН РК EN 1993-1-6-2007-2011 – «Проектирование стальных конструкций». Часть 1-6. Прочность и устойчивость оболочек.</w:t>
      </w:r>
    </w:p>
    <w:p w:rsidR="00514025" w:rsidRPr="002656DC" w:rsidRDefault="00514025" w:rsidP="00A75BBD">
      <w:pPr>
        <w:numPr>
          <w:ilvl w:val="0"/>
          <w:numId w:val="39"/>
        </w:numPr>
        <w:tabs>
          <w:tab w:val="left" w:pos="993"/>
        </w:tabs>
        <w:autoSpaceDE w:val="0"/>
        <w:autoSpaceDN w:val="0"/>
        <w:adjustRightInd w:val="0"/>
        <w:ind w:left="0" w:firstLine="709"/>
        <w:jc w:val="both"/>
        <w:rPr>
          <w:sz w:val="28"/>
          <w:szCs w:val="28"/>
        </w:rPr>
      </w:pPr>
      <w:r w:rsidRPr="002656DC">
        <w:rPr>
          <w:sz w:val="28"/>
          <w:szCs w:val="28"/>
        </w:rPr>
        <w:t>НП к СН РК EN 1993-1-7-2007-2011 – «Проектирование стальных конструкций». Часть 1-7. Плоские листовые конструкции при действие нагрузок вне плоскости листа.</w:t>
      </w:r>
    </w:p>
    <w:p w:rsidR="00514025" w:rsidRPr="002656DC" w:rsidRDefault="00514025" w:rsidP="00A75BBD">
      <w:pPr>
        <w:numPr>
          <w:ilvl w:val="0"/>
          <w:numId w:val="39"/>
        </w:numPr>
        <w:tabs>
          <w:tab w:val="left" w:pos="993"/>
        </w:tabs>
        <w:autoSpaceDE w:val="0"/>
        <w:autoSpaceDN w:val="0"/>
        <w:adjustRightInd w:val="0"/>
        <w:ind w:left="0" w:firstLine="709"/>
        <w:jc w:val="both"/>
        <w:rPr>
          <w:sz w:val="28"/>
          <w:szCs w:val="28"/>
        </w:rPr>
      </w:pPr>
      <w:r w:rsidRPr="002656DC">
        <w:rPr>
          <w:sz w:val="28"/>
          <w:szCs w:val="28"/>
        </w:rPr>
        <w:t>НП к СН РК EN 1993-1-8-2005-2011 – «Проектирование стальных конструкций». Часть 1-8. Расчет соединений.</w:t>
      </w:r>
    </w:p>
    <w:p w:rsidR="00514025" w:rsidRPr="002656DC" w:rsidRDefault="00514025" w:rsidP="00A75BBD">
      <w:pPr>
        <w:numPr>
          <w:ilvl w:val="0"/>
          <w:numId w:val="39"/>
        </w:numPr>
        <w:tabs>
          <w:tab w:val="left" w:pos="993"/>
        </w:tabs>
        <w:autoSpaceDE w:val="0"/>
        <w:autoSpaceDN w:val="0"/>
        <w:adjustRightInd w:val="0"/>
        <w:ind w:left="0" w:firstLine="709"/>
        <w:jc w:val="both"/>
        <w:rPr>
          <w:sz w:val="28"/>
          <w:szCs w:val="28"/>
        </w:rPr>
      </w:pPr>
      <w:r w:rsidRPr="002656DC">
        <w:rPr>
          <w:sz w:val="28"/>
          <w:szCs w:val="28"/>
        </w:rPr>
        <w:t>НП к СН РК EN 1993-1-9-2005-2011 – «Проектирование стальных конструкций». Часть 1-9. Усталостная прочность.</w:t>
      </w:r>
    </w:p>
    <w:p w:rsidR="00514025" w:rsidRPr="002656DC" w:rsidRDefault="00514025" w:rsidP="00A75BBD">
      <w:pPr>
        <w:numPr>
          <w:ilvl w:val="0"/>
          <w:numId w:val="39"/>
        </w:numPr>
        <w:tabs>
          <w:tab w:val="left" w:pos="993"/>
        </w:tabs>
        <w:autoSpaceDE w:val="0"/>
        <w:autoSpaceDN w:val="0"/>
        <w:adjustRightInd w:val="0"/>
        <w:ind w:left="0" w:firstLine="709"/>
        <w:jc w:val="both"/>
        <w:rPr>
          <w:sz w:val="28"/>
          <w:szCs w:val="28"/>
        </w:rPr>
      </w:pPr>
      <w:r w:rsidRPr="002656DC">
        <w:rPr>
          <w:sz w:val="28"/>
          <w:szCs w:val="28"/>
        </w:rPr>
        <w:t>НП к СН РК EN 1993-1-10-2005-2011 – «Проектирование стальных конструкций». Часть 1-10. Ударная вязкость материалов и прочностные свойства в направлении толщины проката.</w:t>
      </w:r>
    </w:p>
    <w:p w:rsidR="00514025" w:rsidRPr="002656DC" w:rsidRDefault="00514025" w:rsidP="00A75BBD">
      <w:pPr>
        <w:numPr>
          <w:ilvl w:val="0"/>
          <w:numId w:val="39"/>
        </w:numPr>
        <w:tabs>
          <w:tab w:val="left" w:pos="993"/>
        </w:tabs>
        <w:autoSpaceDE w:val="0"/>
        <w:autoSpaceDN w:val="0"/>
        <w:adjustRightInd w:val="0"/>
        <w:ind w:left="0" w:firstLine="709"/>
        <w:jc w:val="both"/>
        <w:rPr>
          <w:sz w:val="28"/>
          <w:szCs w:val="28"/>
        </w:rPr>
      </w:pPr>
      <w:r w:rsidRPr="002656DC">
        <w:rPr>
          <w:sz w:val="28"/>
          <w:szCs w:val="28"/>
        </w:rPr>
        <w:t>НП к СН РК EN 1993-1-11-2006-2011 – «Проектирование стальных конструкций». Часть 1-11. Проектирование конструкций со стальными элементами, работающими на растяжение.</w:t>
      </w:r>
    </w:p>
    <w:p w:rsidR="00514025" w:rsidRPr="002656DC" w:rsidRDefault="00514025" w:rsidP="00A75BBD">
      <w:pPr>
        <w:numPr>
          <w:ilvl w:val="0"/>
          <w:numId w:val="39"/>
        </w:numPr>
        <w:tabs>
          <w:tab w:val="left" w:pos="993"/>
        </w:tabs>
        <w:autoSpaceDE w:val="0"/>
        <w:autoSpaceDN w:val="0"/>
        <w:adjustRightInd w:val="0"/>
        <w:ind w:left="0" w:firstLine="709"/>
        <w:jc w:val="both"/>
        <w:rPr>
          <w:sz w:val="28"/>
          <w:szCs w:val="28"/>
        </w:rPr>
      </w:pPr>
      <w:r w:rsidRPr="002656DC">
        <w:rPr>
          <w:sz w:val="28"/>
          <w:szCs w:val="28"/>
        </w:rPr>
        <w:t xml:space="preserve">НП к СН РК EN 1993-1-12-2007-2011 – «Проектирование стальных конструкций». Часть 1-12. Дополнительные правила применения EN 1993 для стали марок до </w:t>
      </w:r>
      <w:r w:rsidRPr="002656DC">
        <w:rPr>
          <w:sz w:val="28"/>
          <w:szCs w:val="28"/>
          <w:lang w:val="en-US"/>
        </w:rPr>
        <w:t>S</w:t>
      </w:r>
      <w:r w:rsidRPr="002656DC">
        <w:rPr>
          <w:sz w:val="28"/>
          <w:szCs w:val="28"/>
        </w:rPr>
        <w:t>700/</w:t>
      </w:r>
    </w:p>
    <w:p w:rsidR="00514025" w:rsidRPr="002656DC" w:rsidRDefault="00514025" w:rsidP="00A75BBD">
      <w:pPr>
        <w:numPr>
          <w:ilvl w:val="0"/>
          <w:numId w:val="39"/>
        </w:numPr>
        <w:tabs>
          <w:tab w:val="left" w:pos="993"/>
        </w:tabs>
        <w:autoSpaceDE w:val="0"/>
        <w:autoSpaceDN w:val="0"/>
        <w:adjustRightInd w:val="0"/>
        <w:ind w:left="0" w:firstLine="709"/>
        <w:jc w:val="both"/>
        <w:rPr>
          <w:sz w:val="28"/>
          <w:szCs w:val="28"/>
        </w:rPr>
      </w:pPr>
      <w:r w:rsidRPr="002656DC">
        <w:rPr>
          <w:sz w:val="28"/>
          <w:szCs w:val="28"/>
        </w:rPr>
        <w:t>НП к СН РК EN 1993-2-2006-2011 – «Проектирование стальных конструкций». Часть 2.  Стальные  мосты.</w:t>
      </w:r>
    </w:p>
    <w:p w:rsidR="00514025" w:rsidRPr="002656DC" w:rsidRDefault="00514025" w:rsidP="00A75BBD">
      <w:pPr>
        <w:numPr>
          <w:ilvl w:val="0"/>
          <w:numId w:val="39"/>
        </w:numPr>
        <w:tabs>
          <w:tab w:val="left" w:pos="993"/>
        </w:tabs>
        <w:autoSpaceDE w:val="0"/>
        <w:autoSpaceDN w:val="0"/>
        <w:adjustRightInd w:val="0"/>
        <w:ind w:left="0" w:firstLine="709"/>
        <w:jc w:val="both"/>
        <w:rPr>
          <w:sz w:val="28"/>
          <w:szCs w:val="28"/>
        </w:rPr>
      </w:pPr>
      <w:r w:rsidRPr="002656DC">
        <w:rPr>
          <w:sz w:val="28"/>
          <w:szCs w:val="28"/>
        </w:rPr>
        <w:t>НП к СН РК EN 1993-3-1-2006-2011 – «Проектирование стальных конструкций». Часть 3-1. Башни, мачты и дымовые трубы. Башни и мачты.</w:t>
      </w:r>
    </w:p>
    <w:p w:rsidR="00514025" w:rsidRPr="00531393" w:rsidRDefault="00514025" w:rsidP="00A75BBD">
      <w:pPr>
        <w:numPr>
          <w:ilvl w:val="0"/>
          <w:numId w:val="39"/>
        </w:numPr>
        <w:tabs>
          <w:tab w:val="left" w:pos="993"/>
        </w:tabs>
        <w:autoSpaceDE w:val="0"/>
        <w:autoSpaceDN w:val="0"/>
        <w:adjustRightInd w:val="0"/>
        <w:ind w:left="0" w:firstLine="709"/>
        <w:jc w:val="both"/>
        <w:rPr>
          <w:sz w:val="28"/>
          <w:szCs w:val="28"/>
        </w:rPr>
      </w:pPr>
      <w:r w:rsidRPr="00531393">
        <w:rPr>
          <w:sz w:val="28"/>
          <w:szCs w:val="28"/>
        </w:rPr>
        <w:t>НП к СН РК EN 1993-3-1-2006-2011 – «Проектирование стальных конструкций». Часть 3-1. Башни, мачты и дымовые трубы. Дымовые трубы.</w:t>
      </w:r>
    </w:p>
    <w:p w:rsidR="00514025" w:rsidRPr="00531393" w:rsidRDefault="00514025" w:rsidP="00A75BBD">
      <w:pPr>
        <w:numPr>
          <w:ilvl w:val="0"/>
          <w:numId w:val="39"/>
        </w:numPr>
        <w:tabs>
          <w:tab w:val="left" w:pos="993"/>
        </w:tabs>
        <w:autoSpaceDE w:val="0"/>
        <w:autoSpaceDN w:val="0"/>
        <w:adjustRightInd w:val="0"/>
        <w:ind w:left="0" w:firstLine="709"/>
        <w:jc w:val="both"/>
        <w:rPr>
          <w:sz w:val="28"/>
          <w:szCs w:val="28"/>
        </w:rPr>
      </w:pPr>
      <w:r w:rsidRPr="00531393">
        <w:rPr>
          <w:sz w:val="28"/>
          <w:szCs w:val="28"/>
        </w:rPr>
        <w:lastRenderedPageBreak/>
        <w:t>НП к СН РК EN 1993-4-1-2007-2011 – «Проектирование стальных конструкций». Часть 4-1. Бункеры.</w:t>
      </w:r>
    </w:p>
    <w:p w:rsidR="00514025" w:rsidRPr="00531393" w:rsidRDefault="00514025" w:rsidP="00A75BBD">
      <w:pPr>
        <w:numPr>
          <w:ilvl w:val="0"/>
          <w:numId w:val="39"/>
        </w:numPr>
        <w:tabs>
          <w:tab w:val="left" w:pos="993"/>
        </w:tabs>
        <w:autoSpaceDE w:val="0"/>
        <w:autoSpaceDN w:val="0"/>
        <w:adjustRightInd w:val="0"/>
        <w:ind w:left="0" w:firstLine="709"/>
        <w:jc w:val="both"/>
        <w:rPr>
          <w:sz w:val="28"/>
          <w:szCs w:val="28"/>
        </w:rPr>
      </w:pPr>
      <w:r w:rsidRPr="00531393">
        <w:rPr>
          <w:sz w:val="28"/>
          <w:szCs w:val="28"/>
        </w:rPr>
        <w:t>НП к СН РК EN 1993-4-2-2006-2011 – «Проектирование стальных конструкций». Часть 4-2. Резервуары.</w:t>
      </w:r>
    </w:p>
    <w:p w:rsidR="00514025" w:rsidRPr="00531393" w:rsidRDefault="00514025" w:rsidP="00A75BBD">
      <w:pPr>
        <w:numPr>
          <w:ilvl w:val="0"/>
          <w:numId w:val="39"/>
        </w:numPr>
        <w:tabs>
          <w:tab w:val="left" w:pos="993"/>
        </w:tabs>
        <w:autoSpaceDE w:val="0"/>
        <w:autoSpaceDN w:val="0"/>
        <w:adjustRightInd w:val="0"/>
        <w:jc w:val="both"/>
        <w:rPr>
          <w:sz w:val="28"/>
          <w:szCs w:val="28"/>
        </w:rPr>
      </w:pPr>
      <w:r w:rsidRPr="00531393">
        <w:rPr>
          <w:sz w:val="28"/>
          <w:szCs w:val="28"/>
        </w:rPr>
        <w:t>НП к</w:t>
      </w:r>
      <w:r w:rsidRPr="00531393">
        <w:rPr>
          <w:color w:val="0A0A0A"/>
          <w:sz w:val="28"/>
          <w:szCs w:val="28"/>
          <w:shd w:val="clear" w:color="auto" w:fill="F1F1F1"/>
        </w:rPr>
        <w:t xml:space="preserve"> СН РК EN 1993-4-3:2007/2011 «Проектирование стальных конструкций. Часть 4-3. Трубопроводы»</w:t>
      </w:r>
    </w:p>
    <w:p w:rsidR="00514025" w:rsidRPr="00531393" w:rsidRDefault="00514025" w:rsidP="00A75BBD">
      <w:pPr>
        <w:numPr>
          <w:ilvl w:val="0"/>
          <w:numId w:val="39"/>
        </w:numPr>
        <w:tabs>
          <w:tab w:val="left" w:pos="993"/>
        </w:tabs>
        <w:autoSpaceDE w:val="0"/>
        <w:autoSpaceDN w:val="0"/>
        <w:adjustRightInd w:val="0"/>
        <w:jc w:val="both"/>
        <w:rPr>
          <w:sz w:val="28"/>
          <w:szCs w:val="28"/>
        </w:rPr>
      </w:pPr>
      <w:r w:rsidRPr="00531393">
        <w:rPr>
          <w:sz w:val="28"/>
          <w:szCs w:val="28"/>
        </w:rPr>
        <w:t>НП к</w:t>
      </w:r>
      <w:r w:rsidRPr="00531393">
        <w:rPr>
          <w:color w:val="0A0A0A"/>
          <w:sz w:val="28"/>
          <w:szCs w:val="28"/>
          <w:shd w:val="clear" w:color="auto" w:fill="F1F1F1"/>
        </w:rPr>
        <w:t xml:space="preserve"> </w:t>
      </w:r>
      <w:r w:rsidRPr="00531393">
        <w:rPr>
          <w:color w:val="0A0A0A"/>
          <w:sz w:val="28"/>
          <w:szCs w:val="28"/>
          <w:shd w:val="clear" w:color="auto" w:fill="FEFEFE"/>
        </w:rPr>
        <w:t>СН РК EN 1993-5:2007/2011 «Проектирование стальных конструкций. Часть 5. Сваи и шпунт»</w:t>
      </w:r>
    </w:p>
    <w:p w:rsidR="00514025" w:rsidRPr="00531393" w:rsidRDefault="00514025" w:rsidP="00A75BBD">
      <w:pPr>
        <w:numPr>
          <w:ilvl w:val="0"/>
          <w:numId w:val="39"/>
        </w:numPr>
        <w:tabs>
          <w:tab w:val="left" w:pos="993"/>
        </w:tabs>
        <w:autoSpaceDE w:val="0"/>
        <w:autoSpaceDN w:val="0"/>
        <w:adjustRightInd w:val="0"/>
        <w:jc w:val="both"/>
        <w:rPr>
          <w:sz w:val="28"/>
          <w:szCs w:val="28"/>
        </w:rPr>
      </w:pPr>
      <w:r w:rsidRPr="00531393">
        <w:rPr>
          <w:sz w:val="28"/>
          <w:szCs w:val="28"/>
        </w:rPr>
        <w:t>НП к</w:t>
      </w:r>
      <w:r w:rsidRPr="00531393">
        <w:rPr>
          <w:color w:val="0A0A0A"/>
          <w:sz w:val="28"/>
          <w:szCs w:val="28"/>
          <w:shd w:val="clear" w:color="auto" w:fill="F1F1F1"/>
        </w:rPr>
        <w:t xml:space="preserve"> СН РК EN 1993-6:2007/2011 «Проектирование стальных конструкций. Часть 6. Несущие конструкции для кранов»</w:t>
      </w:r>
    </w:p>
    <w:p w:rsidR="00514025" w:rsidRPr="00531393" w:rsidRDefault="00514025" w:rsidP="00514025">
      <w:pPr>
        <w:tabs>
          <w:tab w:val="left" w:pos="993"/>
        </w:tabs>
        <w:autoSpaceDE w:val="0"/>
        <w:autoSpaceDN w:val="0"/>
        <w:adjustRightInd w:val="0"/>
        <w:ind w:left="927"/>
        <w:jc w:val="both"/>
        <w:rPr>
          <w:sz w:val="28"/>
          <w:szCs w:val="28"/>
        </w:rPr>
      </w:pPr>
    </w:p>
    <w:p w:rsidR="00514025" w:rsidRPr="002656DC" w:rsidRDefault="00514025" w:rsidP="00514025">
      <w:pPr>
        <w:tabs>
          <w:tab w:val="left" w:pos="993"/>
        </w:tabs>
        <w:autoSpaceDE w:val="0"/>
        <w:autoSpaceDN w:val="0"/>
        <w:adjustRightInd w:val="0"/>
        <w:ind w:firstLine="709"/>
        <w:jc w:val="both"/>
        <w:rPr>
          <w:sz w:val="28"/>
          <w:szCs w:val="28"/>
        </w:rPr>
      </w:pPr>
      <w:r w:rsidRPr="002656DC">
        <w:rPr>
          <w:b/>
          <w:sz w:val="28"/>
          <w:szCs w:val="28"/>
        </w:rPr>
        <w:t>Еврокод 4:</w:t>
      </w:r>
      <w:r w:rsidRPr="002656DC">
        <w:rPr>
          <w:sz w:val="28"/>
          <w:szCs w:val="28"/>
        </w:rPr>
        <w:t xml:space="preserve"> СН РК EN 1994-2005-2011 «Проектирование сталежелезобетонных конструкций» включает в себя 3 части и столько же НП:</w:t>
      </w:r>
    </w:p>
    <w:p w:rsidR="00514025" w:rsidRPr="002656DC" w:rsidRDefault="00514025" w:rsidP="00A75BBD">
      <w:pPr>
        <w:numPr>
          <w:ilvl w:val="0"/>
          <w:numId w:val="40"/>
        </w:numPr>
        <w:tabs>
          <w:tab w:val="left" w:pos="993"/>
        </w:tabs>
        <w:autoSpaceDE w:val="0"/>
        <w:autoSpaceDN w:val="0"/>
        <w:adjustRightInd w:val="0"/>
        <w:ind w:left="0" w:firstLine="709"/>
        <w:jc w:val="both"/>
        <w:rPr>
          <w:sz w:val="28"/>
          <w:szCs w:val="28"/>
        </w:rPr>
      </w:pPr>
      <w:r w:rsidRPr="002656DC">
        <w:rPr>
          <w:sz w:val="28"/>
          <w:szCs w:val="28"/>
        </w:rPr>
        <w:t xml:space="preserve">СН РК EN 1994-1-1-2004-2011 – «Проектирование сталежелезобетонных конструкций». Часть 1-1. Общие правила и правила  для зданий. </w:t>
      </w:r>
    </w:p>
    <w:p w:rsidR="00514025" w:rsidRPr="002656DC" w:rsidRDefault="00514025" w:rsidP="00A75BBD">
      <w:pPr>
        <w:numPr>
          <w:ilvl w:val="0"/>
          <w:numId w:val="40"/>
        </w:numPr>
        <w:tabs>
          <w:tab w:val="left" w:pos="993"/>
        </w:tabs>
        <w:autoSpaceDE w:val="0"/>
        <w:autoSpaceDN w:val="0"/>
        <w:adjustRightInd w:val="0"/>
        <w:ind w:left="0" w:firstLine="709"/>
        <w:jc w:val="both"/>
        <w:rPr>
          <w:sz w:val="28"/>
          <w:szCs w:val="28"/>
        </w:rPr>
      </w:pPr>
      <w:r w:rsidRPr="002656DC">
        <w:rPr>
          <w:sz w:val="28"/>
          <w:szCs w:val="28"/>
        </w:rPr>
        <w:t>СН РК EN 1994-1-2-2005-2011 – «Проектирование сталежелезобетонных конструкций». Часть 1-2. Общие правила определения огнестойкости.</w:t>
      </w:r>
    </w:p>
    <w:p w:rsidR="00514025" w:rsidRPr="002656DC" w:rsidRDefault="00514025" w:rsidP="00A75BBD">
      <w:pPr>
        <w:numPr>
          <w:ilvl w:val="0"/>
          <w:numId w:val="40"/>
        </w:numPr>
        <w:tabs>
          <w:tab w:val="left" w:pos="993"/>
        </w:tabs>
        <w:autoSpaceDE w:val="0"/>
        <w:autoSpaceDN w:val="0"/>
        <w:adjustRightInd w:val="0"/>
        <w:ind w:left="0" w:firstLine="709"/>
        <w:jc w:val="both"/>
        <w:rPr>
          <w:sz w:val="28"/>
          <w:szCs w:val="28"/>
        </w:rPr>
      </w:pPr>
      <w:r w:rsidRPr="002656DC">
        <w:rPr>
          <w:sz w:val="28"/>
          <w:szCs w:val="28"/>
        </w:rPr>
        <w:t>СН РК EN 1994-2-2005-2011 – «Проектирование сталежелезобетонных конструкций». Часть 2. Основные принципы и правила для мостов.</w:t>
      </w:r>
    </w:p>
    <w:p w:rsidR="00514025" w:rsidRPr="002656DC" w:rsidRDefault="00514025" w:rsidP="00514025">
      <w:pPr>
        <w:tabs>
          <w:tab w:val="left" w:pos="993"/>
        </w:tabs>
        <w:autoSpaceDE w:val="0"/>
        <w:autoSpaceDN w:val="0"/>
        <w:adjustRightInd w:val="0"/>
        <w:ind w:firstLine="709"/>
        <w:jc w:val="both"/>
        <w:rPr>
          <w:sz w:val="28"/>
          <w:szCs w:val="28"/>
        </w:rPr>
      </w:pPr>
      <w:r w:rsidRPr="002656DC">
        <w:rPr>
          <w:sz w:val="28"/>
          <w:szCs w:val="28"/>
        </w:rPr>
        <w:t xml:space="preserve">Национальные Приложения Еврокода 4: </w:t>
      </w:r>
    </w:p>
    <w:p w:rsidR="00514025" w:rsidRPr="002656DC" w:rsidRDefault="00514025" w:rsidP="00A75BBD">
      <w:pPr>
        <w:numPr>
          <w:ilvl w:val="0"/>
          <w:numId w:val="41"/>
        </w:numPr>
        <w:tabs>
          <w:tab w:val="left" w:pos="993"/>
        </w:tabs>
        <w:autoSpaceDE w:val="0"/>
        <w:autoSpaceDN w:val="0"/>
        <w:adjustRightInd w:val="0"/>
        <w:ind w:left="0" w:firstLine="709"/>
        <w:jc w:val="both"/>
        <w:rPr>
          <w:sz w:val="28"/>
          <w:szCs w:val="28"/>
        </w:rPr>
      </w:pPr>
      <w:r w:rsidRPr="002656DC">
        <w:rPr>
          <w:sz w:val="28"/>
          <w:szCs w:val="28"/>
        </w:rPr>
        <w:t xml:space="preserve">НП к СН РК EN 1994-1-1-2004-2011 – «Проектирование сталежелезобетонных конструкций». Часть 1-1. Общие правила и правила  для зданий. </w:t>
      </w:r>
    </w:p>
    <w:p w:rsidR="00514025" w:rsidRPr="002656DC" w:rsidRDefault="00514025" w:rsidP="00A75BBD">
      <w:pPr>
        <w:numPr>
          <w:ilvl w:val="0"/>
          <w:numId w:val="41"/>
        </w:numPr>
        <w:tabs>
          <w:tab w:val="left" w:pos="993"/>
        </w:tabs>
        <w:autoSpaceDE w:val="0"/>
        <w:autoSpaceDN w:val="0"/>
        <w:adjustRightInd w:val="0"/>
        <w:ind w:left="0" w:firstLine="709"/>
        <w:jc w:val="both"/>
        <w:rPr>
          <w:sz w:val="28"/>
          <w:szCs w:val="28"/>
        </w:rPr>
      </w:pPr>
      <w:r w:rsidRPr="002656DC">
        <w:rPr>
          <w:sz w:val="28"/>
          <w:szCs w:val="28"/>
        </w:rPr>
        <w:t>НП к СН РК EN 1994-1-2-2005-2011 – «Проектирование сталежелезобетонных конструкций». Часть 1-2. Общие правила определения огнестойкости.</w:t>
      </w:r>
    </w:p>
    <w:p w:rsidR="00514025" w:rsidRPr="00102FC8" w:rsidRDefault="00514025" w:rsidP="00A75BBD">
      <w:pPr>
        <w:numPr>
          <w:ilvl w:val="0"/>
          <w:numId w:val="41"/>
        </w:numPr>
        <w:tabs>
          <w:tab w:val="left" w:pos="993"/>
        </w:tabs>
        <w:autoSpaceDE w:val="0"/>
        <w:autoSpaceDN w:val="0"/>
        <w:adjustRightInd w:val="0"/>
        <w:ind w:left="0" w:firstLine="709"/>
        <w:jc w:val="both"/>
        <w:rPr>
          <w:sz w:val="28"/>
          <w:szCs w:val="28"/>
        </w:rPr>
      </w:pPr>
      <w:r w:rsidRPr="002656DC">
        <w:rPr>
          <w:sz w:val="28"/>
          <w:szCs w:val="28"/>
        </w:rPr>
        <w:t>НП к СН РК EN 1994-2-2005-2011 – «Проектирование сталежелезобетонных конструкций». Часть 2. Основные принципы и правила для мостов.</w:t>
      </w:r>
    </w:p>
    <w:p w:rsidR="00514025" w:rsidRPr="002656DC" w:rsidRDefault="00514025" w:rsidP="00514025">
      <w:pPr>
        <w:tabs>
          <w:tab w:val="left" w:pos="993"/>
        </w:tabs>
        <w:autoSpaceDE w:val="0"/>
        <w:autoSpaceDN w:val="0"/>
        <w:adjustRightInd w:val="0"/>
        <w:ind w:firstLine="709"/>
        <w:jc w:val="both"/>
        <w:rPr>
          <w:sz w:val="28"/>
          <w:szCs w:val="28"/>
        </w:rPr>
      </w:pPr>
      <w:r w:rsidRPr="00470A62">
        <w:rPr>
          <w:b/>
          <w:sz w:val="28"/>
          <w:szCs w:val="28"/>
        </w:rPr>
        <w:t>Еврокод 5:</w:t>
      </w:r>
      <w:r w:rsidRPr="00470A62">
        <w:rPr>
          <w:sz w:val="28"/>
          <w:szCs w:val="28"/>
        </w:rPr>
        <w:t xml:space="preserve"> «Проектирование деревянных конструкций» имеет 3 части и столько же НП:</w:t>
      </w:r>
    </w:p>
    <w:p w:rsidR="00514025" w:rsidRPr="00531393" w:rsidRDefault="00514025" w:rsidP="00A75BBD">
      <w:pPr>
        <w:pStyle w:val="af1"/>
        <w:numPr>
          <w:ilvl w:val="0"/>
          <w:numId w:val="42"/>
        </w:numPr>
        <w:tabs>
          <w:tab w:val="left" w:pos="993"/>
        </w:tabs>
        <w:autoSpaceDE w:val="0"/>
        <w:autoSpaceDN w:val="0"/>
        <w:adjustRightInd w:val="0"/>
        <w:spacing w:after="0" w:line="240" w:lineRule="auto"/>
        <w:jc w:val="both"/>
        <w:rPr>
          <w:rFonts w:ascii="Times New Roman" w:hAnsi="Times New Roman"/>
          <w:color w:val="0A0A0A"/>
          <w:sz w:val="26"/>
          <w:szCs w:val="26"/>
          <w:shd w:val="clear" w:color="auto" w:fill="F1F1F1"/>
          <w:lang w:val="kk-KZ"/>
        </w:rPr>
      </w:pPr>
      <w:r w:rsidRPr="00531393">
        <w:rPr>
          <w:rFonts w:ascii="Times New Roman" w:hAnsi="Times New Roman"/>
          <w:color w:val="0A0A0A"/>
          <w:sz w:val="26"/>
          <w:szCs w:val="26"/>
          <w:shd w:val="clear" w:color="auto" w:fill="F1F1F1"/>
        </w:rPr>
        <w:t>СН РК EN 1995-1-1:2004+А1:2008/2011 «Проектирование деревянных конструкций. Часть 1-1. Общие правила и правила для зданий»                     </w:t>
      </w:r>
    </w:p>
    <w:p w:rsidR="00514025" w:rsidRPr="00531393" w:rsidRDefault="00514025" w:rsidP="00A75BBD">
      <w:pPr>
        <w:pStyle w:val="af1"/>
        <w:numPr>
          <w:ilvl w:val="0"/>
          <w:numId w:val="42"/>
        </w:numPr>
        <w:tabs>
          <w:tab w:val="left" w:pos="993"/>
        </w:tabs>
        <w:autoSpaceDE w:val="0"/>
        <w:autoSpaceDN w:val="0"/>
        <w:adjustRightInd w:val="0"/>
        <w:spacing w:after="0" w:line="240" w:lineRule="auto"/>
        <w:jc w:val="both"/>
        <w:rPr>
          <w:rFonts w:ascii="Times New Roman" w:hAnsi="Times New Roman"/>
          <w:sz w:val="28"/>
          <w:szCs w:val="28"/>
          <w:lang w:val="kk-KZ"/>
        </w:rPr>
      </w:pPr>
      <w:r w:rsidRPr="00531393">
        <w:rPr>
          <w:rFonts w:ascii="Times New Roman" w:hAnsi="Times New Roman"/>
          <w:sz w:val="28"/>
          <w:szCs w:val="28"/>
        </w:rPr>
        <w:t xml:space="preserve"> </w:t>
      </w:r>
      <w:r w:rsidRPr="00531393">
        <w:rPr>
          <w:rFonts w:ascii="Times New Roman" w:hAnsi="Times New Roman"/>
          <w:color w:val="0A0A0A"/>
          <w:sz w:val="26"/>
          <w:szCs w:val="26"/>
          <w:shd w:val="clear" w:color="auto" w:fill="FEFEFE"/>
        </w:rPr>
        <w:t xml:space="preserve">СН РК EN 1995-1-2:2004/2011 «Проектирование деревянных конструкций. Часть 1-2. Общие правила проектирования конструкций с учетом воздействия пожара» </w:t>
      </w:r>
    </w:p>
    <w:p w:rsidR="00514025" w:rsidRPr="00531393" w:rsidRDefault="00514025" w:rsidP="00A75BBD">
      <w:pPr>
        <w:pStyle w:val="af1"/>
        <w:numPr>
          <w:ilvl w:val="0"/>
          <w:numId w:val="42"/>
        </w:numPr>
        <w:tabs>
          <w:tab w:val="left" w:pos="993"/>
        </w:tabs>
        <w:autoSpaceDE w:val="0"/>
        <w:autoSpaceDN w:val="0"/>
        <w:adjustRightInd w:val="0"/>
        <w:spacing w:after="0" w:line="240" w:lineRule="auto"/>
        <w:jc w:val="both"/>
        <w:rPr>
          <w:rFonts w:ascii="Times New Roman" w:hAnsi="Times New Roman"/>
          <w:sz w:val="28"/>
          <w:szCs w:val="28"/>
        </w:rPr>
      </w:pPr>
      <w:r w:rsidRPr="00531393">
        <w:rPr>
          <w:rFonts w:ascii="Times New Roman" w:hAnsi="Times New Roman"/>
          <w:color w:val="0A0A0A"/>
          <w:sz w:val="26"/>
          <w:szCs w:val="26"/>
          <w:shd w:val="clear" w:color="auto" w:fill="F1F1F1"/>
        </w:rPr>
        <w:t>СН РК EN 1995-2:2004/2011 «Проектирование деревянных конструкций. Часть 2. Мосты»</w:t>
      </w:r>
    </w:p>
    <w:p w:rsidR="00514025" w:rsidRPr="00531393" w:rsidRDefault="00514025" w:rsidP="00514025">
      <w:pPr>
        <w:tabs>
          <w:tab w:val="left" w:pos="993"/>
        </w:tabs>
        <w:autoSpaceDE w:val="0"/>
        <w:autoSpaceDN w:val="0"/>
        <w:adjustRightInd w:val="0"/>
        <w:ind w:firstLine="709"/>
        <w:jc w:val="both"/>
        <w:rPr>
          <w:sz w:val="28"/>
          <w:szCs w:val="28"/>
        </w:rPr>
      </w:pPr>
      <w:r w:rsidRPr="00531393">
        <w:rPr>
          <w:i/>
          <w:sz w:val="28"/>
          <w:szCs w:val="28"/>
          <w:u w:val="single"/>
        </w:rPr>
        <w:t>Национальные Приложения Еврокода 5</w:t>
      </w:r>
      <w:r w:rsidRPr="00531393">
        <w:rPr>
          <w:sz w:val="28"/>
          <w:szCs w:val="28"/>
        </w:rPr>
        <w:t xml:space="preserve">: </w:t>
      </w:r>
    </w:p>
    <w:p w:rsidR="00514025" w:rsidRPr="00531393" w:rsidRDefault="00514025" w:rsidP="00514025">
      <w:pPr>
        <w:tabs>
          <w:tab w:val="left" w:pos="993"/>
        </w:tabs>
        <w:autoSpaceDE w:val="0"/>
        <w:autoSpaceDN w:val="0"/>
        <w:adjustRightInd w:val="0"/>
        <w:jc w:val="both"/>
        <w:rPr>
          <w:color w:val="0A0A0A"/>
          <w:sz w:val="26"/>
          <w:szCs w:val="26"/>
          <w:shd w:val="clear" w:color="auto" w:fill="F1F1F1"/>
          <w:lang w:val="kk-KZ"/>
        </w:rPr>
      </w:pPr>
      <w:r w:rsidRPr="00531393">
        <w:rPr>
          <w:sz w:val="28"/>
          <w:szCs w:val="28"/>
        </w:rPr>
        <w:t>НП к</w:t>
      </w:r>
      <w:r w:rsidRPr="00531393">
        <w:rPr>
          <w:color w:val="0A0A0A"/>
          <w:sz w:val="26"/>
          <w:szCs w:val="26"/>
          <w:shd w:val="clear" w:color="auto" w:fill="F1F1F1"/>
        </w:rPr>
        <w:t xml:space="preserve"> СН РК EN 1995-1-1:2004+А1:2008/2011 «Проектирование деревянных конструкций. Часть 1-1. Общие правила и правила для зданий»                     </w:t>
      </w:r>
    </w:p>
    <w:p w:rsidR="00514025" w:rsidRPr="00531393" w:rsidRDefault="00514025" w:rsidP="00514025">
      <w:pPr>
        <w:tabs>
          <w:tab w:val="left" w:pos="993"/>
        </w:tabs>
        <w:autoSpaceDE w:val="0"/>
        <w:autoSpaceDN w:val="0"/>
        <w:adjustRightInd w:val="0"/>
        <w:jc w:val="both"/>
        <w:rPr>
          <w:sz w:val="28"/>
          <w:szCs w:val="28"/>
          <w:lang w:val="kk-KZ"/>
        </w:rPr>
      </w:pPr>
      <w:r w:rsidRPr="00531393">
        <w:rPr>
          <w:sz w:val="28"/>
          <w:szCs w:val="28"/>
        </w:rPr>
        <w:lastRenderedPageBreak/>
        <w:t xml:space="preserve"> НП к</w:t>
      </w:r>
      <w:r w:rsidRPr="00531393">
        <w:rPr>
          <w:color w:val="0A0A0A"/>
          <w:sz w:val="26"/>
          <w:szCs w:val="26"/>
          <w:shd w:val="clear" w:color="auto" w:fill="FEFEFE"/>
        </w:rPr>
        <w:t xml:space="preserve"> СН РК EN 1995-1-2:2004/2011 «Проектирование деревянных конструкций. Часть 1-2. Общие правила проектирования конструкций с учетом воздействия пожара» </w:t>
      </w:r>
    </w:p>
    <w:p w:rsidR="00514025" w:rsidRPr="00531393" w:rsidRDefault="00514025" w:rsidP="00514025">
      <w:pPr>
        <w:tabs>
          <w:tab w:val="left" w:pos="993"/>
        </w:tabs>
        <w:autoSpaceDE w:val="0"/>
        <w:autoSpaceDN w:val="0"/>
        <w:adjustRightInd w:val="0"/>
        <w:jc w:val="both"/>
        <w:rPr>
          <w:color w:val="0A0A0A"/>
          <w:sz w:val="26"/>
          <w:szCs w:val="26"/>
          <w:shd w:val="clear" w:color="auto" w:fill="F1F1F1"/>
          <w:lang w:val="kk-KZ"/>
        </w:rPr>
      </w:pPr>
      <w:r w:rsidRPr="00531393">
        <w:rPr>
          <w:sz w:val="28"/>
          <w:szCs w:val="28"/>
        </w:rPr>
        <w:t>НП к</w:t>
      </w:r>
      <w:r w:rsidRPr="00531393">
        <w:rPr>
          <w:color w:val="0A0A0A"/>
          <w:sz w:val="26"/>
          <w:szCs w:val="26"/>
          <w:shd w:val="clear" w:color="auto" w:fill="F1F1F1"/>
        </w:rPr>
        <w:t xml:space="preserve"> СН РК EN 1995-2:2004/2011 «Проектирование деревянных конструкций. Часть 2. Мосты»</w:t>
      </w:r>
    </w:p>
    <w:p w:rsidR="00514025" w:rsidRPr="00776793" w:rsidRDefault="00514025" w:rsidP="00514025">
      <w:pPr>
        <w:tabs>
          <w:tab w:val="left" w:pos="993"/>
        </w:tabs>
        <w:autoSpaceDE w:val="0"/>
        <w:autoSpaceDN w:val="0"/>
        <w:adjustRightInd w:val="0"/>
        <w:jc w:val="both"/>
        <w:rPr>
          <w:sz w:val="28"/>
          <w:szCs w:val="28"/>
          <w:lang w:val="kk-KZ"/>
        </w:rPr>
      </w:pPr>
    </w:p>
    <w:p w:rsidR="00514025" w:rsidRPr="00531393" w:rsidRDefault="00514025" w:rsidP="00514025">
      <w:pPr>
        <w:tabs>
          <w:tab w:val="left" w:pos="993"/>
        </w:tabs>
        <w:autoSpaceDE w:val="0"/>
        <w:autoSpaceDN w:val="0"/>
        <w:adjustRightInd w:val="0"/>
        <w:ind w:firstLine="709"/>
        <w:jc w:val="both"/>
        <w:rPr>
          <w:sz w:val="28"/>
          <w:szCs w:val="28"/>
        </w:rPr>
      </w:pPr>
      <w:r w:rsidRPr="002656DC">
        <w:rPr>
          <w:b/>
          <w:sz w:val="28"/>
          <w:szCs w:val="28"/>
        </w:rPr>
        <w:t>Еврокод 6:</w:t>
      </w:r>
      <w:r w:rsidRPr="002656DC">
        <w:rPr>
          <w:sz w:val="28"/>
          <w:szCs w:val="28"/>
        </w:rPr>
        <w:t xml:space="preserve"> </w:t>
      </w:r>
      <w:r w:rsidRPr="00531393">
        <w:rPr>
          <w:sz w:val="28"/>
          <w:szCs w:val="28"/>
        </w:rPr>
        <w:t xml:space="preserve">«Проектирование каменных конструкций» имеет </w:t>
      </w:r>
      <w:r w:rsidRPr="00531393">
        <w:rPr>
          <w:sz w:val="28"/>
          <w:szCs w:val="28"/>
          <w:lang w:val="kk-KZ"/>
        </w:rPr>
        <w:t xml:space="preserve">4 </w:t>
      </w:r>
      <w:r w:rsidRPr="00531393">
        <w:rPr>
          <w:sz w:val="28"/>
          <w:szCs w:val="28"/>
        </w:rPr>
        <w:t>части и столько же НП:</w:t>
      </w:r>
    </w:p>
    <w:p w:rsidR="00514025" w:rsidRPr="00531393" w:rsidRDefault="00514025" w:rsidP="00514025">
      <w:pPr>
        <w:autoSpaceDE w:val="0"/>
        <w:autoSpaceDN w:val="0"/>
        <w:adjustRightInd w:val="0"/>
        <w:ind w:firstLine="709"/>
        <w:jc w:val="both"/>
        <w:rPr>
          <w:color w:val="0A0A0A"/>
          <w:sz w:val="26"/>
          <w:szCs w:val="26"/>
          <w:shd w:val="clear" w:color="auto" w:fill="FEFEFE"/>
          <w:lang w:val="kk-KZ"/>
        </w:rPr>
      </w:pPr>
      <w:r w:rsidRPr="00531393">
        <w:rPr>
          <w:color w:val="0A0A0A"/>
          <w:sz w:val="26"/>
          <w:szCs w:val="26"/>
          <w:shd w:val="clear" w:color="auto" w:fill="FEFEFE"/>
        </w:rPr>
        <w:t>СН РК EN 1996-1-1:2005/2011 «Проектирование каменных конструкций. Часть 1-1. Общие правила для армированных и неармированных каменных конструкций»</w:t>
      </w:r>
    </w:p>
    <w:p w:rsidR="00514025" w:rsidRPr="00531393" w:rsidRDefault="00514025" w:rsidP="00514025">
      <w:pPr>
        <w:autoSpaceDE w:val="0"/>
        <w:autoSpaceDN w:val="0"/>
        <w:adjustRightInd w:val="0"/>
        <w:ind w:firstLine="709"/>
        <w:jc w:val="both"/>
        <w:rPr>
          <w:color w:val="0A0A0A"/>
          <w:sz w:val="26"/>
          <w:szCs w:val="26"/>
          <w:shd w:val="clear" w:color="auto" w:fill="F1F1F1"/>
          <w:lang w:val="kk-KZ"/>
        </w:rPr>
      </w:pPr>
      <w:r w:rsidRPr="00531393">
        <w:rPr>
          <w:color w:val="0A0A0A"/>
          <w:sz w:val="26"/>
          <w:szCs w:val="26"/>
          <w:shd w:val="clear" w:color="auto" w:fill="F1F1F1"/>
        </w:rPr>
        <w:t>СН РК EN 1996-1-2:2005/2011 Проектирование каменных конструкций. Часть 1-2. Общие правила определения огнестойкости </w:t>
      </w:r>
    </w:p>
    <w:p w:rsidR="00514025" w:rsidRPr="00531393" w:rsidRDefault="00514025" w:rsidP="00514025">
      <w:pPr>
        <w:autoSpaceDE w:val="0"/>
        <w:autoSpaceDN w:val="0"/>
        <w:adjustRightInd w:val="0"/>
        <w:ind w:firstLine="709"/>
        <w:jc w:val="both"/>
        <w:rPr>
          <w:color w:val="0A0A0A"/>
          <w:sz w:val="26"/>
          <w:szCs w:val="26"/>
          <w:shd w:val="clear" w:color="auto" w:fill="FEFEFE"/>
          <w:lang w:val="kk-KZ"/>
        </w:rPr>
      </w:pPr>
      <w:r w:rsidRPr="00531393">
        <w:rPr>
          <w:color w:val="0A0A0A"/>
          <w:sz w:val="26"/>
          <w:szCs w:val="26"/>
          <w:shd w:val="clear" w:color="auto" w:fill="FEFEFE"/>
        </w:rPr>
        <w:t>СН РК EN 1996-2:2006/2011 «Проектирование каменных конструкций. Часть 2. Проектные решения, выбор материалов и выполнение каменных конструкций»</w:t>
      </w:r>
    </w:p>
    <w:p w:rsidR="00514025" w:rsidRPr="00531393" w:rsidRDefault="00514025" w:rsidP="00514025">
      <w:pPr>
        <w:autoSpaceDE w:val="0"/>
        <w:autoSpaceDN w:val="0"/>
        <w:adjustRightInd w:val="0"/>
        <w:ind w:firstLine="709"/>
        <w:jc w:val="both"/>
        <w:rPr>
          <w:sz w:val="28"/>
          <w:szCs w:val="28"/>
          <w:lang w:val="kk-KZ"/>
        </w:rPr>
      </w:pPr>
      <w:r w:rsidRPr="00531393">
        <w:rPr>
          <w:color w:val="0A0A0A"/>
          <w:sz w:val="26"/>
          <w:szCs w:val="26"/>
          <w:shd w:val="clear" w:color="auto" w:fill="F1F1F1"/>
        </w:rPr>
        <w:t>СН РК EN 1996-3:2006/2011 «Проектирование каменных конструкций. Часть 3. Упрощенные методы расчета  для неармированных каменных конструкций»</w:t>
      </w:r>
    </w:p>
    <w:p w:rsidR="00514025" w:rsidRPr="00531393" w:rsidRDefault="00514025" w:rsidP="00514025">
      <w:pPr>
        <w:autoSpaceDE w:val="0"/>
        <w:autoSpaceDN w:val="0"/>
        <w:adjustRightInd w:val="0"/>
        <w:ind w:firstLine="709"/>
        <w:jc w:val="both"/>
        <w:rPr>
          <w:i/>
          <w:sz w:val="28"/>
          <w:szCs w:val="28"/>
          <w:u w:val="single"/>
          <w:lang w:val="kk-KZ"/>
        </w:rPr>
      </w:pPr>
      <w:r w:rsidRPr="00531393">
        <w:rPr>
          <w:i/>
          <w:sz w:val="28"/>
          <w:szCs w:val="28"/>
          <w:u w:val="single"/>
        </w:rPr>
        <w:t xml:space="preserve">Национальные Приложения Еврокода </w:t>
      </w:r>
      <w:r w:rsidRPr="00531393">
        <w:rPr>
          <w:i/>
          <w:sz w:val="28"/>
          <w:szCs w:val="28"/>
          <w:u w:val="single"/>
          <w:lang w:val="kk-KZ"/>
        </w:rPr>
        <w:t>6</w:t>
      </w:r>
    </w:p>
    <w:p w:rsidR="00514025" w:rsidRPr="00531393" w:rsidRDefault="00514025" w:rsidP="00514025">
      <w:pPr>
        <w:autoSpaceDE w:val="0"/>
        <w:autoSpaceDN w:val="0"/>
        <w:adjustRightInd w:val="0"/>
        <w:ind w:firstLine="709"/>
        <w:jc w:val="both"/>
        <w:rPr>
          <w:color w:val="0A0A0A"/>
          <w:sz w:val="26"/>
          <w:szCs w:val="26"/>
          <w:shd w:val="clear" w:color="auto" w:fill="FEFEFE"/>
          <w:lang w:val="kk-KZ"/>
        </w:rPr>
      </w:pPr>
      <w:r w:rsidRPr="00531393">
        <w:rPr>
          <w:sz w:val="28"/>
          <w:szCs w:val="28"/>
        </w:rPr>
        <w:t>НП к</w:t>
      </w:r>
      <w:r w:rsidRPr="00531393">
        <w:rPr>
          <w:color w:val="0A0A0A"/>
          <w:sz w:val="26"/>
          <w:szCs w:val="26"/>
          <w:shd w:val="clear" w:color="auto" w:fill="F1F1F1"/>
        </w:rPr>
        <w:t xml:space="preserve"> </w:t>
      </w:r>
      <w:r w:rsidRPr="00531393">
        <w:rPr>
          <w:color w:val="0A0A0A"/>
          <w:sz w:val="26"/>
          <w:szCs w:val="26"/>
          <w:shd w:val="clear" w:color="auto" w:fill="FEFEFE"/>
        </w:rPr>
        <w:t>СН РК EN 1996-1-1:2005/2011 «Проектирование каменных конструкций. Часть 1-1. Общие правила для армированных и неармированных каменных конструкций»</w:t>
      </w:r>
    </w:p>
    <w:p w:rsidR="00514025" w:rsidRPr="00531393" w:rsidRDefault="00514025" w:rsidP="00514025">
      <w:pPr>
        <w:autoSpaceDE w:val="0"/>
        <w:autoSpaceDN w:val="0"/>
        <w:adjustRightInd w:val="0"/>
        <w:ind w:firstLine="709"/>
        <w:jc w:val="both"/>
        <w:rPr>
          <w:color w:val="0A0A0A"/>
          <w:sz w:val="26"/>
          <w:szCs w:val="26"/>
          <w:shd w:val="clear" w:color="auto" w:fill="F1F1F1"/>
          <w:lang w:val="kk-KZ"/>
        </w:rPr>
      </w:pPr>
      <w:r w:rsidRPr="00531393">
        <w:rPr>
          <w:sz w:val="28"/>
          <w:szCs w:val="28"/>
        </w:rPr>
        <w:t>НП к</w:t>
      </w:r>
      <w:r w:rsidRPr="00531393">
        <w:rPr>
          <w:color w:val="0A0A0A"/>
          <w:sz w:val="26"/>
          <w:szCs w:val="26"/>
          <w:shd w:val="clear" w:color="auto" w:fill="F1F1F1"/>
        </w:rPr>
        <w:t xml:space="preserve"> СН РК EN 1996-1-2:2005/2011 Проектирование каменных конструкций. Часть 1-2. Общие правила определения огнестойкости </w:t>
      </w:r>
    </w:p>
    <w:p w:rsidR="00514025" w:rsidRPr="00531393" w:rsidRDefault="00514025" w:rsidP="00514025">
      <w:pPr>
        <w:autoSpaceDE w:val="0"/>
        <w:autoSpaceDN w:val="0"/>
        <w:adjustRightInd w:val="0"/>
        <w:ind w:firstLine="709"/>
        <w:jc w:val="both"/>
        <w:rPr>
          <w:color w:val="0A0A0A"/>
          <w:sz w:val="26"/>
          <w:szCs w:val="26"/>
          <w:shd w:val="clear" w:color="auto" w:fill="FEFEFE"/>
          <w:lang w:val="kk-KZ"/>
        </w:rPr>
      </w:pPr>
      <w:r w:rsidRPr="00531393">
        <w:rPr>
          <w:sz w:val="28"/>
          <w:szCs w:val="28"/>
        </w:rPr>
        <w:t>НП к</w:t>
      </w:r>
      <w:r w:rsidRPr="00531393">
        <w:rPr>
          <w:color w:val="0A0A0A"/>
          <w:sz w:val="26"/>
          <w:szCs w:val="26"/>
          <w:shd w:val="clear" w:color="auto" w:fill="F1F1F1"/>
        </w:rPr>
        <w:t xml:space="preserve"> </w:t>
      </w:r>
      <w:r w:rsidRPr="00531393">
        <w:rPr>
          <w:color w:val="0A0A0A"/>
          <w:sz w:val="26"/>
          <w:szCs w:val="26"/>
          <w:shd w:val="clear" w:color="auto" w:fill="FEFEFE"/>
        </w:rPr>
        <w:t>СН РК EN 1996-2:2006/2011 «Проектирование каменных конструкций. Часть 2. Проектные решения, выбор материалов и выполнение каменных конструкций»</w:t>
      </w:r>
    </w:p>
    <w:p w:rsidR="00514025" w:rsidRPr="00531393" w:rsidRDefault="00514025" w:rsidP="00514025">
      <w:pPr>
        <w:autoSpaceDE w:val="0"/>
        <w:autoSpaceDN w:val="0"/>
        <w:adjustRightInd w:val="0"/>
        <w:ind w:firstLine="709"/>
        <w:jc w:val="both"/>
        <w:rPr>
          <w:b/>
          <w:bCs/>
          <w:color w:val="000000"/>
          <w:shd w:val="clear" w:color="auto" w:fill="FFFFFF"/>
          <w:lang w:val="kk-KZ"/>
        </w:rPr>
      </w:pPr>
      <w:r w:rsidRPr="00531393">
        <w:rPr>
          <w:sz w:val="28"/>
          <w:szCs w:val="28"/>
        </w:rPr>
        <w:t>НП к</w:t>
      </w:r>
      <w:r w:rsidRPr="00531393">
        <w:rPr>
          <w:color w:val="0A0A0A"/>
          <w:sz w:val="26"/>
          <w:szCs w:val="26"/>
          <w:shd w:val="clear" w:color="auto" w:fill="F1F1F1"/>
        </w:rPr>
        <w:t xml:space="preserve"> СН РК EN 1996-3:2006/2011 «Проектирование каменных конструкций. Часть 3. Упрощенные методы расчета  для неармированных каменных конструкций»</w:t>
      </w:r>
    </w:p>
    <w:p w:rsidR="00514025" w:rsidRPr="002656DC" w:rsidRDefault="00514025" w:rsidP="00514025">
      <w:pPr>
        <w:tabs>
          <w:tab w:val="left" w:pos="993"/>
        </w:tabs>
        <w:autoSpaceDE w:val="0"/>
        <w:autoSpaceDN w:val="0"/>
        <w:adjustRightInd w:val="0"/>
        <w:ind w:firstLine="709"/>
        <w:jc w:val="both"/>
        <w:rPr>
          <w:sz w:val="28"/>
          <w:szCs w:val="28"/>
        </w:rPr>
      </w:pPr>
      <w:r w:rsidRPr="009F7FD7">
        <w:rPr>
          <w:b/>
          <w:sz w:val="28"/>
          <w:szCs w:val="28"/>
        </w:rPr>
        <w:t>Еврокод 7:</w:t>
      </w:r>
      <w:r w:rsidRPr="002656DC">
        <w:rPr>
          <w:sz w:val="28"/>
          <w:szCs w:val="28"/>
        </w:rPr>
        <w:t xml:space="preserve"> Геотехническое проектирование</w:t>
      </w:r>
      <w:r w:rsidRPr="009F7FD7">
        <w:rPr>
          <w:sz w:val="28"/>
          <w:szCs w:val="28"/>
        </w:rPr>
        <w:t xml:space="preserve"> </w:t>
      </w:r>
      <w:r w:rsidRPr="002656DC">
        <w:rPr>
          <w:sz w:val="28"/>
          <w:szCs w:val="28"/>
        </w:rPr>
        <w:t xml:space="preserve">имеет </w:t>
      </w:r>
      <w:r>
        <w:rPr>
          <w:sz w:val="28"/>
          <w:szCs w:val="28"/>
          <w:lang w:val="kk-KZ"/>
        </w:rPr>
        <w:t>2</w:t>
      </w:r>
      <w:r w:rsidRPr="002656DC">
        <w:rPr>
          <w:sz w:val="28"/>
          <w:szCs w:val="28"/>
        </w:rPr>
        <w:t xml:space="preserve"> части и столько же НП:</w:t>
      </w:r>
    </w:p>
    <w:p w:rsidR="00514025" w:rsidRPr="00531393" w:rsidRDefault="00514025" w:rsidP="00514025">
      <w:pPr>
        <w:autoSpaceDE w:val="0"/>
        <w:autoSpaceDN w:val="0"/>
        <w:adjustRightInd w:val="0"/>
        <w:ind w:firstLine="709"/>
        <w:jc w:val="both"/>
        <w:rPr>
          <w:color w:val="0A0A0A"/>
          <w:sz w:val="26"/>
          <w:szCs w:val="26"/>
          <w:shd w:val="clear" w:color="auto" w:fill="FEFEFE"/>
          <w:lang w:val="kk-KZ"/>
        </w:rPr>
      </w:pPr>
      <w:r w:rsidRPr="00531393">
        <w:rPr>
          <w:color w:val="0A0A0A"/>
          <w:sz w:val="26"/>
          <w:szCs w:val="26"/>
          <w:shd w:val="clear" w:color="auto" w:fill="FEFEFE"/>
        </w:rPr>
        <w:t>СН РК EN 1997-1:2004/2011 «Геотехническое проектирование. Часть 1. Общие правила»</w:t>
      </w:r>
    </w:p>
    <w:p w:rsidR="00514025" w:rsidRPr="00531393" w:rsidRDefault="00514025" w:rsidP="00514025">
      <w:pPr>
        <w:autoSpaceDE w:val="0"/>
        <w:autoSpaceDN w:val="0"/>
        <w:adjustRightInd w:val="0"/>
        <w:ind w:firstLine="709"/>
        <w:jc w:val="both"/>
        <w:rPr>
          <w:color w:val="0A0A0A"/>
          <w:sz w:val="26"/>
          <w:szCs w:val="26"/>
          <w:shd w:val="clear" w:color="auto" w:fill="F1F1F1"/>
          <w:lang w:val="kk-KZ"/>
        </w:rPr>
      </w:pPr>
      <w:r w:rsidRPr="00531393">
        <w:rPr>
          <w:color w:val="0A0A0A"/>
          <w:sz w:val="26"/>
          <w:szCs w:val="26"/>
          <w:shd w:val="clear" w:color="auto" w:fill="F1F1F1"/>
        </w:rPr>
        <w:t>СН РК EN 1997-2:2007/2011 «Геотехническое проектирование. Часть 2. Исследования и испытания грунта»</w:t>
      </w:r>
    </w:p>
    <w:p w:rsidR="00514025" w:rsidRPr="00531393" w:rsidRDefault="00514025" w:rsidP="00514025">
      <w:pPr>
        <w:autoSpaceDE w:val="0"/>
        <w:autoSpaceDN w:val="0"/>
        <w:adjustRightInd w:val="0"/>
        <w:ind w:firstLine="709"/>
        <w:jc w:val="both"/>
        <w:rPr>
          <w:i/>
          <w:sz w:val="28"/>
          <w:szCs w:val="28"/>
          <w:u w:val="single"/>
          <w:lang w:val="kk-KZ"/>
        </w:rPr>
      </w:pPr>
      <w:r w:rsidRPr="00531393">
        <w:rPr>
          <w:i/>
          <w:sz w:val="28"/>
          <w:szCs w:val="28"/>
          <w:u w:val="single"/>
        </w:rPr>
        <w:t>Национальные Приложения Еврокода</w:t>
      </w:r>
      <w:r w:rsidRPr="00531393">
        <w:rPr>
          <w:i/>
          <w:sz w:val="28"/>
          <w:szCs w:val="28"/>
          <w:u w:val="single"/>
          <w:lang w:val="kk-KZ"/>
        </w:rPr>
        <w:t xml:space="preserve"> 7:</w:t>
      </w:r>
    </w:p>
    <w:p w:rsidR="00514025" w:rsidRPr="00531393" w:rsidRDefault="00514025" w:rsidP="00514025">
      <w:pPr>
        <w:autoSpaceDE w:val="0"/>
        <w:autoSpaceDN w:val="0"/>
        <w:adjustRightInd w:val="0"/>
        <w:ind w:firstLine="709"/>
        <w:jc w:val="both"/>
        <w:rPr>
          <w:color w:val="0A0A0A"/>
          <w:sz w:val="26"/>
          <w:szCs w:val="26"/>
          <w:shd w:val="clear" w:color="auto" w:fill="FEFEFE"/>
          <w:lang w:val="kk-KZ"/>
        </w:rPr>
      </w:pPr>
      <w:r w:rsidRPr="00531393">
        <w:rPr>
          <w:sz w:val="28"/>
          <w:szCs w:val="28"/>
        </w:rPr>
        <w:t>НП к</w:t>
      </w:r>
      <w:r w:rsidRPr="00531393">
        <w:rPr>
          <w:color w:val="0A0A0A"/>
          <w:sz w:val="26"/>
          <w:szCs w:val="26"/>
          <w:shd w:val="clear" w:color="auto" w:fill="FEFEFE"/>
        </w:rPr>
        <w:t xml:space="preserve"> СН РК EN 1997-1:2004/2011 «Геотехническое проектирование. Часть 1. Общие правила»</w:t>
      </w:r>
    </w:p>
    <w:p w:rsidR="00514025" w:rsidRPr="00531393" w:rsidRDefault="00514025" w:rsidP="00514025">
      <w:pPr>
        <w:autoSpaceDE w:val="0"/>
        <w:autoSpaceDN w:val="0"/>
        <w:adjustRightInd w:val="0"/>
        <w:ind w:firstLine="709"/>
        <w:jc w:val="both"/>
        <w:rPr>
          <w:sz w:val="28"/>
          <w:szCs w:val="28"/>
          <w:lang w:val="kk-KZ"/>
        </w:rPr>
      </w:pPr>
      <w:r w:rsidRPr="00531393">
        <w:rPr>
          <w:sz w:val="28"/>
          <w:szCs w:val="28"/>
        </w:rPr>
        <w:t>НП к</w:t>
      </w:r>
      <w:r w:rsidRPr="00531393">
        <w:rPr>
          <w:color w:val="0A0A0A"/>
          <w:sz w:val="26"/>
          <w:szCs w:val="26"/>
          <w:shd w:val="clear" w:color="auto" w:fill="F1F1F1"/>
        </w:rPr>
        <w:t xml:space="preserve"> СН РК EN 1997-2:2007/2011 «Геотехническое проектирование. Часть 2. Исследования и испытания грунта»</w:t>
      </w:r>
    </w:p>
    <w:p w:rsidR="00514025" w:rsidRPr="00531393" w:rsidRDefault="00514025" w:rsidP="00514025">
      <w:pPr>
        <w:autoSpaceDE w:val="0"/>
        <w:autoSpaceDN w:val="0"/>
        <w:adjustRightInd w:val="0"/>
        <w:ind w:firstLine="709"/>
        <w:jc w:val="both"/>
        <w:rPr>
          <w:sz w:val="28"/>
          <w:szCs w:val="28"/>
          <w:lang w:val="kk-KZ"/>
        </w:rPr>
      </w:pPr>
    </w:p>
    <w:p w:rsidR="00514025" w:rsidRPr="00531393" w:rsidRDefault="00514025" w:rsidP="00514025">
      <w:pPr>
        <w:tabs>
          <w:tab w:val="left" w:pos="993"/>
        </w:tabs>
        <w:autoSpaceDE w:val="0"/>
        <w:autoSpaceDN w:val="0"/>
        <w:adjustRightInd w:val="0"/>
        <w:ind w:firstLine="709"/>
        <w:jc w:val="both"/>
        <w:rPr>
          <w:sz w:val="28"/>
          <w:szCs w:val="28"/>
        </w:rPr>
      </w:pPr>
      <w:r w:rsidRPr="00531393">
        <w:rPr>
          <w:sz w:val="28"/>
          <w:szCs w:val="28"/>
        </w:rPr>
        <w:t xml:space="preserve">EN 1998 </w:t>
      </w:r>
      <w:r w:rsidRPr="00531393">
        <w:rPr>
          <w:b/>
          <w:sz w:val="28"/>
          <w:szCs w:val="28"/>
        </w:rPr>
        <w:t xml:space="preserve">Еврокод 8: </w:t>
      </w:r>
      <w:r w:rsidRPr="00531393">
        <w:rPr>
          <w:sz w:val="28"/>
          <w:szCs w:val="28"/>
        </w:rPr>
        <w:t>Проектирование сейсмостойких конструкций имеет 3 части и столько же НП:</w:t>
      </w:r>
    </w:p>
    <w:p w:rsidR="00514025" w:rsidRPr="00531393" w:rsidRDefault="00514025" w:rsidP="00514025">
      <w:pPr>
        <w:autoSpaceDE w:val="0"/>
        <w:autoSpaceDN w:val="0"/>
        <w:adjustRightInd w:val="0"/>
        <w:ind w:firstLine="709"/>
        <w:jc w:val="both"/>
        <w:rPr>
          <w:sz w:val="28"/>
          <w:szCs w:val="28"/>
          <w:lang w:val="kk-KZ"/>
        </w:rPr>
      </w:pPr>
      <w:r w:rsidRPr="00531393">
        <w:rPr>
          <w:color w:val="0A0A0A"/>
          <w:sz w:val="26"/>
          <w:szCs w:val="26"/>
          <w:shd w:val="clear" w:color="auto" w:fill="FEFEFE"/>
        </w:rPr>
        <w:t>СН РК EN 1998-1:2004/2012 «Проектирование сейсмостойких конструкций»</w:t>
      </w:r>
    </w:p>
    <w:p w:rsidR="00514025" w:rsidRPr="00531393" w:rsidRDefault="00514025" w:rsidP="00514025">
      <w:pPr>
        <w:autoSpaceDE w:val="0"/>
        <w:autoSpaceDN w:val="0"/>
        <w:adjustRightInd w:val="0"/>
        <w:ind w:firstLine="709"/>
        <w:jc w:val="both"/>
        <w:rPr>
          <w:color w:val="0A0A0A"/>
          <w:sz w:val="26"/>
          <w:szCs w:val="26"/>
          <w:shd w:val="clear" w:color="auto" w:fill="F1F1F1"/>
          <w:lang w:val="kk-KZ"/>
        </w:rPr>
      </w:pPr>
      <w:r w:rsidRPr="00531393">
        <w:rPr>
          <w:color w:val="0A0A0A"/>
          <w:sz w:val="26"/>
          <w:szCs w:val="26"/>
          <w:shd w:val="clear" w:color="auto" w:fill="F1F1F1"/>
        </w:rPr>
        <w:t>СН РК EN 1998-2:2005+А1:2009/2011 «Проектирование сейсмостойких конструкций. Часть 2. Мосты»</w:t>
      </w:r>
    </w:p>
    <w:p w:rsidR="00514025" w:rsidRPr="00531393" w:rsidRDefault="00514025" w:rsidP="00514025">
      <w:pPr>
        <w:autoSpaceDE w:val="0"/>
        <w:autoSpaceDN w:val="0"/>
        <w:adjustRightInd w:val="0"/>
        <w:ind w:firstLine="709"/>
        <w:jc w:val="both"/>
        <w:rPr>
          <w:color w:val="0A0A0A"/>
          <w:sz w:val="26"/>
          <w:szCs w:val="26"/>
          <w:shd w:val="clear" w:color="auto" w:fill="FEFEFE"/>
          <w:lang w:val="kk-KZ"/>
        </w:rPr>
      </w:pPr>
      <w:r w:rsidRPr="00531393">
        <w:rPr>
          <w:color w:val="0A0A0A"/>
          <w:sz w:val="26"/>
          <w:szCs w:val="26"/>
          <w:shd w:val="clear" w:color="auto" w:fill="FEFEFE"/>
        </w:rPr>
        <w:lastRenderedPageBreak/>
        <w:t>СН РК EN 1998-3:2005/2012 «Проектирование сейсмостойких конструкций.</w:t>
      </w:r>
      <w:r w:rsidRPr="00531393">
        <w:rPr>
          <w:color w:val="0A0A0A"/>
          <w:sz w:val="26"/>
          <w:szCs w:val="26"/>
        </w:rPr>
        <w:br/>
      </w:r>
      <w:r w:rsidRPr="00531393">
        <w:rPr>
          <w:color w:val="0A0A0A"/>
          <w:sz w:val="26"/>
          <w:szCs w:val="26"/>
          <w:shd w:val="clear" w:color="auto" w:fill="FEFEFE"/>
        </w:rPr>
        <w:t>Часть 3. Оценка и реконструкция зданий»</w:t>
      </w:r>
    </w:p>
    <w:p w:rsidR="00514025" w:rsidRPr="00531393" w:rsidRDefault="00514025" w:rsidP="00514025">
      <w:pPr>
        <w:autoSpaceDE w:val="0"/>
        <w:autoSpaceDN w:val="0"/>
        <w:adjustRightInd w:val="0"/>
        <w:ind w:firstLine="709"/>
        <w:jc w:val="both"/>
        <w:rPr>
          <w:color w:val="0A0A0A"/>
          <w:sz w:val="26"/>
          <w:szCs w:val="26"/>
          <w:shd w:val="clear" w:color="auto" w:fill="F1F1F1"/>
          <w:lang w:val="kk-KZ"/>
        </w:rPr>
      </w:pPr>
      <w:r w:rsidRPr="00531393">
        <w:rPr>
          <w:color w:val="0A0A0A"/>
          <w:sz w:val="26"/>
          <w:szCs w:val="26"/>
          <w:shd w:val="clear" w:color="auto" w:fill="F1F1F1"/>
        </w:rPr>
        <w:t>СН РК EN 1998-4:2006/2012 «Проектирование сейсмостойких конструкций.</w:t>
      </w:r>
      <w:r w:rsidRPr="00531393">
        <w:rPr>
          <w:color w:val="0A0A0A"/>
          <w:sz w:val="26"/>
          <w:szCs w:val="26"/>
        </w:rPr>
        <w:br/>
      </w:r>
      <w:r w:rsidRPr="00531393">
        <w:rPr>
          <w:color w:val="0A0A0A"/>
          <w:sz w:val="26"/>
          <w:szCs w:val="26"/>
          <w:shd w:val="clear" w:color="auto" w:fill="F1F1F1"/>
        </w:rPr>
        <w:t>Часть 4. Бункеры, резервуары и трубопроводы» </w:t>
      </w:r>
    </w:p>
    <w:p w:rsidR="00514025" w:rsidRPr="00531393" w:rsidRDefault="00514025" w:rsidP="00514025">
      <w:pPr>
        <w:autoSpaceDE w:val="0"/>
        <w:autoSpaceDN w:val="0"/>
        <w:adjustRightInd w:val="0"/>
        <w:ind w:firstLine="709"/>
        <w:jc w:val="both"/>
        <w:rPr>
          <w:sz w:val="28"/>
          <w:szCs w:val="28"/>
          <w:lang w:val="kk-KZ"/>
        </w:rPr>
      </w:pPr>
      <w:r w:rsidRPr="00531393">
        <w:rPr>
          <w:color w:val="0A0A0A"/>
          <w:sz w:val="26"/>
          <w:szCs w:val="26"/>
          <w:shd w:val="clear" w:color="auto" w:fill="FEFEFE"/>
        </w:rPr>
        <w:t>СН РК EN 1998-5:2004/2011 «Проектирование сейсмостойких конструкций.</w:t>
      </w:r>
      <w:r w:rsidRPr="00531393">
        <w:rPr>
          <w:color w:val="0A0A0A"/>
          <w:sz w:val="26"/>
          <w:szCs w:val="26"/>
        </w:rPr>
        <w:br/>
      </w:r>
      <w:r w:rsidRPr="00531393">
        <w:rPr>
          <w:color w:val="0A0A0A"/>
          <w:sz w:val="26"/>
          <w:szCs w:val="26"/>
          <w:shd w:val="clear" w:color="auto" w:fill="FEFEFE"/>
        </w:rPr>
        <w:t> Часть 5. Фундаменты, подпорные стенки и геотехнические аспекты» </w:t>
      </w:r>
    </w:p>
    <w:p w:rsidR="00514025" w:rsidRPr="00531393" w:rsidRDefault="00514025" w:rsidP="00514025">
      <w:pPr>
        <w:autoSpaceDE w:val="0"/>
        <w:autoSpaceDN w:val="0"/>
        <w:adjustRightInd w:val="0"/>
        <w:ind w:firstLine="709"/>
        <w:jc w:val="both"/>
        <w:rPr>
          <w:sz w:val="28"/>
          <w:szCs w:val="28"/>
          <w:lang w:val="kk-KZ"/>
        </w:rPr>
      </w:pPr>
      <w:r w:rsidRPr="00531393">
        <w:rPr>
          <w:color w:val="0A0A0A"/>
          <w:sz w:val="26"/>
          <w:szCs w:val="26"/>
          <w:shd w:val="clear" w:color="auto" w:fill="F1F1F1"/>
        </w:rPr>
        <w:t>СН РК EN 1998-6:2005/2012 «Проектирование сейсмостойких конструкций.</w:t>
      </w:r>
      <w:r w:rsidRPr="00531393">
        <w:rPr>
          <w:color w:val="0A0A0A"/>
          <w:sz w:val="26"/>
          <w:szCs w:val="26"/>
        </w:rPr>
        <w:br/>
      </w:r>
      <w:r w:rsidRPr="00531393">
        <w:rPr>
          <w:color w:val="0A0A0A"/>
          <w:sz w:val="26"/>
          <w:szCs w:val="26"/>
          <w:shd w:val="clear" w:color="auto" w:fill="F1F1F1"/>
        </w:rPr>
        <w:t xml:space="preserve">Часть 6. Башни, мачты и дымовые трубы» </w:t>
      </w:r>
    </w:p>
    <w:p w:rsidR="00514025" w:rsidRPr="00531393" w:rsidRDefault="00514025" w:rsidP="00514025">
      <w:pPr>
        <w:autoSpaceDE w:val="0"/>
        <w:autoSpaceDN w:val="0"/>
        <w:adjustRightInd w:val="0"/>
        <w:ind w:firstLine="709"/>
        <w:jc w:val="both"/>
        <w:rPr>
          <w:i/>
          <w:sz w:val="28"/>
          <w:szCs w:val="28"/>
          <w:u w:val="single"/>
          <w:lang w:val="kk-KZ"/>
        </w:rPr>
      </w:pPr>
      <w:r w:rsidRPr="00531393">
        <w:rPr>
          <w:i/>
          <w:sz w:val="28"/>
          <w:szCs w:val="28"/>
          <w:u w:val="single"/>
        </w:rPr>
        <w:t>Национальные Приложения Еврокода</w:t>
      </w:r>
      <w:r w:rsidRPr="00531393">
        <w:rPr>
          <w:i/>
          <w:sz w:val="28"/>
          <w:szCs w:val="28"/>
          <w:u w:val="single"/>
          <w:lang w:val="kk-KZ"/>
        </w:rPr>
        <w:t xml:space="preserve"> 7:</w:t>
      </w:r>
    </w:p>
    <w:p w:rsidR="00514025" w:rsidRPr="00531393" w:rsidRDefault="00514025" w:rsidP="00514025">
      <w:pPr>
        <w:autoSpaceDE w:val="0"/>
        <w:autoSpaceDN w:val="0"/>
        <w:adjustRightInd w:val="0"/>
        <w:ind w:firstLine="709"/>
        <w:jc w:val="both"/>
        <w:rPr>
          <w:sz w:val="28"/>
          <w:szCs w:val="28"/>
          <w:lang w:val="kk-KZ"/>
        </w:rPr>
      </w:pPr>
      <w:r w:rsidRPr="00531393">
        <w:rPr>
          <w:sz w:val="28"/>
          <w:szCs w:val="28"/>
        </w:rPr>
        <w:t>НП к</w:t>
      </w:r>
      <w:r w:rsidRPr="00531393">
        <w:rPr>
          <w:color w:val="0A0A0A"/>
          <w:sz w:val="26"/>
          <w:szCs w:val="26"/>
          <w:shd w:val="clear" w:color="auto" w:fill="FEFEFE"/>
        </w:rPr>
        <w:t xml:space="preserve"> СН РК EN 1998-1:2004/2012 «Проектирование сейсмостойких конструкций»</w:t>
      </w:r>
    </w:p>
    <w:p w:rsidR="00514025" w:rsidRPr="00531393" w:rsidRDefault="00514025" w:rsidP="00514025">
      <w:pPr>
        <w:autoSpaceDE w:val="0"/>
        <w:autoSpaceDN w:val="0"/>
        <w:adjustRightInd w:val="0"/>
        <w:ind w:firstLine="709"/>
        <w:jc w:val="both"/>
        <w:rPr>
          <w:color w:val="0A0A0A"/>
          <w:sz w:val="26"/>
          <w:szCs w:val="26"/>
          <w:shd w:val="clear" w:color="auto" w:fill="F1F1F1"/>
          <w:lang w:val="kk-KZ"/>
        </w:rPr>
      </w:pPr>
      <w:r w:rsidRPr="00531393">
        <w:rPr>
          <w:sz w:val="28"/>
          <w:szCs w:val="28"/>
        </w:rPr>
        <w:t>НП к</w:t>
      </w:r>
      <w:r w:rsidRPr="00531393">
        <w:rPr>
          <w:color w:val="0A0A0A"/>
          <w:sz w:val="26"/>
          <w:szCs w:val="26"/>
          <w:shd w:val="clear" w:color="auto" w:fill="F1F1F1"/>
        </w:rPr>
        <w:t xml:space="preserve"> СН РК EN 1998-2:2005+А1:2009/2011 «Проектирование сейсмостойких конструкций. Часть 2. Мосты»</w:t>
      </w:r>
    </w:p>
    <w:p w:rsidR="00514025" w:rsidRPr="00531393" w:rsidRDefault="00514025" w:rsidP="00514025">
      <w:pPr>
        <w:autoSpaceDE w:val="0"/>
        <w:autoSpaceDN w:val="0"/>
        <w:adjustRightInd w:val="0"/>
        <w:ind w:firstLine="709"/>
        <w:jc w:val="both"/>
        <w:rPr>
          <w:color w:val="0A0A0A"/>
          <w:sz w:val="26"/>
          <w:szCs w:val="26"/>
          <w:shd w:val="clear" w:color="auto" w:fill="FEFEFE"/>
          <w:lang w:val="kk-KZ"/>
        </w:rPr>
      </w:pPr>
      <w:r w:rsidRPr="00531393">
        <w:rPr>
          <w:sz w:val="28"/>
          <w:szCs w:val="28"/>
        </w:rPr>
        <w:t>НП к</w:t>
      </w:r>
      <w:r w:rsidRPr="00531393">
        <w:rPr>
          <w:color w:val="0A0A0A"/>
          <w:sz w:val="26"/>
          <w:szCs w:val="26"/>
          <w:shd w:val="clear" w:color="auto" w:fill="F1F1F1"/>
        </w:rPr>
        <w:t xml:space="preserve"> </w:t>
      </w:r>
      <w:r w:rsidRPr="00531393">
        <w:rPr>
          <w:color w:val="0A0A0A"/>
          <w:sz w:val="26"/>
          <w:szCs w:val="26"/>
          <w:shd w:val="clear" w:color="auto" w:fill="FEFEFE"/>
        </w:rPr>
        <w:t>СН РК EN 1998-3:2005/2012 «Проектирование сейсмостойких конструкций.</w:t>
      </w:r>
      <w:r w:rsidRPr="00531393">
        <w:rPr>
          <w:color w:val="0A0A0A"/>
          <w:sz w:val="26"/>
          <w:szCs w:val="26"/>
          <w:shd w:val="clear" w:color="auto" w:fill="FEFEFE"/>
          <w:lang w:val="kk-KZ"/>
        </w:rPr>
        <w:t xml:space="preserve">  </w:t>
      </w:r>
      <w:r w:rsidRPr="00531393">
        <w:rPr>
          <w:color w:val="0A0A0A"/>
          <w:sz w:val="26"/>
          <w:szCs w:val="26"/>
          <w:shd w:val="clear" w:color="auto" w:fill="FEFEFE"/>
        </w:rPr>
        <w:t>Часть 3. Оценка и реконструкция зданий»</w:t>
      </w:r>
    </w:p>
    <w:p w:rsidR="00514025" w:rsidRPr="00531393" w:rsidRDefault="00514025" w:rsidP="00514025">
      <w:pPr>
        <w:autoSpaceDE w:val="0"/>
        <w:autoSpaceDN w:val="0"/>
        <w:adjustRightInd w:val="0"/>
        <w:ind w:firstLine="709"/>
        <w:jc w:val="both"/>
        <w:rPr>
          <w:color w:val="0A0A0A"/>
          <w:sz w:val="26"/>
          <w:szCs w:val="26"/>
          <w:shd w:val="clear" w:color="auto" w:fill="F1F1F1"/>
          <w:lang w:val="kk-KZ"/>
        </w:rPr>
      </w:pPr>
      <w:r w:rsidRPr="00531393">
        <w:rPr>
          <w:sz w:val="28"/>
          <w:szCs w:val="28"/>
        </w:rPr>
        <w:t>НП к</w:t>
      </w:r>
      <w:r w:rsidRPr="00531393">
        <w:rPr>
          <w:color w:val="0A0A0A"/>
          <w:sz w:val="26"/>
          <w:szCs w:val="26"/>
          <w:shd w:val="clear" w:color="auto" w:fill="F1F1F1"/>
        </w:rPr>
        <w:t xml:space="preserve"> СН РК EN 1998-4:2006/2012 «Проектирование сейсмостойких конструкций.</w:t>
      </w:r>
      <w:r w:rsidRPr="00531393">
        <w:rPr>
          <w:color w:val="0A0A0A"/>
          <w:sz w:val="26"/>
          <w:szCs w:val="26"/>
          <w:shd w:val="clear" w:color="auto" w:fill="F1F1F1"/>
          <w:lang w:val="kk-KZ"/>
        </w:rPr>
        <w:t xml:space="preserve"> </w:t>
      </w:r>
      <w:r w:rsidRPr="00531393">
        <w:rPr>
          <w:color w:val="0A0A0A"/>
          <w:sz w:val="26"/>
          <w:szCs w:val="26"/>
          <w:shd w:val="clear" w:color="auto" w:fill="F1F1F1"/>
        </w:rPr>
        <w:t>Часть 4. Бункеры, резервуары и трубопроводы» </w:t>
      </w:r>
    </w:p>
    <w:p w:rsidR="00514025" w:rsidRPr="00531393" w:rsidRDefault="00514025" w:rsidP="00514025">
      <w:pPr>
        <w:autoSpaceDE w:val="0"/>
        <w:autoSpaceDN w:val="0"/>
        <w:adjustRightInd w:val="0"/>
        <w:ind w:firstLine="709"/>
        <w:jc w:val="both"/>
        <w:rPr>
          <w:sz w:val="28"/>
          <w:szCs w:val="28"/>
          <w:lang w:val="kk-KZ"/>
        </w:rPr>
      </w:pPr>
      <w:r w:rsidRPr="00531393">
        <w:rPr>
          <w:sz w:val="28"/>
          <w:szCs w:val="28"/>
        </w:rPr>
        <w:t>НП к</w:t>
      </w:r>
      <w:r w:rsidRPr="00531393">
        <w:rPr>
          <w:color w:val="0A0A0A"/>
          <w:sz w:val="26"/>
          <w:szCs w:val="26"/>
          <w:shd w:val="clear" w:color="auto" w:fill="F1F1F1"/>
        </w:rPr>
        <w:t xml:space="preserve"> </w:t>
      </w:r>
      <w:r w:rsidRPr="00531393">
        <w:rPr>
          <w:color w:val="0A0A0A"/>
          <w:sz w:val="26"/>
          <w:szCs w:val="26"/>
          <w:shd w:val="clear" w:color="auto" w:fill="FEFEFE"/>
        </w:rPr>
        <w:t>СН РК EN 1998-5:2004/2011 «Проектирование сейсмостойких конструкций.</w:t>
      </w:r>
      <w:r w:rsidRPr="00531393">
        <w:rPr>
          <w:color w:val="0A0A0A"/>
          <w:sz w:val="26"/>
          <w:szCs w:val="26"/>
          <w:shd w:val="clear" w:color="auto" w:fill="FEFEFE"/>
          <w:lang w:val="kk-KZ"/>
        </w:rPr>
        <w:t xml:space="preserve"> </w:t>
      </w:r>
      <w:r w:rsidRPr="00531393">
        <w:rPr>
          <w:color w:val="0A0A0A"/>
          <w:sz w:val="26"/>
          <w:szCs w:val="26"/>
          <w:shd w:val="clear" w:color="auto" w:fill="FEFEFE"/>
        </w:rPr>
        <w:t> Часть 5. Фундаменты, подпорные стенки и геотехнические аспекты» </w:t>
      </w:r>
    </w:p>
    <w:p w:rsidR="00514025" w:rsidRPr="00531393" w:rsidRDefault="00514025" w:rsidP="00514025">
      <w:pPr>
        <w:autoSpaceDE w:val="0"/>
        <w:autoSpaceDN w:val="0"/>
        <w:adjustRightInd w:val="0"/>
        <w:ind w:firstLine="709"/>
        <w:jc w:val="both"/>
        <w:rPr>
          <w:sz w:val="28"/>
          <w:szCs w:val="28"/>
          <w:lang w:val="kk-KZ"/>
        </w:rPr>
      </w:pPr>
      <w:r w:rsidRPr="00531393">
        <w:rPr>
          <w:sz w:val="28"/>
          <w:szCs w:val="28"/>
        </w:rPr>
        <w:t>НП к</w:t>
      </w:r>
      <w:r w:rsidRPr="00531393">
        <w:rPr>
          <w:color w:val="0A0A0A"/>
          <w:sz w:val="26"/>
          <w:szCs w:val="26"/>
          <w:shd w:val="clear" w:color="auto" w:fill="F1F1F1"/>
        </w:rPr>
        <w:t xml:space="preserve"> СН РК EN 1998-6:2005/2012 «Проектирование сейсмостойких конструкций.</w:t>
      </w:r>
      <w:r w:rsidRPr="00531393">
        <w:rPr>
          <w:color w:val="0A0A0A"/>
          <w:sz w:val="26"/>
          <w:szCs w:val="26"/>
          <w:shd w:val="clear" w:color="auto" w:fill="F1F1F1"/>
          <w:lang w:val="kk-KZ"/>
        </w:rPr>
        <w:t xml:space="preserve"> </w:t>
      </w:r>
      <w:r w:rsidRPr="00531393">
        <w:rPr>
          <w:color w:val="0A0A0A"/>
          <w:sz w:val="26"/>
          <w:szCs w:val="26"/>
          <w:shd w:val="clear" w:color="auto" w:fill="F1F1F1"/>
        </w:rPr>
        <w:t>Часть 6. Башни, мачты и дымовые трубы»</w:t>
      </w:r>
    </w:p>
    <w:p w:rsidR="00514025" w:rsidRPr="00531393" w:rsidRDefault="00514025" w:rsidP="00514025">
      <w:pPr>
        <w:autoSpaceDE w:val="0"/>
        <w:autoSpaceDN w:val="0"/>
        <w:adjustRightInd w:val="0"/>
        <w:ind w:firstLine="709"/>
        <w:jc w:val="both"/>
        <w:rPr>
          <w:sz w:val="28"/>
          <w:szCs w:val="28"/>
          <w:lang w:val="kk-KZ"/>
        </w:rPr>
      </w:pPr>
    </w:p>
    <w:p w:rsidR="00514025" w:rsidRPr="00531393" w:rsidRDefault="00514025" w:rsidP="00514025">
      <w:pPr>
        <w:tabs>
          <w:tab w:val="left" w:pos="993"/>
        </w:tabs>
        <w:autoSpaceDE w:val="0"/>
        <w:autoSpaceDN w:val="0"/>
        <w:adjustRightInd w:val="0"/>
        <w:ind w:firstLine="709"/>
        <w:jc w:val="both"/>
        <w:rPr>
          <w:sz w:val="28"/>
          <w:szCs w:val="28"/>
        </w:rPr>
      </w:pPr>
      <w:r w:rsidRPr="00531393">
        <w:rPr>
          <w:b/>
          <w:sz w:val="28"/>
          <w:szCs w:val="28"/>
        </w:rPr>
        <w:t>Еврокод 9:</w:t>
      </w:r>
      <w:r w:rsidRPr="00531393">
        <w:rPr>
          <w:sz w:val="28"/>
          <w:szCs w:val="28"/>
        </w:rPr>
        <w:t xml:space="preserve"> Проектирование алюминиевых конструкций имеет </w:t>
      </w:r>
      <w:r w:rsidRPr="00531393">
        <w:rPr>
          <w:sz w:val="28"/>
          <w:szCs w:val="28"/>
          <w:lang w:val="kk-KZ"/>
        </w:rPr>
        <w:t>5</w:t>
      </w:r>
      <w:r w:rsidRPr="00531393">
        <w:rPr>
          <w:sz w:val="28"/>
          <w:szCs w:val="28"/>
        </w:rPr>
        <w:t xml:space="preserve"> част</w:t>
      </w:r>
      <w:r w:rsidRPr="00531393">
        <w:rPr>
          <w:sz w:val="28"/>
          <w:szCs w:val="28"/>
          <w:lang w:val="kk-KZ"/>
        </w:rPr>
        <w:t>ей</w:t>
      </w:r>
      <w:r w:rsidRPr="00531393">
        <w:rPr>
          <w:sz w:val="28"/>
          <w:szCs w:val="28"/>
        </w:rPr>
        <w:t xml:space="preserve"> и столько же НП:</w:t>
      </w:r>
    </w:p>
    <w:p w:rsidR="00514025" w:rsidRPr="00531393" w:rsidRDefault="00514025" w:rsidP="00514025">
      <w:pPr>
        <w:ind w:firstLine="709"/>
        <w:jc w:val="both"/>
        <w:rPr>
          <w:color w:val="0A0A0A"/>
          <w:sz w:val="26"/>
          <w:szCs w:val="26"/>
          <w:shd w:val="clear" w:color="auto" w:fill="FEFEFE"/>
          <w:lang w:val="kk-KZ"/>
        </w:rPr>
      </w:pPr>
      <w:r w:rsidRPr="00531393">
        <w:rPr>
          <w:color w:val="0A0A0A"/>
          <w:sz w:val="26"/>
          <w:szCs w:val="26"/>
          <w:shd w:val="clear" w:color="auto" w:fill="FEFEFE"/>
        </w:rPr>
        <w:t>СН РК EN 1999-1-1:2007+А1:2009/2011 Проектирование алюминиевых конструкций. Часть 1-1. Общие правил</w:t>
      </w:r>
      <w:r w:rsidRPr="00531393">
        <w:rPr>
          <w:color w:val="0A0A0A"/>
          <w:sz w:val="26"/>
          <w:szCs w:val="26"/>
          <w:shd w:val="clear" w:color="auto" w:fill="FEFEFE"/>
          <w:lang w:val="kk-KZ"/>
        </w:rPr>
        <w:t>а</w:t>
      </w:r>
    </w:p>
    <w:p w:rsidR="00514025" w:rsidRPr="00531393" w:rsidRDefault="00514025" w:rsidP="00514025">
      <w:pPr>
        <w:ind w:firstLine="709"/>
        <w:jc w:val="both"/>
        <w:rPr>
          <w:color w:val="0A0A0A"/>
          <w:sz w:val="26"/>
          <w:szCs w:val="26"/>
          <w:shd w:val="clear" w:color="auto" w:fill="F1F1F1"/>
          <w:lang w:val="kk-KZ"/>
        </w:rPr>
      </w:pPr>
      <w:r w:rsidRPr="00531393">
        <w:rPr>
          <w:color w:val="0A0A0A"/>
          <w:sz w:val="26"/>
          <w:szCs w:val="26"/>
          <w:shd w:val="clear" w:color="auto" w:fill="F1F1F1"/>
        </w:rPr>
        <w:t>СН РК EN 1999-1-2:2007/2011 «Проектирование алюминиевых конструкций. Часть 1-2. Общие правила определения огнестойкости»</w:t>
      </w:r>
    </w:p>
    <w:p w:rsidR="00514025" w:rsidRPr="00531393" w:rsidRDefault="00514025" w:rsidP="00514025">
      <w:pPr>
        <w:ind w:firstLine="709"/>
        <w:jc w:val="both"/>
        <w:rPr>
          <w:color w:val="0A0A0A"/>
          <w:sz w:val="26"/>
          <w:szCs w:val="26"/>
          <w:shd w:val="clear" w:color="auto" w:fill="FEFEFE"/>
          <w:lang w:val="kk-KZ"/>
        </w:rPr>
      </w:pPr>
      <w:r w:rsidRPr="00531393">
        <w:rPr>
          <w:color w:val="0A0A0A"/>
          <w:sz w:val="26"/>
          <w:szCs w:val="26"/>
          <w:shd w:val="clear" w:color="auto" w:fill="FEFEFE"/>
        </w:rPr>
        <w:t>СН РК EN 1999-1-3:2007/2011 «Проектирование алюминиевых конструкций. Часть 1-3. Конструкции, подверженные усталостным нагрузкам»</w:t>
      </w:r>
    </w:p>
    <w:p w:rsidR="00514025" w:rsidRPr="00531393" w:rsidRDefault="00514025" w:rsidP="00514025">
      <w:pPr>
        <w:ind w:firstLine="709"/>
        <w:jc w:val="both"/>
        <w:rPr>
          <w:color w:val="0A0A0A"/>
          <w:sz w:val="26"/>
          <w:szCs w:val="26"/>
          <w:shd w:val="clear" w:color="auto" w:fill="F1F1F1"/>
          <w:lang w:val="kk-KZ"/>
        </w:rPr>
      </w:pPr>
      <w:r w:rsidRPr="00531393">
        <w:rPr>
          <w:color w:val="0A0A0A"/>
          <w:sz w:val="26"/>
          <w:szCs w:val="26"/>
          <w:shd w:val="clear" w:color="auto" w:fill="F1F1F1"/>
        </w:rPr>
        <w:t>СН РК EN 1999-1-4:2007/2011 «Проектирование алюминиевых конструкций. Часть 1-4. Холодноформованные профильные листы»</w:t>
      </w:r>
    </w:p>
    <w:p w:rsidR="00514025" w:rsidRPr="00531393" w:rsidRDefault="00514025" w:rsidP="00514025">
      <w:pPr>
        <w:ind w:firstLine="709"/>
        <w:jc w:val="both"/>
        <w:rPr>
          <w:sz w:val="28"/>
          <w:szCs w:val="28"/>
          <w:lang w:val="kk-KZ"/>
        </w:rPr>
      </w:pPr>
      <w:r w:rsidRPr="00531393">
        <w:rPr>
          <w:color w:val="0A0A0A"/>
          <w:sz w:val="26"/>
          <w:szCs w:val="26"/>
          <w:shd w:val="clear" w:color="auto" w:fill="FEFEFE"/>
        </w:rPr>
        <w:t>СН РК EN 1999-1-5:2007/2011 «Проектирование алюминиевых конструкций. Часть 1-5. Оболочки»</w:t>
      </w:r>
    </w:p>
    <w:p w:rsidR="00514025" w:rsidRPr="00531393" w:rsidRDefault="00514025" w:rsidP="00514025">
      <w:pPr>
        <w:autoSpaceDE w:val="0"/>
        <w:autoSpaceDN w:val="0"/>
        <w:adjustRightInd w:val="0"/>
        <w:ind w:firstLine="709"/>
        <w:jc w:val="both"/>
        <w:rPr>
          <w:i/>
          <w:sz w:val="28"/>
          <w:szCs w:val="28"/>
          <w:u w:val="single"/>
          <w:lang w:val="kk-KZ"/>
        </w:rPr>
      </w:pPr>
      <w:r w:rsidRPr="00531393">
        <w:rPr>
          <w:i/>
          <w:sz w:val="28"/>
          <w:szCs w:val="28"/>
          <w:u w:val="single"/>
        </w:rPr>
        <w:t>Национальные Приложения Еврокода</w:t>
      </w:r>
      <w:r w:rsidRPr="00531393">
        <w:rPr>
          <w:i/>
          <w:sz w:val="28"/>
          <w:szCs w:val="28"/>
          <w:u w:val="single"/>
          <w:lang w:val="kk-KZ"/>
        </w:rPr>
        <w:t xml:space="preserve"> 9:</w:t>
      </w:r>
    </w:p>
    <w:p w:rsidR="00514025" w:rsidRPr="00531393" w:rsidRDefault="00514025" w:rsidP="00514025">
      <w:pPr>
        <w:ind w:firstLine="709"/>
        <w:jc w:val="both"/>
        <w:rPr>
          <w:color w:val="0A0A0A"/>
          <w:sz w:val="26"/>
          <w:szCs w:val="26"/>
          <w:shd w:val="clear" w:color="auto" w:fill="FEFEFE"/>
          <w:lang w:val="kk-KZ"/>
        </w:rPr>
      </w:pPr>
      <w:r w:rsidRPr="00531393">
        <w:rPr>
          <w:sz w:val="28"/>
          <w:szCs w:val="28"/>
        </w:rPr>
        <w:t>НП к</w:t>
      </w:r>
      <w:r w:rsidRPr="00531393">
        <w:rPr>
          <w:color w:val="0A0A0A"/>
          <w:sz w:val="26"/>
          <w:szCs w:val="26"/>
          <w:shd w:val="clear" w:color="auto" w:fill="FEFEFE"/>
        </w:rPr>
        <w:t xml:space="preserve"> СН РК EN 1999-1-1:2007+А1:2009/2011 Проектирование алюминиевых конструкций. Часть 1-1. Общие правил</w:t>
      </w:r>
      <w:r w:rsidRPr="00531393">
        <w:rPr>
          <w:color w:val="0A0A0A"/>
          <w:sz w:val="26"/>
          <w:szCs w:val="26"/>
          <w:shd w:val="clear" w:color="auto" w:fill="FEFEFE"/>
          <w:lang w:val="kk-KZ"/>
        </w:rPr>
        <w:t>а</w:t>
      </w:r>
    </w:p>
    <w:p w:rsidR="00514025" w:rsidRPr="00531393" w:rsidRDefault="00514025" w:rsidP="00514025">
      <w:pPr>
        <w:ind w:firstLine="709"/>
        <w:jc w:val="both"/>
        <w:rPr>
          <w:color w:val="0A0A0A"/>
          <w:sz w:val="26"/>
          <w:szCs w:val="26"/>
          <w:shd w:val="clear" w:color="auto" w:fill="F1F1F1"/>
          <w:lang w:val="kk-KZ"/>
        </w:rPr>
      </w:pPr>
      <w:r w:rsidRPr="00531393">
        <w:rPr>
          <w:sz w:val="28"/>
          <w:szCs w:val="28"/>
        </w:rPr>
        <w:t>НП к</w:t>
      </w:r>
      <w:r w:rsidRPr="00531393">
        <w:rPr>
          <w:color w:val="0A0A0A"/>
          <w:sz w:val="26"/>
          <w:szCs w:val="26"/>
          <w:shd w:val="clear" w:color="auto" w:fill="F1F1F1"/>
        </w:rPr>
        <w:t xml:space="preserve"> СН РК EN 1999-1-2:2007/2011 «Проектирование алюминиевых конструкций. Часть 1-2. Общие правила определения огнестойкости»</w:t>
      </w:r>
    </w:p>
    <w:p w:rsidR="00514025" w:rsidRPr="00531393" w:rsidRDefault="00514025" w:rsidP="00514025">
      <w:pPr>
        <w:ind w:firstLine="709"/>
        <w:jc w:val="both"/>
        <w:rPr>
          <w:color w:val="0A0A0A"/>
          <w:sz w:val="26"/>
          <w:szCs w:val="26"/>
          <w:shd w:val="clear" w:color="auto" w:fill="FEFEFE"/>
          <w:lang w:val="kk-KZ"/>
        </w:rPr>
      </w:pPr>
      <w:r w:rsidRPr="00531393">
        <w:rPr>
          <w:sz w:val="28"/>
          <w:szCs w:val="28"/>
        </w:rPr>
        <w:t>НП к</w:t>
      </w:r>
      <w:r w:rsidRPr="00531393">
        <w:rPr>
          <w:color w:val="0A0A0A"/>
          <w:sz w:val="26"/>
          <w:szCs w:val="26"/>
          <w:shd w:val="clear" w:color="auto" w:fill="F1F1F1"/>
        </w:rPr>
        <w:t xml:space="preserve"> </w:t>
      </w:r>
      <w:r w:rsidRPr="00531393">
        <w:rPr>
          <w:color w:val="0A0A0A"/>
          <w:sz w:val="26"/>
          <w:szCs w:val="26"/>
          <w:shd w:val="clear" w:color="auto" w:fill="FEFEFE"/>
        </w:rPr>
        <w:t>СН РК EN 1999-1-3:2007/2011 «Проектирование алюминиевых конструкций. Часть 1-3. Конструкции, подверженные усталостным нагрузкам»</w:t>
      </w:r>
    </w:p>
    <w:p w:rsidR="00514025" w:rsidRPr="00531393" w:rsidRDefault="00514025" w:rsidP="00514025">
      <w:pPr>
        <w:ind w:firstLine="709"/>
        <w:jc w:val="both"/>
        <w:rPr>
          <w:color w:val="0A0A0A"/>
          <w:sz w:val="26"/>
          <w:szCs w:val="26"/>
          <w:shd w:val="clear" w:color="auto" w:fill="F1F1F1"/>
          <w:lang w:val="kk-KZ"/>
        </w:rPr>
      </w:pPr>
      <w:r w:rsidRPr="00531393">
        <w:rPr>
          <w:sz w:val="28"/>
          <w:szCs w:val="28"/>
        </w:rPr>
        <w:t>НП к</w:t>
      </w:r>
      <w:r w:rsidRPr="00531393">
        <w:rPr>
          <w:color w:val="0A0A0A"/>
          <w:sz w:val="26"/>
          <w:szCs w:val="26"/>
          <w:shd w:val="clear" w:color="auto" w:fill="F1F1F1"/>
        </w:rPr>
        <w:t xml:space="preserve"> СН РК EN 1999-1-4:2007/2011 «Проектирование алюминиевых конструкций. Часть 1-4. Холодноформованные профильные листы»</w:t>
      </w:r>
    </w:p>
    <w:p w:rsidR="00514025" w:rsidRPr="00531393" w:rsidRDefault="00514025" w:rsidP="00514025">
      <w:pPr>
        <w:ind w:firstLine="709"/>
        <w:jc w:val="both"/>
        <w:rPr>
          <w:sz w:val="28"/>
          <w:szCs w:val="28"/>
          <w:lang w:val="kk-KZ"/>
        </w:rPr>
      </w:pPr>
      <w:r w:rsidRPr="00531393">
        <w:rPr>
          <w:sz w:val="28"/>
          <w:szCs w:val="28"/>
        </w:rPr>
        <w:t>НП к</w:t>
      </w:r>
      <w:r w:rsidRPr="00531393">
        <w:rPr>
          <w:color w:val="0A0A0A"/>
          <w:sz w:val="26"/>
          <w:szCs w:val="26"/>
          <w:shd w:val="clear" w:color="auto" w:fill="F1F1F1"/>
        </w:rPr>
        <w:t xml:space="preserve"> </w:t>
      </w:r>
      <w:r w:rsidRPr="00531393">
        <w:rPr>
          <w:color w:val="0A0A0A"/>
          <w:sz w:val="26"/>
          <w:szCs w:val="26"/>
          <w:shd w:val="clear" w:color="auto" w:fill="FEFEFE"/>
        </w:rPr>
        <w:t>СН РК EN 1999-1-5:2007/2011 «Проектирование алюминиевых конструкций. Часть 1-5. Оболочки»</w:t>
      </w:r>
    </w:p>
    <w:p w:rsidR="00514025" w:rsidRDefault="00514025" w:rsidP="00514025">
      <w:pPr>
        <w:ind w:firstLine="709"/>
        <w:jc w:val="both"/>
      </w:pPr>
    </w:p>
    <w:p w:rsidR="002F63E0" w:rsidRPr="00531393" w:rsidRDefault="002F63E0" w:rsidP="00514025">
      <w:pPr>
        <w:ind w:firstLine="709"/>
        <w:jc w:val="both"/>
      </w:pPr>
    </w:p>
    <w:p w:rsidR="00514025" w:rsidRPr="002F63E0" w:rsidRDefault="00514025" w:rsidP="002F63E0">
      <w:pPr>
        <w:pStyle w:val="af1"/>
        <w:numPr>
          <w:ilvl w:val="0"/>
          <w:numId w:val="42"/>
        </w:numPr>
        <w:tabs>
          <w:tab w:val="left" w:pos="1276"/>
        </w:tabs>
        <w:jc w:val="center"/>
        <w:rPr>
          <w:rFonts w:ascii="Times New Roman" w:hAnsi="Times New Roman"/>
          <w:b/>
          <w:sz w:val="28"/>
          <w:szCs w:val="28"/>
          <w:lang w:val="kk-KZ"/>
        </w:rPr>
      </w:pPr>
      <w:r w:rsidRPr="002F63E0">
        <w:rPr>
          <w:rFonts w:ascii="Times New Roman" w:hAnsi="Times New Roman"/>
          <w:b/>
          <w:sz w:val="28"/>
          <w:szCs w:val="28"/>
          <w:lang w:val="kk-KZ"/>
        </w:rPr>
        <w:lastRenderedPageBreak/>
        <w:t>Еврокодтар мен бұйымдарға үйлестірілген техникалық шарттар</w:t>
      </w:r>
    </w:p>
    <w:p w:rsidR="00514025" w:rsidRPr="00482E5B" w:rsidRDefault="00514025" w:rsidP="00514025">
      <w:pPr>
        <w:pStyle w:val="af1"/>
        <w:spacing w:after="0" w:line="240" w:lineRule="auto"/>
        <w:ind w:left="0" w:firstLine="709"/>
        <w:jc w:val="center"/>
        <w:rPr>
          <w:rFonts w:ascii="Times New Roman" w:hAnsi="Times New Roman"/>
          <w:b/>
          <w:sz w:val="28"/>
          <w:szCs w:val="28"/>
          <w:lang w:val="kk-KZ"/>
        </w:rPr>
      </w:pPr>
      <w:r w:rsidRPr="000D0148">
        <w:rPr>
          <w:rFonts w:ascii="Times New Roman" w:hAnsi="Times New Roman"/>
          <w:b/>
          <w:sz w:val="28"/>
          <w:szCs w:val="28"/>
          <w:lang w:val="kk-KZ"/>
        </w:rPr>
        <w:t>арасындағы</w:t>
      </w:r>
      <w:r w:rsidRPr="00482E5B">
        <w:rPr>
          <w:rFonts w:ascii="Times New Roman" w:hAnsi="Times New Roman"/>
          <w:b/>
          <w:sz w:val="28"/>
          <w:szCs w:val="28"/>
          <w:lang w:val="kk-KZ"/>
        </w:rPr>
        <w:t xml:space="preserve">  </w:t>
      </w:r>
      <w:r w:rsidRPr="000D0148">
        <w:rPr>
          <w:rFonts w:ascii="Times New Roman" w:hAnsi="Times New Roman"/>
          <w:b/>
          <w:sz w:val="28"/>
          <w:szCs w:val="28"/>
          <w:lang w:val="kk-KZ"/>
        </w:rPr>
        <w:t xml:space="preserve"> (EN және ETA) байланыс.</w:t>
      </w:r>
    </w:p>
    <w:p w:rsidR="00514025" w:rsidRPr="00DA37B4" w:rsidRDefault="00514025" w:rsidP="00514025">
      <w:pPr>
        <w:ind w:firstLine="709"/>
        <w:jc w:val="both"/>
        <w:rPr>
          <w:sz w:val="28"/>
          <w:szCs w:val="28"/>
          <w:lang w:val="kk-KZ"/>
        </w:rPr>
      </w:pPr>
      <w:r w:rsidRPr="00DA37B4">
        <w:rPr>
          <w:sz w:val="28"/>
          <w:szCs w:val="28"/>
          <w:lang w:val="kk-KZ"/>
        </w:rPr>
        <w:t xml:space="preserve">Құрылыс бұйымдарына (өнімдеріне) үйлесімді  техникалық шарттар  мен құрылыс конструкциялары үшін  техникалық ережелердің арасында келісушілік керек. Бұдан басқа, Еврокодтардың  </w:t>
      </w:r>
      <w:r>
        <w:rPr>
          <w:sz w:val="28"/>
          <w:szCs w:val="28"/>
          <w:lang w:val="kk-KZ"/>
        </w:rPr>
        <w:t xml:space="preserve">юрисикциясына жататын құрылыс өнімдерінің </w:t>
      </w:r>
      <w:r w:rsidRPr="00DA37B4">
        <w:rPr>
          <w:sz w:val="28"/>
          <w:szCs w:val="28"/>
          <w:lang w:val="kk-KZ"/>
        </w:rPr>
        <w:t>СЕ таңбалауымен бірге жүретін барлық ақпарат нақты ұлттық параметрлері (NDP</w:t>
      </w:r>
      <w:r w:rsidRPr="00DA37B4">
        <w:rPr>
          <w:sz w:val="28"/>
          <w:szCs w:val="28"/>
          <w:vertAlign w:val="subscript"/>
          <w:lang w:val="kk-KZ"/>
        </w:rPr>
        <w:t>s</w:t>
      </w:r>
      <w:r w:rsidRPr="00DA37B4">
        <w:rPr>
          <w:sz w:val="28"/>
          <w:szCs w:val="28"/>
          <w:lang w:val="kk-KZ"/>
        </w:rPr>
        <w:t>) ескерілген болуы керек.</w:t>
      </w:r>
    </w:p>
    <w:p w:rsidR="00514025" w:rsidRPr="00DA37B4" w:rsidRDefault="00514025" w:rsidP="00514025">
      <w:pPr>
        <w:pStyle w:val="af1"/>
        <w:spacing w:after="0" w:line="240" w:lineRule="auto"/>
        <w:ind w:left="0" w:firstLine="709"/>
        <w:jc w:val="both"/>
        <w:rPr>
          <w:rFonts w:ascii="Times New Roman" w:hAnsi="Times New Roman"/>
          <w:sz w:val="28"/>
          <w:szCs w:val="28"/>
          <w:lang w:val="kk-KZ"/>
        </w:rPr>
      </w:pPr>
    </w:p>
    <w:p w:rsidR="00514025" w:rsidRPr="001D289F" w:rsidRDefault="001D289F" w:rsidP="00514025">
      <w:pPr>
        <w:pStyle w:val="af1"/>
        <w:spacing w:after="0" w:line="240" w:lineRule="auto"/>
        <w:ind w:left="0" w:firstLine="709"/>
        <w:jc w:val="both"/>
        <w:rPr>
          <w:rFonts w:ascii="Times New Roman" w:hAnsi="Times New Roman"/>
          <w:b/>
          <w:i/>
          <w:sz w:val="28"/>
          <w:szCs w:val="28"/>
          <w:lang w:val="kk-KZ"/>
        </w:rPr>
      </w:pPr>
      <w:r w:rsidRPr="001D289F">
        <w:rPr>
          <w:rFonts w:ascii="Times New Roman" w:hAnsi="Times New Roman"/>
          <w:b/>
          <w:i/>
          <w:sz w:val="28"/>
          <w:szCs w:val="28"/>
          <w:lang w:val="kk-KZ"/>
        </w:rPr>
        <w:t>Бақылау сұрақтары:</w:t>
      </w:r>
    </w:p>
    <w:p w:rsidR="00514025" w:rsidRDefault="00514025" w:rsidP="00514025">
      <w:pPr>
        <w:ind w:firstLine="709"/>
        <w:jc w:val="both"/>
        <w:rPr>
          <w:sz w:val="28"/>
          <w:szCs w:val="28"/>
          <w:lang w:val="kk-KZ"/>
        </w:rPr>
      </w:pPr>
    </w:p>
    <w:p w:rsidR="001D289F" w:rsidRDefault="001D289F" w:rsidP="00731333">
      <w:pPr>
        <w:pStyle w:val="af1"/>
        <w:numPr>
          <w:ilvl w:val="0"/>
          <w:numId w:val="76"/>
        </w:numPr>
        <w:spacing w:after="160" w:line="259" w:lineRule="auto"/>
        <w:rPr>
          <w:rFonts w:ascii="Times New Roman" w:hAnsi="Times New Roman"/>
          <w:sz w:val="28"/>
          <w:szCs w:val="28"/>
        </w:rPr>
      </w:pPr>
      <w:r w:rsidRPr="00085CD0">
        <w:rPr>
          <w:rFonts w:ascii="Times New Roman" w:hAnsi="Times New Roman"/>
          <w:sz w:val="28"/>
          <w:szCs w:val="28"/>
          <w:lang w:val="kk-KZ"/>
        </w:rPr>
        <w:t>Еврокодтарды құрудың алғы шарттары</w:t>
      </w:r>
      <w:r w:rsidRPr="00085CD0">
        <w:rPr>
          <w:rFonts w:ascii="Times New Roman" w:hAnsi="Times New Roman"/>
          <w:sz w:val="28"/>
          <w:szCs w:val="28"/>
        </w:rPr>
        <w:t>.</w:t>
      </w:r>
    </w:p>
    <w:p w:rsidR="001D289F" w:rsidRPr="00085CD0" w:rsidRDefault="001D289F" w:rsidP="00731333">
      <w:pPr>
        <w:pStyle w:val="af1"/>
        <w:numPr>
          <w:ilvl w:val="0"/>
          <w:numId w:val="76"/>
        </w:numPr>
        <w:spacing w:after="160" w:line="259" w:lineRule="auto"/>
        <w:rPr>
          <w:rFonts w:ascii="Times New Roman" w:hAnsi="Times New Roman"/>
          <w:sz w:val="28"/>
          <w:szCs w:val="28"/>
        </w:rPr>
      </w:pPr>
      <w:r w:rsidRPr="00085CD0">
        <w:rPr>
          <w:rFonts w:ascii="Times New Roman" w:hAnsi="Times New Roman"/>
          <w:sz w:val="28"/>
          <w:szCs w:val="28"/>
        </w:rPr>
        <w:t>Еврокодтарды</w:t>
      </w:r>
      <w:r w:rsidRPr="00085CD0">
        <w:rPr>
          <w:rFonts w:ascii="Times New Roman" w:hAnsi="Times New Roman"/>
          <w:sz w:val="28"/>
          <w:szCs w:val="28"/>
          <w:lang w:val="kk-KZ"/>
        </w:rPr>
        <w:t>ң бағдарламасы</w:t>
      </w:r>
      <w:r>
        <w:rPr>
          <w:rFonts w:ascii="Times New Roman" w:hAnsi="Times New Roman"/>
          <w:sz w:val="28"/>
          <w:szCs w:val="28"/>
        </w:rPr>
        <w:t>.</w:t>
      </w:r>
    </w:p>
    <w:p w:rsidR="001D289F" w:rsidRPr="00085CD0" w:rsidRDefault="001D289F" w:rsidP="00731333">
      <w:pPr>
        <w:pStyle w:val="af1"/>
        <w:numPr>
          <w:ilvl w:val="0"/>
          <w:numId w:val="76"/>
        </w:numPr>
        <w:spacing w:after="160" w:line="259" w:lineRule="auto"/>
        <w:rPr>
          <w:rFonts w:ascii="Times New Roman" w:hAnsi="Times New Roman"/>
          <w:sz w:val="28"/>
          <w:szCs w:val="28"/>
        </w:rPr>
      </w:pPr>
      <w:r>
        <w:rPr>
          <w:rFonts w:ascii="Times New Roman" w:hAnsi="Times New Roman"/>
          <w:sz w:val="28"/>
          <w:szCs w:val="28"/>
          <w:lang w:val="kk-KZ"/>
        </w:rPr>
        <w:t>Еврокодтардың қолдану аймақтары.</w:t>
      </w:r>
    </w:p>
    <w:p w:rsidR="001D289F" w:rsidRPr="00085CD0" w:rsidRDefault="001D289F" w:rsidP="00731333">
      <w:pPr>
        <w:pStyle w:val="af1"/>
        <w:numPr>
          <w:ilvl w:val="0"/>
          <w:numId w:val="76"/>
        </w:numPr>
        <w:spacing w:after="160" w:line="259" w:lineRule="auto"/>
        <w:rPr>
          <w:rFonts w:ascii="Times New Roman" w:hAnsi="Times New Roman"/>
          <w:sz w:val="28"/>
          <w:szCs w:val="28"/>
        </w:rPr>
      </w:pPr>
      <w:r>
        <w:rPr>
          <w:rFonts w:ascii="Times New Roman" w:hAnsi="Times New Roman"/>
          <w:sz w:val="28"/>
          <w:szCs w:val="28"/>
          <w:lang w:val="kk-KZ"/>
        </w:rPr>
        <w:t>Еврокодтарға еңгізілген ұлттық стандарттар.</w:t>
      </w:r>
    </w:p>
    <w:p w:rsidR="001D289F" w:rsidRPr="00085CD0" w:rsidRDefault="001D289F" w:rsidP="00731333">
      <w:pPr>
        <w:pStyle w:val="af1"/>
        <w:numPr>
          <w:ilvl w:val="0"/>
          <w:numId w:val="76"/>
        </w:numPr>
        <w:spacing w:after="160" w:line="259" w:lineRule="auto"/>
        <w:rPr>
          <w:rFonts w:ascii="Times New Roman" w:hAnsi="Times New Roman"/>
          <w:sz w:val="28"/>
          <w:szCs w:val="28"/>
        </w:rPr>
      </w:pPr>
      <w:r>
        <w:rPr>
          <w:rFonts w:ascii="Times New Roman" w:hAnsi="Times New Roman"/>
          <w:sz w:val="28"/>
          <w:szCs w:val="28"/>
          <w:lang w:val="en-US"/>
        </w:rPr>
        <w:t>CEN</w:t>
      </w:r>
      <w:r w:rsidRPr="00085CD0">
        <w:rPr>
          <w:rFonts w:ascii="Times New Roman" w:hAnsi="Times New Roman"/>
          <w:sz w:val="28"/>
          <w:szCs w:val="28"/>
        </w:rPr>
        <w:t>(</w:t>
      </w:r>
      <w:r>
        <w:rPr>
          <w:rFonts w:ascii="Times New Roman" w:hAnsi="Times New Roman"/>
          <w:sz w:val="28"/>
          <w:szCs w:val="28"/>
          <w:lang w:val="kk-KZ"/>
        </w:rPr>
        <w:t>европалық нормалардың жүйесі</w:t>
      </w:r>
      <w:r w:rsidRPr="00085CD0">
        <w:rPr>
          <w:rFonts w:ascii="Times New Roman" w:hAnsi="Times New Roman"/>
          <w:sz w:val="28"/>
          <w:szCs w:val="28"/>
        </w:rPr>
        <w:t>)</w:t>
      </w:r>
      <w:r>
        <w:rPr>
          <w:rFonts w:ascii="Times New Roman" w:hAnsi="Times New Roman"/>
          <w:sz w:val="28"/>
          <w:szCs w:val="28"/>
          <w:lang w:val="kk-KZ"/>
        </w:rPr>
        <w:t xml:space="preserve"> кіретін мүшелер.</w:t>
      </w:r>
    </w:p>
    <w:p w:rsidR="001D289F" w:rsidRPr="00085CD0" w:rsidRDefault="001D289F" w:rsidP="00731333">
      <w:pPr>
        <w:pStyle w:val="af1"/>
        <w:numPr>
          <w:ilvl w:val="0"/>
          <w:numId w:val="76"/>
        </w:numPr>
        <w:spacing w:after="160" w:line="259" w:lineRule="auto"/>
        <w:rPr>
          <w:rFonts w:ascii="Times New Roman" w:hAnsi="Times New Roman"/>
          <w:sz w:val="28"/>
          <w:szCs w:val="28"/>
        </w:rPr>
      </w:pPr>
      <w:r>
        <w:rPr>
          <w:rFonts w:ascii="Times New Roman" w:hAnsi="Times New Roman"/>
          <w:sz w:val="28"/>
          <w:szCs w:val="28"/>
          <w:lang w:val="kk-KZ"/>
        </w:rPr>
        <w:t xml:space="preserve">Барлығы 10 </w:t>
      </w:r>
      <w:r>
        <w:rPr>
          <w:rFonts w:ascii="Times New Roman" w:hAnsi="Times New Roman"/>
          <w:sz w:val="28"/>
          <w:szCs w:val="28"/>
          <w:lang w:val="en-US"/>
        </w:rPr>
        <w:t>CH</w:t>
      </w:r>
      <w:r w:rsidRPr="00085CD0">
        <w:rPr>
          <w:rFonts w:ascii="Times New Roman" w:hAnsi="Times New Roman"/>
          <w:sz w:val="28"/>
          <w:szCs w:val="28"/>
        </w:rPr>
        <w:t xml:space="preserve"> </w:t>
      </w:r>
      <w:r>
        <w:rPr>
          <w:rFonts w:ascii="Times New Roman" w:hAnsi="Times New Roman"/>
          <w:sz w:val="28"/>
          <w:szCs w:val="28"/>
          <w:lang w:val="en-US"/>
        </w:rPr>
        <w:t>PK</w:t>
      </w:r>
      <w:r w:rsidRPr="00085CD0">
        <w:rPr>
          <w:rFonts w:ascii="Times New Roman" w:hAnsi="Times New Roman"/>
          <w:sz w:val="28"/>
          <w:szCs w:val="28"/>
        </w:rPr>
        <w:t xml:space="preserve"> </w:t>
      </w:r>
      <w:r>
        <w:rPr>
          <w:rFonts w:ascii="Times New Roman" w:hAnsi="Times New Roman"/>
          <w:sz w:val="28"/>
          <w:szCs w:val="28"/>
          <w:lang w:val="en-US"/>
        </w:rPr>
        <w:t>EN</w:t>
      </w:r>
      <w:r w:rsidRPr="00085CD0">
        <w:rPr>
          <w:rFonts w:ascii="Times New Roman" w:hAnsi="Times New Roman"/>
          <w:sz w:val="28"/>
          <w:szCs w:val="28"/>
        </w:rPr>
        <w:t xml:space="preserve"> </w:t>
      </w:r>
      <w:r>
        <w:rPr>
          <w:rFonts w:ascii="Times New Roman" w:hAnsi="Times New Roman"/>
          <w:sz w:val="28"/>
          <w:szCs w:val="28"/>
          <w:lang w:val="kk-KZ"/>
        </w:rPr>
        <w:t>қанша бөліктен және ұлттық қосымшадан тұрады?</w:t>
      </w:r>
    </w:p>
    <w:p w:rsidR="001D289F" w:rsidRPr="00085CD0" w:rsidRDefault="001D289F" w:rsidP="00731333">
      <w:pPr>
        <w:pStyle w:val="af1"/>
        <w:numPr>
          <w:ilvl w:val="0"/>
          <w:numId w:val="76"/>
        </w:numPr>
        <w:spacing w:after="160" w:line="259" w:lineRule="auto"/>
        <w:rPr>
          <w:rFonts w:ascii="Times New Roman" w:hAnsi="Times New Roman"/>
          <w:sz w:val="28"/>
          <w:szCs w:val="28"/>
        </w:rPr>
      </w:pPr>
      <w:r>
        <w:rPr>
          <w:rFonts w:ascii="Times New Roman" w:hAnsi="Times New Roman"/>
          <w:sz w:val="28"/>
          <w:szCs w:val="28"/>
          <w:lang w:val="kk-KZ"/>
        </w:rPr>
        <w:t>Еврокодтар</w:t>
      </w:r>
      <w:r w:rsidRPr="007005A8">
        <w:rPr>
          <w:rFonts w:ascii="Times New Roman" w:hAnsi="Times New Roman"/>
          <w:sz w:val="28"/>
          <w:szCs w:val="28"/>
          <w:lang w:val="kk-KZ"/>
        </w:rPr>
        <w:t xml:space="preserve"> әдістемесі бойынша ҚР аумағын аудандастыру карталары.</w:t>
      </w:r>
    </w:p>
    <w:p w:rsidR="001D289F" w:rsidRPr="00085CD0" w:rsidRDefault="001D289F" w:rsidP="00731333">
      <w:pPr>
        <w:pStyle w:val="af1"/>
        <w:numPr>
          <w:ilvl w:val="0"/>
          <w:numId w:val="76"/>
        </w:numPr>
        <w:spacing w:after="160" w:line="259" w:lineRule="auto"/>
        <w:rPr>
          <w:rFonts w:ascii="Times New Roman" w:hAnsi="Times New Roman"/>
          <w:sz w:val="28"/>
          <w:szCs w:val="28"/>
        </w:rPr>
      </w:pPr>
      <w:r w:rsidRPr="007005A8">
        <w:rPr>
          <w:rFonts w:ascii="Times New Roman" w:hAnsi="Times New Roman"/>
          <w:sz w:val="28"/>
          <w:szCs w:val="28"/>
          <w:lang w:val="kk-KZ"/>
        </w:rPr>
        <w:t>Еурокодтардың әдістемесі бойынша ҚР аумағын жалпы сейсмикалық аймақтандыру карталары</w:t>
      </w:r>
      <w:r>
        <w:rPr>
          <w:rFonts w:ascii="Times New Roman" w:hAnsi="Times New Roman"/>
          <w:sz w:val="28"/>
          <w:szCs w:val="28"/>
          <w:lang w:val="kk-KZ"/>
        </w:rPr>
        <w:t>.</w:t>
      </w:r>
    </w:p>
    <w:p w:rsidR="00531393" w:rsidRPr="001D289F" w:rsidRDefault="00531393" w:rsidP="00514025">
      <w:pPr>
        <w:ind w:firstLine="709"/>
        <w:jc w:val="both"/>
        <w:rPr>
          <w:sz w:val="28"/>
          <w:szCs w:val="28"/>
        </w:rPr>
      </w:pPr>
    </w:p>
    <w:p w:rsidR="00531393" w:rsidRDefault="00531393" w:rsidP="00514025">
      <w:pPr>
        <w:ind w:firstLine="709"/>
        <w:jc w:val="both"/>
        <w:rPr>
          <w:sz w:val="28"/>
          <w:szCs w:val="28"/>
          <w:lang w:val="kk-KZ"/>
        </w:rPr>
      </w:pPr>
    </w:p>
    <w:p w:rsidR="00531393" w:rsidRDefault="00531393" w:rsidP="00514025">
      <w:pPr>
        <w:ind w:firstLine="709"/>
        <w:jc w:val="both"/>
        <w:rPr>
          <w:sz w:val="28"/>
          <w:szCs w:val="28"/>
          <w:lang w:val="kk-KZ"/>
        </w:rPr>
      </w:pPr>
    </w:p>
    <w:p w:rsidR="00531393" w:rsidRDefault="00531393" w:rsidP="00514025">
      <w:pPr>
        <w:ind w:firstLine="709"/>
        <w:jc w:val="both"/>
        <w:rPr>
          <w:sz w:val="28"/>
          <w:szCs w:val="28"/>
          <w:lang w:val="kk-KZ"/>
        </w:rPr>
      </w:pPr>
    </w:p>
    <w:p w:rsidR="00531393" w:rsidRDefault="00531393" w:rsidP="00514025">
      <w:pPr>
        <w:ind w:firstLine="709"/>
        <w:jc w:val="both"/>
        <w:rPr>
          <w:sz w:val="28"/>
          <w:szCs w:val="28"/>
          <w:lang w:val="kk-KZ"/>
        </w:rPr>
      </w:pPr>
    </w:p>
    <w:p w:rsidR="00531393" w:rsidRDefault="00531393" w:rsidP="00514025">
      <w:pPr>
        <w:ind w:firstLine="709"/>
        <w:jc w:val="both"/>
        <w:rPr>
          <w:sz w:val="28"/>
          <w:szCs w:val="28"/>
          <w:lang w:val="kk-KZ"/>
        </w:rPr>
      </w:pPr>
    </w:p>
    <w:p w:rsidR="00531393" w:rsidRDefault="00531393" w:rsidP="00514025">
      <w:pPr>
        <w:ind w:firstLine="709"/>
        <w:jc w:val="both"/>
        <w:rPr>
          <w:sz w:val="28"/>
          <w:szCs w:val="28"/>
          <w:lang w:val="kk-KZ"/>
        </w:rPr>
      </w:pPr>
    </w:p>
    <w:p w:rsidR="00531393" w:rsidRDefault="00531393" w:rsidP="00514025">
      <w:pPr>
        <w:ind w:firstLine="709"/>
        <w:jc w:val="both"/>
        <w:rPr>
          <w:sz w:val="28"/>
          <w:szCs w:val="28"/>
          <w:lang w:val="kk-KZ"/>
        </w:rPr>
      </w:pPr>
    </w:p>
    <w:p w:rsidR="002F63E0" w:rsidRDefault="002F63E0" w:rsidP="00514025">
      <w:pPr>
        <w:ind w:firstLine="709"/>
        <w:jc w:val="both"/>
        <w:rPr>
          <w:sz w:val="28"/>
          <w:szCs w:val="28"/>
          <w:lang w:val="kk-KZ"/>
        </w:rPr>
      </w:pPr>
    </w:p>
    <w:p w:rsidR="002F63E0" w:rsidRDefault="002F63E0" w:rsidP="00514025">
      <w:pPr>
        <w:ind w:firstLine="709"/>
        <w:jc w:val="both"/>
        <w:rPr>
          <w:sz w:val="28"/>
          <w:szCs w:val="28"/>
          <w:lang w:val="kk-KZ"/>
        </w:rPr>
      </w:pPr>
    </w:p>
    <w:p w:rsidR="002F63E0" w:rsidRDefault="002F63E0" w:rsidP="00514025">
      <w:pPr>
        <w:ind w:firstLine="709"/>
        <w:jc w:val="both"/>
        <w:rPr>
          <w:sz w:val="28"/>
          <w:szCs w:val="28"/>
          <w:lang w:val="kk-KZ"/>
        </w:rPr>
      </w:pPr>
    </w:p>
    <w:p w:rsidR="002F63E0" w:rsidRDefault="002F63E0" w:rsidP="00514025">
      <w:pPr>
        <w:ind w:firstLine="709"/>
        <w:jc w:val="both"/>
        <w:rPr>
          <w:sz w:val="28"/>
          <w:szCs w:val="28"/>
          <w:lang w:val="kk-KZ"/>
        </w:rPr>
      </w:pPr>
    </w:p>
    <w:p w:rsidR="002F63E0" w:rsidRDefault="002F63E0" w:rsidP="00514025">
      <w:pPr>
        <w:ind w:firstLine="709"/>
        <w:jc w:val="both"/>
        <w:rPr>
          <w:sz w:val="28"/>
          <w:szCs w:val="28"/>
          <w:lang w:val="kk-KZ"/>
        </w:rPr>
      </w:pPr>
    </w:p>
    <w:p w:rsidR="002F63E0" w:rsidRDefault="002F63E0" w:rsidP="00514025">
      <w:pPr>
        <w:ind w:firstLine="709"/>
        <w:jc w:val="both"/>
        <w:rPr>
          <w:sz w:val="28"/>
          <w:szCs w:val="28"/>
          <w:lang w:val="kk-KZ"/>
        </w:rPr>
      </w:pPr>
    </w:p>
    <w:p w:rsidR="002F63E0" w:rsidRDefault="002F63E0" w:rsidP="00514025">
      <w:pPr>
        <w:ind w:firstLine="709"/>
        <w:jc w:val="both"/>
        <w:rPr>
          <w:sz w:val="28"/>
          <w:szCs w:val="28"/>
          <w:lang w:val="kk-KZ"/>
        </w:rPr>
      </w:pPr>
    </w:p>
    <w:p w:rsidR="002F63E0" w:rsidRDefault="002F63E0" w:rsidP="00514025">
      <w:pPr>
        <w:ind w:firstLine="709"/>
        <w:jc w:val="both"/>
        <w:rPr>
          <w:sz w:val="28"/>
          <w:szCs w:val="28"/>
          <w:lang w:val="kk-KZ"/>
        </w:rPr>
      </w:pPr>
    </w:p>
    <w:p w:rsidR="002F63E0" w:rsidRDefault="002F63E0" w:rsidP="00514025">
      <w:pPr>
        <w:ind w:firstLine="709"/>
        <w:jc w:val="both"/>
        <w:rPr>
          <w:sz w:val="28"/>
          <w:szCs w:val="28"/>
          <w:lang w:val="kk-KZ"/>
        </w:rPr>
      </w:pPr>
    </w:p>
    <w:p w:rsidR="002F63E0" w:rsidRDefault="002F63E0" w:rsidP="00514025">
      <w:pPr>
        <w:ind w:firstLine="709"/>
        <w:jc w:val="both"/>
        <w:rPr>
          <w:sz w:val="28"/>
          <w:szCs w:val="28"/>
          <w:lang w:val="kk-KZ"/>
        </w:rPr>
      </w:pPr>
    </w:p>
    <w:p w:rsidR="002F63E0" w:rsidRDefault="002F63E0" w:rsidP="00514025">
      <w:pPr>
        <w:ind w:firstLine="709"/>
        <w:jc w:val="both"/>
        <w:rPr>
          <w:sz w:val="28"/>
          <w:szCs w:val="28"/>
          <w:lang w:val="kk-KZ"/>
        </w:rPr>
      </w:pPr>
    </w:p>
    <w:p w:rsidR="002F63E0" w:rsidRDefault="002F63E0" w:rsidP="00514025">
      <w:pPr>
        <w:ind w:firstLine="709"/>
        <w:jc w:val="both"/>
        <w:rPr>
          <w:sz w:val="28"/>
          <w:szCs w:val="28"/>
          <w:lang w:val="kk-KZ"/>
        </w:rPr>
      </w:pPr>
    </w:p>
    <w:p w:rsidR="002F63E0" w:rsidRDefault="002F63E0" w:rsidP="00514025">
      <w:pPr>
        <w:ind w:firstLine="709"/>
        <w:jc w:val="both"/>
        <w:rPr>
          <w:sz w:val="28"/>
          <w:szCs w:val="28"/>
          <w:lang w:val="kk-KZ"/>
        </w:rPr>
      </w:pPr>
    </w:p>
    <w:p w:rsidR="002F63E0" w:rsidRDefault="002F63E0" w:rsidP="00514025">
      <w:pPr>
        <w:ind w:firstLine="709"/>
        <w:jc w:val="both"/>
        <w:rPr>
          <w:sz w:val="28"/>
          <w:szCs w:val="28"/>
          <w:lang w:val="kk-KZ"/>
        </w:rPr>
      </w:pPr>
    </w:p>
    <w:p w:rsidR="002F63E0" w:rsidRDefault="002F63E0" w:rsidP="00514025">
      <w:pPr>
        <w:ind w:firstLine="709"/>
        <w:jc w:val="both"/>
        <w:rPr>
          <w:sz w:val="28"/>
          <w:szCs w:val="28"/>
          <w:lang w:val="kk-KZ"/>
        </w:rPr>
      </w:pPr>
    </w:p>
    <w:p w:rsidR="00A53EEA" w:rsidRPr="00A53EEA" w:rsidRDefault="00A53EEA" w:rsidP="00A53EEA">
      <w:pPr>
        <w:jc w:val="center"/>
        <w:outlineLvl w:val="0"/>
        <w:rPr>
          <w:b/>
          <w:sz w:val="28"/>
          <w:szCs w:val="28"/>
        </w:rPr>
      </w:pPr>
      <w:r w:rsidRPr="001C0A67">
        <w:rPr>
          <w:b/>
          <w:sz w:val="28"/>
          <w:szCs w:val="28"/>
          <w:lang w:val="kk-KZ"/>
        </w:rPr>
        <w:lastRenderedPageBreak/>
        <w:t xml:space="preserve">Лекция </w:t>
      </w:r>
      <w:r w:rsidRPr="00A53EEA">
        <w:rPr>
          <w:b/>
          <w:sz w:val="28"/>
          <w:szCs w:val="28"/>
        </w:rPr>
        <w:t>2</w:t>
      </w:r>
    </w:p>
    <w:p w:rsidR="00A53EEA" w:rsidRPr="00AB5B52" w:rsidRDefault="00A53EEA" w:rsidP="00A53EEA">
      <w:pPr>
        <w:ind w:firstLine="720"/>
        <w:jc w:val="center"/>
        <w:rPr>
          <w:b/>
          <w:sz w:val="28"/>
          <w:szCs w:val="28"/>
          <w:lang w:val="kk-KZ"/>
        </w:rPr>
      </w:pPr>
      <w:r w:rsidRPr="00AB5B52">
        <w:rPr>
          <w:b/>
          <w:sz w:val="28"/>
          <w:szCs w:val="28"/>
          <w:lang w:val="kk-KZ"/>
        </w:rPr>
        <w:t>Тақырып: «</w:t>
      </w:r>
      <w:r w:rsidRPr="00092EB4">
        <w:rPr>
          <w:b/>
          <w:noProof/>
          <w:spacing w:val="-1"/>
          <w:sz w:val="25"/>
          <w:szCs w:val="25"/>
          <w:lang w:val="kk-KZ"/>
        </w:rPr>
        <w:t>Темірбетонның мағынасы</w:t>
      </w:r>
      <w:r w:rsidRPr="00AB5B52">
        <w:rPr>
          <w:b/>
          <w:sz w:val="28"/>
          <w:szCs w:val="28"/>
          <w:lang w:val="kk-KZ"/>
        </w:rPr>
        <w:t>»</w:t>
      </w:r>
      <w:r w:rsidRPr="00237D14">
        <w:rPr>
          <w:noProof/>
          <w:spacing w:val="-1"/>
          <w:sz w:val="25"/>
          <w:szCs w:val="25"/>
          <w:lang w:val="kk-KZ"/>
        </w:rPr>
        <w:t>.</w:t>
      </w:r>
    </w:p>
    <w:p w:rsidR="00A53EEA" w:rsidRPr="00AB5B52" w:rsidRDefault="00A53EEA" w:rsidP="00A53EEA">
      <w:pPr>
        <w:jc w:val="center"/>
        <w:rPr>
          <w:sz w:val="28"/>
          <w:szCs w:val="28"/>
          <w:lang w:val="kk-KZ"/>
        </w:rPr>
      </w:pPr>
    </w:p>
    <w:p w:rsidR="00A53EEA" w:rsidRPr="00531393" w:rsidRDefault="00A53EEA" w:rsidP="00A53EEA">
      <w:pPr>
        <w:jc w:val="both"/>
        <w:rPr>
          <w:b/>
          <w:sz w:val="28"/>
          <w:szCs w:val="28"/>
          <w:lang w:val="kk-KZ"/>
        </w:rPr>
      </w:pPr>
      <w:r w:rsidRPr="00531393">
        <w:rPr>
          <w:b/>
          <w:sz w:val="28"/>
          <w:szCs w:val="28"/>
          <w:lang w:val="kk-KZ"/>
        </w:rPr>
        <w:t>Жоспар:</w:t>
      </w:r>
    </w:p>
    <w:p w:rsidR="00A53EEA" w:rsidRDefault="00A53EEA" w:rsidP="00A75BBD">
      <w:pPr>
        <w:numPr>
          <w:ilvl w:val="0"/>
          <w:numId w:val="2"/>
        </w:numPr>
        <w:tabs>
          <w:tab w:val="clear" w:pos="1080"/>
          <w:tab w:val="num" w:pos="426"/>
        </w:tabs>
        <w:ind w:left="0" w:firstLine="0"/>
        <w:jc w:val="both"/>
        <w:rPr>
          <w:sz w:val="28"/>
          <w:szCs w:val="28"/>
          <w:lang w:val="kk-KZ"/>
        </w:rPr>
      </w:pPr>
      <w:r>
        <w:rPr>
          <w:sz w:val="28"/>
          <w:szCs w:val="28"/>
          <w:lang w:val="kk-KZ"/>
        </w:rPr>
        <w:t>Темірбетонның мәні</w:t>
      </w:r>
    </w:p>
    <w:p w:rsidR="00A53EEA" w:rsidRDefault="00A53EEA" w:rsidP="00A75BBD">
      <w:pPr>
        <w:numPr>
          <w:ilvl w:val="0"/>
          <w:numId w:val="2"/>
        </w:numPr>
        <w:tabs>
          <w:tab w:val="clear" w:pos="1080"/>
          <w:tab w:val="num" w:pos="426"/>
        </w:tabs>
        <w:ind w:left="0" w:firstLine="0"/>
        <w:jc w:val="both"/>
        <w:rPr>
          <w:sz w:val="28"/>
          <w:szCs w:val="28"/>
          <w:lang w:val="kk-KZ"/>
        </w:rPr>
      </w:pPr>
      <w:r>
        <w:rPr>
          <w:sz w:val="28"/>
          <w:szCs w:val="28"/>
          <w:lang w:val="kk-KZ"/>
        </w:rPr>
        <w:t>Бетон мен арматураның  бірлескен жұмысы</w:t>
      </w:r>
    </w:p>
    <w:p w:rsidR="00A53EEA" w:rsidRDefault="00A53EEA" w:rsidP="00A75BBD">
      <w:pPr>
        <w:numPr>
          <w:ilvl w:val="0"/>
          <w:numId w:val="2"/>
        </w:numPr>
        <w:tabs>
          <w:tab w:val="clear" w:pos="1080"/>
          <w:tab w:val="num" w:pos="426"/>
        </w:tabs>
        <w:ind w:left="0" w:firstLine="0"/>
        <w:jc w:val="both"/>
        <w:rPr>
          <w:sz w:val="28"/>
          <w:szCs w:val="28"/>
          <w:lang w:val="kk-KZ"/>
        </w:rPr>
      </w:pPr>
      <w:r>
        <w:rPr>
          <w:sz w:val="28"/>
          <w:szCs w:val="28"/>
          <w:lang w:val="kk-KZ"/>
        </w:rPr>
        <w:t>Темірбетонның  жақсы жақтары мен  кемшіліктері</w:t>
      </w:r>
    </w:p>
    <w:p w:rsidR="00A53EEA" w:rsidRPr="00AB5B52" w:rsidRDefault="00A53EEA" w:rsidP="00A75BBD">
      <w:pPr>
        <w:numPr>
          <w:ilvl w:val="0"/>
          <w:numId w:val="2"/>
        </w:numPr>
        <w:tabs>
          <w:tab w:val="clear" w:pos="1080"/>
          <w:tab w:val="num" w:pos="426"/>
        </w:tabs>
        <w:ind w:left="0" w:firstLine="0"/>
        <w:jc w:val="both"/>
        <w:rPr>
          <w:sz w:val="28"/>
          <w:szCs w:val="28"/>
          <w:lang w:val="kk-KZ"/>
        </w:rPr>
      </w:pPr>
      <w:r>
        <w:rPr>
          <w:sz w:val="28"/>
          <w:szCs w:val="28"/>
          <w:lang w:val="kk-KZ"/>
        </w:rPr>
        <w:t>Темірбетонның түрлері</w:t>
      </w:r>
    </w:p>
    <w:p w:rsidR="00A53EEA" w:rsidRDefault="00A53EEA" w:rsidP="00A53EEA">
      <w:pPr>
        <w:jc w:val="center"/>
        <w:rPr>
          <w:sz w:val="28"/>
          <w:szCs w:val="28"/>
          <w:lang w:val="kk-KZ"/>
        </w:rPr>
      </w:pPr>
    </w:p>
    <w:p w:rsidR="00A53EEA" w:rsidRPr="00B213FE" w:rsidRDefault="00A53EEA" w:rsidP="00A75BBD">
      <w:pPr>
        <w:numPr>
          <w:ilvl w:val="0"/>
          <w:numId w:val="3"/>
        </w:numPr>
        <w:jc w:val="center"/>
        <w:rPr>
          <w:b/>
          <w:sz w:val="28"/>
          <w:szCs w:val="28"/>
          <w:lang w:val="kk-KZ"/>
        </w:rPr>
      </w:pPr>
      <w:r w:rsidRPr="00B213FE">
        <w:rPr>
          <w:b/>
          <w:sz w:val="28"/>
          <w:szCs w:val="28"/>
          <w:lang w:val="kk-KZ"/>
        </w:rPr>
        <w:t>Темірбетонның мәні</w:t>
      </w: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 xml:space="preserve">Күштердің әсеріне тұтасып  бірлесе жұмыс  істейтін  бетон мен арматурадан тұратын құрылыс материалын  </w:t>
      </w:r>
      <w:r w:rsidRPr="005C6A1F">
        <w:rPr>
          <w:sz w:val="28"/>
          <w:szCs w:val="28"/>
          <w:lang w:val="kk-KZ"/>
        </w:rPr>
        <w:t>темірбетон деп атайды.</w:t>
      </w:r>
      <w:r>
        <w:rPr>
          <w:sz w:val="28"/>
          <w:szCs w:val="28"/>
          <w:lang w:val="kk-KZ"/>
        </w:rPr>
        <w:t xml:space="preserve"> </w:t>
      </w:r>
    </w:p>
    <w:p w:rsidR="00A53EEA" w:rsidRDefault="00A53EEA" w:rsidP="00A53EEA">
      <w:pPr>
        <w:ind w:firstLine="708"/>
        <w:jc w:val="both"/>
        <w:rPr>
          <w:sz w:val="28"/>
          <w:szCs w:val="28"/>
          <w:lang w:val="kk-KZ"/>
        </w:rPr>
      </w:pPr>
      <w:r w:rsidRPr="005C6A1F">
        <w:rPr>
          <w:sz w:val="28"/>
          <w:szCs w:val="28"/>
          <w:lang w:val="kk-KZ"/>
        </w:rPr>
        <w:t>Бетон</w:t>
      </w:r>
      <w:r>
        <w:rPr>
          <w:sz w:val="28"/>
          <w:szCs w:val="28"/>
          <w:lang w:val="kk-KZ"/>
        </w:rPr>
        <w:t xml:space="preserve"> деп жасанды  тас тектес  материалды  атайды. Бетон материалы  қоспа қатқаннан  кейін пайда болады. Қоспа  құрамына  байластырғыш  пен толтырғыш  материал  және су  кіреді. Байластырғыш  материалы: цемент, гипс, әк, полимер материалдар. Толтырғыштар: жасанды (шлак, керамзит); табиғи – тығыз (шағыл тас, құм); кеуекті (пемза, ұлутас).</w:t>
      </w:r>
    </w:p>
    <w:p w:rsidR="00A53EEA" w:rsidRPr="005C6A1F" w:rsidRDefault="00A53EEA" w:rsidP="00A53EEA">
      <w:pPr>
        <w:ind w:firstLine="708"/>
        <w:jc w:val="both"/>
        <w:rPr>
          <w:sz w:val="28"/>
          <w:szCs w:val="28"/>
          <w:lang w:val="kk-KZ"/>
        </w:rPr>
      </w:pPr>
      <w:r w:rsidRPr="005C6A1F">
        <w:rPr>
          <w:sz w:val="28"/>
          <w:szCs w:val="28"/>
          <w:lang w:val="kk-KZ"/>
        </w:rPr>
        <w:t>Арматура деп – бетонда орналастырылатын болат  стержінді  атайды.</w:t>
      </w:r>
    </w:p>
    <w:p w:rsidR="00A53EEA" w:rsidRDefault="00A53EEA" w:rsidP="00A53EEA">
      <w:pPr>
        <w:ind w:firstLine="708"/>
        <w:jc w:val="both"/>
        <w:rPr>
          <w:sz w:val="28"/>
          <w:szCs w:val="28"/>
          <w:lang w:val="kk-KZ"/>
        </w:rPr>
      </w:pPr>
      <w:r w:rsidRPr="005C6A1F">
        <w:rPr>
          <w:sz w:val="28"/>
          <w:szCs w:val="28"/>
          <w:lang w:val="kk-KZ"/>
        </w:rPr>
        <w:t>Бетон кез келген  жасанды  немесе табиғи тас  сияқты  сығылуға жақсы, ал созылуға</w:t>
      </w:r>
      <w:r>
        <w:rPr>
          <w:sz w:val="28"/>
          <w:szCs w:val="28"/>
          <w:lang w:val="kk-KZ"/>
        </w:rPr>
        <w:t xml:space="preserve">  өте нашар  қарсыласады.</w:t>
      </w:r>
    </w:p>
    <w:p w:rsidR="00A53EEA" w:rsidRDefault="00A53EEA" w:rsidP="00A53EEA">
      <w:pPr>
        <w:ind w:firstLine="708"/>
        <w:jc w:val="both"/>
        <w:rPr>
          <w:sz w:val="28"/>
          <w:szCs w:val="28"/>
          <w:lang w:val="kk-KZ"/>
        </w:rPr>
      </w:pPr>
      <w:r w:rsidRPr="006D124E">
        <w:rPr>
          <w:position w:val="-12"/>
          <w:sz w:val="28"/>
          <w:szCs w:val="28"/>
          <w:lang w:val="kk-KZ"/>
        </w:rPr>
        <w:object w:dxaOrig="99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21.75pt" o:ole="">
            <v:imagedata r:id="rId9" o:title=""/>
          </v:shape>
          <o:OLEObject Type="Embed" ProgID="Equation.3" ShapeID="_x0000_i1025" DrawAspect="Content" ObjectID="_1671619001" r:id="rId10"/>
        </w:object>
      </w:r>
      <w:r>
        <w:rPr>
          <w:sz w:val="28"/>
          <w:szCs w:val="28"/>
          <w:lang w:val="kk-KZ"/>
        </w:rPr>
        <w:t xml:space="preserve">  (10...20 есе)</w:t>
      </w:r>
    </w:p>
    <w:p w:rsidR="00A53EEA" w:rsidRDefault="00A53EEA" w:rsidP="00A53EEA">
      <w:pPr>
        <w:ind w:firstLine="708"/>
        <w:jc w:val="both"/>
        <w:rPr>
          <w:sz w:val="28"/>
          <w:szCs w:val="28"/>
          <w:lang w:val="kk-KZ"/>
        </w:rPr>
      </w:pPr>
      <w:r w:rsidRPr="006D124E">
        <w:rPr>
          <w:position w:val="-12"/>
          <w:sz w:val="28"/>
          <w:szCs w:val="28"/>
          <w:lang w:val="kk-KZ"/>
        </w:rPr>
        <w:object w:dxaOrig="300" w:dyaOrig="360">
          <v:shape id="_x0000_i1026" type="#_x0000_t75" style="width:14.25pt;height:21.75pt" o:ole="">
            <v:imagedata r:id="rId11" o:title=""/>
          </v:shape>
          <o:OLEObject Type="Embed" ProgID="Equation.3" ShapeID="_x0000_i1026" DrawAspect="Content" ObjectID="_1671619002" r:id="rId12"/>
        </w:object>
      </w:r>
      <w:r>
        <w:rPr>
          <w:sz w:val="28"/>
          <w:szCs w:val="28"/>
          <w:lang w:val="kk-KZ"/>
        </w:rPr>
        <w:t>- бетонның сығылу кедергісі</w:t>
      </w:r>
    </w:p>
    <w:p w:rsidR="00A53EEA" w:rsidRDefault="00A53EEA" w:rsidP="00A53EEA">
      <w:pPr>
        <w:ind w:firstLine="708"/>
        <w:jc w:val="both"/>
        <w:rPr>
          <w:sz w:val="28"/>
          <w:szCs w:val="28"/>
          <w:lang w:val="kk-KZ"/>
        </w:rPr>
      </w:pPr>
      <w:r w:rsidRPr="006D124E">
        <w:rPr>
          <w:position w:val="-12"/>
          <w:sz w:val="28"/>
          <w:szCs w:val="28"/>
          <w:lang w:val="kk-KZ"/>
        </w:rPr>
        <w:object w:dxaOrig="340" w:dyaOrig="360">
          <v:shape id="_x0000_i1027" type="#_x0000_t75" style="width:14.25pt;height:21.75pt" o:ole="">
            <v:imagedata r:id="rId13" o:title=""/>
          </v:shape>
          <o:OLEObject Type="Embed" ProgID="Equation.3" ShapeID="_x0000_i1027" DrawAspect="Content" ObjectID="_1671619003" r:id="rId14"/>
        </w:object>
      </w:r>
      <w:r>
        <w:rPr>
          <w:sz w:val="28"/>
          <w:szCs w:val="28"/>
          <w:lang w:val="kk-KZ"/>
        </w:rPr>
        <w:t>- бетонның созылу кедергісі</w:t>
      </w:r>
    </w:p>
    <w:p w:rsidR="00263E17" w:rsidRPr="00BB2589" w:rsidRDefault="00263E17" w:rsidP="00263E17">
      <w:pPr>
        <w:jc w:val="center"/>
        <w:rPr>
          <w:sz w:val="32"/>
          <w:szCs w:val="32"/>
          <w:lang w:val="kk-KZ"/>
        </w:rPr>
      </w:pPr>
      <w:r>
        <w:rPr>
          <w:noProof/>
          <w:sz w:val="32"/>
          <w:szCs w:val="32"/>
        </w:rPr>
        <w:drawing>
          <wp:inline distT="0" distB="0" distL="0" distR="0" wp14:anchorId="063BC10F" wp14:editId="3D6A1A0A">
            <wp:extent cx="5854700" cy="2576830"/>
            <wp:effectExtent l="0" t="0" r="0" b="0"/>
            <wp:docPr id="7183" name="Рисунок 7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l="14108" t="8881" r="14108" b="7336"/>
                    <a:stretch>
                      <a:fillRect/>
                    </a:stretch>
                  </pic:blipFill>
                  <pic:spPr bwMode="auto">
                    <a:xfrm>
                      <a:off x="0" y="0"/>
                      <a:ext cx="5854700" cy="2576830"/>
                    </a:xfrm>
                    <a:prstGeom prst="rect">
                      <a:avLst/>
                    </a:prstGeom>
                    <a:noFill/>
                    <a:ln>
                      <a:noFill/>
                    </a:ln>
                  </pic:spPr>
                </pic:pic>
              </a:graphicData>
            </a:graphic>
          </wp:inline>
        </w:drawing>
      </w:r>
    </w:p>
    <w:p w:rsidR="00263E17" w:rsidRPr="00BB2589" w:rsidRDefault="00263E17" w:rsidP="00263E17">
      <w:pPr>
        <w:ind w:firstLine="709"/>
        <w:jc w:val="center"/>
        <w:rPr>
          <w:sz w:val="32"/>
          <w:szCs w:val="32"/>
          <w:lang w:val="kk-KZ"/>
        </w:rPr>
      </w:pPr>
    </w:p>
    <w:p w:rsidR="00263E17" w:rsidRPr="00BA4CB3" w:rsidRDefault="00263E17" w:rsidP="00263E17">
      <w:pPr>
        <w:ind w:firstLine="709"/>
        <w:jc w:val="center"/>
        <w:rPr>
          <w:i/>
          <w:sz w:val="28"/>
          <w:szCs w:val="28"/>
          <w:lang w:val="kk-KZ"/>
        </w:rPr>
      </w:pPr>
      <w:r w:rsidRPr="00BA4CB3">
        <w:rPr>
          <w:i/>
          <w:sz w:val="28"/>
          <w:szCs w:val="28"/>
          <w:lang w:val="kk-KZ"/>
        </w:rPr>
        <w:t>1-сурет. Арқалықтардың  қирау үлгісі</w:t>
      </w:r>
    </w:p>
    <w:p w:rsidR="00263E17" w:rsidRDefault="00263E17" w:rsidP="00263E17">
      <w:pPr>
        <w:ind w:firstLine="708"/>
        <w:jc w:val="both"/>
        <w:rPr>
          <w:sz w:val="28"/>
          <w:szCs w:val="28"/>
          <w:lang w:val="kk-KZ"/>
        </w:rPr>
      </w:pPr>
      <w:r w:rsidRPr="00BA4CB3">
        <w:rPr>
          <w:i/>
          <w:sz w:val="28"/>
          <w:szCs w:val="28"/>
          <w:lang w:val="kk-KZ"/>
        </w:rPr>
        <w:t>а) – бетон арқалық; б-темірбетон арқалық; 1-бейтарап ось; 2-көлденең қиманың сығылу аймағы; 3-көлденең қиманың созылу  аймағы;  4-тік сызат-жарық</w:t>
      </w:r>
      <w:r>
        <w:rPr>
          <w:i/>
          <w:sz w:val="28"/>
          <w:szCs w:val="28"/>
          <w:lang w:val="kk-KZ"/>
        </w:rPr>
        <w:t>ш</w:t>
      </w:r>
      <w:r w:rsidRPr="00BA4CB3">
        <w:rPr>
          <w:i/>
          <w:sz w:val="28"/>
          <w:szCs w:val="28"/>
          <w:lang w:val="kk-KZ"/>
        </w:rPr>
        <w:t>ақтар; 5-көлбеу сызат  жарық</w:t>
      </w:r>
      <w:r>
        <w:rPr>
          <w:i/>
          <w:sz w:val="28"/>
          <w:szCs w:val="28"/>
          <w:lang w:val="kk-KZ"/>
        </w:rPr>
        <w:t>ш</w:t>
      </w:r>
      <w:r w:rsidRPr="00BA4CB3">
        <w:rPr>
          <w:i/>
          <w:sz w:val="28"/>
          <w:szCs w:val="28"/>
          <w:lang w:val="kk-KZ"/>
        </w:rPr>
        <w:t>ақтар; 6-ұзына</w:t>
      </w:r>
      <w:r>
        <w:rPr>
          <w:i/>
          <w:sz w:val="28"/>
          <w:szCs w:val="28"/>
          <w:lang w:val="kk-KZ"/>
        </w:rPr>
        <w:t xml:space="preserve"> </w:t>
      </w:r>
      <w:r w:rsidRPr="00BA4CB3">
        <w:rPr>
          <w:i/>
          <w:sz w:val="28"/>
          <w:szCs w:val="28"/>
          <w:lang w:val="kk-KZ"/>
        </w:rPr>
        <w:t>бойлық жұмыстық  арматура; 7-көлденең қиманың сығылған  аймағындағы  бетонның қирауы</w:t>
      </w:r>
      <w:r>
        <w:rPr>
          <w:i/>
          <w:sz w:val="28"/>
          <w:szCs w:val="28"/>
          <w:lang w:val="kk-KZ"/>
        </w:rPr>
        <w:t>.</w:t>
      </w:r>
    </w:p>
    <w:p w:rsidR="00A53EEA" w:rsidRDefault="00A53EEA" w:rsidP="00A53EEA">
      <w:pPr>
        <w:ind w:firstLine="708"/>
        <w:jc w:val="both"/>
        <w:rPr>
          <w:sz w:val="28"/>
          <w:szCs w:val="28"/>
          <w:lang w:val="kk-KZ"/>
        </w:rPr>
      </w:pPr>
      <w:r>
        <w:rPr>
          <w:sz w:val="28"/>
          <w:szCs w:val="28"/>
          <w:lang w:val="kk-KZ"/>
        </w:rPr>
        <w:lastRenderedPageBreak/>
        <w:t>Арқалық көлденең иілгенде  төменгі  аймағы  созылады, ал жоғарғы  аймағы  сығылады. Бетонның созылуға  нашар  қарсыласуы себебінен мұндай  арқалықтың  күшсалмақтарға  көтергіштік қабілеті  төмен болады, әрі  сығылған аймақтағы  бетонның беріктігі толық пайдаланбайды. Егер  арқалықтың  созылған аймағындағы  бетонды  арматурамен күшейтсек, онда арқалықтың күшсалмақтарға  көтергіштік қабілеті  жоғарылайды. Оның себебі  арматураның стержіндері  созылуға өте жақсы  жұмыс істейді. Сондықтан арматура негізінен созылу күштерді, ал бетон  сығушы күштерді  қабылдауға арналады.</w:t>
      </w:r>
    </w:p>
    <w:p w:rsidR="00A53EEA" w:rsidRDefault="00A53EEA" w:rsidP="00A53EEA">
      <w:pPr>
        <w:ind w:firstLine="708"/>
        <w:jc w:val="both"/>
        <w:rPr>
          <w:sz w:val="28"/>
          <w:szCs w:val="28"/>
          <w:lang w:val="kk-KZ"/>
        </w:rPr>
      </w:pPr>
    </w:p>
    <w:p w:rsidR="00A53EEA" w:rsidRDefault="00A53EEA" w:rsidP="00A75BBD">
      <w:pPr>
        <w:numPr>
          <w:ilvl w:val="0"/>
          <w:numId w:val="3"/>
        </w:numPr>
        <w:jc w:val="center"/>
        <w:rPr>
          <w:b/>
          <w:sz w:val="28"/>
          <w:szCs w:val="28"/>
          <w:lang w:val="kk-KZ"/>
        </w:rPr>
      </w:pPr>
      <w:r w:rsidRPr="00B213FE">
        <w:rPr>
          <w:b/>
          <w:sz w:val="28"/>
          <w:szCs w:val="28"/>
          <w:lang w:val="kk-KZ"/>
        </w:rPr>
        <w:t>Бетон мен арматураның  бірлескен жұмысы</w:t>
      </w:r>
    </w:p>
    <w:p w:rsidR="00A53EEA" w:rsidRDefault="00A53EEA" w:rsidP="00A53EEA">
      <w:pPr>
        <w:jc w:val="center"/>
        <w:rPr>
          <w:b/>
          <w:sz w:val="28"/>
          <w:szCs w:val="28"/>
          <w:lang w:val="kk-KZ"/>
        </w:rPr>
      </w:pPr>
    </w:p>
    <w:p w:rsidR="00A53EEA" w:rsidRDefault="00A53EEA" w:rsidP="00A53EEA">
      <w:pPr>
        <w:ind w:firstLine="708"/>
        <w:jc w:val="both"/>
        <w:rPr>
          <w:sz w:val="28"/>
          <w:szCs w:val="28"/>
          <w:lang w:val="kk-KZ"/>
        </w:rPr>
      </w:pPr>
      <w:r>
        <w:rPr>
          <w:sz w:val="28"/>
          <w:szCs w:val="28"/>
          <w:lang w:val="kk-KZ"/>
        </w:rPr>
        <w:t>Бетон мен болат  арматураның бірлескен жұмысын бұл материалдың физикалық және механикалық қасиеттері қолайлы үйлесуіне байланысты:</w:t>
      </w:r>
    </w:p>
    <w:p w:rsidR="00A53EEA" w:rsidRDefault="00A53EEA" w:rsidP="00A75BBD">
      <w:pPr>
        <w:numPr>
          <w:ilvl w:val="0"/>
          <w:numId w:val="4"/>
        </w:numPr>
        <w:tabs>
          <w:tab w:val="clear" w:pos="1803"/>
          <w:tab w:val="num" w:pos="1080"/>
        </w:tabs>
        <w:ind w:left="1080" w:hanging="360"/>
        <w:jc w:val="both"/>
        <w:rPr>
          <w:sz w:val="28"/>
          <w:szCs w:val="28"/>
          <w:lang w:val="kk-KZ"/>
        </w:rPr>
      </w:pPr>
      <w:r>
        <w:rPr>
          <w:sz w:val="28"/>
          <w:szCs w:val="28"/>
          <w:lang w:val="kk-KZ"/>
        </w:rPr>
        <w:t>бетон қатқан кезде онымен болат арматураның арасында едәуір  ілінісу  күштер пайда болады. Сондықтан екі материалда күш түскен кезде бірлесе  деформацияланады.</w:t>
      </w:r>
    </w:p>
    <w:p w:rsidR="00A53EEA" w:rsidRDefault="00A53EEA" w:rsidP="00A75BBD">
      <w:pPr>
        <w:numPr>
          <w:ilvl w:val="0"/>
          <w:numId w:val="4"/>
        </w:numPr>
        <w:tabs>
          <w:tab w:val="clear" w:pos="1803"/>
          <w:tab w:val="num" w:pos="1080"/>
        </w:tabs>
        <w:ind w:left="1080" w:hanging="360"/>
        <w:jc w:val="both"/>
        <w:rPr>
          <w:sz w:val="28"/>
          <w:szCs w:val="28"/>
          <w:lang w:val="kk-KZ"/>
        </w:rPr>
      </w:pPr>
      <w:r>
        <w:rPr>
          <w:sz w:val="28"/>
          <w:szCs w:val="28"/>
          <w:lang w:val="kk-KZ"/>
        </w:rPr>
        <w:t>бетон мен арматураның  сызықтық температуралық коэффициенттерінің  мәндері жақын болғандықтан температураның 100</w:t>
      </w:r>
      <w:r>
        <w:rPr>
          <w:sz w:val="28"/>
          <w:szCs w:val="28"/>
          <w:vertAlign w:val="superscript"/>
          <w:lang w:val="kk-KZ"/>
        </w:rPr>
        <w:t>0</w:t>
      </w:r>
      <w:r>
        <w:rPr>
          <w:sz w:val="28"/>
          <w:szCs w:val="28"/>
          <w:lang w:val="kk-KZ"/>
        </w:rPr>
        <w:t xml:space="preserve">С-қа дейінгі өзгерістері бетонның арматурамен  ілінісу беріктігін бұзбайды, яғни бетондағы  арматура сырғымайды. </w:t>
      </w:r>
    </w:p>
    <w:p w:rsidR="00A53EEA" w:rsidRDefault="00A53EEA" w:rsidP="00A75BBD">
      <w:pPr>
        <w:numPr>
          <w:ilvl w:val="0"/>
          <w:numId w:val="4"/>
        </w:numPr>
        <w:tabs>
          <w:tab w:val="clear" w:pos="1803"/>
          <w:tab w:val="num" w:pos="1080"/>
        </w:tabs>
        <w:ind w:left="1080" w:hanging="360"/>
        <w:jc w:val="both"/>
        <w:rPr>
          <w:sz w:val="28"/>
          <w:szCs w:val="28"/>
          <w:lang w:val="kk-KZ"/>
        </w:rPr>
      </w:pPr>
      <w:r>
        <w:rPr>
          <w:sz w:val="28"/>
          <w:szCs w:val="28"/>
          <w:lang w:val="kk-KZ"/>
        </w:rPr>
        <w:t>тығыз бетон  арматураны  коррозиядан, сондай-ақ оттың тікелей әсерінен қорғайды.</w:t>
      </w:r>
    </w:p>
    <w:p w:rsidR="00A53EEA" w:rsidRPr="00B213FE" w:rsidRDefault="00A53EEA" w:rsidP="00A53EEA">
      <w:pPr>
        <w:ind w:left="720"/>
        <w:jc w:val="both"/>
        <w:rPr>
          <w:sz w:val="28"/>
          <w:szCs w:val="28"/>
          <w:lang w:val="kk-KZ"/>
        </w:rPr>
      </w:pPr>
    </w:p>
    <w:p w:rsidR="00A53EEA" w:rsidRPr="003D0E0C" w:rsidRDefault="00A53EEA" w:rsidP="00A53EEA">
      <w:pPr>
        <w:ind w:left="720"/>
        <w:jc w:val="center"/>
        <w:rPr>
          <w:b/>
          <w:sz w:val="28"/>
          <w:szCs w:val="28"/>
          <w:lang w:val="kk-KZ"/>
        </w:rPr>
      </w:pPr>
      <w:r>
        <w:rPr>
          <w:b/>
          <w:sz w:val="28"/>
          <w:szCs w:val="28"/>
          <w:lang w:val="kk-KZ"/>
        </w:rPr>
        <w:t>3</w:t>
      </w:r>
      <w:r w:rsidRPr="003D0E0C">
        <w:rPr>
          <w:b/>
          <w:sz w:val="28"/>
          <w:szCs w:val="28"/>
          <w:lang w:val="kk-KZ"/>
        </w:rPr>
        <w:t>.</w:t>
      </w:r>
      <w:r>
        <w:rPr>
          <w:b/>
          <w:sz w:val="28"/>
          <w:szCs w:val="28"/>
          <w:lang w:val="kk-KZ"/>
        </w:rPr>
        <w:t xml:space="preserve"> </w:t>
      </w:r>
      <w:r w:rsidRPr="003D0E0C">
        <w:rPr>
          <w:b/>
          <w:sz w:val="28"/>
          <w:szCs w:val="28"/>
          <w:lang w:val="kk-KZ"/>
        </w:rPr>
        <w:t>Темірбетонның  жақсы жақтары мен  кемшіліктері</w:t>
      </w:r>
    </w:p>
    <w:p w:rsidR="00A53EEA" w:rsidRDefault="00A53EEA" w:rsidP="00A53EEA">
      <w:pPr>
        <w:ind w:firstLine="708"/>
        <w:jc w:val="center"/>
        <w:rPr>
          <w:sz w:val="28"/>
          <w:szCs w:val="28"/>
          <w:lang w:val="kk-KZ"/>
        </w:rPr>
      </w:pPr>
    </w:p>
    <w:p w:rsidR="00A53EEA" w:rsidRDefault="00A53EEA" w:rsidP="00A53EEA">
      <w:pPr>
        <w:ind w:firstLine="708"/>
        <w:jc w:val="both"/>
        <w:outlineLvl w:val="0"/>
        <w:rPr>
          <w:sz w:val="28"/>
          <w:szCs w:val="28"/>
          <w:lang w:val="kk-KZ"/>
        </w:rPr>
      </w:pPr>
      <w:r w:rsidRPr="003D0E0C">
        <w:rPr>
          <w:b/>
          <w:sz w:val="28"/>
          <w:szCs w:val="28"/>
          <w:lang w:val="kk-KZ"/>
        </w:rPr>
        <w:t>Жақсы жақтары</w:t>
      </w:r>
      <w:r>
        <w:rPr>
          <w:sz w:val="28"/>
          <w:szCs w:val="28"/>
          <w:lang w:val="kk-KZ"/>
        </w:rPr>
        <w:t>:</w:t>
      </w:r>
    </w:p>
    <w:p w:rsidR="00A53EEA" w:rsidRDefault="00A53EEA" w:rsidP="00A75BBD">
      <w:pPr>
        <w:numPr>
          <w:ilvl w:val="0"/>
          <w:numId w:val="1"/>
        </w:numPr>
        <w:jc w:val="both"/>
        <w:rPr>
          <w:sz w:val="28"/>
          <w:szCs w:val="28"/>
          <w:lang w:val="kk-KZ"/>
        </w:rPr>
      </w:pPr>
      <w:r>
        <w:rPr>
          <w:sz w:val="28"/>
          <w:szCs w:val="28"/>
          <w:lang w:val="kk-KZ"/>
        </w:rPr>
        <w:t>механикалық қасиеттерінің жоғарлығы. Темірбетонның  беріктігі мен соққы  күшін  қабылдау қабілеті, яғни  статикалық және динамикалық күшсалмақтарға қарсыласу қабілеті жоғары;</w:t>
      </w:r>
    </w:p>
    <w:p w:rsidR="00A53EEA" w:rsidRDefault="00A53EEA" w:rsidP="00A75BBD">
      <w:pPr>
        <w:numPr>
          <w:ilvl w:val="0"/>
          <w:numId w:val="1"/>
        </w:numPr>
        <w:jc w:val="both"/>
        <w:rPr>
          <w:sz w:val="28"/>
          <w:szCs w:val="28"/>
          <w:lang w:val="kk-KZ"/>
        </w:rPr>
      </w:pPr>
      <w:r>
        <w:rPr>
          <w:sz w:val="28"/>
          <w:szCs w:val="28"/>
          <w:lang w:val="kk-KZ"/>
        </w:rPr>
        <w:t>пайдалануға төзімділігі ұзақ уақытқа  жарамдығы. Дұрыс жасалған  әрі пайдалану  шарттары  сақталған жағдайда  темірбетонның  беріктігі уақыт  өткен сайын  жоғарылай  түседі;</w:t>
      </w:r>
    </w:p>
    <w:p w:rsidR="00A53EEA" w:rsidRPr="005C6A1F" w:rsidRDefault="00A53EEA" w:rsidP="00A75BBD">
      <w:pPr>
        <w:numPr>
          <w:ilvl w:val="0"/>
          <w:numId w:val="1"/>
        </w:numPr>
        <w:jc w:val="both"/>
        <w:rPr>
          <w:sz w:val="28"/>
          <w:szCs w:val="28"/>
          <w:lang w:val="kk-KZ"/>
        </w:rPr>
      </w:pPr>
      <w:r>
        <w:rPr>
          <w:sz w:val="28"/>
          <w:szCs w:val="28"/>
          <w:lang w:val="kk-KZ"/>
        </w:rPr>
        <w:t xml:space="preserve">отқа төзімділігі  жоғары. Темірбетон  конструкциялары  жанбайды және бетон арматураны  тез қызудан  сенімді  қорғап  тұрғандықтан  өрт кездеріндегі  олардың </w:t>
      </w:r>
      <w:r w:rsidRPr="005C6A1F">
        <w:rPr>
          <w:sz w:val="28"/>
          <w:szCs w:val="28"/>
          <w:lang w:val="kk-KZ"/>
        </w:rPr>
        <w:t>отқа  төзімділік дәрежесі  жеткілікті;</w:t>
      </w:r>
    </w:p>
    <w:p w:rsidR="00A53EEA" w:rsidRDefault="00A53EEA" w:rsidP="00A75BBD">
      <w:pPr>
        <w:numPr>
          <w:ilvl w:val="0"/>
          <w:numId w:val="1"/>
        </w:numPr>
        <w:jc w:val="both"/>
        <w:rPr>
          <w:sz w:val="28"/>
          <w:szCs w:val="28"/>
          <w:lang w:val="kk-KZ"/>
        </w:rPr>
      </w:pPr>
      <w:r>
        <w:rPr>
          <w:sz w:val="28"/>
          <w:szCs w:val="28"/>
          <w:lang w:val="kk-KZ"/>
        </w:rPr>
        <w:t>сейсмикалық күштерге  төзімділігі жоғары. Темірбетонның тұтастығы мен үлкен қатаңдығы оны  сейсмикалық күштерге  төзімді  материалдар  қатарына қосады;</w:t>
      </w:r>
    </w:p>
    <w:p w:rsidR="00A53EEA" w:rsidRDefault="00A53EEA" w:rsidP="00A75BBD">
      <w:pPr>
        <w:numPr>
          <w:ilvl w:val="0"/>
          <w:numId w:val="1"/>
        </w:numPr>
        <w:jc w:val="both"/>
        <w:rPr>
          <w:sz w:val="28"/>
          <w:szCs w:val="28"/>
          <w:lang w:val="kk-KZ"/>
        </w:rPr>
      </w:pPr>
      <w:r>
        <w:rPr>
          <w:sz w:val="28"/>
          <w:szCs w:val="28"/>
          <w:lang w:val="kk-KZ"/>
        </w:rPr>
        <w:t>құрылыс жұмыстарының  жылдамдығы жоғары, себебі болат конструкцияларға  қарағанда  монтаждық жіктерінің саны  темірбетон  конструкцияларында  өте аз, сондықтан құрылыс  салу мерзімі  қысқарады;</w:t>
      </w:r>
    </w:p>
    <w:p w:rsidR="00A53EEA" w:rsidRDefault="00A53EEA" w:rsidP="00A75BBD">
      <w:pPr>
        <w:numPr>
          <w:ilvl w:val="0"/>
          <w:numId w:val="1"/>
        </w:numPr>
        <w:jc w:val="both"/>
        <w:rPr>
          <w:sz w:val="28"/>
          <w:szCs w:val="28"/>
          <w:lang w:val="kk-KZ"/>
        </w:rPr>
      </w:pPr>
      <w:r>
        <w:rPr>
          <w:sz w:val="28"/>
          <w:szCs w:val="28"/>
          <w:lang w:val="kk-KZ"/>
        </w:rPr>
        <w:lastRenderedPageBreak/>
        <w:t>эксплуатациялық  шығындарының аздығы. Құрылыс  жұмыстарының  сапасы жоғары болғанда және дұрыс  пайдаланылғанда ТБК ұзақ уақыт  бойы күрделі  жөндеуді  қажет етпейді;</w:t>
      </w:r>
    </w:p>
    <w:p w:rsidR="00A53EEA" w:rsidRDefault="00A53EEA" w:rsidP="00A75BBD">
      <w:pPr>
        <w:numPr>
          <w:ilvl w:val="0"/>
          <w:numId w:val="1"/>
        </w:numPr>
        <w:jc w:val="both"/>
        <w:rPr>
          <w:sz w:val="28"/>
          <w:szCs w:val="28"/>
          <w:lang w:val="kk-KZ"/>
        </w:rPr>
      </w:pPr>
      <w:r>
        <w:rPr>
          <w:sz w:val="28"/>
          <w:szCs w:val="28"/>
          <w:lang w:val="kk-KZ"/>
        </w:rPr>
        <w:t>бетон қоспасының пластикалығы (созымдылығы) темірбетонға  кез-келген  пішін беруге  мүмкіндік  туғызады, сондықтан  архитектуралық, конструкциялық және басқа да  талаптарды  қанағаттандыруға  болады.</w:t>
      </w:r>
    </w:p>
    <w:p w:rsidR="00A53EEA" w:rsidRDefault="00A53EEA" w:rsidP="00A53EEA">
      <w:pPr>
        <w:ind w:left="708"/>
        <w:jc w:val="both"/>
        <w:rPr>
          <w:sz w:val="28"/>
          <w:szCs w:val="28"/>
          <w:lang w:val="kk-KZ"/>
        </w:rPr>
      </w:pPr>
      <w:r w:rsidRPr="00D366C3">
        <w:rPr>
          <w:b/>
          <w:sz w:val="28"/>
          <w:szCs w:val="28"/>
          <w:lang w:val="kk-KZ"/>
        </w:rPr>
        <w:t>Кемшіліктері</w:t>
      </w:r>
      <w:r>
        <w:rPr>
          <w:sz w:val="28"/>
          <w:szCs w:val="28"/>
          <w:lang w:val="kk-KZ"/>
        </w:rPr>
        <w:t>:</w:t>
      </w:r>
    </w:p>
    <w:p w:rsidR="00A53EEA" w:rsidRDefault="00A53EEA" w:rsidP="00A75BBD">
      <w:pPr>
        <w:numPr>
          <w:ilvl w:val="0"/>
          <w:numId w:val="1"/>
        </w:numPr>
        <w:jc w:val="both"/>
        <w:rPr>
          <w:sz w:val="28"/>
          <w:szCs w:val="28"/>
          <w:lang w:val="kk-KZ"/>
        </w:rPr>
      </w:pPr>
      <w:r>
        <w:rPr>
          <w:sz w:val="28"/>
          <w:szCs w:val="28"/>
          <w:lang w:val="kk-KZ"/>
        </w:rPr>
        <w:t>темірбетонның үлкен меншіктік салмағы ТБК-ларының экономикалық тиімді аралығының шамасын шектейді;</w:t>
      </w:r>
    </w:p>
    <w:p w:rsidR="00A53EEA" w:rsidRDefault="00A53EEA" w:rsidP="00A75BBD">
      <w:pPr>
        <w:numPr>
          <w:ilvl w:val="0"/>
          <w:numId w:val="1"/>
        </w:numPr>
        <w:jc w:val="both"/>
        <w:rPr>
          <w:sz w:val="28"/>
          <w:szCs w:val="28"/>
          <w:lang w:val="kk-KZ"/>
        </w:rPr>
      </w:pPr>
      <w:r>
        <w:rPr>
          <w:sz w:val="28"/>
          <w:szCs w:val="28"/>
          <w:lang w:val="kk-KZ"/>
        </w:rPr>
        <w:t>үлкен жылу  және дыбыс өткізгіштігі. Темірбетонның мұндай  жағымсыз ерекшеліктерімен күресу үшін қабырғалар мен  төбенің  жабын  конструкцияларына жылу және дыбыс өткізбейтін материалдарды  пайдалануға  тура келеді.</w:t>
      </w:r>
    </w:p>
    <w:p w:rsidR="00A53EEA" w:rsidRDefault="00A53EEA" w:rsidP="00A75BBD">
      <w:pPr>
        <w:numPr>
          <w:ilvl w:val="0"/>
          <w:numId w:val="1"/>
        </w:numPr>
        <w:jc w:val="both"/>
        <w:rPr>
          <w:sz w:val="28"/>
          <w:szCs w:val="28"/>
          <w:lang w:val="kk-KZ"/>
        </w:rPr>
      </w:pPr>
      <w:r>
        <w:rPr>
          <w:sz w:val="28"/>
          <w:szCs w:val="28"/>
          <w:lang w:val="kk-KZ"/>
        </w:rPr>
        <w:t xml:space="preserve">Жарықшақтардың пайда болу қауіптілігі. Жарықшақтар  темірбетонның тұтастығын  бұзады, сол себепті  оның қатаңдығы мен беріктігі төмендейді. Жарықшақтар арқылы сіңген ылғал  арматураның коррозияға  ұшыратады және конструкцияның  қирауына  әкеп соғуы ықтимал. </w:t>
      </w:r>
    </w:p>
    <w:p w:rsidR="00A53EEA" w:rsidRDefault="00A53EEA" w:rsidP="00A53EEA">
      <w:pPr>
        <w:jc w:val="both"/>
        <w:rPr>
          <w:sz w:val="28"/>
          <w:szCs w:val="28"/>
          <w:lang w:val="kk-KZ"/>
        </w:rPr>
      </w:pPr>
    </w:p>
    <w:p w:rsidR="00A53EEA" w:rsidRPr="009959D3" w:rsidRDefault="00A53EEA" w:rsidP="00A53EEA">
      <w:pPr>
        <w:ind w:left="720"/>
        <w:jc w:val="center"/>
        <w:rPr>
          <w:b/>
          <w:sz w:val="28"/>
          <w:szCs w:val="28"/>
          <w:lang w:val="kk-KZ"/>
        </w:rPr>
      </w:pPr>
      <w:r w:rsidRPr="009959D3">
        <w:rPr>
          <w:b/>
          <w:sz w:val="28"/>
          <w:szCs w:val="28"/>
          <w:lang w:val="kk-KZ"/>
        </w:rPr>
        <w:t>4.</w:t>
      </w:r>
      <w:r>
        <w:rPr>
          <w:b/>
          <w:sz w:val="28"/>
          <w:szCs w:val="28"/>
          <w:lang w:val="kk-KZ"/>
        </w:rPr>
        <w:t xml:space="preserve"> </w:t>
      </w:r>
      <w:r w:rsidRPr="009959D3">
        <w:rPr>
          <w:b/>
          <w:sz w:val="28"/>
          <w:szCs w:val="28"/>
          <w:lang w:val="kk-KZ"/>
        </w:rPr>
        <w:t>Темірбетонның түрлері</w:t>
      </w:r>
    </w:p>
    <w:p w:rsidR="00A53EEA" w:rsidRDefault="00A53EEA" w:rsidP="00A53EEA">
      <w:pPr>
        <w:jc w:val="center"/>
        <w:rPr>
          <w:sz w:val="28"/>
          <w:szCs w:val="28"/>
          <w:lang w:val="kk-KZ"/>
        </w:rPr>
      </w:pPr>
    </w:p>
    <w:p w:rsidR="00A53EEA" w:rsidRDefault="00A53EEA" w:rsidP="00A53EEA">
      <w:pPr>
        <w:jc w:val="both"/>
        <w:rPr>
          <w:sz w:val="28"/>
          <w:szCs w:val="28"/>
          <w:lang w:val="kk-KZ"/>
        </w:rPr>
      </w:pPr>
      <w:r>
        <w:rPr>
          <w:sz w:val="28"/>
          <w:szCs w:val="28"/>
          <w:lang w:val="kk-KZ"/>
        </w:rPr>
        <w:tab/>
        <w:t>Орындалу әдістері бойынша  темірбетон:</w:t>
      </w:r>
    </w:p>
    <w:p w:rsidR="00A53EEA" w:rsidRDefault="00A53EEA" w:rsidP="00A53EEA">
      <w:pPr>
        <w:jc w:val="both"/>
        <w:rPr>
          <w:sz w:val="28"/>
          <w:szCs w:val="28"/>
          <w:lang w:val="kk-KZ"/>
        </w:rPr>
      </w:pPr>
      <w:r>
        <w:rPr>
          <w:sz w:val="28"/>
          <w:szCs w:val="28"/>
          <w:lang w:val="kk-KZ"/>
        </w:rPr>
        <w:t>а)  тұтас, яғни құрылыс объектісінде  тікелей тұрғызылатын;</w:t>
      </w:r>
    </w:p>
    <w:p w:rsidR="00A53EEA" w:rsidRDefault="00A53EEA" w:rsidP="00A53EEA">
      <w:pPr>
        <w:jc w:val="both"/>
        <w:rPr>
          <w:sz w:val="28"/>
          <w:szCs w:val="28"/>
          <w:lang w:val="kk-KZ"/>
        </w:rPr>
      </w:pPr>
      <w:r>
        <w:rPr>
          <w:sz w:val="28"/>
          <w:szCs w:val="28"/>
          <w:lang w:val="kk-KZ"/>
        </w:rPr>
        <w:t>б) құрастырмалы, яғни зауыттар мен полигондарда  дайындалатын;</w:t>
      </w:r>
    </w:p>
    <w:p w:rsidR="00A53EEA" w:rsidRDefault="00A53EEA" w:rsidP="00A53EEA">
      <w:pPr>
        <w:jc w:val="both"/>
        <w:rPr>
          <w:sz w:val="28"/>
          <w:szCs w:val="28"/>
          <w:lang w:val="kk-KZ"/>
        </w:rPr>
      </w:pPr>
      <w:r>
        <w:rPr>
          <w:sz w:val="28"/>
          <w:szCs w:val="28"/>
          <w:lang w:val="kk-KZ"/>
        </w:rPr>
        <w:t xml:space="preserve">в) құрастырмалы-тұтас, яғни құрастырмалы элементтерден тұрғызылатын, </w:t>
      </w:r>
    </w:p>
    <w:p w:rsidR="00A53EEA" w:rsidRDefault="00A53EEA" w:rsidP="00A53EEA">
      <w:pPr>
        <w:jc w:val="both"/>
        <w:rPr>
          <w:sz w:val="28"/>
          <w:szCs w:val="28"/>
          <w:lang w:val="kk-KZ"/>
        </w:rPr>
      </w:pPr>
      <w:r>
        <w:rPr>
          <w:sz w:val="28"/>
          <w:szCs w:val="28"/>
          <w:lang w:val="kk-KZ"/>
        </w:rPr>
        <w:t xml:space="preserve">    бірақ құрылыс  басында жекелеген учаскілері бетондалады.</w:t>
      </w:r>
    </w:p>
    <w:p w:rsidR="00A53EEA" w:rsidRDefault="00A53EEA" w:rsidP="00A53EEA">
      <w:pPr>
        <w:jc w:val="both"/>
        <w:rPr>
          <w:sz w:val="28"/>
          <w:szCs w:val="28"/>
          <w:lang w:val="kk-KZ"/>
        </w:rPr>
      </w:pPr>
    </w:p>
    <w:p w:rsidR="00A53EEA" w:rsidRDefault="00A53EEA" w:rsidP="00A53EEA">
      <w:pPr>
        <w:jc w:val="both"/>
        <w:rPr>
          <w:sz w:val="28"/>
          <w:szCs w:val="28"/>
          <w:lang w:val="kk-KZ"/>
        </w:rPr>
      </w:pPr>
      <w:r>
        <w:rPr>
          <w:sz w:val="28"/>
          <w:szCs w:val="28"/>
          <w:lang w:val="kk-KZ"/>
        </w:rPr>
        <w:tab/>
      </w:r>
      <w:r w:rsidRPr="005C6A1F">
        <w:rPr>
          <w:sz w:val="28"/>
          <w:szCs w:val="28"/>
          <w:lang w:val="kk-KZ"/>
        </w:rPr>
        <w:t>Тұтас ТБК</w:t>
      </w:r>
      <w:r>
        <w:rPr>
          <w:sz w:val="28"/>
          <w:szCs w:val="28"/>
          <w:lang w:val="kk-KZ"/>
        </w:rPr>
        <w:t xml:space="preserve"> үйлер мен ғимараттардың жекелеген бөлшектері  мен элементтерінің пайдалануы  аз, сондай-ақ жақын маңайында  темірбетон  бұйымдары зауытты жоқ болғанда қолданылады. Тұтас бетонның қолданылуының  әрбір  жағдайы экономикалық тұрғыдан  негізделуі керек, себебі оның мынадай  кемшіліктері бар:</w:t>
      </w:r>
    </w:p>
    <w:p w:rsidR="00A53EEA" w:rsidRDefault="00A53EEA" w:rsidP="00A75BBD">
      <w:pPr>
        <w:numPr>
          <w:ilvl w:val="0"/>
          <w:numId w:val="1"/>
        </w:numPr>
        <w:jc w:val="both"/>
        <w:rPr>
          <w:sz w:val="28"/>
          <w:szCs w:val="28"/>
          <w:lang w:val="kk-KZ"/>
        </w:rPr>
      </w:pPr>
      <w:r>
        <w:rPr>
          <w:sz w:val="28"/>
          <w:szCs w:val="28"/>
          <w:lang w:val="kk-KZ"/>
        </w:rPr>
        <w:t>көп еңбек сіңіруді  талап ететін әрі қымбат  қалыптар мен жабдықтарды  тұрғызу қажеттілігі;</w:t>
      </w:r>
    </w:p>
    <w:p w:rsidR="00A53EEA" w:rsidRDefault="00A53EEA" w:rsidP="00A75BBD">
      <w:pPr>
        <w:numPr>
          <w:ilvl w:val="0"/>
          <w:numId w:val="1"/>
        </w:numPr>
        <w:jc w:val="both"/>
        <w:rPr>
          <w:sz w:val="28"/>
          <w:szCs w:val="28"/>
          <w:lang w:val="kk-KZ"/>
        </w:rPr>
      </w:pPr>
      <w:r>
        <w:rPr>
          <w:sz w:val="28"/>
          <w:szCs w:val="28"/>
          <w:lang w:val="kk-KZ"/>
        </w:rPr>
        <w:t>бетонның табиғи жағдайларда  қату ұзақтығына  тәуелді, құрылыс мерзімдерінің ұзақтығы;</w:t>
      </w:r>
    </w:p>
    <w:p w:rsidR="00A53EEA" w:rsidRDefault="00A53EEA" w:rsidP="00A75BBD">
      <w:pPr>
        <w:numPr>
          <w:ilvl w:val="0"/>
          <w:numId w:val="1"/>
        </w:numPr>
        <w:jc w:val="both"/>
        <w:rPr>
          <w:sz w:val="28"/>
          <w:szCs w:val="28"/>
          <w:lang w:val="kk-KZ"/>
        </w:rPr>
      </w:pPr>
      <w:r>
        <w:rPr>
          <w:sz w:val="28"/>
          <w:szCs w:val="28"/>
          <w:lang w:val="kk-KZ"/>
        </w:rPr>
        <w:t>жұмыстардың маусымдылығы, өйткені бетонды жылытудың арнаулы  шараларын жүзеге асыру  қажеттілігі көптеген жағдайларда  тұтас темірбетонның қысқы уақыттарда  дайындалуының  экономикалық тиімсіздігіне әкеп соғады;</w:t>
      </w:r>
    </w:p>
    <w:p w:rsidR="00A53EEA" w:rsidRDefault="00A53EEA" w:rsidP="00A53EEA">
      <w:pPr>
        <w:ind w:firstLine="708"/>
        <w:jc w:val="both"/>
        <w:rPr>
          <w:sz w:val="28"/>
          <w:szCs w:val="28"/>
          <w:lang w:val="kk-KZ"/>
        </w:rPr>
      </w:pPr>
      <w:r>
        <w:rPr>
          <w:sz w:val="28"/>
          <w:szCs w:val="28"/>
          <w:lang w:val="kk-KZ"/>
        </w:rPr>
        <w:t>Егер үйлер мен ғимараттарды  құрастырмалы темірбетоннан  орындаса, онда тұтас темірбетонның кемшіліктерінен арылуға болады.</w:t>
      </w:r>
    </w:p>
    <w:p w:rsidR="00A53EEA" w:rsidRDefault="00A53EEA" w:rsidP="00A53EEA">
      <w:pPr>
        <w:ind w:firstLine="708"/>
        <w:jc w:val="both"/>
        <w:rPr>
          <w:sz w:val="28"/>
          <w:szCs w:val="28"/>
          <w:lang w:val="kk-KZ"/>
        </w:rPr>
      </w:pPr>
      <w:r w:rsidRPr="00DD5870">
        <w:rPr>
          <w:b/>
          <w:sz w:val="28"/>
          <w:szCs w:val="28"/>
          <w:lang w:val="kk-KZ"/>
        </w:rPr>
        <w:lastRenderedPageBreak/>
        <w:t>Құрастырмалы темірбетонның мәні</w:t>
      </w:r>
      <w:r>
        <w:rPr>
          <w:sz w:val="28"/>
          <w:szCs w:val="28"/>
          <w:lang w:val="kk-KZ"/>
        </w:rPr>
        <w:t xml:space="preserve"> алдын ала зауыттарда  дайындалған  ірі өлшемді  элементтерден  тікелей  құрылыс  басында  үйлер мен ғимараттарды  тұрғызады.</w:t>
      </w:r>
    </w:p>
    <w:p w:rsidR="00A53EEA" w:rsidRDefault="00A53EEA" w:rsidP="00A53EEA">
      <w:pPr>
        <w:ind w:firstLine="708"/>
        <w:jc w:val="both"/>
        <w:rPr>
          <w:sz w:val="28"/>
          <w:szCs w:val="28"/>
          <w:lang w:val="kk-KZ"/>
        </w:rPr>
      </w:pPr>
      <w:r>
        <w:rPr>
          <w:sz w:val="28"/>
          <w:szCs w:val="28"/>
          <w:lang w:val="kk-KZ"/>
        </w:rPr>
        <w:t>Динамикалық  күшсалмақтарға  әсер ететін сейсмикалығы  жоғары  аудандарда  салынатын  үйлер мен  ғимараттарда, жылу және гидростанцияларда басқа жауапты үйлер мен  ғимараттар  салынған кезде  тоңазытқыштарда  құрастырмалы тұтас  темірбетон  кеңінен пайдаланылады.</w:t>
      </w:r>
    </w:p>
    <w:p w:rsidR="00A53EEA" w:rsidRDefault="00A53EEA" w:rsidP="00A53EEA">
      <w:pPr>
        <w:jc w:val="both"/>
        <w:rPr>
          <w:sz w:val="28"/>
          <w:szCs w:val="28"/>
          <w:lang w:val="kk-KZ"/>
        </w:rPr>
      </w:pPr>
    </w:p>
    <w:p w:rsidR="00263E17" w:rsidRPr="00EE77FF" w:rsidRDefault="00263E17" w:rsidP="00263E17">
      <w:pPr>
        <w:ind w:firstLine="709"/>
        <w:jc w:val="both"/>
        <w:rPr>
          <w:b/>
          <w:i/>
          <w:sz w:val="32"/>
          <w:szCs w:val="32"/>
          <w:lang w:val="kk-KZ"/>
        </w:rPr>
      </w:pPr>
      <w:r w:rsidRPr="00EE77FF">
        <w:rPr>
          <w:b/>
          <w:i/>
          <w:sz w:val="32"/>
          <w:szCs w:val="32"/>
          <w:lang w:val="kk-KZ"/>
        </w:rPr>
        <w:t>Бақылау сұрақтары:</w:t>
      </w:r>
    </w:p>
    <w:p w:rsidR="00263E17" w:rsidRPr="00EE77FF" w:rsidRDefault="00263E17" w:rsidP="00A75BBD">
      <w:pPr>
        <w:numPr>
          <w:ilvl w:val="0"/>
          <w:numId w:val="66"/>
        </w:numPr>
        <w:tabs>
          <w:tab w:val="left" w:pos="1080"/>
        </w:tabs>
        <w:ind w:left="0" w:firstLine="709"/>
        <w:jc w:val="both"/>
        <w:rPr>
          <w:i/>
          <w:sz w:val="32"/>
          <w:szCs w:val="32"/>
          <w:lang w:val="kk-KZ"/>
        </w:rPr>
      </w:pPr>
      <w:r w:rsidRPr="00EE77FF">
        <w:rPr>
          <w:i/>
          <w:sz w:val="32"/>
          <w:szCs w:val="32"/>
          <w:lang w:val="kk-KZ"/>
        </w:rPr>
        <w:t>Темірбетонның мәні.</w:t>
      </w:r>
    </w:p>
    <w:p w:rsidR="00263E17" w:rsidRPr="00EE77FF" w:rsidRDefault="00263E17" w:rsidP="00A75BBD">
      <w:pPr>
        <w:numPr>
          <w:ilvl w:val="0"/>
          <w:numId w:val="66"/>
        </w:numPr>
        <w:tabs>
          <w:tab w:val="left" w:pos="1080"/>
        </w:tabs>
        <w:ind w:left="0" w:firstLine="709"/>
        <w:jc w:val="both"/>
        <w:rPr>
          <w:i/>
          <w:sz w:val="32"/>
          <w:szCs w:val="32"/>
          <w:lang w:val="kk-KZ"/>
        </w:rPr>
      </w:pPr>
      <w:r w:rsidRPr="00EE77FF">
        <w:rPr>
          <w:i/>
          <w:sz w:val="32"/>
          <w:szCs w:val="32"/>
          <w:lang w:val="kk-KZ"/>
        </w:rPr>
        <w:t>Бетон мен арматураның бірлескен жұмысы неге байланысты?</w:t>
      </w:r>
    </w:p>
    <w:p w:rsidR="00263E17" w:rsidRPr="00EE77FF" w:rsidRDefault="00263E17" w:rsidP="00A75BBD">
      <w:pPr>
        <w:numPr>
          <w:ilvl w:val="0"/>
          <w:numId w:val="66"/>
        </w:numPr>
        <w:tabs>
          <w:tab w:val="left" w:pos="1080"/>
        </w:tabs>
        <w:ind w:left="0" w:firstLine="709"/>
        <w:jc w:val="both"/>
        <w:rPr>
          <w:i/>
          <w:sz w:val="32"/>
          <w:szCs w:val="32"/>
          <w:lang w:val="kk-KZ"/>
        </w:rPr>
      </w:pPr>
      <w:r w:rsidRPr="00EE77FF">
        <w:rPr>
          <w:i/>
          <w:sz w:val="32"/>
          <w:szCs w:val="32"/>
          <w:lang w:val="kk-KZ"/>
        </w:rPr>
        <w:t>Темірбетонның артықшылықтары.</w:t>
      </w:r>
    </w:p>
    <w:p w:rsidR="00263E17" w:rsidRPr="00EE77FF" w:rsidRDefault="00263E17" w:rsidP="00A75BBD">
      <w:pPr>
        <w:numPr>
          <w:ilvl w:val="0"/>
          <w:numId w:val="66"/>
        </w:numPr>
        <w:tabs>
          <w:tab w:val="left" w:pos="1080"/>
        </w:tabs>
        <w:ind w:left="0" w:firstLine="709"/>
        <w:jc w:val="both"/>
        <w:rPr>
          <w:i/>
          <w:sz w:val="32"/>
          <w:szCs w:val="32"/>
          <w:lang w:val="kk-KZ"/>
        </w:rPr>
      </w:pPr>
      <w:r w:rsidRPr="00EE77FF">
        <w:rPr>
          <w:i/>
          <w:sz w:val="32"/>
          <w:szCs w:val="32"/>
          <w:lang w:val="kk-KZ"/>
        </w:rPr>
        <w:t>Темірбетонның кемшіліктері.</w:t>
      </w:r>
    </w:p>
    <w:p w:rsidR="00263E17" w:rsidRPr="00EE77FF" w:rsidRDefault="00263E17" w:rsidP="00A75BBD">
      <w:pPr>
        <w:numPr>
          <w:ilvl w:val="0"/>
          <w:numId w:val="66"/>
        </w:numPr>
        <w:tabs>
          <w:tab w:val="left" w:pos="1080"/>
        </w:tabs>
        <w:ind w:left="0" w:firstLine="709"/>
        <w:jc w:val="both"/>
        <w:rPr>
          <w:i/>
          <w:sz w:val="32"/>
          <w:szCs w:val="32"/>
          <w:lang w:val="kk-KZ"/>
        </w:rPr>
      </w:pPr>
      <w:r w:rsidRPr="00EE77FF">
        <w:rPr>
          <w:i/>
          <w:sz w:val="32"/>
          <w:szCs w:val="32"/>
          <w:lang w:val="kk-KZ"/>
        </w:rPr>
        <w:t>Темірбетонның  түрлері.</w:t>
      </w:r>
    </w:p>
    <w:p w:rsidR="00263E17" w:rsidRPr="00EE77FF" w:rsidRDefault="00263E17" w:rsidP="00A75BBD">
      <w:pPr>
        <w:numPr>
          <w:ilvl w:val="0"/>
          <w:numId w:val="66"/>
        </w:numPr>
        <w:tabs>
          <w:tab w:val="left" w:pos="1080"/>
        </w:tabs>
        <w:ind w:left="0" w:firstLine="709"/>
        <w:jc w:val="both"/>
        <w:rPr>
          <w:i/>
          <w:sz w:val="32"/>
          <w:szCs w:val="32"/>
          <w:lang w:val="kk-KZ"/>
        </w:rPr>
      </w:pPr>
      <w:r w:rsidRPr="00EE77FF">
        <w:rPr>
          <w:i/>
          <w:sz w:val="32"/>
          <w:szCs w:val="32"/>
          <w:lang w:val="kk-KZ"/>
        </w:rPr>
        <w:t>Бетон қандай материал?</w:t>
      </w:r>
    </w:p>
    <w:p w:rsidR="00A53EEA" w:rsidRDefault="00263E17" w:rsidP="00263E17">
      <w:pPr>
        <w:jc w:val="both"/>
        <w:rPr>
          <w:sz w:val="28"/>
          <w:szCs w:val="28"/>
          <w:lang w:val="kk-KZ"/>
        </w:rPr>
      </w:pPr>
      <w:r w:rsidRPr="00EE77FF">
        <w:rPr>
          <w:i/>
          <w:sz w:val="32"/>
          <w:szCs w:val="32"/>
          <w:lang w:val="kk-KZ"/>
        </w:rPr>
        <w:t>Арматура  қандай  материалдан  дайындалады?</w:t>
      </w:r>
    </w:p>
    <w:p w:rsidR="00A53EEA" w:rsidRDefault="00A53EEA" w:rsidP="00A53EEA">
      <w:pPr>
        <w:jc w:val="both"/>
        <w:rPr>
          <w:sz w:val="28"/>
          <w:szCs w:val="28"/>
          <w:lang w:val="kk-KZ"/>
        </w:rPr>
      </w:pPr>
    </w:p>
    <w:p w:rsidR="00A53EEA" w:rsidRDefault="00A53EEA" w:rsidP="00A53EEA">
      <w:pPr>
        <w:jc w:val="both"/>
        <w:rPr>
          <w:sz w:val="28"/>
          <w:szCs w:val="28"/>
          <w:lang w:val="kk-KZ"/>
        </w:rPr>
      </w:pPr>
    </w:p>
    <w:p w:rsidR="00A53EEA" w:rsidRDefault="00A53EEA" w:rsidP="00A53EEA">
      <w:pPr>
        <w:jc w:val="both"/>
        <w:rPr>
          <w:sz w:val="28"/>
          <w:szCs w:val="28"/>
          <w:lang w:val="kk-KZ"/>
        </w:rPr>
      </w:pPr>
    </w:p>
    <w:p w:rsidR="00531393" w:rsidRDefault="00531393" w:rsidP="00A53EEA">
      <w:pPr>
        <w:jc w:val="both"/>
        <w:rPr>
          <w:sz w:val="28"/>
          <w:szCs w:val="28"/>
          <w:lang w:val="kk-KZ"/>
        </w:rPr>
      </w:pPr>
    </w:p>
    <w:p w:rsidR="00531393" w:rsidRDefault="00531393" w:rsidP="00A53EEA">
      <w:pPr>
        <w:jc w:val="both"/>
        <w:rPr>
          <w:sz w:val="28"/>
          <w:szCs w:val="28"/>
          <w:lang w:val="kk-KZ"/>
        </w:rPr>
      </w:pPr>
    </w:p>
    <w:p w:rsidR="00531393" w:rsidRDefault="00531393" w:rsidP="00A53EEA">
      <w:pPr>
        <w:jc w:val="both"/>
        <w:rPr>
          <w:sz w:val="28"/>
          <w:szCs w:val="28"/>
          <w:lang w:val="kk-KZ"/>
        </w:rPr>
      </w:pPr>
    </w:p>
    <w:p w:rsidR="00531393" w:rsidRDefault="00531393" w:rsidP="00A53EEA">
      <w:pPr>
        <w:jc w:val="both"/>
        <w:rPr>
          <w:sz w:val="28"/>
          <w:szCs w:val="28"/>
          <w:lang w:val="kk-KZ"/>
        </w:rPr>
      </w:pPr>
    </w:p>
    <w:p w:rsidR="00531393" w:rsidRDefault="00531393" w:rsidP="00A53EEA">
      <w:pPr>
        <w:jc w:val="both"/>
        <w:rPr>
          <w:sz w:val="28"/>
          <w:szCs w:val="28"/>
          <w:lang w:val="kk-KZ"/>
        </w:rPr>
      </w:pPr>
    </w:p>
    <w:p w:rsidR="00531393" w:rsidRDefault="00531393" w:rsidP="00A53EEA">
      <w:pPr>
        <w:jc w:val="both"/>
        <w:rPr>
          <w:sz w:val="28"/>
          <w:szCs w:val="28"/>
          <w:lang w:val="kk-KZ"/>
        </w:rPr>
      </w:pPr>
    </w:p>
    <w:p w:rsidR="00531393" w:rsidRDefault="00531393" w:rsidP="00A53EEA">
      <w:pPr>
        <w:jc w:val="both"/>
        <w:rPr>
          <w:sz w:val="28"/>
          <w:szCs w:val="28"/>
          <w:lang w:val="kk-KZ"/>
        </w:rPr>
      </w:pPr>
    </w:p>
    <w:p w:rsidR="00531393" w:rsidRDefault="00531393" w:rsidP="00A53EEA">
      <w:pPr>
        <w:jc w:val="both"/>
        <w:rPr>
          <w:sz w:val="28"/>
          <w:szCs w:val="28"/>
          <w:lang w:val="kk-KZ"/>
        </w:rPr>
      </w:pPr>
    </w:p>
    <w:p w:rsidR="00531393" w:rsidRDefault="00531393" w:rsidP="00A53EEA">
      <w:pPr>
        <w:jc w:val="both"/>
        <w:rPr>
          <w:sz w:val="28"/>
          <w:szCs w:val="28"/>
          <w:lang w:val="kk-KZ"/>
        </w:rPr>
      </w:pPr>
    </w:p>
    <w:p w:rsidR="00531393" w:rsidRDefault="00531393" w:rsidP="00A53EEA">
      <w:pPr>
        <w:jc w:val="both"/>
        <w:rPr>
          <w:sz w:val="28"/>
          <w:szCs w:val="28"/>
          <w:lang w:val="kk-KZ"/>
        </w:rPr>
      </w:pPr>
    </w:p>
    <w:p w:rsidR="00531393" w:rsidRDefault="00531393" w:rsidP="00A53EEA">
      <w:pPr>
        <w:jc w:val="both"/>
        <w:rPr>
          <w:sz w:val="28"/>
          <w:szCs w:val="28"/>
          <w:lang w:val="kk-KZ"/>
        </w:rPr>
      </w:pPr>
    </w:p>
    <w:p w:rsidR="00531393" w:rsidRDefault="00531393" w:rsidP="00A53EEA">
      <w:pPr>
        <w:jc w:val="both"/>
        <w:rPr>
          <w:sz w:val="28"/>
          <w:szCs w:val="28"/>
          <w:lang w:val="kk-KZ"/>
        </w:rPr>
      </w:pPr>
    </w:p>
    <w:p w:rsidR="00531393" w:rsidRDefault="00531393" w:rsidP="00A53EEA">
      <w:pPr>
        <w:jc w:val="both"/>
        <w:rPr>
          <w:sz w:val="28"/>
          <w:szCs w:val="28"/>
          <w:lang w:val="kk-KZ"/>
        </w:rPr>
      </w:pPr>
    </w:p>
    <w:p w:rsidR="00531393" w:rsidRDefault="00531393" w:rsidP="00A53EEA">
      <w:pPr>
        <w:jc w:val="both"/>
        <w:rPr>
          <w:sz w:val="28"/>
          <w:szCs w:val="28"/>
          <w:lang w:val="kk-KZ"/>
        </w:rPr>
      </w:pPr>
    </w:p>
    <w:p w:rsidR="00531393" w:rsidRDefault="00531393" w:rsidP="00A53EEA">
      <w:pPr>
        <w:jc w:val="both"/>
        <w:rPr>
          <w:sz w:val="28"/>
          <w:szCs w:val="28"/>
          <w:lang w:val="kk-KZ"/>
        </w:rPr>
      </w:pPr>
    </w:p>
    <w:p w:rsidR="00531393" w:rsidRDefault="00531393" w:rsidP="00A53EEA">
      <w:pPr>
        <w:jc w:val="both"/>
        <w:rPr>
          <w:sz w:val="28"/>
          <w:szCs w:val="28"/>
          <w:lang w:val="kk-KZ"/>
        </w:rPr>
      </w:pPr>
    </w:p>
    <w:p w:rsidR="00531393" w:rsidRDefault="00531393" w:rsidP="00A53EEA">
      <w:pPr>
        <w:jc w:val="both"/>
        <w:rPr>
          <w:sz w:val="28"/>
          <w:szCs w:val="28"/>
          <w:lang w:val="kk-KZ"/>
        </w:rPr>
      </w:pPr>
    </w:p>
    <w:p w:rsidR="00531393" w:rsidRDefault="00531393" w:rsidP="00A53EEA">
      <w:pPr>
        <w:jc w:val="both"/>
        <w:rPr>
          <w:sz w:val="28"/>
          <w:szCs w:val="28"/>
          <w:lang w:val="kk-KZ"/>
        </w:rPr>
      </w:pPr>
    </w:p>
    <w:p w:rsidR="00531393" w:rsidRDefault="00531393" w:rsidP="00A53EEA">
      <w:pPr>
        <w:jc w:val="both"/>
        <w:rPr>
          <w:sz w:val="28"/>
          <w:szCs w:val="28"/>
          <w:lang w:val="kk-KZ"/>
        </w:rPr>
      </w:pPr>
    </w:p>
    <w:p w:rsidR="00531393" w:rsidRDefault="00531393" w:rsidP="00A53EEA">
      <w:pPr>
        <w:jc w:val="both"/>
        <w:rPr>
          <w:sz w:val="28"/>
          <w:szCs w:val="28"/>
          <w:lang w:val="kk-KZ"/>
        </w:rPr>
      </w:pPr>
    </w:p>
    <w:p w:rsidR="00531393" w:rsidRDefault="00531393" w:rsidP="00A53EEA">
      <w:pPr>
        <w:jc w:val="both"/>
        <w:rPr>
          <w:sz w:val="28"/>
          <w:szCs w:val="28"/>
          <w:lang w:val="kk-KZ"/>
        </w:rPr>
      </w:pPr>
    </w:p>
    <w:p w:rsidR="00531393" w:rsidRDefault="00531393" w:rsidP="00A53EEA">
      <w:pPr>
        <w:jc w:val="both"/>
        <w:rPr>
          <w:sz w:val="28"/>
          <w:szCs w:val="28"/>
          <w:lang w:val="kk-KZ"/>
        </w:rPr>
      </w:pPr>
    </w:p>
    <w:p w:rsidR="00531393" w:rsidRDefault="00531393" w:rsidP="00A53EEA">
      <w:pPr>
        <w:jc w:val="both"/>
        <w:rPr>
          <w:sz w:val="28"/>
          <w:szCs w:val="28"/>
          <w:lang w:val="kk-KZ"/>
        </w:rPr>
      </w:pPr>
    </w:p>
    <w:p w:rsidR="00A53EEA" w:rsidRPr="00AB5B52" w:rsidRDefault="00A53EEA" w:rsidP="00A53EEA">
      <w:pPr>
        <w:jc w:val="center"/>
        <w:outlineLvl w:val="0"/>
        <w:rPr>
          <w:b/>
          <w:sz w:val="28"/>
          <w:szCs w:val="28"/>
          <w:lang w:val="kk-KZ"/>
        </w:rPr>
      </w:pPr>
      <w:r>
        <w:rPr>
          <w:b/>
          <w:sz w:val="28"/>
          <w:szCs w:val="28"/>
          <w:lang w:val="kk-KZ"/>
        </w:rPr>
        <w:lastRenderedPageBreak/>
        <w:t xml:space="preserve">Лекция </w:t>
      </w:r>
      <w:r w:rsidR="00091BBC">
        <w:rPr>
          <w:b/>
          <w:sz w:val="28"/>
          <w:szCs w:val="28"/>
          <w:lang w:val="kk-KZ"/>
        </w:rPr>
        <w:t>3</w:t>
      </w:r>
    </w:p>
    <w:p w:rsidR="00A53EEA" w:rsidRPr="00AB5B52" w:rsidRDefault="00A53EEA" w:rsidP="00A53EEA">
      <w:pPr>
        <w:ind w:firstLine="720"/>
        <w:jc w:val="center"/>
        <w:rPr>
          <w:b/>
          <w:sz w:val="28"/>
          <w:szCs w:val="28"/>
          <w:lang w:val="kk-KZ"/>
        </w:rPr>
      </w:pPr>
      <w:r w:rsidRPr="00AB5B52">
        <w:rPr>
          <w:b/>
          <w:sz w:val="28"/>
          <w:szCs w:val="28"/>
          <w:lang w:val="kk-KZ"/>
        </w:rPr>
        <w:t>Тақырып: «</w:t>
      </w:r>
      <w:r w:rsidRPr="00237D14">
        <w:rPr>
          <w:b/>
          <w:sz w:val="25"/>
          <w:szCs w:val="25"/>
          <w:lang w:val="kk-KZ"/>
        </w:rPr>
        <w:t>Б</w:t>
      </w:r>
      <w:r>
        <w:rPr>
          <w:b/>
          <w:sz w:val="25"/>
          <w:szCs w:val="25"/>
          <w:lang w:val="kk-KZ"/>
        </w:rPr>
        <w:t>етонның</w:t>
      </w:r>
      <w:r w:rsidRPr="00237D14">
        <w:rPr>
          <w:b/>
          <w:sz w:val="25"/>
          <w:szCs w:val="25"/>
          <w:lang w:val="kk-KZ"/>
        </w:rPr>
        <w:t xml:space="preserve"> физикалық-механикалық қасиеттері</w:t>
      </w:r>
      <w:r w:rsidRPr="00AB5B52">
        <w:rPr>
          <w:b/>
          <w:sz w:val="28"/>
          <w:szCs w:val="28"/>
          <w:lang w:val="kk-KZ"/>
        </w:rPr>
        <w:t>»</w:t>
      </w:r>
    </w:p>
    <w:p w:rsidR="00A53EEA" w:rsidRPr="00AB5B52" w:rsidRDefault="00A53EEA" w:rsidP="00A53EEA">
      <w:pPr>
        <w:jc w:val="center"/>
        <w:rPr>
          <w:sz w:val="28"/>
          <w:szCs w:val="28"/>
          <w:lang w:val="kk-KZ"/>
        </w:rPr>
      </w:pPr>
    </w:p>
    <w:p w:rsidR="00A53EEA" w:rsidRPr="00531393" w:rsidRDefault="00A53EEA" w:rsidP="00A53EEA">
      <w:pPr>
        <w:jc w:val="both"/>
        <w:rPr>
          <w:b/>
          <w:sz w:val="28"/>
          <w:szCs w:val="28"/>
          <w:lang w:val="kk-KZ"/>
        </w:rPr>
      </w:pPr>
      <w:r w:rsidRPr="00531393">
        <w:rPr>
          <w:b/>
          <w:sz w:val="28"/>
          <w:szCs w:val="28"/>
          <w:lang w:val="kk-KZ"/>
        </w:rPr>
        <w:t>Жоспар:</w:t>
      </w:r>
    </w:p>
    <w:p w:rsidR="00091BBC" w:rsidRDefault="00091BBC" w:rsidP="00A75BBD">
      <w:pPr>
        <w:numPr>
          <w:ilvl w:val="0"/>
          <w:numId w:val="5"/>
        </w:numPr>
        <w:tabs>
          <w:tab w:val="clear" w:pos="1080"/>
          <w:tab w:val="left" w:pos="426"/>
        </w:tabs>
        <w:ind w:left="0" w:firstLine="0"/>
        <w:jc w:val="both"/>
        <w:rPr>
          <w:sz w:val="28"/>
          <w:szCs w:val="28"/>
          <w:lang w:val="kk-KZ"/>
        </w:rPr>
      </w:pPr>
      <w:r w:rsidRPr="00CD4473">
        <w:rPr>
          <w:noProof/>
          <w:sz w:val="28"/>
          <w:szCs w:val="28"/>
          <w:lang w:val="kk-KZ"/>
        </w:rPr>
        <w:t>Жалпы мәліметтер</w:t>
      </w:r>
      <w:r>
        <w:rPr>
          <w:sz w:val="28"/>
          <w:szCs w:val="28"/>
          <w:lang w:val="kk-KZ"/>
        </w:rPr>
        <w:t xml:space="preserve"> </w:t>
      </w:r>
    </w:p>
    <w:p w:rsidR="00A53EEA" w:rsidRDefault="00A53EEA" w:rsidP="00A75BBD">
      <w:pPr>
        <w:numPr>
          <w:ilvl w:val="0"/>
          <w:numId w:val="5"/>
        </w:numPr>
        <w:tabs>
          <w:tab w:val="clear" w:pos="1080"/>
          <w:tab w:val="left" w:pos="426"/>
        </w:tabs>
        <w:ind w:left="0" w:firstLine="0"/>
        <w:jc w:val="both"/>
        <w:rPr>
          <w:sz w:val="28"/>
          <w:szCs w:val="28"/>
          <w:lang w:val="kk-KZ"/>
        </w:rPr>
      </w:pPr>
      <w:r>
        <w:rPr>
          <w:sz w:val="28"/>
          <w:szCs w:val="28"/>
          <w:lang w:val="kk-KZ"/>
        </w:rPr>
        <w:t>Бетондарды жекелеген  белгілеріне қарай  топтастыру</w:t>
      </w:r>
    </w:p>
    <w:p w:rsidR="00A53EEA" w:rsidRPr="008B327F" w:rsidRDefault="00A53EEA" w:rsidP="00A75BBD">
      <w:pPr>
        <w:numPr>
          <w:ilvl w:val="0"/>
          <w:numId w:val="5"/>
        </w:numPr>
        <w:tabs>
          <w:tab w:val="clear" w:pos="1080"/>
          <w:tab w:val="left" w:pos="426"/>
        </w:tabs>
        <w:ind w:left="0" w:firstLine="0"/>
        <w:jc w:val="both"/>
        <w:rPr>
          <w:sz w:val="28"/>
          <w:szCs w:val="28"/>
          <w:lang w:val="kk-KZ"/>
        </w:rPr>
      </w:pPr>
      <w:r w:rsidRPr="008B327F">
        <w:rPr>
          <w:sz w:val="28"/>
          <w:szCs w:val="28"/>
          <w:lang w:val="kk-KZ"/>
        </w:rPr>
        <w:t>Бетонның құрамы және бетонның ширауы мен ісінуі.</w:t>
      </w:r>
    </w:p>
    <w:p w:rsidR="008B327F" w:rsidRDefault="008B327F" w:rsidP="008B327F">
      <w:pPr>
        <w:tabs>
          <w:tab w:val="left" w:pos="426"/>
        </w:tabs>
        <w:jc w:val="both"/>
        <w:rPr>
          <w:sz w:val="28"/>
          <w:szCs w:val="28"/>
          <w:lang w:val="kk-KZ"/>
        </w:rPr>
      </w:pPr>
    </w:p>
    <w:p w:rsidR="00263E17" w:rsidRPr="008B327F" w:rsidRDefault="00263E17" w:rsidP="008B327F">
      <w:pPr>
        <w:tabs>
          <w:tab w:val="left" w:pos="426"/>
        </w:tabs>
        <w:jc w:val="both"/>
        <w:rPr>
          <w:sz w:val="28"/>
          <w:szCs w:val="28"/>
          <w:lang w:val="kk-KZ"/>
        </w:rPr>
      </w:pPr>
    </w:p>
    <w:p w:rsidR="00A53EEA" w:rsidRPr="00091BBC" w:rsidRDefault="00091BBC" w:rsidP="00A75BBD">
      <w:pPr>
        <w:numPr>
          <w:ilvl w:val="0"/>
          <w:numId w:val="6"/>
        </w:numPr>
        <w:jc w:val="center"/>
        <w:rPr>
          <w:b/>
          <w:sz w:val="28"/>
          <w:szCs w:val="28"/>
          <w:lang w:val="kk-KZ"/>
        </w:rPr>
      </w:pPr>
      <w:r w:rsidRPr="00091BBC">
        <w:rPr>
          <w:b/>
          <w:noProof/>
          <w:sz w:val="28"/>
          <w:szCs w:val="28"/>
          <w:lang w:val="kk-KZ"/>
        </w:rPr>
        <w:t>Жалпы мәліметтер</w:t>
      </w:r>
    </w:p>
    <w:p w:rsidR="00A53EEA" w:rsidRPr="00AB5B52" w:rsidRDefault="00A53EEA" w:rsidP="00A53EEA">
      <w:pPr>
        <w:jc w:val="both"/>
        <w:rPr>
          <w:sz w:val="28"/>
          <w:szCs w:val="28"/>
          <w:lang w:val="kk-KZ"/>
        </w:rPr>
      </w:pPr>
    </w:p>
    <w:p w:rsidR="00A53EEA" w:rsidRDefault="00A53EEA" w:rsidP="00A53EEA">
      <w:pPr>
        <w:ind w:firstLine="708"/>
        <w:jc w:val="both"/>
        <w:rPr>
          <w:sz w:val="28"/>
          <w:szCs w:val="28"/>
          <w:lang w:val="kk-KZ"/>
        </w:rPr>
      </w:pPr>
      <w:r>
        <w:rPr>
          <w:sz w:val="28"/>
          <w:szCs w:val="28"/>
          <w:lang w:val="kk-KZ"/>
        </w:rPr>
        <w:t>Темірбетон үшін  арналған бетон  белгілі физико-механикалық қасиеттеріне тиісті болу керек:</w:t>
      </w:r>
    </w:p>
    <w:p w:rsidR="00A53EEA" w:rsidRDefault="00A53EEA" w:rsidP="00A75BBD">
      <w:pPr>
        <w:numPr>
          <w:ilvl w:val="0"/>
          <w:numId w:val="1"/>
        </w:numPr>
        <w:jc w:val="both"/>
        <w:rPr>
          <w:sz w:val="28"/>
          <w:szCs w:val="28"/>
          <w:lang w:val="kk-KZ"/>
        </w:rPr>
      </w:pPr>
      <w:r>
        <w:rPr>
          <w:sz w:val="28"/>
          <w:szCs w:val="28"/>
          <w:lang w:val="kk-KZ"/>
        </w:rPr>
        <w:t>жоғары беріктігі;</w:t>
      </w:r>
    </w:p>
    <w:p w:rsidR="00A53EEA" w:rsidRDefault="00A53EEA" w:rsidP="00A75BBD">
      <w:pPr>
        <w:numPr>
          <w:ilvl w:val="0"/>
          <w:numId w:val="1"/>
        </w:numPr>
        <w:jc w:val="both"/>
        <w:rPr>
          <w:sz w:val="28"/>
          <w:szCs w:val="28"/>
          <w:lang w:val="kk-KZ"/>
        </w:rPr>
      </w:pPr>
      <w:r>
        <w:rPr>
          <w:sz w:val="28"/>
          <w:szCs w:val="28"/>
          <w:lang w:val="kk-KZ"/>
        </w:rPr>
        <w:t>арматурамен жақсы ілінісуі;</w:t>
      </w:r>
    </w:p>
    <w:p w:rsidR="00A53EEA" w:rsidRDefault="00A53EEA" w:rsidP="00A75BBD">
      <w:pPr>
        <w:numPr>
          <w:ilvl w:val="0"/>
          <w:numId w:val="1"/>
        </w:numPr>
        <w:jc w:val="both"/>
        <w:rPr>
          <w:sz w:val="28"/>
          <w:szCs w:val="28"/>
          <w:lang w:val="kk-KZ"/>
        </w:rPr>
      </w:pPr>
      <w:r>
        <w:rPr>
          <w:sz w:val="28"/>
          <w:szCs w:val="28"/>
          <w:lang w:val="kk-KZ"/>
        </w:rPr>
        <w:t>арматураның  стержіндеріне қорғаушы бетонның тығыздығы жеткілікті болу керек;</w:t>
      </w:r>
    </w:p>
    <w:p w:rsidR="00A53EEA" w:rsidRDefault="00A53EEA" w:rsidP="00A53EEA">
      <w:pPr>
        <w:ind w:firstLine="708"/>
        <w:jc w:val="both"/>
        <w:rPr>
          <w:sz w:val="28"/>
          <w:szCs w:val="28"/>
          <w:lang w:val="kk-KZ"/>
        </w:rPr>
      </w:pPr>
      <w:r>
        <w:rPr>
          <w:sz w:val="28"/>
          <w:szCs w:val="28"/>
          <w:lang w:val="kk-KZ"/>
        </w:rPr>
        <w:t>Темірбетонның міндет артуына  және эксплуатация  жағдайына  байланысты бетон арнайы  талабын қанағаттындыру тиісті:</w:t>
      </w:r>
    </w:p>
    <w:p w:rsidR="00A53EEA" w:rsidRDefault="00A53EEA" w:rsidP="00A53EEA">
      <w:pPr>
        <w:ind w:left="708"/>
        <w:jc w:val="both"/>
        <w:rPr>
          <w:sz w:val="28"/>
          <w:szCs w:val="28"/>
          <w:lang w:val="kk-KZ"/>
        </w:rPr>
      </w:pPr>
      <w:r>
        <w:rPr>
          <w:sz w:val="28"/>
          <w:szCs w:val="28"/>
          <w:lang w:val="kk-KZ"/>
        </w:rPr>
        <w:t>- аязға төзімділігі қайта-қайта тоңдырып және еріткен кезде;</w:t>
      </w:r>
    </w:p>
    <w:p w:rsidR="00A53EEA" w:rsidRDefault="00A53EEA" w:rsidP="00A53EEA">
      <w:pPr>
        <w:ind w:left="708"/>
        <w:jc w:val="both"/>
        <w:rPr>
          <w:sz w:val="28"/>
          <w:szCs w:val="28"/>
          <w:lang w:val="kk-KZ"/>
        </w:rPr>
      </w:pPr>
      <w:r>
        <w:rPr>
          <w:sz w:val="28"/>
          <w:szCs w:val="28"/>
          <w:lang w:val="kk-KZ"/>
        </w:rPr>
        <w:t>- ыстыққа төзімділігі  ұзақ жоғары  температураны әлсіреткен кезде;</w:t>
      </w:r>
    </w:p>
    <w:p w:rsidR="00A53EEA" w:rsidRDefault="00A53EEA" w:rsidP="00A53EEA">
      <w:pPr>
        <w:ind w:left="708"/>
        <w:jc w:val="both"/>
        <w:rPr>
          <w:sz w:val="28"/>
          <w:szCs w:val="28"/>
          <w:lang w:val="kk-KZ"/>
        </w:rPr>
      </w:pPr>
      <w:r>
        <w:rPr>
          <w:sz w:val="28"/>
          <w:szCs w:val="28"/>
          <w:lang w:val="kk-KZ"/>
        </w:rPr>
        <w:t>- коррозияға  төзімділігі  агрессивтік  ортасы  әлсіреткен кезде.</w:t>
      </w:r>
    </w:p>
    <w:p w:rsidR="00A53EEA" w:rsidRDefault="00A53EEA" w:rsidP="00A53EEA">
      <w:pPr>
        <w:ind w:left="708"/>
        <w:jc w:val="both"/>
        <w:rPr>
          <w:sz w:val="28"/>
          <w:szCs w:val="28"/>
          <w:lang w:val="kk-KZ"/>
        </w:rPr>
      </w:pPr>
      <w:r>
        <w:rPr>
          <w:sz w:val="28"/>
          <w:szCs w:val="28"/>
          <w:lang w:val="kk-KZ"/>
        </w:rPr>
        <w:t xml:space="preserve"> </w:t>
      </w:r>
    </w:p>
    <w:p w:rsidR="00A53EEA" w:rsidRPr="00BE3D0D" w:rsidRDefault="00A53EEA" w:rsidP="00A75BBD">
      <w:pPr>
        <w:numPr>
          <w:ilvl w:val="0"/>
          <w:numId w:val="6"/>
        </w:numPr>
        <w:jc w:val="center"/>
        <w:rPr>
          <w:b/>
          <w:sz w:val="28"/>
          <w:szCs w:val="28"/>
          <w:lang w:val="kk-KZ"/>
        </w:rPr>
      </w:pPr>
      <w:r w:rsidRPr="00BE3D0D">
        <w:rPr>
          <w:b/>
          <w:sz w:val="28"/>
          <w:szCs w:val="28"/>
          <w:lang w:val="kk-KZ"/>
        </w:rPr>
        <w:t>Бетондарды жекелеген  белгілеріне қарай  топтастыру</w:t>
      </w:r>
    </w:p>
    <w:p w:rsidR="00A53EEA" w:rsidRDefault="00A53EEA" w:rsidP="00A53EEA">
      <w:pPr>
        <w:jc w:val="both"/>
        <w:rPr>
          <w:sz w:val="28"/>
          <w:szCs w:val="28"/>
          <w:lang w:val="kk-KZ"/>
        </w:rPr>
      </w:pPr>
    </w:p>
    <w:p w:rsidR="00A53EEA" w:rsidRDefault="00A53EEA" w:rsidP="00A53EEA">
      <w:pPr>
        <w:ind w:firstLine="708"/>
        <w:jc w:val="both"/>
        <w:rPr>
          <w:sz w:val="28"/>
          <w:szCs w:val="28"/>
          <w:lang w:val="kk-KZ"/>
        </w:rPr>
      </w:pPr>
      <w:r>
        <w:rPr>
          <w:sz w:val="28"/>
          <w:szCs w:val="28"/>
          <w:lang w:val="kk-KZ"/>
        </w:rPr>
        <w:t>Бетон деп байластырғыш материалдың толтырушы заттармен қоспасының қатуынан пайда болған жасанды  тасты атайды.</w:t>
      </w:r>
    </w:p>
    <w:p w:rsidR="00A53EEA" w:rsidRDefault="00A53EEA" w:rsidP="00A53EEA">
      <w:pPr>
        <w:ind w:firstLine="708"/>
        <w:jc w:val="both"/>
        <w:rPr>
          <w:sz w:val="28"/>
          <w:szCs w:val="28"/>
          <w:lang w:val="kk-KZ"/>
        </w:rPr>
      </w:pPr>
      <w:r w:rsidRPr="00AC1823">
        <w:rPr>
          <w:b/>
          <w:sz w:val="28"/>
          <w:szCs w:val="28"/>
          <w:lang w:val="kk-KZ"/>
        </w:rPr>
        <w:t>а)</w:t>
      </w:r>
      <w:r>
        <w:rPr>
          <w:b/>
          <w:sz w:val="28"/>
          <w:szCs w:val="28"/>
          <w:lang w:val="kk-KZ"/>
        </w:rPr>
        <w:t xml:space="preserve"> </w:t>
      </w:r>
      <w:r w:rsidRPr="00AC1823">
        <w:rPr>
          <w:b/>
          <w:sz w:val="28"/>
          <w:szCs w:val="28"/>
          <w:lang w:val="kk-KZ"/>
        </w:rPr>
        <w:t>құрамы бойынша</w:t>
      </w:r>
      <w:r>
        <w:rPr>
          <w:sz w:val="28"/>
          <w:szCs w:val="28"/>
          <w:lang w:val="kk-KZ"/>
        </w:rPr>
        <w:t>:</w:t>
      </w:r>
    </w:p>
    <w:p w:rsidR="00A53EEA" w:rsidRDefault="00A53EEA" w:rsidP="00A75BBD">
      <w:pPr>
        <w:numPr>
          <w:ilvl w:val="0"/>
          <w:numId w:val="1"/>
        </w:numPr>
        <w:jc w:val="both"/>
        <w:rPr>
          <w:sz w:val="28"/>
          <w:szCs w:val="28"/>
          <w:lang w:val="kk-KZ"/>
        </w:rPr>
      </w:pPr>
      <w:r>
        <w:rPr>
          <w:sz w:val="28"/>
          <w:szCs w:val="28"/>
          <w:lang w:val="kk-KZ"/>
        </w:rPr>
        <w:t>тығыз құрамды, яғни толтырушы  заттардың түйірлерінің  арасындағы кеңістіктер қатқан байластырғышпен толық толтырылған (94</w:t>
      </w:r>
      <w:r w:rsidRPr="00BE3D0D">
        <w:rPr>
          <w:sz w:val="28"/>
          <w:szCs w:val="28"/>
          <w:lang w:val="kk-KZ"/>
        </w:rPr>
        <w:t>%</w:t>
      </w:r>
      <w:r>
        <w:rPr>
          <w:sz w:val="28"/>
          <w:szCs w:val="28"/>
          <w:lang w:val="kk-KZ"/>
        </w:rPr>
        <w:t xml:space="preserve"> кем емес) бетон;</w:t>
      </w:r>
    </w:p>
    <w:p w:rsidR="00A53EEA" w:rsidRDefault="00A53EEA" w:rsidP="00A75BBD">
      <w:pPr>
        <w:numPr>
          <w:ilvl w:val="0"/>
          <w:numId w:val="1"/>
        </w:numPr>
        <w:jc w:val="both"/>
        <w:rPr>
          <w:sz w:val="28"/>
          <w:szCs w:val="28"/>
          <w:lang w:val="kk-KZ"/>
        </w:rPr>
      </w:pPr>
      <w:r>
        <w:rPr>
          <w:sz w:val="28"/>
          <w:szCs w:val="28"/>
          <w:lang w:val="kk-KZ"/>
        </w:rPr>
        <w:t>ірі саңылаулы, яғни жоғарыда аталған кеңістіктер  бетон  қоспасында құмның  жеткіліксіз  болуынан толық  толмаған бетон;</w:t>
      </w:r>
    </w:p>
    <w:p w:rsidR="00A53EEA" w:rsidRDefault="00A53EEA" w:rsidP="00A75BBD">
      <w:pPr>
        <w:numPr>
          <w:ilvl w:val="0"/>
          <w:numId w:val="1"/>
        </w:numPr>
        <w:jc w:val="both"/>
        <w:rPr>
          <w:sz w:val="28"/>
          <w:szCs w:val="28"/>
          <w:lang w:val="kk-KZ"/>
        </w:rPr>
      </w:pPr>
      <w:r>
        <w:rPr>
          <w:sz w:val="28"/>
          <w:szCs w:val="28"/>
          <w:lang w:val="kk-KZ"/>
        </w:rPr>
        <w:t>ұсақ саңылауланған, яғни арнаулы үстемелі  цемент – құмдық ерітіндісі  тым мол бетон;</w:t>
      </w:r>
    </w:p>
    <w:p w:rsidR="00A53EEA" w:rsidRDefault="00A53EEA" w:rsidP="00A75BBD">
      <w:pPr>
        <w:numPr>
          <w:ilvl w:val="0"/>
          <w:numId w:val="1"/>
        </w:numPr>
        <w:jc w:val="both"/>
        <w:rPr>
          <w:sz w:val="28"/>
          <w:szCs w:val="28"/>
          <w:lang w:val="kk-KZ"/>
        </w:rPr>
      </w:pPr>
      <w:r>
        <w:rPr>
          <w:sz w:val="28"/>
          <w:szCs w:val="28"/>
          <w:lang w:val="kk-KZ"/>
        </w:rPr>
        <w:t>қуысты, яғни бетон қоспасына  арнаулы заттарды  енгізу арқылы  жасалған саңылаулы бетон;</w:t>
      </w:r>
    </w:p>
    <w:p w:rsidR="00A53EEA" w:rsidRPr="00AC1823" w:rsidRDefault="00A53EEA" w:rsidP="00A53EEA">
      <w:pPr>
        <w:ind w:left="708"/>
        <w:jc w:val="both"/>
        <w:rPr>
          <w:b/>
          <w:sz w:val="28"/>
          <w:szCs w:val="28"/>
          <w:lang w:val="kk-KZ"/>
        </w:rPr>
      </w:pPr>
      <w:r w:rsidRPr="00AC1823">
        <w:rPr>
          <w:b/>
          <w:sz w:val="28"/>
          <w:szCs w:val="28"/>
          <w:lang w:val="kk-KZ"/>
        </w:rPr>
        <w:t>б) тығыздығы бойынша</w:t>
      </w:r>
    </w:p>
    <w:p w:rsidR="00A53EEA" w:rsidRDefault="00A53EEA" w:rsidP="00A75BBD">
      <w:pPr>
        <w:numPr>
          <w:ilvl w:val="0"/>
          <w:numId w:val="1"/>
        </w:numPr>
        <w:jc w:val="both"/>
        <w:rPr>
          <w:sz w:val="28"/>
          <w:szCs w:val="28"/>
          <w:lang w:val="kk-KZ"/>
        </w:rPr>
      </w:pPr>
      <w:r>
        <w:rPr>
          <w:sz w:val="28"/>
          <w:szCs w:val="28"/>
          <w:lang w:val="kk-KZ"/>
        </w:rPr>
        <w:t>аса ауыр бетон (тығыздығы 2500 кг/м</w:t>
      </w:r>
      <w:r>
        <w:rPr>
          <w:sz w:val="28"/>
          <w:szCs w:val="28"/>
          <w:vertAlign w:val="superscript"/>
          <w:lang w:val="kk-KZ"/>
        </w:rPr>
        <w:t>3</w:t>
      </w:r>
      <w:r>
        <w:rPr>
          <w:sz w:val="28"/>
          <w:szCs w:val="28"/>
          <w:lang w:val="kk-KZ"/>
        </w:rPr>
        <w:t xml:space="preserve"> артық);</w:t>
      </w:r>
    </w:p>
    <w:p w:rsidR="00A53EEA" w:rsidRDefault="00A53EEA" w:rsidP="00A75BBD">
      <w:pPr>
        <w:numPr>
          <w:ilvl w:val="0"/>
          <w:numId w:val="1"/>
        </w:numPr>
        <w:jc w:val="both"/>
        <w:rPr>
          <w:sz w:val="28"/>
          <w:szCs w:val="28"/>
          <w:lang w:val="kk-KZ"/>
        </w:rPr>
      </w:pPr>
      <w:r>
        <w:rPr>
          <w:sz w:val="28"/>
          <w:szCs w:val="28"/>
          <w:lang w:val="kk-KZ"/>
        </w:rPr>
        <w:t>ауыр бетон (тығыздығы 2200-2500 кг/м</w:t>
      </w:r>
      <w:r>
        <w:rPr>
          <w:sz w:val="28"/>
          <w:szCs w:val="28"/>
          <w:vertAlign w:val="superscript"/>
          <w:lang w:val="kk-KZ"/>
        </w:rPr>
        <w:t>3</w:t>
      </w:r>
      <w:r>
        <w:rPr>
          <w:sz w:val="28"/>
          <w:szCs w:val="28"/>
          <w:lang w:val="kk-KZ"/>
        </w:rPr>
        <w:t xml:space="preserve"> );</w:t>
      </w:r>
    </w:p>
    <w:p w:rsidR="00A53EEA" w:rsidRDefault="00A53EEA" w:rsidP="00A75BBD">
      <w:pPr>
        <w:numPr>
          <w:ilvl w:val="0"/>
          <w:numId w:val="1"/>
        </w:numPr>
        <w:jc w:val="both"/>
        <w:rPr>
          <w:sz w:val="28"/>
          <w:szCs w:val="28"/>
          <w:lang w:val="kk-KZ"/>
        </w:rPr>
      </w:pPr>
      <w:r>
        <w:rPr>
          <w:sz w:val="28"/>
          <w:szCs w:val="28"/>
          <w:lang w:val="kk-KZ"/>
        </w:rPr>
        <w:t>жеңілденген (тығыздығы 1800-2200 кг/м</w:t>
      </w:r>
      <w:r>
        <w:rPr>
          <w:sz w:val="28"/>
          <w:szCs w:val="28"/>
          <w:vertAlign w:val="superscript"/>
          <w:lang w:val="kk-KZ"/>
        </w:rPr>
        <w:t>3</w:t>
      </w:r>
      <w:r>
        <w:rPr>
          <w:sz w:val="28"/>
          <w:szCs w:val="28"/>
          <w:lang w:val="kk-KZ"/>
        </w:rPr>
        <w:t xml:space="preserve"> );</w:t>
      </w:r>
    </w:p>
    <w:p w:rsidR="00A53EEA" w:rsidRDefault="00A53EEA" w:rsidP="00A75BBD">
      <w:pPr>
        <w:numPr>
          <w:ilvl w:val="0"/>
          <w:numId w:val="1"/>
        </w:numPr>
        <w:jc w:val="both"/>
        <w:rPr>
          <w:sz w:val="28"/>
          <w:szCs w:val="28"/>
          <w:lang w:val="kk-KZ"/>
        </w:rPr>
      </w:pPr>
      <w:r>
        <w:rPr>
          <w:sz w:val="28"/>
          <w:szCs w:val="28"/>
          <w:lang w:val="kk-KZ"/>
        </w:rPr>
        <w:t>жеңіл (тығыздығы 500-1800 кг/м</w:t>
      </w:r>
      <w:r>
        <w:rPr>
          <w:sz w:val="28"/>
          <w:szCs w:val="28"/>
          <w:vertAlign w:val="superscript"/>
          <w:lang w:val="kk-KZ"/>
        </w:rPr>
        <w:t>3</w:t>
      </w:r>
      <w:r>
        <w:rPr>
          <w:sz w:val="28"/>
          <w:szCs w:val="28"/>
          <w:lang w:val="kk-KZ"/>
        </w:rPr>
        <w:t xml:space="preserve"> );</w:t>
      </w:r>
    </w:p>
    <w:p w:rsidR="00A53EEA" w:rsidRDefault="00A53EEA" w:rsidP="00A75BBD">
      <w:pPr>
        <w:numPr>
          <w:ilvl w:val="0"/>
          <w:numId w:val="1"/>
        </w:numPr>
        <w:jc w:val="both"/>
        <w:rPr>
          <w:sz w:val="28"/>
          <w:szCs w:val="28"/>
          <w:lang w:val="kk-KZ"/>
        </w:rPr>
      </w:pPr>
      <w:r>
        <w:rPr>
          <w:sz w:val="28"/>
          <w:szCs w:val="28"/>
          <w:lang w:val="kk-KZ"/>
        </w:rPr>
        <w:t xml:space="preserve">аса жеңіл (тығыздығы </w:t>
      </w:r>
      <w:r>
        <w:rPr>
          <w:sz w:val="28"/>
          <w:szCs w:val="28"/>
          <w:lang w:val="kk-KZ"/>
        </w:rPr>
        <w:sym w:font="Symbol" w:char="F03C"/>
      </w:r>
      <w:r>
        <w:rPr>
          <w:sz w:val="28"/>
          <w:szCs w:val="28"/>
          <w:lang w:val="kk-KZ"/>
        </w:rPr>
        <w:t>500 кг/м</w:t>
      </w:r>
      <w:r>
        <w:rPr>
          <w:sz w:val="28"/>
          <w:szCs w:val="28"/>
          <w:vertAlign w:val="superscript"/>
          <w:lang w:val="kk-KZ"/>
        </w:rPr>
        <w:t>3</w:t>
      </w:r>
      <w:r>
        <w:rPr>
          <w:sz w:val="28"/>
          <w:szCs w:val="28"/>
          <w:lang w:val="kk-KZ"/>
        </w:rPr>
        <w:t xml:space="preserve"> )</w:t>
      </w:r>
    </w:p>
    <w:p w:rsidR="00A53EEA" w:rsidRDefault="00A53EEA" w:rsidP="00A53EEA">
      <w:pPr>
        <w:ind w:left="708"/>
        <w:jc w:val="both"/>
        <w:rPr>
          <w:b/>
          <w:sz w:val="28"/>
          <w:szCs w:val="28"/>
          <w:lang w:val="kk-KZ"/>
        </w:rPr>
      </w:pPr>
      <w:r w:rsidRPr="00AC1823">
        <w:rPr>
          <w:b/>
          <w:sz w:val="28"/>
          <w:szCs w:val="28"/>
          <w:lang w:val="kk-KZ"/>
        </w:rPr>
        <w:t>в) толтырғыш заттарының  түрі бойынша</w:t>
      </w:r>
    </w:p>
    <w:p w:rsidR="00A53EEA" w:rsidRDefault="00A53EEA" w:rsidP="00A75BBD">
      <w:pPr>
        <w:numPr>
          <w:ilvl w:val="0"/>
          <w:numId w:val="1"/>
        </w:numPr>
        <w:jc w:val="both"/>
        <w:rPr>
          <w:sz w:val="28"/>
          <w:szCs w:val="28"/>
          <w:lang w:val="kk-KZ"/>
        </w:rPr>
      </w:pPr>
      <w:r>
        <w:rPr>
          <w:sz w:val="28"/>
          <w:szCs w:val="28"/>
          <w:lang w:val="kk-KZ"/>
        </w:rPr>
        <w:t>тығыз толтырғыш;</w:t>
      </w:r>
    </w:p>
    <w:p w:rsidR="00A53EEA" w:rsidRDefault="00A53EEA" w:rsidP="00A75BBD">
      <w:pPr>
        <w:numPr>
          <w:ilvl w:val="0"/>
          <w:numId w:val="1"/>
        </w:numPr>
        <w:jc w:val="both"/>
        <w:rPr>
          <w:sz w:val="28"/>
          <w:szCs w:val="28"/>
          <w:lang w:val="kk-KZ"/>
        </w:rPr>
      </w:pPr>
      <w:r>
        <w:rPr>
          <w:sz w:val="28"/>
          <w:szCs w:val="28"/>
          <w:lang w:val="kk-KZ"/>
        </w:rPr>
        <w:lastRenderedPageBreak/>
        <w:t>саңылауы толтырғыш;</w:t>
      </w:r>
    </w:p>
    <w:p w:rsidR="00A53EEA" w:rsidRDefault="00A53EEA" w:rsidP="00A75BBD">
      <w:pPr>
        <w:numPr>
          <w:ilvl w:val="0"/>
          <w:numId w:val="1"/>
        </w:numPr>
        <w:jc w:val="both"/>
        <w:rPr>
          <w:sz w:val="28"/>
          <w:szCs w:val="28"/>
          <w:lang w:val="kk-KZ"/>
        </w:rPr>
      </w:pPr>
      <w:r>
        <w:rPr>
          <w:sz w:val="28"/>
          <w:szCs w:val="28"/>
          <w:lang w:val="kk-KZ"/>
        </w:rPr>
        <w:t>арнаулы толтырғыш.</w:t>
      </w:r>
    </w:p>
    <w:p w:rsidR="00A53EEA" w:rsidRDefault="00A53EEA" w:rsidP="00A53EEA">
      <w:pPr>
        <w:ind w:left="708"/>
        <w:jc w:val="both"/>
        <w:rPr>
          <w:sz w:val="28"/>
          <w:szCs w:val="28"/>
          <w:lang w:val="kk-KZ"/>
        </w:rPr>
      </w:pPr>
      <w:r>
        <w:rPr>
          <w:sz w:val="28"/>
          <w:szCs w:val="28"/>
          <w:lang w:val="kk-KZ"/>
        </w:rPr>
        <w:t>Ірі толтырушысыз бетонды  ұсақ түйірлі (құмды) деп атайды. Оның үш түрі бар: А,Б,В (ҚНжЕ).</w:t>
      </w:r>
    </w:p>
    <w:p w:rsidR="00A53EEA" w:rsidRDefault="00A53EEA" w:rsidP="00A53EEA">
      <w:pPr>
        <w:ind w:left="708"/>
        <w:jc w:val="both"/>
        <w:rPr>
          <w:sz w:val="28"/>
          <w:szCs w:val="28"/>
          <w:lang w:val="kk-KZ"/>
        </w:rPr>
      </w:pPr>
      <w:r w:rsidRPr="00531393">
        <w:rPr>
          <w:b/>
          <w:sz w:val="28"/>
          <w:szCs w:val="28"/>
          <w:lang w:val="kk-KZ"/>
        </w:rPr>
        <w:t>г) қату жағдайы бойынша</w:t>
      </w:r>
      <w:r>
        <w:rPr>
          <w:sz w:val="28"/>
          <w:szCs w:val="28"/>
          <w:lang w:val="kk-KZ"/>
        </w:rPr>
        <w:t>:</w:t>
      </w:r>
    </w:p>
    <w:p w:rsidR="00A53EEA" w:rsidRDefault="00A53EEA" w:rsidP="00A75BBD">
      <w:pPr>
        <w:numPr>
          <w:ilvl w:val="0"/>
          <w:numId w:val="1"/>
        </w:numPr>
        <w:jc w:val="both"/>
        <w:rPr>
          <w:sz w:val="28"/>
          <w:szCs w:val="28"/>
          <w:lang w:val="kk-KZ"/>
        </w:rPr>
      </w:pPr>
      <w:r>
        <w:rPr>
          <w:sz w:val="28"/>
          <w:szCs w:val="28"/>
          <w:lang w:val="kk-KZ"/>
        </w:rPr>
        <w:t>табиғи қатырылған;</w:t>
      </w:r>
    </w:p>
    <w:p w:rsidR="00A53EEA" w:rsidRDefault="00A53EEA" w:rsidP="00A75BBD">
      <w:pPr>
        <w:numPr>
          <w:ilvl w:val="0"/>
          <w:numId w:val="1"/>
        </w:numPr>
        <w:jc w:val="both"/>
        <w:rPr>
          <w:sz w:val="28"/>
          <w:szCs w:val="28"/>
          <w:lang w:val="kk-KZ"/>
        </w:rPr>
      </w:pPr>
      <w:r>
        <w:rPr>
          <w:sz w:val="28"/>
          <w:szCs w:val="28"/>
          <w:lang w:val="kk-KZ"/>
        </w:rPr>
        <w:t>атмосфералық қысымда жылумен өңделген;</w:t>
      </w:r>
    </w:p>
    <w:p w:rsidR="00A53EEA" w:rsidRDefault="00A53EEA" w:rsidP="00A75BBD">
      <w:pPr>
        <w:numPr>
          <w:ilvl w:val="0"/>
          <w:numId w:val="1"/>
        </w:numPr>
        <w:jc w:val="both"/>
        <w:rPr>
          <w:sz w:val="28"/>
          <w:szCs w:val="28"/>
          <w:lang w:val="kk-KZ"/>
        </w:rPr>
      </w:pPr>
      <w:r>
        <w:rPr>
          <w:sz w:val="28"/>
          <w:szCs w:val="28"/>
          <w:lang w:val="kk-KZ"/>
        </w:rPr>
        <w:t>автоклавта  жоғары қысыммен өңделген.</w:t>
      </w:r>
    </w:p>
    <w:p w:rsidR="00A53EEA" w:rsidRDefault="00A53EEA" w:rsidP="00A53EEA">
      <w:pPr>
        <w:ind w:left="708"/>
        <w:jc w:val="both"/>
        <w:rPr>
          <w:sz w:val="28"/>
          <w:szCs w:val="28"/>
          <w:lang w:val="kk-KZ"/>
        </w:rPr>
      </w:pPr>
      <w:r w:rsidRPr="00531393">
        <w:rPr>
          <w:b/>
          <w:sz w:val="28"/>
          <w:szCs w:val="28"/>
          <w:lang w:val="kk-KZ"/>
        </w:rPr>
        <w:t>д) арналуы бойынша</w:t>
      </w:r>
      <w:r>
        <w:rPr>
          <w:sz w:val="28"/>
          <w:szCs w:val="28"/>
          <w:lang w:val="kk-KZ"/>
        </w:rPr>
        <w:t>:</w:t>
      </w:r>
    </w:p>
    <w:p w:rsidR="00A53EEA" w:rsidRDefault="00A53EEA" w:rsidP="00A75BBD">
      <w:pPr>
        <w:numPr>
          <w:ilvl w:val="0"/>
          <w:numId w:val="1"/>
        </w:numPr>
        <w:jc w:val="both"/>
        <w:rPr>
          <w:sz w:val="28"/>
          <w:szCs w:val="28"/>
          <w:lang w:val="kk-KZ"/>
        </w:rPr>
      </w:pPr>
      <w:r>
        <w:rPr>
          <w:sz w:val="28"/>
          <w:szCs w:val="28"/>
          <w:lang w:val="kk-KZ"/>
        </w:rPr>
        <w:t>конструкциялық, яғни күшсалмақтарды  және өз салмағын көтеретін конструкцияларда  қолдану үшін;</w:t>
      </w:r>
    </w:p>
    <w:p w:rsidR="00A53EEA" w:rsidRDefault="00A53EEA" w:rsidP="00A75BBD">
      <w:pPr>
        <w:numPr>
          <w:ilvl w:val="0"/>
          <w:numId w:val="1"/>
        </w:numPr>
        <w:jc w:val="both"/>
        <w:rPr>
          <w:sz w:val="28"/>
          <w:szCs w:val="28"/>
          <w:lang w:val="kk-KZ"/>
        </w:rPr>
      </w:pPr>
      <w:r>
        <w:rPr>
          <w:sz w:val="28"/>
          <w:szCs w:val="28"/>
          <w:lang w:val="kk-KZ"/>
        </w:rPr>
        <w:t>гидротехникалық, яғни судың әрекетіне тұрақты  және  жиі ұшырайтын конструкциялар үшін;</w:t>
      </w:r>
    </w:p>
    <w:p w:rsidR="00A53EEA" w:rsidRDefault="00A53EEA" w:rsidP="00A75BBD">
      <w:pPr>
        <w:numPr>
          <w:ilvl w:val="0"/>
          <w:numId w:val="1"/>
        </w:numPr>
        <w:jc w:val="both"/>
        <w:rPr>
          <w:sz w:val="28"/>
          <w:szCs w:val="28"/>
          <w:lang w:val="kk-KZ"/>
        </w:rPr>
      </w:pPr>
      <w:r>
        <w:rPr>
          <w:sz w:val="28"/>
          <w:szCs w:val="28"/>
          <w:lang w:val="kk-KZ"/>
        </w:rPr>
        <w:t>ыстыққа төзімді бетон өнеркәсіп агрегаттары  мен түтін түтіктері үшін қажет;</w:t>
      </w:r>
    </w:p>
    <w:p w:rsidR="00A53EEA" w:rsidRDefault="00A53EEA" w:rsidP="00A75BBD">
      <w:pPr>
        <w:numPr>
          <w:ilvl w:val="0"/>
          <w:numId w:val="1"/>
        </w:numPr>
        <w:jc w:val="both"/>
        <w:rPr>
          <w:sz w:val="28"/>
          <w:szCs w:val="28"/>
          <w:lang w:val="kk-KZ"/>
        </w:rPr>
      </w:pPr>
      <w:r>
        <w:rPr>
          <w:sz w:val="28"/>
          <w:szCs w:val="28"/>
          <w:lang w:val="kk-KZ"/>
        </w:rPr>
        <w:t>коррозияға төзімді бетон агрессиялы  ортада жұмыс істейтін конструкциялар үшін қажет;</w:t>
      </w:r>
    </w:p>
    <w:p w:rsidR="00A53EEA" w:rsidRDefault="00A53EEA" w:rsidP="00A75BBD">
      <w:pPr>
        <w:numPr>
          <w:ilvl w:val="0"/>
          <w:numId w:val="1"/>
        </w:numPr>
        <w:jc w:val="both"/>
        <w:rPr>
          <w:sz w:val="28"/>
          <w:szCs w:val="28"/>
          <w:lang w:val="kk-KZ"/>
        </w:rPr>
      </w:pPr>
      <w:r>
        <w:rPr>
          <w:sz w:val="28"/>
          <w:szCs w:val="28"/>
          <w:lang w:val="kk-KZ"/>
        </w:rPr>
        <w:t>жылу өткізбейтін  бетон қорғаушы конструкциялары  пайдаланылады;</w:t>
      </w:r>
    </w:p>
    <w:p w:rsidR="00A53EEA" w:rsidRDefault="00A53EEA" w:rsidP="00A75BBD">
      <w:pPr>
        <w:numPr>
          <w:ilvl w:val="0"/>
          <w:numId w:val="1"/>
        </w:numPr>
        <w:jc w:val="both"/>
        <w:rPr>
          <w:sz w:val="28"/>
          <w:szCs w:val="28"/>
          <w:lang w:val="kk-KZ"/>
        </w:rPr>
      </w:pPr>
      <w:r>
        <w:rPr>
          <w:sz w:val="28"/>
          <w:szCs w:val="28"/>
          <w:lang w:val="kk-KZ"/>
        </w:rPr>
        <w:t>арнаулы бетон ғимараттарды  радиоактивтік  сәулеленуден қорғау үшін қажет.</w:t>
      </w:r>
    </w:p>
    <w:p w:rsidR="00A53EEA" w:rsidRDefault="00A53EEA" w:rsidP="00531393">
      <w:pPr>
        <w:jc w:val="both"/>
        <w:rPr>
          <w:sz w:val="28"/>
          <w:szCs w:val="28"/>
          <w:lang w:val="kk-KZ"/>
        </w:rPr>
      </w:pPr>
      <w:r>
        <w:rPr>
          <w:sz w:val="28"/>
          <w:szCs w:val="28"/>
          <w:lang w:val="kk-KZ"/>
        </w:rPr>
        <w:t>«Бетон және темірбетон конструкцияларын жобалау» ҚНжЕ нормалы 2.03.01-84 бойынша  тым  қысқартылған бетонның топтастыру  атау мынадай белгіленген:</w:t>
      </w:r>
    </w:p>
    <w:p w:rsidR="00A53EEA" w:rsidRDefault="00A53EEA" w:rsidP="00A75BBD">
      <w:pPr>
        <w:numPr>
          <w:ilvl w:val="1"/>
          <w:numId w:val="7"/>
        </w:numPr>
        <w:jc w:val="both"/>
        <w:rPr>
          <w:sz w:val="28"/>
          <w:szCs w:val="28"/>
          <w:lang w:val="kk-KZ"/>
        </w:rPr>
      </w:pPr>
      <w:r>
        <w:rPr>
          <w:sz w:val="28"/>
          <w:szCs w:val="28"/>
          <w:lang w:val="kk-KZ"/>
        </w:rPr>
        <w:t>ауыр бетон;</w:t>
      </w:r>
    </w:p>
    <w:p w:rsidR="00A53EEA" w:rsidRDefault="00A53EEA" w:rsidP="00A75BBD">
      <w:pPr>
        <w:numPr>
          <w:ilvl w:val="1"/>
          <w:numId w:val="7"/>
        </w:numPr>
        <w:jc w:val="both"/>
        <w:rPr>
          <w:sz w:val="28"/>
          <w:szCs w:val="28"/>
          <w:lang w:val="kk-KZ"/>
        </w:rPr>
      </w:pPr>
      <w:r>
        <w:rPr>
          <w:sz w:val="28"/>
          <w:szCs w:val="28"/>
          <w:lang w:val="kk-KZ"/>
        </w:rPr>
        <w:t>ұсақ дәнді бетон;</w:t>
      </w:r>
    </w:p>
    <w:p w:rsidR="00A53EEA" w:rsidRDefault="00A53EEA" w:rsidP="00A75BBD">
      <w:pPr>
        <w:numPr>
          <w:ilvl w:val="1"/>
          <w:numId w:val="7"/>
        </w:numPr>
        <w:jc w:val="both"/>
        <w:rPr>
          <w:sz w:val="28"/>
          <w:szCs w:val="28"/>
          <w:lang w:val="kk-KZ"/>
        </w:rPr>
      </w:pPr>
      <w:r>
        <w:rPr>
          <w:sz w:val="28"/>
          <w:szCs w:val="28"/>
          <w:lang w:val="kk-KZ"/>
        </w:rPr>
        <w:t>жеңіл бетон</w:t>
      </w:r>
    </w:p>
    <w:p w:rsidR="00A53EEA" w:rsidRDefault="00A53EEA" w:rsidP="00A53EEA">
      <w:pPr>
        <w:jc w:val="center"/>
        <w:rPr>
          <w:b/>
          <w:sz w:val="28"/>
          <w:szCs w:val="28"/>
          <w:lang w:val="kk-KZ"/>
        </w:rPr>
      </w:pPr>
    </w:p>
    <w:p w:rsidR="00A53EEA" w:rsidRDefault="00A53EEA" w:rsidP="00A53EEA">
      <w:pPr>
        <w:jc w:val="center"/>
        <w:rPr>
          <w:b/>
          <w:sz w:val="28"/>
          <w:szCs w:val="28"/>
          <w:lang w:val="kk-KZ"/>
        </w:rPr>
      </w:pPr>
      <w:r w:rsidRPr="00A7549F">
        <w:rPr>
          <w:b/>
          <w:sz w:val="28"/>
          <w:szCs w:val="28"/>
          <w:lang w:val="kk-KZ"/>
        </w:rPr>
        <w:t>3. Бетонның құрамы</w:t>
      </w:r>
      <w:r>
        <w:rPr>
          <w:b/>
          <w:sz w:val="28"/>
          <w:szCs w:val="28"/>
          <w:lang w:val="kk-KZ"/>
        </w:rPr>
        <w:t xml:space="preserve"> және </w:t>
      </w:r>
      <w:r w:rsidRPr="00DC51E8">
        <w:rPr>
          <w:b/>
          <w:sz w:val="28"/>
          <w:szCs w:val="28"/>
          <w:lang w:val="kk-KZ"/>
        </w:rPr>
        <w:t>ширауы мен ісінуі</w:t>
      </w:r>
    </w:p>
    <w:p w:rsidR="00A53EEA" w:rsidRDefault="00A53EEA" w:rsidP="00A53EEA">
      <w:pPr>
        <w:ind w:left="1428"/>
        <w:jc w:val="center"/>
        <w:rPr>
          <w:b/>
          <w:sz w:val="28"/>
          <w:szCs w:val="28"/>
          <w:lang w:val="kk-KZ"/>
        </w:rPr>
      </w:pPr>
    </w:p>
    <w:p w:rsidR="00A53EEA" w:rsidRDefault="00A53EEA" w:rsidP="00A53EEA">
      <w:pPr>
        <w:ind w:firstLine="720"/>
        <w:jc w:val="both"/>
        <w:rPr>
          <w:sz w:val="28"/>
          <w:szCs w:val="28"/>
          <w:lang w:val="kk-KZ"/>
        </w:rPr>
      </w:pPr>
      <w:r>
        <w:rPr>
          <w:sz w:val="28"/>
          <w:szCs w:val="28"/>
          <w:lang w:val="kk-KZ"/>
        </w:rPr>
        <w:t>Бетонның беріктігіне  және деформациялануына бетонның құрамы үлкен әсер етеді.</w:t>
      </w:r>
    </w:p>
    <w:p w:rsidR="00A53EEA" w:rsidRDefault="00A53EEA" w:rsidP="00A53EEA">
      <w:pPr>
        <w:ind w:firstLine="720"/>
        <w:jc w:val="both"/>
        <w:rPr>
          <w:sz w:val="28"/>
          <w:szCs w:val="28"/>
          <w:lang w:val="kk-KZ"/>
        </w:rPr>
      </w:pPr>
      <w:r>
        <w:rPr>
          <w:sz w:val="28"/>
          <w:szCs w:val="28"/>
          <w:lang w:val="kk-KZ"/>
        </w:rPr>
        <w:t>Бетонның құрамына әсер ететін фактодың бірі деп су – цементтік (</w:t>
      </w:r>
      <w:r w:rsidRPr="00663AB5">
        <w:rPr>
          <w:sz w:val="28"/>
          <w:szCs w:val="28"/>
          <w:lang w:val="kk-KZ"/>
        </w:rPr>
        <w:t>W/C</w:t>
      </w:r>
      <w:r>
        <w:rPr>
          <w:sz w:val="28"/>
          <w:szCs w:val="28"/>
          <w:lang w:val="kk-KZ"/>
        </w:rPr>
        <w:t>)</w:t>
      </w:r>
      <w:r w:rsidRPr="00663AB5">
        <w:rPr>
          <w:sz w:val="28"/>
          <w:szCs w:val="28"/>
          <w:lang w:val="kk-KZ"/>
        </w:rPr>
        <w:t xml:space="preserve"> </w:t>
      </w:r>
      <w:r>
        <w:rPr>
          <w:sz w:val="28"/>
          <w:szCs w:val="28"/>
          <w:lang w:val="kk-KZ"/>
        </w:rPr>
        <w:t>қатынасы болу керек (</w:t>
      </w:r>
      <w:r w:rsidRPr="0045566B">
        <w:rPr>
          <w:position w:val="-24"/>
          <w:sz w:val="28"/>
          <w:szCs w:val="28"/>
          <w:lang w:val="kk-KZ"/>
        </w:rPr>
        <w:object w:dxaOrig="859" w:dyaOrig="620">
          <v:shape id="_x0000_i1028" type="#_x0000_t75" style="width:43.45pt;height:28.55pt" o:ole="">
            <v:imagedata r:id="rId16" o:title=""/>
          </v:shape>
          <o:OLEObject Type="Embed" ProgID="Equation.3" ShapeID="_x0000_i1028" DrawAspect="Content" ObjectID="_1671619004" r:id="rId17"/>
        </w:object>
      </w:r>
      <w:r>
        <w:rPr>
          <w:sz w:val="28"/>
          <w:szCs w:val="28"/>
          <w:lang w:val="kk-KZ"/>
        </w:rPr>
        <w:t xml:space="preserve">). Егер </w:t>
      </w:r>
      <w:r w:rsidRPr="0045566B">
        <w:rPr>
          <w:position w:val="-24"/>
          <w:sz w:val="28"/>
          <w:szCs w:val="28"/>
          <w:lang w:val="kk-KZ"/>
        </w:rPr>
        <w:object w:dxaOrig="1359" w:dyaOrig="620">
          <v:shape id="_x0000_i1029" type="#_x0000_t75" style="width:64.55pt;height:28.55pt" o:ole="">
            <v:imagedata r:id="rId18" o:title=""/>
          </v:shape>
          <o:OLEObject Type="Embed" ProgID="Equation.3" ShapeID="_x0000_i1029" DrawAspect="Content" ObjectID="_1671619005" r:id="rId19"/>
        </w:object>
      </w:r>
      <w:r>
        <w:rPr>
          <w:sz w:val="28"/>
          <w:szCs w:val="28"/>
          <w:lang w:val="kk-KZ"/>
        </w:rPr>
        <w:t xml:space="preserve"> болса жылжымалы  бетондық қоспа  деп атайды. Бұл бетонның қоспасының жылжымасы жеткілікті және опалубкаға  салуы  ыңғайлы.</w:t>
      </w:r>
    </w:p>
    <w:p w:rsidR="00A53EEA" w:rsidRDefault="00A53EEA" w:rsidP="00A53EEA">
      <w:pPr>
        <w:ind w:firstLine="720"/>
        <w:jc w:val="both"/>
        <w:rPr>
          <w:sz w:val="28"/>
          <w:szCs w:val="28"/>
          <w:lang w:val="kk-KZ"/>
        </w:rPr>
      </w:pPr>
      <w:r>
        <w:rPr>
          <w:sz w:val="28"/>
          <w:szCs w:val="28"/>
          <w:lang w:val="kk-KZ"/>
        </w:rPr>
        <w:t xml:space="preserve">Егер </w:t>
      </w:r>
      <w:r w:rsidRPr="0045566B">
        <w:rPr>
          <w:position w:val="-24"/>
          <w:sz w:val="28"/>
          <w:szCs w:val="28"/>
          <w:lang w:val="kk-KZ"/>
        </w:rPr>
        <w:object w:dxaOrig="1359" w:dyaOrig="620">
          <v:shape id="_x0000_i1030" type="#_x0000_t75" style="width:64.55pt;height:28.55pt" o:ole="">
            <v:imagedata r:id="rId20" o:title=""/>
          </v:shape>
          <o:OLEObject Type="Embed" ProgID="Equation.3" ShapeID="_x0000_i1030" DrawAspect="Content" ObjectID="_1671619006" r:id="rId21"/>
        </w:object>
      </w:r>
      <w:r>
        <w:rPr>
          <w:sz w:val="28"/>
          <w:szCs w:val="28"/>
          <w:lang w:val="kk-KZ"/>
        </w:rPr>
        <w:t xml:space="preserve"> болса  қатты бетондық қоспа  деп атайды.</w:t>
      </w:r>
    </w:p>
    <w:p w:rsidR="00A53EEA" w:rsidRDefault="00A53EEA" w:rsidP="00A53EEA">
      <w:pPr>
        <w:ind w:firstLine="720"/>
        <w:jc w:val="both"/>
        <w:rPr>
          <w:sz w:val="28"/>
          <w:szCs w:val="28"/>
          <w:lang w:val="kk-KZ"/>
        </w:rPr>
      </w:pPr>
      <w:r>
        <w:rPr>
          <w:sz w:val="28"/>
          <w:szCs w:val="28"/>
          <w:lang w:val="kk-KZ"/>
        </w:rPr>
        <w:t xml:space="preserve">Цементтік тастың  көптеген саңылау  мен капиллярлы  толтырғыш дәнектің қуыстары  химиялық байланыссыз сумен толтырылады. Саңылаулар мен  капиллярлар цементтік тастың </w:t>
      </w:r>
      <w:r w:rsidRPr="00610F61">
        <w:rPr>
          <w:position w:val="-24"/>
          <w:sz w:val="28"/>
          <w:szCs w:val="28"/>
          <w:lang w:val="kk-KZ"/>
        </w:rPr>
        <w:object w:dxaOrig="220" w:dyaOrig="620">
          <v:shape id="_x0000_i1031" type="#_x0000_t75" style="width:14.25pt;height:28.55pt" o:ole="">
            <v:imagedata r:id="rId22" o:title=""/>
          </v:shape>
          <o:OLEObject Type="Embed" ProgID="Equation.3" ShapeID="_x0000_i1031" DrawAspect="Content" ObjectID="_1671619007" r:id="rId23"/>
        </w:object>
      </w:r>
      <w:r>
        <w:rPr>
          <w:sz w:val="28"/>
          <w:szCs w:val="28"/>
          <w:lang w:val="kk-KZ"/>
        </w:rPr>
        <w:t xml:space="preserve"> көлем орнын алады.</w:t>
      </w:r>
    </w:p>
    <w:p w:rsidR="00A53EEA" w:rsidRDefault="00A53EEA" w:rsidP="00A53EEA">
      <w:pPr>
        <w:ind w:firstLine="720"/>
        <w:jc w:val="both"/>
        <w:rPr>
          <w:sz w:val="28"/>
          <w:szCs w:val="28"/>
          <w:lang w:val="kk-KZ"/>
        </w:rPr>
      </w:pPr>
      <w:r>
        <w:rPr>
          <w:sz w:val="28"/>
          <w:szCs w:val="28"/>
          <w:lang w:val="kk-KZ"/>
        </w:rPr>
        <w:t xml:space="preserve">Сондықтан </w:t>
      </w:r>
      <w:r w:rsidRPr="0045566B">
        <w:rPr>
          <w:position w:val="-24"/>
          <w:sz w:val="28"/>
          <w:szCs w:val="28"/>
          <w:lang w:val="kk-KZ"/>
        </w:rPr>
        <w:object w:dxaOrig="320" w:dyaOrig="620">
          <v:shape id="_x0000_i1032" type="#_x0000_t75" style="width:14.25pt;height:28.55pt" o:ole="">
            <v:imagedata r:id="rId24" o:title=""/>
          </v:shape>
          <o:OLEObject Type="Embed" ProgID="Equation.3" ShapeID="_x0000_i1032" DrawAspect="Content" ObjectID="_1671619008" r:id="rId25"/>
        </w:object>
      </w:r>
      <w:r>
        <w:rPr>
          <w:sz w:val="28"/>
          <w:szCs w:val="28"/>
          <w:lang w:val="kk-KZ"/>
        </w:rPr>
        <w:t xml:space="preserve">- су-цементтік  қатынасын  азайтсақ, онда цементтік тас  уақ  тесігі  төмендейді және бетонның беріктігі  жоғарылайды. Темірбетон  </w:t>
      </w:r>
      <w:r>
        <w:rPr>
          <w:sz w:val="28"/>
          <w:szCs w:val="28"/>
          <w:lang w:val="kk-KZ"/>
        </w:rPr>
        <w:lastRenderedPageBreak/>
        <w:t>конструкция  жасайтын  зауыттар  көбінесе  қатты бетондық қоспа  қолданады.</w:t>
      </w:r>
    </w:p>
    <w:p w:rsidR="00A53EEA" w:rsidRDefault="00A53EEA" w:rsidP="00A53EEA">
      <w:pPr>
        <w:ind w:firstLine="720"/>
        <w:jc w:val="both"/>
        <w:rPr>
          <w:sz w:val="28"/>
          <w:szCs w:val="28"/>
          <w:lang w:val="kk-KZ"/>
        </w:rPr>
      </w:pPr>
      <w:r>
        <w:rPr>
          <w:sz w:val="28"/>
          <w:szCs w:val="28"/>
          <w:lang w:val="kk-KZ"/>
        </w:rPr>
        <w:t xml:space="preserve">Бетонның құрамы – бір текті емес материал. Ол кеңістік  тордан  құрастырылады. Кеңістік тор  цементтік тастан,  толтырғыш  дәнегінен (шағыл тас, құм) көптеген саңылау мен  капиллярдан  жиналады. </w:t>
      </w:r>
    </w:p>
    <w:p w:rsidR="00A53EEA" w:rsidRDefault="00A53EEA" w:rsidP="00A53EEA">
      <w:pPr>
        <w:ind w:firstLine="720"/>
        <w:jc w:val="both"/>
        <w:rPr>
          <w:sz w:val="28"/>
          <w:szCs w:val="28"/>
          <w:lang w:val="kk-KZ"/>
        </w:rPr>
      </w:pPr>
      <w:r>
        <w:rPr>
          <w:sz w:val="28"/>
          <w:szCs w:val="28"/>
          <w:lang w:val="kk-KZ"/>
        </w:rPr>
        <w:t>Бетон – капиллярды уақ тесікті  материал. Ол материалдың  құрамы  тұтастық  бұзылған және барлық  үш фазада қатысада – қатты, сұйық, газ тәрізді.</w:t>
      </w:r>
    </w:p>
    <w:p w:rsidR="00A53EEA" w:rsidRDefault="00A53EEA" w:rsidP="00A53EEA">
      <w:pPr>
        <w:ind w:firstLine="720"/>
        <w:jc w:val="both"/>
        <w:rPr>
          <w:sz w:val="28"/>
          <w:szCs w:val="28"/>
          <w:lang w:val="kk-KZ"/>
        </w:rPr>
      </w:pPr>
      <w:r>
        <w:rPr>
          <w:sz w:val="28"/>
          <w:szCs w:val="28"/>
          <w:lang w:val="kk-KZ"/>
        </w:rPr>
        <w:t>Бетонда ұзақ уақыт болыт өткен  процесстер: су баланс өзгеру, цементтік  тастың көлемі н азайту,  кристалдың  қиюы өсу шегі. Осы барлық процесстер арқасында  бетонға серпімді  пластикалық қасиеттер беріледі.</w:t>
      </w:r>
    </w:p>
    <w:p w:rsidR="00A53EEA" w:rsidRPr="00B57A2A" w:rsidRDefault="00A53EEA" w:rsidP="00A53EEA">
      <w:pPr>
        <w:ind w:left="708"/>
        <w:jc w:val="both"/>
        <w:rPr>
          <w:sz w:val="28"/>
          <w:szCs w:val="28"/>
          <w:lang w:val="kk-KZ"/>
        </w:rPr>
      </w:pPr>
      <w:r w:rsidRPr="00DC51E8">
        <w:rPr>
          <w:b/>
          <w:sz w:val="28"/>
          <w:szCs w:val="28"/>
          <w:lang w:val="kk-KZ"/>
        </w:rPr>
        <w:t>Бетонның ширауы мен ісінуі</w:t>
      </w:r>
    </w:p>
    <w:p w:rsidR="00A53EEA" w:rsidRDefault="00A53EEA" w:rsidP="00A53EEA">
      <w:pPr>
        <w:jc w:val="both"/>
        <w:rPr>
          <w:sz w:val="28"/>
          <w:szCs w:val="28"/>
          <w:lang w:val="kk-KZ"/>
        </w:rPr>
      </w:pPr>
      <w:r>
        <w:rPr>
          <w:sz w:val="28"/>
          <w:szCs w:val="28"/>
          <w:lang w:val="kk-KZ"/>
        </w:rPr>
        <w:tab/>
        <w:t xml:space="preserve">Бетон табиғи жағдайда  қатқан кезде оның көлемі кішірейеді. Осы қасиетті  </w:t>
      </w:r>
      <w:r w:rsidRPr="00283C1E">
        <w:rPr>
          <w:sz w:val="28"/>
          <w:szCs w:val="28"/>
          <w:lang w:val="kk-KZ"/>
        </w:rPr>
        <w:t>бетонның ширауы деп атайды</w:t>
      </w:r>
      <w:r>
        <w:rPr>
          <w:sz w:val="28"/>
          <w:szCs w:val="28"/>
          <w:lang w:val="kk-KZ"/>
        </w:rPr>
        <w:t>.  Бетон ширалаған кезде сығылады және жарықшақтар  пайда болуы мүмкін. Ондай жарықшақтарды – ширау жарықшақтары деп атайды.</w:t>
      </w:r>
    </w:p>
    <w:p w:rsidR="00A53EEA" w:rsidRDefault="00A53EEA" w:rsidP="00A53EEA">
      <w:pPr>
        <w:jc w:val="both"/>
        <w:rPr>
          <w:sz w:val="28"/>
          <w:szCs w:val="28"/>
          <w:lang w:val="kk-KZ"/>
        </w:rPr>
      </w:pPr>
      <w:r>
        <w:rPr>
          <w:sz w:val="28"/>
          <w:szCs w:val="28"/>
          <w:lang w:val="kk-KZ"/>
        </w:rPr>
        <w:tab/>
        <w:t>Бетонның ширауы  оның жас шамасына  байланысты: ол құбылыс алғашқы күндері жақсы  байқалынады да, жыл шамасындай  уақыт өткенде  жайлап басылады.</w:t>
      </w:r>
    </w:p>
    <w:p w:rsidR="00A53EEA" w:rsidRDefault="00A53EEA" w:rsidP="00A53EEA">
      <w:pPr>
        <w:jc w:val="both"/>
        <w:rPr>
          <w:sz w:val="28"/>
          <w:szCs w:val="28"/>
          <w:lang w:val="kk-KZ"/>
        </w:rPr>
      </w:pPr>
      <w:r>
        <w:rPr>
          <w:sz w:val="28"/>
          <w:szCs w:val="28"/>
          <w:lang w:val="kk-KZ"/>
        </w:rPr>
        <w:tab/>
        <w:t xml:space="preserve">Бетонның  ширауы келесі себептермен  байланысты: </w:t>
      </w:r>
    </w:p>
    <w:p w:rsidR="00A53EEA" w:rsidRDefault="00A53EEA" w:rsidP="00A53EEA">
      <w:pPr>
        <w:ind w:left="360"/>
        <w:jc w:val="both"/>
        <w:rPr>
          <w:sz w:val="28"/>
          <w:szCs w:val="28"/>
          <w:lang w:val="kk-KZ"/>
        </w:rPr>
      </w:pPr>
      <w:r>
        <w:rPr>
          <w:sz w:val="28"/>
          <w:szCs w:val="28"/>
          <w:lang w:val="kk-KZ"/>
        </w:rPr>
        <w:t>- цементтің түрі және саны;</w:t>
      </w:r>
    </w:p>
    <w:p w:rsidR="00A53EEA" w:rsidRDefault="00A53EEA" w:rsidP="00A53EEA">
      <w:pPr>
        <w:ind w:left="360"/>
        <w:jc w:val="both"/>
        <w:rPr>
          <w:sz w:val="28"/>
          <w:szCs w:val="28"/>
          <w:lang w:val="kk-KZ"/>
        </w:rPr>
      </w:pPr>
      <w:r>
        <w:rPr>
          <w:sz w:val="28"/>
          <w:szCs w:val="28"/>
          <w:lang w:val="kk-KZ"/>
        </w:rPr>
        <w:t xml:space="preserve">- су-цементтің қатынасына </w:t>
      </w:r>
      <w:r w:rsidRPr="0045566B">
        <w:rPr>
          <w:position w:val="-24"/>
          <w:sz w:val="28"/>
          <w:szCs w:val="28"/>
          <w:lang w:val="kk-KZ"/>
        </w:rPr>
        <w:object w:dxaOrig="320" w:dyaOrig="620">
          <v:shape id="_x0000_i1033" type="#_x0000_t75" style="width:14.25pt;height:28.55pt" o:ole="">
            <v:imagedata r:id="rId26" o:title=""/>
          </v:shape>
          <o:OLEObject Type="Embed" ProgID="Equation.3" ShapeID="_x0000_i1033" DrawAspect="Content" ObjectID="_1671619009" r:id="rId27"/>
        </w:object>
      </w:r>
      <w:r>
        <w:rPr>
          <w:sz w:val="28"/>
          <w:szCs w:val="28"/>
          <w:lang w:val="kk-KZ"/>
        </w:rPr>
        <w:t xml:space="preserve"> ;</w:t>
      </w:r>
    </w:p>
    <w:p w:rsidR="00A53EEA" w:rsidRDefault="00A53EEA" w:rsidP="00A53EEA">
      <w:pPr>
        <w:ind w:left="360"/>
        <w:jc w:val="both"/>
        <w:rPr>
          <w:sz w:val="28"/>
          <w:szCs w:val="28"/>
          <w:lang w:val="kk-KZ"/>
        </w:rPr>
      </w:pPr>
      <w:r>
        <w:rPr>
          <w:sz w:val="28"/>
          <w:szCs w:val="28"/>
          <w:lang w:val="kk-KZ"/>
        </w:rPr>
        <w:t>- толтырғыштың  дәнегінің ірісіне.</w:t>
      </w:r>
    </w:p>
    <w:p w:rsidR="00A53EEA" w:rsidRDefault="00A53EEA" w:rsidP="00A53EEA">
      <w:pPr>
        <w:ind w:firstLine="360"/>
        <w:jc w:val="both"/>
        <w:rPr>
          <w:sz w:val="28"/>
          <w:szCs w:val="28"/>
          <w:lang w:val="kk-KZ"/>
        </w:rPr>
      </w:pPr>
      <w:r>
        <w:rPr>
          <w:sz w:val="28"/>
          <w:szCs w:val="28"/>
          <w:lang w:val="kk-KZ"/>
        </w:rPr>
        <w:t>Бетонның ширау  әсерінен бастапқы кернеу  пайда болады. Бастапқы ширау кернеуін төмендететін бетонның құрамын дұрыс іріктеп алу керек, бетон қаттатын ортасын және бетонның бетін суландыру керек.</w:t>
      </w:r>
    </w:p>
    <w:p w:rsidR="00A53EEA" w:rsidRDefault="00A53EEA" w:rsidP="00A53EEA">
      <w:pPr>
        <w:ind w:firstLine="360"/>
        <w:jc w:val="both"/>
        <w:rPr>
          <w:sz w:val="28"/>
          <w:szCs w:val="28"/>
          <w:lang w:val="kk-KZ"/>
        </w:rPr>
      </w:pPr>
    </w:p>
    <w:p w:rsidR="008B327F" w:rsidRDefault="001D289F" w:rsidP="001D289F">
      <w:pPr>
        <w:rPr>
          <w:b/>
          <w:i/>
          <w:sz w:val="32"/>
          <w:szCs w:val="32"/>
          <w:lang w:val="kk-KZ"/>
        </w:rPr>
      </w:pPr>
      <w:r w:rsidRPr="001D289F">
        <w:rPr>
          <w:b/>
          <w:i/>
          <w:sz w:val="32"/>
          <w:szCs w:val="32"/>
          <w:lang w:val="kk-KZ"/>
        </w:rPr>
        <w:t>Бақылау сұрақтары:</w:t>
      </w:r>
    </w:p>
    <w:p w:rsidR="001D289F" w:rsidRPr="001D289F" w:rsidRDefault="001D289F" w:rsidP="001D289F">
      <w:pPr>
        <w:rPr>
          <w:b/>
          <w:sz w:val="28"/>
          <w:szCs w:val="28"/>
          <w:lang w:val="kk-KZ"/>
        </w:rPr>
      </w:pPr>
    </w:p>
    <w:p w:rsidR="00693707" w:rsidRPr="001D289F" w:rsidRDefault="00731333" w:rsidP="00731333">
      <w:pPr>
        <w:numPr>
          <w:ilvl w:val="0"/>
          <w:numId w:val="77"/>
        </w:numPr>
        <w:tabs>
          <w:tab w:val="clear" w:pos="720"/>
          <w:tab w:val="num" w:pos="360"/>
        </w:tabs>
        <w:ind w:left="0" w:firstLine="0"/>
        <w:outlineLvl w:val="0"/>
        <w:rPr>
          <w:sz w:val="28"/>
          <w:szCs w:val="28"/>
          <w:lang w:val="kk-KZ"/>
        </w:rPr>
      </w:pPr>
      <w:r w:rsidRPr="001D289F">
        <w:rPr>
          <w:i/>
          <w:iCs/>
          <w:sz w:val="28"/>
          <w:szCs w:val="28"/>
          <w:lang w:val="kk-KZ"/>
        </w:rPr>
        <w:t>Темірбетон қандай физикалық-механикалық қасиеттерге сәйкес болуы керек?</w:t>
      </w:r>
    </w:p>
    <w:p w:rsidR="00693707" w:rsidRPr="001D289F" w:rsidRDefault="00731333" w:rsidP="00731333">
      <w:pPr>
        <w:numPr>
          <w:ilvl w:val="0"/>
          <w:numId w:val="77"/>
        </w:numPr>
        <w:tabs>
          <w:tab w:val="clear" w:pos="720"/>
          <w:tab w:val="num" w:pos="360"/>
        </w:tabs>
        <w:ind w:left="0" w:firstLine="0"/>
        <w:outlineLvl w:val="0"/>
        <w:rPr>
          <w:sz w:val="28"/>
          <w:szCs w:val="28"/>
          <w:lang w:val="kk-KZ"/>
        </w:rPr>
      </w:pPr>
      <w:r w:rsidRPr="001D289F">
        <w:rPr>
          <w:i/>
          <w:iCs/>
          <w:sz w:val="28"/>
          <w:szCs w:val="28"/>
          <w:lang w:val="kk-KZ"/>
        </w:rPr>
        <w:t>Темірбетон тағайындалуына және пайдалану жағдайына  байланысты қандай талаптарға сәйкес болуы керек?</w:t>
      </w:r>
    </w:p>
    <w:p w:rsidR="00693707" w:rsidRPr="001D289F" w:rsidRDefault="00731333" w:rsidP="00731333">
      <w:pPr>
        <w:numPr>
          <w:ilvl w:val="0"/>
          <w:numId w:val="77"/>
        </w:numPr>
        <w:tabs>
          <w:tab w:val="clear" w:pos="720"/>
          <w:tab w:val="num" w:pos="360"/>
        </w:tabs>
        <w:ind w:left="0" w:firstLine="0"/>
        <w:outlineLvl w:val="0"/>
        <w:rPr>
          <w:sz w:val="28"/>
          <w:szCs w:val="28"/>
        </w:rPr>
      </w:pPr>
      <w:r w:rsidRPr="001D289F">
        <w:rPr>
          <w:i/>
          <w:iCs/>
          <w:sz w:val="28"/>
          <w:szCs w:val="28"/>
          <w:lang w:val="kk-KZ"/>
        </w:rPr>
        <w:t>Құрамы бойынша бетонның түрлері.</w:t>
      </w:r>
    </w:p>
    <w:p w:rsidR="00693707" w:rsidRPr="001D289F" w:rsidRDefault="00731333" w:rsidP="00731333">
      <w:pPr>
        <w:numPr>
          <w:ilvl w:val="0"/>
          <w:numId w:val="77"/>
        </w:numPr>
        <w:tabs>
          <w:tab w:val="clear" w:pos="720"/>
          <w:tab w:val="num" w:pos="360"/>
        </w:tabs>
        <w:ind w:left="0" w:firstLine="0"/>
        <w:outlineLvl w:val="0"/>
        <w:rPr>
          <w:sz w:val="28"/>
          <w:szCs w:val="28"/>
        </w:rPr>
      </w:pPr>
      <w:r w:rsidRPr="001D289F">
        <w:rPr>
          <w:i/>
          <w:iCs/>
          <w:sz w:val="28"/>
          <w:szCs w:val="28"/>
          <w:lang w:val="kk-KZ"/>
        </w:rPr>
        <w:t>Тығыздығы бойынша бетонның түрлері.</w:t>
      </w:r>
    </w:p>
    <w:p w:rsidR="00693707" w:rsidRPr="001D289F" w:rsidRDefault="00731333" w:rsidP="00731333">
      <w:pPr>
        <w:numPr>
          <w:ilvl w:val="0"/>
          <w:numId w:val="77"/>
        </w:numPr>
        <w:tabs>
          <w:tab w:val="clear" w:pos="720"/>
          <w:tab w:val="num" w:pos="360"/>
        </w:tabs>
        <w:ind w:left="0" w:firstLine="0"/>
        <w:outlineLvl w:val="0"/>
        <w:rPr>
          <w:sz w:val="28"/>
          <w:szCs w:val="28"/>
        </w:rPr>
      </w:pPr>
      <w:r w:rsidRPr="001D289F">
        <w:rPr>
          <w:i/>
          <w:iCs/>
          <w:sz w:val="28"/>
          <w:szCs w:val="28"/>
          <w:lang w:val="kk-KZ"/>
        </w:rPr>
        <w:t>Толтырғыш  заттарының түрі бойынша бетонның түрлері.</w:t>
      </w:r>
    </w:p>
    <w:p w:rsidR="00531393" w:rsidRPr="001D289F" w:rsidRDefault="00531393" w:rsidP="008B327F">
      <w:pPr>
        <w:jc w:val="center"/>
        <w:outlineLvl w:val="0"/>
        <w:rPr>
          <w:b/>
          <w:sz w:val="28"/>
          <w:szCs w:val="28"/>
        </w:rPr>
      </w:pPr>
    </w:p>
    <w:p w:rsidR="00531393" w:rsidRDefault="00531393" w:rsidP="008B327F">
      <w:pPr>
        <w:jc w:val="center"/>
        <w:outlineLvl w:val="0"/>
        <w:rPr>
          <w:b/>
          <w:sz w:val="28"/>
          <w:szCs w:val="28"/>
          <w:lang w:val="kk-KZ"/>
        </w:rPr>
      </w:pPr>
    </w:p>
    <w:p w:rsidR="00531393" w:rsidRDefault="00531393" w:rsidP="008B327F">
      <w:pPr>
        <w:jc w:val="center"/>
        <w:outlineLvl w:val="0"/>
        <w:rPr>
          <w:b/>
          <w:sz w:val="28"/>
          <w:szCs w:val="28"/>
          <w:lang w:val="kk-KZ"/>
        </w:rPr>
      </w:pPr>
    </w:p>
    <w:p w:rsidR="00531393" w:rsidRDefault="00531393" w:rsidP="008B327F">
      <w:pPr>
        <w:jc w:val="center"/>
        <w:outlineLvl w:val="0"/>
        <w:rPr>
          <w:b/>
          <w:sz w:val="28"/>
          <w:szCs w:val="28"/>
          <w:lang w:val="kk-KZ"/>
        </w:rPr>
      </w:pPr>
    </w:p>
    <w:p w:rsidR="00531393" w:rsidRDefault="00531393" w:rsidP="008B327F">
      <w:pPr>
        <w:jc w:val="center"/>
        <w:outlineLvl w:val="0"/>
        <w:rPr>
          <w:b/>
          <w:sz w:val="28"/>
          <w:szCs w:val="28"/>
          <w:lang w:val="kk-KZ"/>
        </w:rPr>
      </w:pPr>
    </w:p>
    <w:p w:rsidR="00531393" w:rsidRDefault="00531393" w:rsidP="008B327F">
      <w:pPr>
        <w:jc w:val="center"/>
        <w:outlineLvl w:val="0"/>
        <w:rPr>
          <w:b/>
          <w:sz w:val="28"/>
          <w:szCs w:val="28"/>
          <w:lang w:val="kk-KZ"/>
        </w:rPr>
      </w:pPr>
    </w:p>
    <w:p w:rsidR="00531393" w:rsidRDefault="00531393" w:rsidP="008B327F">
      <w:pPr>
        <w:jc w:val="center"/>
        <w:outlineLvl w:val="0"/>
        <w:rPr>
          <w:b/>
          <w:sz w:val="28"/>
          <w:szCs w:val="28"/>
          <w:lang w:val="kk-KZ"/>
        </w:rPr>
      </w:pPr>
    </w:p>
    <w:p w:rsidR="00531393" w:rsidRDefault="00531393" w:rsidP="008B327F">
      <w:pPr>
        <w:jc w:val="center"/>
        <w:outlineLvl w:val="0"/>
        <w:rPr>
          <w:b/>
          <w:sz w:val="28"/>
          <w:szCs w:val="28"/>
          <w:lang w:val="kk-KZ"/>
        </w:rPr>
      </w:pPr>
    </w:p>
    <w:p w:rsidR="008B327F" w:rsidRDefault="008B327F" w:rsidP="008B327F">
      <w:pPr>
        <w:jc w:val="center"/>
        <w:outlineLvl w:val="0"/>
        <w:rPr>
          <w:b/>
          <w:sz w:val="28"/>
          <w:szCs w:val="28"/>
          <w:lang w:val="kk-KZ"/>
        </w:rPr>
      </w:pPr>
      <w:r>
        <w:rPr>
          <w:b/>
          <w:sz w:val="28"/>
          <w:szCs w:val="28"/>
          <w:lang w:val="kk-KZ"/>
        </w:rPr>
        <w:lastRenderedPageBreak/>
        <w:t>Лекция 4</w:t>
      </w:r>
    </w:p>
    <w:p w:rsidR="008B327F" w:rsidRPr="00AB5B52" w:rsidRDefault="008B327F" w:rsidP="008B327F">
      <w:pPr>
        <w:jc w:val="center"/>
        <w:outlineLvl w:val="0"/>
        <w:rPr>
          <w:b/>
          <w:sz w:val="28"/>
          <w:szCs w:val="28"/>
          <w:lang w:val="kk-KZ"/>
        </w:rPr>
      </w:pPr>
    </w:p>
    <w:p w:rsidR="00A53EEA" w:rsidRPr="00AB5B52" w:rsidRDefault="00620E4A" w:rsidP="008B327F">
      <w:pPr>
        <w:jc w:val="center"/>
        <w:outlineLvl w:val="0"/>
        <w:rPr>
          <w:b/>
          <w:sz w:val="28"/>
          <w:szCs w:val="28"/>
          <w:lang w:val="kk-KZ"/>
        </w:rPr>
      </w:pPr>
      <w:r w:rsidRPr="00514025">
        <w:rPr>
          <w:b/>
          <w:sz w:val="28"/>
          <w:szCs w:val="28"/>
          <w:lang w:val="kk-KZ"/>
        </w:rPr>
        <w:t>Та</w:t>
      </w:r>
      <w:r w:rsidRPr="0079470D">
        <w:rPr>
          <w:b/>
          <w:sz w:val="28"/>
          <w:szCs w:val="28"/>
          <w:lang w:val="kk-KZ"/>
        </w:rPr>
        <w:t>қырыбы</w:t>
      </w:r>
      <w:r w:rsidRPr="00514025">
        <w:rPr>
          <w:b/>
          <w:sz w:val="28"/>
          <w:szCs w:val="28"/>
          <w:lang w:val="kk-KZ"/>
        </w:rPr>
        <w:t>:</w:t>
      </w:r>
      <w:r w:rsidR="008B327F" w:rsidRPr="00AB5B52">
        <w:rPr>
          <w:b/>
          <w:sz w:val="28"/>
          <w:szCs w:val="28"/>
          <w:lang w:val="kk-KZ"/>
        </w:rPr>
        <w:t xml:space="preserve"> </w:t>
      </w:r>
      <w:r>
        <w:rPr>
          <w:b/>
          <w:sz w:val="28"/>
          <w:szCs w:val="28"/>
          <w:lang w:val="kk-KZ"/>
        </w:rPr>
        <w:t>«</w:t>
      </w:r>
      <w:r w:rsidR="00A53EEA">
        <w:rPr>
          <w:b/>
          <w:sz w:val="28"/>
          <w:szCs w:val="28"/>
          <w:lang w:val="kk-KZ"/>
        </w:rPr>
        <w:t>Бетонның беріктігі</w:t>
      </w:r>
      <w:r>
        <w:rPr>
          <w:b/>
          <w:sz w:val="28"/>
          <w:szCs w:val="28"/>
          <w:lang w:val="kk-KZ"/>
        </w:rPr>
        <w:t>»</w:t>
      </w:r>
    </w:p>
    <w:p w:rsidR="008B327F" w:rsidRPr="00531393" w:rsidRDefault="008B327F" w:rsidP="008B327F">
      <w:pPr>
        <w:jc w:val="both"/>
        <w:rPr>
          <w:b/>
          <w:sz w:val="28"/>
          <w:szCs w:val="28"/>
          <w:lang w:val="kk-KZ"/>
        </w:rPr>
      </w:pPr>
      <w:r w:rsidRPr="00531393">
        <w:rPr>
          <w:b/>
          <w:sz w:val="28"/>
          <w:szCs w:val="28"/>
          <w:lang w:val="kk-KZ"/>
        </w:rPr>
        <w:t>Жоспар:</w:t>
      </w:r>
    </w:p>
    <w:p w:rsidR="008B327F" w:rsidRPr="00713F72" w:rsidRDefault="008B327F" w:rsidP="008B327F">
      <w:pPr>
        <w:rPr>
          <w:noProof/>
          <w:sz w:val="28"/>
          <w:szCs w:val="28"/>
          <w:lang w:val="kk-KZ"/>
        </w:rPr>
      </w:pPr>
      <w:r>
        <w:rPr>
          <w:noProof/>
          <w:sz w:val="28"/>
          <w:szCs w:val="28"/>
          <w:lang w:val="kk-KZ"/>
        </w:rPr>
        <w:t>1.</w:t>
      </w:r>
      <w:r w:rsidRPr="00713F72">
        <w:rPr>
          <w:noProof/>
          <w:sz w:val="28"/>
          <w:szCs w:val="28"/>
          <w:lang w:val="kk-KZ"/>
        </w:rPr>
        <w:t>Бетонның беріктігіне әсерін тигізетін факторлар</w:t>
      </w:r>
    </w:p>
    <w:p w:rsidR="008B327F" w:rsidRDefault="008B327F" w:rsidP="008B327F">
      <w:pPr>
        <w:rPr>
          <w:noProof/>
          <w:sz w:val="28"/>
          <w:szCs w:val="28"/>
          <w:lang w:val="kk-KZ"/>
        </w:rPr>
      </w:pPr>
      <w:r>
        <w:rPr>
          <w:noProof/>
          <w:sz w:val="28"/>
          <w:szCs w:val="28"/>
          <w:lang w:val="kk-KZ"/>
        </w:rPr>
        <w:t>2.</w:t>
      </w:r>
      <w:r w:rsidRPr="00713F72">
        <w:rPr>
          <w:noProof/>
          <w:sz w:val="28"/>
          <w:szCs w:val="28"/>
          <w:lang w:val="kk-KZ"/>
        </w:rPr>
        <w:t>Кернеуленген жағдайдың түрі</w:t>
      </w:r>
    </w:p>
    <w:p w:rsidR="008B327F" w:rsidRDefault="008B327F" w:rsidP="008B327F">
      <w:pPr>
        <w:rPr>
          <w:noProof/>
          <w:sz w:val="28"/>
          <w:szCs w:val="28"/>
          <w:lang w:val="kk-KZ"/>
        </w:rPr>
      </w:pPr>
      <w:r>
        <w:rPr>
          <w:sz w:val="28"/>
          <w:szCs w:val="28"/>
          <w:lang w:val="kk-KZ"/>
        </w:rPr>
        <w:t>3</w:t>
      </w:r>
      <w:r>
        <w:rPr>
          <w:noProof/>
          <w:sz w:val="28"/>
          <w:szCs w:val="28"/>
          <w:lang w:val="kk-KZ"/>
        </w:rPr>
        <w:t>.</w:t>
      </w:r>
      <w:r w:rsidRPr="00713F72">
        <w:rPr>
          <w:noProof/>
          <w:sz w:val="28"/>
          <w:szCs w:val="28"/>
          <w:lang w:val="kk-KZ"/>
        </w:rPr>
        <w:t xml:space="preserve"> Жүктемелердің әсерінің берілу ұзақтығы. </w:t>
      </w:r>
    </w:p>
    <w:p w:rsidR="008B327F" w:rsidRPr="008B327F" w:rsidRDefault="008B327F" w:rsidP="00A75BBD">
      <w:pPr>
        <w:pStyle w:val="af1"/>
        <w:numPr>
          <w:ilvl w:val="0"/>
          <w:numId w:val="65"/>
        </w:numPr>
        <w:rPr>
          <w:rFonts w:ascii="Times New Roman" w:hAnsi="Times New Roman"/>
          <w:b/>
          <w:sz w:val="32"/>
          <w:szCs w:val="32"/>
          <w:lang w:val="kk-KZ"/>
        </w:rPr>
      </w:pPr>
      <w:r w:rsidRPr="008B327F">
        <w:rPr>
          <w:rFonts w:ascii="Times New Roman" w:hAnsi="Times New Roman"/>
          <w:noProof/>
          <w:sz w:val="28"/>
          <w:szCs w:val="28"/>
          <w:lang w:val="kk-KZ"/>
        </w:rPr>
        <w:t>Бірнеше дүркін қайталанатын күштердің әсері.</w:t>
      </w:r>
      <w:r w:rsidRPr="008B327F">
        <w:rPr>
          <w:rFonts w:ascii="Times New Roman" w:hAnsi="Times New Roman"/>
          <w:b/>
          <w:sz w:val="32"/>
          <w:szCs w:val="32"/>
          <w:lang w:val="kk-KZ"/>
        </w:rPr>
        <w:t xml:space="preserve"> </w:t>
      </w:r>
    </w:p>
    <w:p w:rsidR="008B327F" w:rsidRPr="008B327F" w:rsidRDefault="008B327F" w:rsidP="00A75BBD">
      <w:pPr>
        <w:pStyle w:val="af1"/>
        <w:numPr>
          <w:ilvl w:val="0"/>
          <w:numId w:val="65"/>
        </w:numPr>
        <w:rPr>
          <w:rFonts w:ascii="Times New Roman" w:hAnsi="Times New Roman"/>
          <w:b/>
          <w:sz w:val="28"/>
          <w:szCs w:val="28"/>
          <w:lang w:val="kk-KZ"/>
        </w:rPr>
      </w:pPr>
      <w:r w:rsidRPr="008B327F">
        <w:rPr>
          <w:rFonts w:ascii="Times New Roman" w:hAnsi="Times New Roman"/>
          <w:noProof/>
          <w:sz w:val="28"/>
          <w:szCs w:val="28"/>
          <w:lang w:val="kk-KZ"/>
        </w:rPr>
        <w:t>Бетонның динамикалық беріктігі</w:t>
      </w:r>
    </w:p>
    <w:p w:rsidR="00A53EEA" w:rsidRPr="00AB5B52" w:rsidRDefault="00A53EEA" w:rsidP="00A53EEA">
      <w:pPr>
        <w:jc w:val="center"/>
        <w:rPr>
          <w:sz w:val="28"/>
          <w:szCs w:val="28"/>
          <w:lang w:val="kk-KZ"/>
        </w:rPr>
      </w:pPr>
    </w:p>
    <w:p w:rsidR="00A53EEA" w:rsidRDefault="00A53EEA" w:rsidP="00A53EEA">
      <w:pPr>
        <w:ind w:firstLine="708"/>
        <w:jc w:val="both"/>
        <w:rPr>
          <w:sz w:val="28"/>
          <w:szCs w:val="28"/>
          <w:lang w:val="kk-KZ"/>
        </w:rPr>
      </w:pPr>
      <w:r>
        <w:rPr>
          <w:sz w:val="28"/>
          <w:szCs w:val="28"/>
          <w:lang w:val="kk-KZ"/>
        </w:rPr>
        <w:t>Бетон бір текті емес материал. Сол себептен сығылу күшсалмақтар әсер еткенде бетонның қатты  бөлшектерінде  кернеу топтанады. Қуыс пен  саңылаулар бар жерде кернеу бір-біріне  қосылып көлденең  бағыттында  созылу  кернеуі және ұзына бойы  бағытында сығылу кернеуі пайда болады.</w:t>
      </w:r>
    </w:p>
    <w:p w:rsidR="00A53EEA" w:rsidRDefault="00A53EEA" w:rsidP="00A53EEA">
      <w:pPr>
        <w:ind w:firstLine="708"/>
        <w:jc w:val="both"/>
        <w:rPr>
          <w:sz w:val="28"/>
          <w:szCs w:val="28"/>
          <w:lang w:val="kk-KZ"/>
        </w:rPr>
      </w:pPr>
      <w:r>
        <w:rPr>
          <w:sz w:val="28"/>
          <w:szCs w:val="28"/>
          <w:lang w:val="kk-KZ"/>
        </w:rPr>
        <w:t>Сығылу күшсалмақтар әсер еткен кезде  көлденең  бағытында бетонның жарылуы  себептен қирайды.</w:t>
      </w:r>
    </w:p>
    <w:p w:rsidR="00263E17" w:rsidRPr="00BB2589" w:rsidRDefault="00263E17" w:rsidP="00263E17">
      <w:pPr>
        <w:jc w:val="center"/>
        <w:rPr>
          <w:sz w:val="32"/>
          <w:szCs w:val="32"/>
          <w:lang w:val="kk-KZ"/>
        </w:rPr>
      </w:pPr>
      <w:r>
        <w:rPr>
          <w:noProof/>
          <w:sz w:val="32"/>
          <w:szCs w:val="32"/>
        </w:rPr>
        <w:drawing>
          <wp:inline distT="0" distB="0" distL="0" distR="0" wp14:anchorId="2A75D750" wp14:editId="05D1DE33">
            <wp:extent cx="5332095" cy="2422525"/>
            <wp:effectExtent l="0" t="0" r="1905" b="0"/>
            <wp:docPr id="7184" name="Рисунок 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
                      <a:extLst>
                        <a:ext uri="{28A0092B-C50C-407E-A947-70E740481C1C}">
                          <a14:useLocalDpi xmlns:a14="http://schemas.microsoft.com/office/drawing/2010/main" val="0"/>
                        </a:ext>
                      </a:extLst>
                    </a:blip>
                    <a:srcRect l="17209" t="772" r="3256" b="9267"/>
                    <a:stretch>
                      <a:fillRect/>
                    </a:stretch>
                  </pic:blipFill>
                  <pic:spPr bwMode="auto">
                    <a:xfrm>
                      <a:off x="0" y="0"/>
                      <a:ext cx="5332095" cy="2422525"/>
                    </a:xfrm>
                    <a:prstGeom prst="rect">
                      <a:avLst/>
                    </a:prstGeom>
                    <a:noFill/>
                    <a:ln>
                      <a:noFill/>
                    </a:ln>
                  </pic:spPr>
                </pic:pic>
              </a:graphicData>
            </a:graphic>
          </wp:inline>
        </w:drawing>
      </w:r>
    </w:p>
    <w:p w:rsidR="00263E17" w:rsidRDefault="00263E17" w:rsidP="00263E17">
      <w:pPr>
        <w:jc w:val="center"/>
        <w:outlineLvl w:val="0"/>
        <w:rPr>
          <w:i/>
          <w:sz w:val="28"/>
          <w:szCs w:val="28"/>
          <w:lang w:val="kk-KZ"/>
        </w:rPr>
      </w:pPr>
    </w:p>
    <w:p w:rsidR="00263E17" w:rsidRPr="00BA4CB3" w:rsidRDefault="00263E17" w:rsidP="00531393">
      <w:pPr>
        <w:jc w:val="center"/>
        <w:outlineLvl w:val="0"/>
        <w:rPr>
          <w:i/>
          <w:sz w:val="28"/>
          <w:szCs w:val="28"/>
          <w:lang w:val="kk-KZ"/>
        </w:rPr>
      </w:pPr>
      <w:r w:rsidRPr="00BA4CB3">
        <w:rPr>
          <w:i/>
          <w:sz w:val="28"/>
          <w:szCs w:val="28"/>
          <w:lang w:val="kk-KZ"/>
        </w:rPr>
        <w:t>.</w:t>
      </w:r>
      <w:r>
        <w:rPr>
          <w:i/>
          <w:sz w:val="28"/>
          <w:szCs w:val="28"/>
          <w:lang w:val="kk-KZ"/>
        </w:rPr>
        <w:t>1</w:t>
      </w:r>
      <w:r w:rsidRPr="00BA4CB3">
        <w:rPr>
          <w:i/>
          <w:sz w:val="28"/>
          <w:szCs w:val="28"/>
          <w:lang w:val="kk-KZ"/>
        </w:rPr>
        <w:t>-Сурет. Сығылған бетон үлгісінің кернеулік жағдайы</w:t>
      </w:r>
    </w:p>
    <w:p w:rsidR="00A53EEA" w:rsidRDefault="00263E17" w:rsidP="00263E17">
      <w:pPr>
        <w:ind w:firstLine="708"/>
        <w:jc w:val="both"/>
        <w:rPr>
          <w:sz w:val="28"/>
          <w:szCs w:val="28"/>
          <w:lang w:val="kk-KZ"/>
        </w:rPr>
      </w:pPr>
      <w:r w:rsidRPr="00BA4CB3">
        <w:rPr>
          <w:i/>
          <w:sz w:val="28"/>
          <w:szCs w:val="28"/>
          <w:lang w:val="kk-KZ"/>
        </w:rPr>
        <w:t xml:space="preserve">а) бетонның ішкі микро-макросаңылаулар мен қуыстар төңірегіндегі сығушы және созушы  кернеулерінің жинақталуы; б-көлденең бағытта  әсер ететін  созушы кернеуінен бетонның сызаттанып-жарылуы; в-ультрадыбыстың жылдамдығының өзгеру сипаты: </w:t>
      </w:r>
      <w:r w:rsidRPr="00BA4CB3">
        <w:rPr>
          <w:i/>
          <w:position w:val="-6"/>
          <w:sz w:val="28"/>
          <w:szCs w:val="28"/>
          <w:lang w:val="kk-KZ"/>
        </w:rPr>
        <w:object w:dxaOrig="180" w:dyaOrig="220">
          <v:shape id="_x0000_i1034" type="#_x0000_t75" style="width:7.45pt;height:14.25pt" o:ole="">
            <v:imagedata r:id="rId29" o:title=""/>
          </v:shape>
          <o:OLEObject Type="Embed" ProgID="Equation.3" ShapeID="_x0000_i1034" DrawAspect="Content" ObjectID="_1671619010" r:id="rId30"/>
        </w:object>
      </w:r>
      <w:r w:rsidRPr="00BA4CB3">
        <w:rPr>
          <w:i/>
          <w:sz w:val="28"/>
          <w:szCs w:val="28"/>
          <w:lang w:val="kk-KZ"/>
        </w:rPr>
        <w:t xml:space="preserve">-ультрадыбыстың  тербелу жылдамдығы; </w:t>
      </w:r>
      <w:r w:rsidRPr="00BA4CB3">
        <w:rPr>
          <w:i/>
          <w:position w:val="-12"/>
          <w:sz w:val="28"/>
          <w:szCs w:val="28"/>
          <w:lang w:val="kk-KZ"/>
        </w:rPr>
        <w:object w:dxaOrig="300" w:dyaOrig="360">
          <v:shape id="_x0000_i1035" type="#_x0000_t75" style="width:21.75pt;height:28.55pt" o:ole="">
            <v:imagedata r:id="rId31" o:title=""/>
          </v:shape>
          <o:OLEObject Type="Embed" ProgID="Equation.3" ShapeID="_x0000_i1035" DrawAspect="Content" ObjectID="_1671619011" r:id="rId32"/>
        </w:object>
      </w:r>
      <w:r w:rsidRPr="00BA4CB3">
        <w:rPr>
          <w:i/>
          <w:sz w:val="28"/>
          <w:szCs w:val="28"/>
          <w:lang w:val="kk-KZ"/>
        </w:rPr>
        <w:t xml:space="preserve">- бетонның  кернеуі; </w:t>
      </w:r>
      <w:r w:rsidRPr="00BA4CB3">
        <w:rPr>
          <w:i/>
          <w:position w:val="-12"/>
          <w:sz w:val="28"/>
          <w:szCs w:val="28"/>
          <w:lang w:val="kk-KZ"/>
        </w:rPr>
        <w:object w:dxaOrig="400" w:dyaOrig="360">
          <v:shape id="_x0000_i1036" type="#_x0000_t75" style="width:28.55pt;height:21.75pt" o:ole="">
            <v:imagedata r:id="rId33" o:title=""/>
          </v:shape>
          <o:OLEObject Type="Embed" ProgID="Equation.3" ShapeID="_x0000_i1036" DrawAspect="Content" ObjectID="_1671619012" r:id="rId34"/>
        </w:object>
      </w:r>
      <w:r w:rsidRPr="00BA4CB3">
        <w:rPr>
          <w:i/>
          <w:sz w:val="28"/>
          <w:szCs w:val="28"/>
          <w:lang w:val="kk-KZ"/>
        </w:rPr>
        <w:t>- микрожарықшақ пайда болу кездегі  бетонның сығушы кернеуі</w:t>
      </w:r>
      <w:r w:rsidRPr="00FF1F17">
        <w:rPr>
          <w:i/>
          <w:sz w:val="28"/>
          <w:szCs w:val="28"/>
          <w:lang w:val="kk-KZ"/>
        </w:rPr>
        <w:t>.</w:t>
      </w:r>
    </w:p>
    <w:p w:rsidR="00531393" w:rsidRDefault="00531393"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Бетонның құрамында өте майда  микрожарықшақтардың пайда болуын  ультрадыбыстық аспаппен  анықтауға болады.</w:t>
      </w:r>
    </w:p>
    <w:p w:rsidR="00A53EEA" w:rsidRDefault="00A53EEA" w:rsidP="00A53EEA">
      <w:pPr>
        <w:ind w:firstLine="708"/>
        <w:jc w:val="both"/>
        <w:rPr>
          <w:sz w:val="28"/>
          <w:szCs w:val="28"/>
          <w:lang w:val="kk-KZ"/>
        </w:rPr>
      </w:pPr>
      <w:r>
        <w:rPr>
          <w:sz w:val="28"/>
          <w:szCs w:val="28"/>
          <w:lang w:val="kk-KZ"/>
        </w:rPr>
        <w:t>ТБК-ларына міндет  артуына және эксплуатация  жағдайына  байланысты ҚМжЕ бойынша  бетонның келесі  көрсеткіштері  белгіленген:</w:t>
      </w:r>
    </w:p>
    <w:p w:rsidR="00A53EEA" w:rsidRDefault="00A53EEA" w:rsidP="00A75BBD">
      <w:pPr>
        <w:numPr>
          <w:ilvl w:val="1"/>
          <w:numId w:val="5"/>
        </w:numPr>
        <w:tabs>
          <w:tab w:val="clear" w:pos="2460"/>
          <w:tab w:val="num" w:pos="1080"/>
        </w:tabs>
        <w:ind w:left="1080" w:hanging="360"/>
        <w:jc w:val="both"/>
        <w:rPr>
          <w:sz w:val="28"/>
          <w:szCs w:val="28"/>
          <w:lang w:val="kk-KZ"/>
        </w:rPr>
      </w:pPr>
      <w:r>
        <w:rPr>
          <w:sz w:val="28"/>
          <w:szCs w:val="28"/>
          <w:lang w:val="kk-KZ"/>
        </w:rPr>
        <w:t>бетонның сығылуы бойынша кластары – В75; В10; В12,5; В15; В20; В25; В30; В35; В40; В45; В50; В55; В60 МПа;</w:t>
      </w:r>
    </w:p>
    <w:p w:rsidR="00A53EEA" w:rsidRDefault="00A53EEA" w:rsidP="00A75BBD">
      <w:pPr>
        <w:numPr>
          <w:ilvl w:val="1"/>
          <w:numId w:val="5"/>
        </w:numPr>
        <w:tabs>
          <w:tab w:val="clear" w:pos="2460"/>
          <w:tab w:val="num" w:pos="1080"/>
        </w:tabs>
        <w:ind w:left="1080" w:hanging="360"/>
        <w:jc w:val="both"/>
        <w:rPr>
          <w:sz w:val="28"/>
          <w:szCs w:val="28"/>
          <w:lang w:val="kk-KZ"/>
        </w:rPr>
      </w:pPr>
      <w:r>
        <w:rPr>
          <w:sz w:val="28"/>
          <w:szCs w:val="28"/>
          <w:lang w:val="kk-KZ"/>
        </w:rPr>
        <w:lastRenderedPageBreak/>
        <w:t xml:space="preserve"> бетонның созылуы бойынша кластары – В</w:t>
      </w:r>
      <w:r w:rsidRPr="00EC4D66">
        <w:rPr>
          <w:sz w:val="28"/>
          <w:szCs w:val="28"/>
          <w:vertAlign w:val="subscript"/>
          <w:lang w:val="kk-KZ"/>
        </w:rPr>
        <w:t>t</w:t>
      </w:r>
      <w:r w:rsidRPr="00EC4D66">
        <w:rPr>
          <w:sz w:val="28"/>
          <w:szCs w:val="28"/>
          <w:lang w:val="kk-KZ"/>
        </w:rPr>
        <w:t xml:space="preserve">0,8; </w:t>
      </w:r>
      <w:r>
        <w:rPr>
          <w:sz w:val="28"/>
          <w:szCs w:val="28"/>
          <w:lang w:val="kk-KZ"/>
        </w:rPr>
        <w:t>В</w:t>
      </w:r>
      <w:r w:rsidRPr="00EC4D66">
        <w:rPr>
          <w:sz w:val="28"/>
          <w:szCs w:val="28"/>
          <w:vertAlign w:val="subscript"/>
          <w:lang w:val="kk-KZ"/>
        </w:rPr>
        <w:t>t</w:t>
      </w:r>
      <w:r w:rsidRPr="00EC4D66">
        <w:rPr>
          <w:sz w:val="28"/>
          <w:szCs w:val="28"/>
          <w:lang w:val="kk-KZ"/>
        </w:rPr>
        <w:t xml:space="preserve">1,2; </w:t>
      </w:r>
      <w:r>
        <w:rPr>
          <w:sz w:val="28"/>
          <w:szCs w:val="28"/>
          <w:lang w:val="kk-KZ"/>
        </w:rPr>
        <w:t>В</w:t>
      </w:r>
      <w:r w:rsidRPr="00EC4D66">
        <w:rPr>
          <w:sz w:val="28"/>
          <w:szCs w:val="28"/>
          <w:vertAlign w:val="subscript"/>
          <w:lang w:val="kk-KZ"/>
        </w:rPr>
        <w:t>t</w:t>
      </w:r>
      <w:r w:rsidRPr="00EC4D66">
        <w:rPr>
          <w:sz w:val="28"/>
          <w:szCs w:val="28"/>
          <w:lang w:val="kk-KZ"/>
        </w:rPr>
        <w:t xml:space="preserve">1,6; </w:t>
      </w:r>
      <w:r>
        <w:rPr>
          <w:sz w:val="28"/>
          <w:szCs w:val="28"/>
          <w:lang w:val="kk-KZ"/>
        </w:rPr>
        <w:t>В</w:t>
      </w:r>
      <w:r w:rsidRPr="00EC4D66">
        <w:rPr>
          <w:sz w:val="28"/>
          <w:szCs w:val="28"/>
          <w:vertAlign w:val="subscript"/>
          <w:lang w:val="kk-KZ"/>
        </w:rPr>
        <w:t>t</w:t>
      </w:r>
      <w:r w:rsidRPr="00EC4D66">
        <w:rPr>
          <w:sz w:val="28"/>
          <w:szCs w:val="28"/>
          <w:lang w:val="kk-KZ"/>
        </w:rPr>
        <w:t xml:space="preserve">2,0; </w:t>
      </w:r>
      <w:r>
        <w:rPr>
          <w:sz w:val="28"/>
          <w:szCs w:val="28"/>
          <w:lang w:val="kk-KZ"/>
        </w:rPr>
        <w:t>В</w:t>
      </w:r>
      <w:r w:rsidRPr="00EC4D66">
        <w:rPr>
          <w:sz w:val="28"/>
          <w:szCs w:val="28"/>
          <w:vertAlign w:val="subscript"/>
          <w:lang w:val="kk-KZ"/>
        </w:rPr>
        <w:t>t</w:t>
      </w:r>
      <w:r w:rsidRPr="00EC4D66">
        <w:rPr>
          <w:sz w:val="28"/>
          <w:szCs w:val="28"/>
          <w:lang w:val="kk-KZ"/>
        </w:rPr>
        <w:t xml:space="preserve">2,4; </w:t>
      </w:r>
      <w:r>
        <w:rPr>
          <w:sz w:val="28"/>
          <w:szCs w:val="28"/>
          <w:lang w:val="kk-KZ"/>
        </w:rPr>
        <w:t>В</w:t>
      </w:r>
      <w:r w:rsidRPr="00EC4D66">
        <w:rPr>
          <w:sz w:val="28"/>
          <w:szCs w:val="28"/>
          <w:vertAlign w:val="subscript"/>
          <w:lang w:val="kk-KZ"/>
        </w:rPr>
        <w:t>t</w:t>
      </w:r>
      <w:r w:rsidRPr="00EC4D66">
        <w:rPr>
          <w:sz w:val="28"/>
          <w:szCs w:val="28"/>
          <w:lang w:val="kk-KZ"/>
        </w:rPr>
        <w:t xml:space="preserve">2,8; </w:t>
      </w:r>
      <w:r>
        <w:rPr>
          <w:sz w:val="28"/>
          <w:szCs w:val="28"/>
          <w:lang w:val="kk-KZ"/>
        </w:rPr>
        <w:t>В</w:t>
      </w:r>
      <w:r w:rsidRPr="00EC4D66">
        <w:rPr>
          <w:sz w:val="28"/>
          <w:szCs w:val="28"/>
          <w:vertAlign w:val="subscript"/>
          <w:lang w:val="kk-KZ"/>
        </w:rPr>
        <w:t>t</w:t>
      </w:r>
      <w:r w:rsidRPr="00EC4D66">
        <w:rPr>
          <w:sz w:val="28"/>
          <w:szCs w:val="28"/>
          <w:lang w:val="kk-KZ"/>
        </w:rPr>
        <w:t xml:space="preserve">3,2 </w:t>
      </w:r>
      <w:r>
        <w:rPr>
          <w:sz w:val="28"/>
          <w:szCs w:val="28"/>
          <w:lang w:val="kk-KZ"/>
        </w:rPr>
        <w:t>МПа;</w:t>
      </w:r>
    </w:p>
    <w:p w:rsidR="00A53EEA" w:rsidRDefault="00A53EEA" w:rsidP="00A75BBD">
      <w:pPr>
        <w:numPr>
          <w:ilvl w:val="1"/>
          <w:numId w:val="5"/>
        </w:numPr>
        <w:tabs>
          <w:tab w:val="clear" w:pos="2460"/>
          <w:tab w:val="num" w:pos="1080"/>
        </w:tabs>
        <w:ind w:left="1080" w:hanging="360"/>
        <w:jc w:val="both"/>
        <w:rPr>
          <w:sz w:val="28"/>
          <w:szCs w:val="28"/>
          <w:lang w:val="kk-KZ"/>
        </w:rPr>
      </w:pPr>
      <w:r>
        <w:rPr>
          <w:sz w:val="28"/>
          <w:szCs w:val="28"/>
          <w:lang w:val="kk-KZ"/>
        </w:rPr>
        <w:t xml:space="preserve">бетонның аязға төзімділігі бойынша маркасы – </w:t>
      </w:r>
      <w:r w:rsidRPr="00EC4D66">
        <w:rPr>
          <w:sz w:val="28"/>
          <w:szCs w:val="28"/>
          <w:lang w:val="kk-KZ"/>
        </w:rPr>
        <w:t xml:space="preserve">F25……F500 </w:t>
      </w:r>
      <w:r>
        <w:rPr>
          <w:sz w:val="28"/>
          <w:szCs w:val="28"/>
          <w:lang w:val="kk-KZ"/>
        </w:rPr>
        <w:t>(цикл);</w:t>
      </w:r>
    </w:p>
    <w:p w:rsidR="00A53EEA" w:rsidRDefault="00A53EEA" w:rsidP="00531393">
      <w:pPr>
        <w:numPr>
          <w:ilvl w:val="1"/>
          <w:numId w:val="5"/>
        </w:numPr>
        <w:tabs>
          <w:tab w:val="clear" w:pos="2460"/>
          <w:tab w:val="num" w:pos="1080"/>
        </w:tabs>
        <w:ind w:left="357" w:hanging="357"/>
        <w:jc w:val="both"/>
        <w:rPr>
          <w:sz w:val="28"/>
          <w:szCs w:val="28"/>
          <w:lang w:val="kk-KZ"/>
        </w:rPr>
      </w:pPr>
      <w:r>
        <w:rPr>
          <w:sz w:val="28"/>
          <w:szCs w:val="28"/>
          <w:lang w:val="kk-KZ"/>
        </w:rPr>
        <w:t xml:space="preserve">бетонның су өтпейтіндігі бойынша маркасы </w:t>
      </w:r>
      <w:r w:rsidRPr="00EC4D66">
        <w:rPr>
          <w:sz w:val="28"/>
          <w:szCs w:val="28"/>
          <w:lang w:val="kk-KZ"/>
        </w:rPr>
        <w:t>W2……W12</w:t>
      </w:r>
      <w:r>
        <w:rPr>
          <w:sz w:val="28"/>
          <w:szCs w:val="28"/>
          <w:lang w:val="kk-KZ"/>
        </w:rPr>
        <w:t xml:space="preserve"> (судың шектік қысымы);</w:t>
      </w:r>
    </w:p>
    <w:p w:rsidR="00A53EEA" w:rsidRDefault="00A53EEA" w:rsidP="00531393">
      <w:pPr>
        <w:numPr>
          <w:ilvl w:val="1"/>
          <w:numId w:val="5"/>
        </w:numPr>
        <w:tabs>
          <w:tab w:val="clear" w:pos="2460"/>
          <w:tab w:val="num" w:pos="1080"/>
        </w:tabs>
        <w:ind w:left="357" w:hanging="357"/>
        <w:jc w:val="both"/>
        <w:rPr>
          <w:sz w:val="28"/>
          <w:szCs w:val="28"/>
          <w:lang w:val="kk-KZ"/>
        </w:rPr>
      </w:pPr>
      <w:r>
        <w:rPr>
          <w:sz w:val="28"/>
          <w:szCs w:val="28"/>
          <w:lang w:val="kk-KZ"/>
        </w:rPr>
        <w:t xml:space="preserve">бетонның тығыздығы бойынша маркасы </w:t>
      </w:r>
      <w:r>
        <w:rPr>
          <w:sz w:val="28"/>
          <w:szCs w:val="28"/>
          <w:lang w:val="en-US"/>
        </w:rPr>
        <w:t>D</w:t>
      </w:r>
      <w:r w:rsidRPr="00EC4D66">
        <w:rPr>
          <w:sz w:val="28"/>
          <w:szCs w:val="28"/>
        </w:rPr>
        <w:t xml:space="preserve">800….. </w:t>
      </w:r>
      <w:r>
        <w:rPr>
          <w:sz w:val="28"/>
          <w:szCs w:val="28"/>
          <w:lang w:val="en-US"/>
        </w:rPr>
        <w:t xml:space="preserve">D 2400 </w:t>
      </w:r>
      <w:r w:rsidRPr="00EC4D66">
        <w:rPr>
          <w:position w:val="-28"/>
          <w:sz w:val="28"/>
          <w:szCs w:val="28"/>
          <w:lang w:val="en-US"/>
        </w:rPr>
        <w:object w:dxaOrig="600" w:dyaOrig="680">
          <v:shape id="_x0000_i1037" type="#_x0000_t75" style="width:28.55pt;height:36pt" o:ole="">
            <v:imagedata r:id="rId35" o:title=""/>
          </v:shape>
          <o:OLEObject Type="Embed" ProgID="Equation.3" ShapeID="_x0000_i1037" DrawAspect="Content" ObjectID="_1671619013" r:id="rId36"/>
        </w:object>
      </w:r>
    </w:p>
    <w:p w:rsidR="00263E17" w:rsidRDefault="00263E17" w:rsidP="00A53EEA">
      <w:pPr>
        <w:ind w:left="720"/>
        <w:jc w:val="center"/>
        <w:rPr>
          <w:b/>
          <w:sz w:val="28"/>
          <w:szCs w:val="28"/>
          <w:lang w:val="kk-KZ"/>
        </w:rPr>
      </w:pPr>
    </w:p>
    <w:p w:rsidR="00A53EEA" w:rsidRPr="00AB0A8D" w:rsidRDefault="00A53EEA" w:rsidP="00A53EEA">
      <w:pPr>
        <w:ind w:left="720"/>
        <w:jc w:val="center"/>
        <w:rPr>
          <w:sz w:val="28"/>
          <w:szCs w:val="28"/>
          <w:lang w:val="kk-KZ"/>
        </w:rPr>
      </w:pPr>
      <w:r w:rsidRPr="00AB0A8D">
        <w:rPr>
          <w:b/>
          <w:sz w:val="28"/>
          <w:szCs w:val="28"/>
          <w:lang w:val="kk-KZ"/>
        </w:rPr>
        <w:t>Бетонның беріктігіне әсерін тигізетін факторлар</w:t>
      </w:r>
      <w:r>
        <w:rPr>
          <w:sz w:val="28"/>
          <w:szCs w:val="28"/>
          <w:lang w:val="kk-KZ"/>
        </w:rPr>
        <w:t>:</w:t>
      </w:r>
    </w:p>
    <w:p w:rsidR="00A53EEA" w:rsidRPr="00AB0A8D" w:rsidRDefault="00A53EEA" w:rsidP="00A53EEA">
      <w:pPr>
        <w:ind w:firstLine="708"/>
        <w:jc w:val="center"/>
        <w:rPr>
          <w:b/>
          <w:sz w:val="28"/>
          <w:szCs w:val="28"/>
          <w:lang w:val="kk-KZ"/>
        </w:rPr>
      </w:pPr>
      <w:r w:rsidRPr="00AB0A8D">
        <w:rPr>
          <w:b/>
          <w:sz w:val="28"/>
          <w:szCs w:val="28"/>
          <w:lang w:val="kk-KZ"/>
        </w:rPr>
        <w:t>Қату уақыты мен жағдайы</w:t>
      </w:r>
    </w:p>
    <w:p w:rsidR="00A53EEA" w:rsidRDefault="00A53EEA" w:rsidP="00A53EEA">
      <w:pPr>
        <w:jc w:val="both"/>
        <w:rPr>
          <w:sz w:val="28"/>
          <w:szCs w:val="28"/>
          <w:lang w:val="kk-KZ"/>
        </w:rPr>
      </w:pPr>
    </w:p>
    <w:p w:rsidR="00A53EEA" w:rsidRDefault="00A53EEA" w:rsidP="00A53EEA">
      <w:pPr>
        <w:jc w:val="both"/>
        <w:rPr>
          <w:sz w:val="28"/>
          <w:szCs w:val="28"/>
          <w:lang w:val="kk-KZ"/>
        </w:rPr>
      </w:pPr>
      <w:r>
        <w:rPr>
          <w:sz w:val="28"/>
          <w:szCs w:val="28"/>
          <w:lang w:val="kk-KZ"/>
        </w:rPr>
        <w:tab/>
        <w:t xml:space="preserve">Бетонның беріктігі уақыт өткен сайын жоғарылай береді, бірақ оның жылдамырақ өсуі қатудың алғашқы  кезеңінде  байқалады, мысалы: портландцементті  пайладанғанда  бұл кезеңнің ұзақтығы шамасымен 28 тәулікке тең. Одан кейін беріктің өсуі төмендейді, бірақ бірнеше  жылдар бойы жоғарылай береді. Ылғалды  ортада бетонның  беріктігі тезірек өседі: мысалы: </w:t>
      </w:r>
    </w:p>
    <w:p w:rsidR="00A53EEA" w:rsidRDefault="00A53EEA" w:rsidP="00A75BBD">
      <w:pPr>
        <w:numPr>
          <w:ilvl w:val="1"/>
          <w:numId w:val="3"/>
        </w:numPr>
        <w:tabs>
          <w:tab w:val="clear" w:pos="1800"/>
          <w:tab w:val="num" w:pos="1080"/>
        </w:tabs>
        <w:ind w:hanging="1080"/>
        <w:jc w:val="both"/>
        <w:rPr>
          <w:sz w:val="28"/>
          <w:szCs w:val="28"/>
          <w:lang w:val="kk-KZ"/>
        </w:rPr>
      </w:pPr>
      <w:r>
        <w:rPr>
          <w:sz w:val="28"/>
          <w:szCs w:val="28"/>
          <w:lang w:val="kk-KZ"/>
        </w:rPr>
        <w:t>Атмосфералық қысымда жылумен өңделген бетон;</w:t>
      </w:r>
    </w:p>
    <w:p w:rsidR="00A53EEA" w:rsidRDefault="00A53EEA" w:rsidP="00A75BBD">
      <w:pPr>
        <w:numPr>
          <w:ilvl w:val="1"/>
          <w:numId w:val="3"/>
        </w:numPr>
        <w:tabs>
          <w:tab w:val="clear" w:pos="1800"/>
          <w:tab w:val="num" w:pos="1080"/>
        </w:tabs>
        <w:ind w:hanging="1080"/>
        <w:jc w:val="both"/>
        <w:rPr>
          <w:sz w:val="28"/>
          <w:szCs w:val="28"/>
          <w:lang w:val="kk-KZ"/>
        </w:rPr>
      </w:pPr>
      <w:r>
        <w:rPr>
          <w:sz w:val="28"/>
          <w:szCs w:val="28"/>
          <w:lang w:val="kk-KZ"/>
        </w:rPr>
        <w:t>Автоклавта жоғары  қысыммен өңделген  бетон.</w:t>
      </w:r>
    </w:p>
    <w:p w:rsidR="00A53EEA" w:rsidRDefault="00A53EEA" w:rsidP="00A53EEA">
      <w:pPr>
        <w:ind w:left="720"/>
        <w:jc w:val="both"/>
        <w:rPr>
          <w:sz w:val="28"/>
          <w:szCs w:val="28"/>
          <w:lang w:val="kk-KZ"/>
        </w:rPr>
      </w:pPr>
      <w:r>
        <w:rPr>
          <w:sz w:val="28"/>
          <w:szCs w:val="28"/>
          <w:lang w:val="kk-KZ"/>
        </w:rPr>
        <w:t>Осы екі жағдайда бетон проект беріктігін (</w:t>
      </w:r>
      <w:r w:rsidRPr="00583BAE">
        <w:rPr>
          <w:sz w:val="28"/>
          <w:szCs w:val="28"/>
          <w:lang w:val="kk-KZ"/>
        </w:rPr>
        <w:t>R</w:t>
      </w:r>
      <w:r>
        <w:rPr>
          <w:sz w:val="28"/>
          <w:szCs w:val="28"/>
          <w:lang w:val="kk-KZ"/>
        </w:rPr>
        <w:t>) 70</w:t>
      </w:r>
      <w:r w:rsidRPr="00583BAE">
        <w:rPr>
          <w:sz w:val="28"/>
          <w:szCs w:val="28"/>
          <w:lang w:val="kk-KZ"/>
        </w:rPr>
        <w:t>%</w:t>
      </w:r>
      <w:r>
        <w:rPr>
          <w:sz w:val="28"/>
          <w:szCs w:val="28"/>
          <w:lang w:val="kk-KZ"/>
        </w:rPr>
        <w:t>, 1 тәулікте жинайды.</w:t>
      </w:r>
    </w:p>
    <w:p w:rsidR="00A53EEA" w:rsidRDefault="00A53EEA" w:rsidP="00A53EEA">
      <w:pPr>
        <w:ind w:left="720"/>
        <w:jc w:val="both"/>
        <w:rPr>
          <w:sz w:val="28"/>
          <w:szCs w:val="28"/>
          <w:lang w:val="kk-KZ"/>
        </w:rPr>
      </w:pPr>
    </w:p>
    <w:p w:rsidR="00263E17" w:rsidRPr="00BB2589" w:rsidRDefault="00263E17" w:rsidP="00263E17">
      <w:pPr>
        <w:jc w:val="center"/>
        <w:rPr>
          <w:sz w:val="32"/>
          <w:szCs w:val="32"/>
          <w:lang w:val="kk-KZ"/>
        </w:rPr>
      </w:pPr>
      <w:r>
        <w:rPr>
          <w:noProof/>
          <w:sz w:val="32"/>
          <w:szCs w:val="32"/>
        </w:rPr>
        <w:drawing>
          <wp:inline distT="0" distB="0" distL="0" distR="0" wp14:anchorId="5F45FE9A" wp14:editId="1B453D01">
            <wp:extent cx="4512310" cy="1757680"/>
            <wp:effectExtent l="0" t="0" r="2540" b="0"/>
            <wp:docPr id="7185" name="Рисунок 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a:extLst>
                        <a:ext uri="{28A0092B-C50C-407E-A947-70E740481C1C}">
                          <a14:useLocalDpi xmlns:a14="http://schemas.microsoft.com/office/drawing/2010/main" val="0"/>
                        </a:ext>
                      </a:extLst>
                    </a:blip>
                    <a:srcRect l="9302" t="5405" r="7751" b="14285"/>
                    <a:stretch>
                      <a:fillRect/>
                    </a:stretch>
                  </pic:blipFill>
                  <pic:spPr bwMode="auto">
                    <a:xfrm>
                      <a:off x="0" y="0"/>
                      <a:ext cx="4512310" cy="1757680"/>
                    </a:xfrm>
                    <a:prstGeom prst="rect">
                      <a:avLst/>
                    </a:prstGeom>
                    <a:noFill/>
                    <a:ln>
                      <a:noFill/>
                    </a:ln>
                  </pic:spPr>
                </pic:pic>
              </a:graphicData>
            </a:graphic>
          </wp:inline>
        </w:drawing>
      </w:r>
    </w:p>
    <w:p w:rsidR="00263E17" w:rsidRDefault="00263E17" w:rsidP="00263E17">
      <w:pPr>
        <w:jc w:val="center"/>
        <w:outlineLvl w:val="0"/>
        <w:rPr>
          <w:i/>
          <w:sz w:val="28"/>
          <w:szCs w:val="28"/>
          <w:lang w:val="kk-KZ"/>
        </w:rPr>
      </w:pPr>
    </w:p>
    <w:p w:rsidR="00263E17" w:rsidRPr="00BA4CB3" w:rsidRDefault="00263E17" w:rsidP="00263E17">
      <w:pPr>
        <w:jc w:val="center"/>
        <w:outlineLvl w:val="0"/>
        <w:rPr>
          <w:i/>
          <w:sz w:val="28"/>
          <w:szCs w:val="28"/>
          <w:lang w:val="kk-KZ"/>
        </w:rPr>
      </w:pPr>
      <w:r>
        <w:rPr>
          <w:i/>
          <w:sz w:val="28"/>
          <w:szCs w:val="28"/>
          <w:lang w:val="kk-KZ"/>
        </w:rPr>
        <w:t>2</w:t>
      </w:r>
      <w:r w:rsidRPr="00BA4CB3">
        <w:rPr>
          <w:i/>
          <w:sz w:val="28"/>
          <w:szCs w:val="28"/>
          <w:lang w:val="kk-KZ"/>
        </w:rPr>
        <w:t>-Сурет. Бетонның беріктігінің уақытқа  байланысты  жоғарылауы</w:t>
      </w:r>
    </w:p>
    <w:p w:rsidR="00A53EEA" w:rsidRDefault="00263E17" w:rsidP="00263E17">
      <w:pPr>
        <w:ind w:left="720"/>
        <w:jc w:val="both"/>
        <w:rPr>
          <w:i/>
          <w:sz w:val="28"/>
          <w:szCs w:val="28"/>
          <w:lang w:val="kk-KZ"/>
        </w:rPr>
      </w:pPr>
      <w:r w:rsidRPr="00BA4CB3">
        <w:rPr>
          <w:i/>
          <w:sz w:val="28"/>
          <w:szCs w:val="28"/>
          <w:lang w:val="kk-KZ"/>
        </w:rPr>
        <w:t>1 – ылғалды ортада сақталған бетон; 2 – құрғақ ортада сақталған бетон</w:t>
      </w:r>
    </w:p>
    <w:p w:rsidR="00263E17" w:rsidRDefault="00263E17" w:rsidP="00263E17">
      <w:pPr>
        <w:ind w:left="720"/>
        <w:jc w:val="both"/>
        <w:rPr>
          <w:i/>
          <w:sz w:val="28"/>
          <w:szCs w:val="28"/>
          <w:lang w:val="kk-KZ"/>
        </w:rPr>
      </w:pPr>
    </w:p>
    <w:p w:rsidR="00A53EEA" w:rsidRDefault="00A53EEA" w:rsidP="00A75BBD">
      <w:pPr>
        <w:numPr>
          <w:ilvl w:val="5"/>
          <w:numId w:val="6"/>
        </w:numPr>
        <w:jc w:val="center"/>
        <w:rPr>
          <w:b/>
          <w:sz w:val="28"/>
          <w:szCs w:val="28"/>
          <w:lang w:val="kk-KZ"/>
        </w:rPr>
      </w:pPr>
      <w:r w:rsidRPr="00583BAE">
        <w:rPr>
          <w:b/>
          <w:sz w:val="28"/>
          <w:szCs w:val="28"/>
          <w:lang w:val="kk-KZ"/>
        </w:rPr>
        <w:t>Бетон үлгісінің формасы мен өлшемі</w:t>
      </w:r>
    </w:p>
    <w:p w:rsidR="00A53EEA" w:rsidRDefault="00A53EEA" w:rsidP="00A53EEA">
      <w:pPr>
        <w:ind w:left="720"/>
        <w:jc w:val="both"/>
        <w:rPr>
          <w:sz w:val="28"/>
          <w:szCs w:val="28"/>
          <w:lang w:val="kk-KZ"/>
        </w:rPr>
      </w:pPr>
    </w:p>
    <w:p w:rsidR="00A53EEA" w:rsidRDefault="00A53EEA" w:rsidP="00A53EEA">
      <w:pPr>
        <w:ind w:firstLine="720"/>
        <w:jc w:val="both"/>
        <w:rPr>
          <w:sz w:val="28"/>
          <w:szCs w:val="28"/>
          <w:lang w:val="kk-KZ"/>
        </w:rPr>
      </w:pPr>
      <w:r>
        <w:rPr>
          <w:sz w:val="28"/>
          <w:szCs w:val="28"/>
          <w:lang w:val="kk-KZ"/>
        </w:rPr>
        <w:t>Егер бетон үлгісінің өлшемін кішірейтсек, онда үйкеліс  күштерінің әсері, яғни соған байланысты  бетонның беріктігі  артады, үлкейтсек – азаяды.</w:t>
      </w:r>
    </w:p>
    <w:p w:rsidR="00A53EEA" w:rsidRPr="00583BAE" w:rsidRDefault="00A53EEA" w:rsidP="00A53EEA">
      <w:pPr>
        <w:ind w:firstLine="720"/>
        <w:jc w:val="both"/>
        <w:rPr>
          <w:sz w:val="28"/>
          <w:szCs w:val="28"/>
        </w:rPr>
      </w:pPr>
      <w:r>
        <w:rPr>
          <w:sz w:val="28"/>
          <w:szCs w:val="28"/>
          <w:lang w:val="kk-KZ"/>
        </w:rPr>
        <w:t xml:space="preserve">Мысалы: стандарт бойынша </w:t>
      </w:r>
      <w:r>
        <w:rPr>
          <w:sz w:val="28"/>
          <w:szCs w:val="28"/>
          <w:lang w:val="kk-KZ"/>
        </w:rPr>
        <w:tab/>
        <w:t xml:space="preserve">15х15х15 тең – беріктігі </w:t>
      </w:r>
      <w:r>
        <w:rPr>
          <w:sz w:val="28"/>
          <w:szCs w:val="28"/>
          <w:lang w:val="en-US"/>
        </w:rPr>
        <w:t>R</w:t>
      </w:r>
    </w:p>
    <w:p w:rsidR="00A53EEA" w:rsidRPr="00583BAE" w:rsidRDefault="00A53EEA" w:rsidP="00A53EEA">
      <w:pPr>
        <w:ind w:firstLine="720"/>
        <w:jc w:val="both"/>
        <w:rPr>
          <w:sz w:val="28"/>
          <w:szCs w:val="28"/>
        </w:rPr>
      </w:pPr>
      <w:r w:rsidRPr="00583BAE">
        <w:rPr>
          <w:sz w:val="28"/>
          <w:szCs w:val="28"/>
        </w:rPr>
        <w:tab/>
      </w:r>
      <w:r w:rsidRPr="00583BAE">
        <w:rPr>
          <w:sz w:val="28"/>
          <w:szCs w:val="28"/>
        </w:rPr>
        <w:tab/>
      </w:r>
      <w:r w:rsidRPr="00583BAE">
        <w:rPr>
          <w:sz w:val="28"/>
          <w:szCs w:val="28"/>
        </w:rPr>
        <w:tab/>
      </w:r>
      <w:r w:rsidRPr="00583BAE">
        <w:rPr>
          <w:sz w:val="28"/>
          <w:szCs w:val="28"/>
        </w:rPr>
        <w:tab/>
      </w:r>
      <w:r w:rsidRPr="00583BAE">
        <w:rPr>
          <w:sz w:val="28"/>
          <w:szCs w:val="28"/>
        </w:rPr>
        <w:tab/>
      </w:r>
      <w:r w:rsidRPr="00B268B4">
        <w:rPr>
          <w:sz w:val="28"/>
          <w:szCs w:val="28"/>
        </w:rPr>
        <w:t>10</w:t>
      </w:r>
      <w:r>
        <w:rPr>
          <w:sz w:val="28"/>
          <w:szCs w:val="28"/>
          <w:lang w:val="kk-KZ"/>
        </w:rPr>
        <w:t xml:space="preserve">х10х10 тең – 1,1 </w:t>
      </w:r>
      <w:r>
        <w:rPr>
          <w:sz w:val="28"/>
          <w:szCs w:val="28"/>
          <w:lang w:val="en-US"/>
        </w:rPr>
        <w:t>R</w:t>
      </w:r>
      <w:r w:rsidRPr="00B268B4">
        <w:rPr>
          <w:sz w:val="28"/>
          <w:szCs w:val="28"/>
        </w:rPr>
        <w:t xml:space="preserve"> (11%)</w:t>
      </w:r>
    </w:p>
    <w:p w:rsidR="00A53EEA" w:rsidRPr="00583BAE" w:rsidRDefault="00A53EEA" w:rsidP="00A53EEA">
      <w:pPr>
        <w:ind w:firstLine="720"/>
        <w:jc w:val="both"/>
        <w:rPr>
          <w:sz w:val="28"/>
          <w:szCs w:val="28"/>
          <w:lang w:val="kk-KZ"/>
        </w:rPr>
      </w:pP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 xml:space="preserve">20х20х20 тең – 0,93 </w:t>
      </w:r>
      <w:r>
        <w:rPr>
          <w:sz w:val="28"/>
          <w:szCs w:val="28"/>
          <w:lang w:val="en-US"/>
        </w:rPr>
        <w:t>R</w:t>
      </w:r>
      <w:r>
        <w:rPr>
          <w:sz w:val="28"/>
          <w:szCs w:val="28"/>
          <w:lang w:val="kk-KZ"/>
        </w:rPr>
        <w:t xml:space="preserve"> (7</w:t>
      </w:r>
      <w:r w:rsidRPr="00B268B4">
        <w:rPr>
          <w:sz w:val="28"/>
          <w:szCs w:val="28"/>
        </w:rPr>
        <w:t>%</w:t>
      </w:r>
      <w:r>
        <w:rPr>
          <w:sz w:val="28"/>
          <w:szCs w:val="28"/>
          <w:lang w:val="kk-KZ"/>
        </w:rPr>
        <w:t>)</w:t>
      </w:r>
    </w:p>
    <w:p w:rsidR="003B25B2" w:rsidRDefault="00A53EEA" w:rsidP="00263E17">
      <w:pPr>
        <w:ind w:firstLine="720"/>
        <w:jc w:val="both"/>
        <w:outlineLvl w:val="0"/>
        <w:rPr>
          <w:sz w:val="28"/>
          <w:szCs w:val="28"/>
          <w:lang w:val="kk-KZ"/>
        </w:rPr>
      </w:pPr>
      <w:r>
        <w:rPr>
          <w:sz w:val="28"/>
          <w:szCs w:val="28"/>
          <w:lang w:val="kk-KZ"/>
        </w:rPr>
        <w:tab/>
      </w:r>
    </w:p>
    <w:p w:rsidR="00531393" w:rsidRDefault="00531393" w:rsidP="00263E17">
      <w:pPr>
        <w:ind w:firstLine="720"/>
        <w:jc w:val="both"/>
        <w:outlineLvl w:val="0"/>
        <w:rPr>
          <w:b/>
          <w:sz w:val="28"/>
          <w:szCs w:val="28"/>
          <w:lang w:val="kk-KZ"/>
        </w:rPr>
      </w:pPr>
    </w:p>
    <w:p w:rsidR="00A53EEA" w:rsidRDefault="00A53EEA" w:rsidP="00263E17">
      <w:pPr>
        <w:ind w:firstLine="720"/>
        <w:jc w:val="both"/>
        <w:outlineLvl w:val="0"/>
        <w:rPr>
          <w:b/>
          <w:sz w:val="28"/>
          <w:szCs w:val="28"/>
          <w:lang w:val="kk-KZ"/>
        </w:rPr>
      </w:pPr>
      <w:r w:rsidRPr="00583BAE">
        <w:rPr>
          <w:b/>
          <w:sz w:val="28"/>
          <w:szCs w:val="28"/>
          <w:lang w:val="kk-KZ"/>
        </w:rPr>
        <w:lastRenderedPageBreak/>
        <w:t>Кернелген күйдің түрі</w:t>
      </w:r>
    </w:p>
    <w:p w:rsidR="00A53EEA" w:rsidRDefault="00A53EEA" w:rsidP="00A53EEA">
      <w:pPr>
        <w:ind w:left="720"/>
        <w:jc w:val="both"/>
        <w:rPr>
          <w:sz w:val="28"/>
          <w:szCs w:val="28"/>
          <w:lang w:val="kk-KZ"/>
        </w:rPr>
      </w:pPr>
    </w:p>
    <w:p w:rsidR="00A53EEA" w:rsidRDefault="00A53EEA" w:rsidP="00A53EEA">
      <w:pPr>
        <w:ind w:firstLine="720"/>
        <w:jc w:val="both"/>
        <w:rPr>
          <w:sz w:val="28"/>
          <w:szCs w:val="28"/>
          <w:lang w:val="kk-KZ"/>
        </w:rPr>
      </w:pPr>
      <w:r>
        <w:rPr>
          <w:sz w:val="28"/>
          <w:szCs w:val="28"/>
          <w:lang w:val="kk-KZ"/>
        </w:rPr>
        <w:t>Әртүрлі күшсалмақтардың әсерінен пайда болған кернеу  жағдайы және кернелген күйдің түріне байланысты бетонның бірнеше  сипаттамалары бар:</w:t>
      </w:r>
    </w:p>
    <w:p w:rsidR="00A53EEA" w:rsidRPr="00A44916" w:rsidRDefault="00A53EEA" w:rsidP="00A53EEA">
      <w:pPr>
        <w:ind w:firstLine="720"/>
        <w:jc w:val="both"/>
        <w:rPr>
          <w:sz w:val="28"/>
          <w:szCs w:val="28"/>
          <w:lang w:val="kk-KZ"/>
        </w:rPr>
      </w:pPr>
      <w:r>
        <w:rPr>
          <w:sz w:val="28"/>
          <w:szCs w:val="28"/>
          <w:lang w:val="kk-KZ"/>
        </w:rPr>
        <w:t xml:space="preserve">а) кубтық беріктік - </w:t>
      </w:r>
      <w:r w:rsidRPr="00A44916">
        <w:rPr>
          <w:sz w:val="28"/>
          <w:szCs w:val="28"/>
          <w:lang w:val="kk-KZ"/>
        </w:rPr>
        <w:t>R</w:t>
      </w:r>
    </w:p>
    <w:p w:rsidR="00A53EEA" w:rsidRPr="00B268B4" w:rsidRDefault="00A53EEA" w:rsidP="00A53EEA">
      <w:pPr>
        <w:ind w:firstLine="720"/>
        <w:jc w:val="both"/>
        <w:rPr>
          <w:sz w:val="28"/>
          <w:szCs w:val="28"/>
          <w:lang w:val="kk-KZ"/>
        </w:rPr>
      </w:pPr>
      <w:r>
        <w:rPr>
          <w:sz w:val="28"/>
          <w:szCs w:val="28"/>
          <w:lang w:val="kk-KZ"/>
        </w:rPr>
        <w:t xml:space="preserve">б) призмалық беріктік – </w:t>
      </w:r>
      <w:r w:rsidRPr="00A44916">
        <w:rPr>
          <w:sz w:val="28"/>
          <w:szCs w:val="28"/>
          <w:lang w:val="kk-KZ"/>
        </w:rPr>
        <w:t>R</w:t>
      </w:r>
      <w:r w:rsidRPr="00B268B4">
        <w:rPr>
          <w:sz w:val="28"/>
          <w:szCs w:val="28"/>
          <w:vertAlign w:val="subscript"/>
          <w:lang w:val="kk-KZ"/>
        </w:rPr>
        <w:t>b</w:t>
      </w:r>
    </w:p>
    <w:p w:rsidR="00A53EEA" w:rsidRPr="00B268B4" w:rsidRDefault="00A53EEA" w:rsidP="00A53EEA">
      <w:pPr>
        <w:ind w:firstLine="720"/>
        <w:jc w:val="both"/>
        <w:rPr>
          <w:sz w:val="28"/>
          <w:szCs w:val="28"/>
          <w:lang w:val="kk-KZ"/>
        </w:rPr>
      </w:pPr>
      <w:r>
        <w:rPr>
          <w:sz w:val="28"/>
          <w:szCs w:val="28"/>
          <w:lang w:val="kk-KZ"/>
        </w:rPr>
        <w:t xml:space="preserve">в) бетонның созылу беріктігі - </w:t>
      </w:r>
      <w:r w:rsidRPr="00A44916">
        <w:rPr>
          <w:sz w:val="28"/>
          <w:szCs w:val="28"/>
          <w:lang w:val="kk-KZ"/>
        </w:rPr>
        <w:t>R</w:t>
      </w:r>
      <w:r w:rsidRPr="00B268B4">
        <w:rPr>
          <w:sz w:val="28"/>
          <w:szCs w:val="28"/>
          <w:vertAlign w:val="subscript"/>
          <w:lang w:val="kk-KZ"/>
        </w:rPr>
        <w:t>bt</w:t>
      </w:r>
    </w:p>
    <w:p w:rsidR="00A53EEA" w:rsidRPr="00B268B4" w:rsidRDefault="00A53EEA" w:rsidP="00A53EEA">
      <w:pPr>
        <w:ind w:firstLine="720"/>
        <w:jc w:val="both"/>
        <w:rPr>
          <w:sz w:val="28"/>
          <w:szCs w:val="28"/>
          <w:lang w:val="kk-KZ"/>
        </w:rPr>
      </w:pPr>
    </w:p>
    <w:p w:rsidR="00A53EEA" w:rsidRDefault="00A53EEA" w:rsidP="00A53EEA">
      <w:pPr>
        <w:ind w:firstLine="720"/>
        <w:jc w:val="both"/>
        <w:rPr>
          <w:b/>
          <w:sz w:val="28"/>
          <w:szCs w:val="28"/>
          <w:lang w:val="kk-KZ"/>
        </w:rPr>
      </w:pPr>
      <w:r>
        <w:rPr>
          <w:b/>
          <w:sz w:val="28"/>
          <w:szCs w:val="28"/>
          <w:lang w:val="kk-KZ"/>
        </w:rPr>
        <w:t>а) кубтық беріктік -</w:t>
      </w:r>
      <w:r w:rsidRPr="008123E8">
        <w:rPr>
          <w:b/>
          <w:sz w:val="28"/>
          <w:szCs w:val="28"/>
          <w:lang w:val="kk-KZ"/>
        </w:rPr>
        <w:t xml:space="preserve"> </w:t>
      </w:r>
      <w:r>
        <w:rPr>
          <w:b/>
          <w:sz w:val="28"/>
          <w:szCs w:val="28"/>
          <w:lang w:val="kk-KZ"/>
        </w:rPr>
        <w:t>(</w:t>
      </w:r>
      <w:r w:rsidRPr="008123E8">
        <w:rPr>
          <w:b/>
          <w:sz w:val="28"/>
          <w:szCs w:val="28"/>
          <w:lang w:val="kk-KZ"/>
        </w:rPr>
        <w:t>R</w:t>
      </w:r>
      <w:r>
        <w:rPr>
          <w:b/>
          <w:sz w:val="28"/>
          <w:szCs w:val="28"/>
          <w:lang w:val="kk-KZ"/>
        </w:rPr>
        <w:t>)</w:t>
      </w:r>
    </w:p>
    <w:p w:rsidR="00A53EEA" w:rsidRDefault="00A53EEA" w:rsidP="00A53EEA">
      <w:pPr>
        <w:ind w:firstLine="720"/>
        <w:jc w:val="both"/>
        <w:rPr>
          <w:b/>
          <w:sz w:val="28"/>
          <w:szCs w:val="28"/>
          <w:lang w:val="kk-KZ"/>
        </w:rPr>
      </w:pPr>
    </w:p>
    <w:p w:rsidR="00A53EEA" w:rsidRDefault="00A53EEA" w:rsidP="00A53EEA">
      <w:pPr>
        <w:ind w:firstLine="720"/>
        <w:jc w:val="both"/>
        <w:rPr>
          <w:b/>
          <w:sz w:val="28"/>
          <w:szCs w:val="28"/>
          <w:lang w:val="kk-KZ"/>
        </w:rPr>
      </w:pPr>
      <w:r w:rsidRPr="003708AD">
        <w:rPr>
          <w:b/>
          <w:position w:val="-24"/>
          <w:sz w:val="28"/>
          <w:szCs w:val="28"/>
          <w:lang w:val="kk-KZ"/>
        </w:rPr>
        <w:object w:dxaOrig="720" w:dyaOrig="620">
          <v:shape id="_x0000_i1038" type="#_x0000_t75" style="width:36pt;height:28.55pt" o:ole="">
            <v:imagedata r:id="rId38" o:title=""/>
          </v:shape>
          <o:OLEObject Type="Embed" ProgID="Equation.3" ShapeID="_x0000_i1038" DrawAspect="Content" ObjectID="_1671619014" r:id="rId39"/>
        </w:object>
      </w:r>
    </w:p>
    <w:p w:rsidR="00A53EEA" w:rsidRDefault="00A53EEA" w:rsidP="00A53EEA">
      <w:pPr>
        <w:ind w:firstLine="720"/>
        <w:jc w:val="both"/>
        <w:rPr>
          <w:b/>
          <w:sz w:val="28"/>
          <w:szCs w:val="28"/>
          <w:lang w:val="kk-KZ"/>
        </w:rPr>
      </w:pPr>
    </w:p>
    <w:p w:rsidR="00A53EEA" w:rsidRDefault="00A53EEA" w:rsidP="00A53EEA">
      <w:pPr>
        <w:ind w:firstLine="720"/>
        <w:jc w:val="both"/>
        <w:rPr>
          <w:sz w:val="28"/>
          <w:szCs w:val="28"/>
          <w:lang w:val="kk-KZ"/>
        </w:rPr>
      </w:pPr>
      <w:r w:rsidRPr="00A44916">
        <w:rPr>
          <w:sz w:val="28"/>
          <w:szCs w:val="28"/>
          <w:lang w:val="kk-KZ"/>
        </w:rPr>
        <w:t>R</w:t>
      </w:r>
      <w:r w:rsidRPr="00B268B4">
        <w:rPr>
          <w:sz w:val="28"/>
          <w:szCs w:val="28"/>
          <w:lang w:val="kk-KZ"/>
        </w:rPr>
        <w:t xml:space="preserve"> – </w:t>
      </w:r>
      <w:r>
        <w:rPr>
          <w:sz w:val="28"/>
          <w:szCs w:val="28"/>
          <w:lang w:val="kk-KZ"/>
        </w:rPr>
        <w:t>бетон кубтардың сығылуға  уақытша  кедергісі. Бетон кубтары – бетонның көлденең  бағытында  жарылудан  қирайды. Куб пен пресс плитасының  арасында үлкен үйкеліс  күштері  пайда болады. Олар куб үлгісінің  көлденең  бағытында  ұлғаюына  мүмкіндік  бермейді және бетонда пайда болған жарықшалардың  еңкіштеуіне  себепкер  болады. Бірақ үйкеліс  күштерінің бөгет болу әрекеті  кубтардың  жақтарынан  қашықтаған сайын әлсірей береді.</w:t>
      </w:r>
    </w:p>
    <w:p w:rsidR="00A53EEA" w:rsidRDefault="00A53EEA" w:rsidP="00A53EEA">
      <w:pPr>
        <w:ind w:firstLine="720"/>
        <w:jc w:val="both"/>
        <w:rPr>
          <w:sz w:val="28"/>
          <w:szCs w:val="28"/>
          <w:lang w:val="kk-KZ"/>
        </w:rPr>
      </w:pPr>
      <w:r>
        <w:rPr>
          <w:sz w:val="28"/>
          <w:szCs w:val="28"/>
          <w:lang w:val="kk-KZ"/>
        </w:rPr>
        <w:t>Сондықтан қирағаннан кейін  кубтың формасы кішкене  табандарымен  түйіскен қиылған пирамидаға ұқсайды.</w:t>
      </w:r>
    </w:p>
    <w:p w:rsidR="00A53EEA" w:rsidRDefault="00A53EEA" w:rsidP="00A53EEA">
      <w:pPr>
        <w:ind w:firstLine="720"/>
        <w:jc w:val="both"/>
        <w:rPr>
          <w:sz w:val="28"/>
          <w:szCs w:val="28"/>
          <w:lang w:val="kk-KZ"/>
        </w:rPr>
      </w:pPr>
      <w:r>
        <w:rPr>
          <w:sz w:val="28"/>
          <w:szCs w:val="28"/>
          <w:lang w:val="kk-KZ"/>
        </w:rPr>
        <w:t>Егер де үйкеліс  күштерінің әсерін куб пен пресс плитасының арасын майлау арқылы жойса, онда көлденең  деформациялану  еркін болады да, куб күштің бағытында  параллель пайда болған бойымен жарылатын болады.</w:t>
      </w:r>
    </w:p>
    <w:p w:rsidR="00A53EEA" w:rsidRDefault="00A53EEA" w:rsidP="00A53EEA">
      <w:pPr>
        <w:ind w:firstLine="720"/>
        <w:jc w:val="both"/>
        <w:rPr>
          <w:sz w:val="28"/>
          <w:szCs w:val="28"/>
          <w:lang w:val="kk-KZ"/>
        </w:rPr>
      </w:pPr>
      <w:r>
        <w:rPr>
          <w:sz w:val="28"/>
          <w:szCs w:val="28"/>
          <w:lang w:val="kk-KZ"/>
        </w:rPr>
        <w:t xml:space="preserve">МЕСТ бойынша кубтарды түйісу беттерін майламай сынайды, әрі стандарт өлшем  ретінде жақтарын </w:t>
      </w:r>
      <w:smartTag w:uri="urn:schemas-microsoft-com:office:smarttags" w:element="metricconverter">
        <w:smartTagPr>
          <w:attr w:name="ProductID" w:val="15 см"/>
        </w:smartTagPr>
        <w:r>
          <w:rPr>
            <w:sz w:val="28"/>
            <w:szCs w:val="28"/>
            <w:lang w:val="kk-KZ"/>
          </w:rPr>
          <w:t>15 см</w:t>
        </w:r>
      </w:smartTag>
      <w:r>
        <w:rPr>
          <w:sz w:val="28"/>
          <w:szCs w:val="28"/>
          <w:lang w:val="kk-KZ"/>
        </w:rPr>
        <w:t xml:space="preserve"> етіп қабылдайды.</w:t>
      </w:r>
    </w:p>
    <w:p w:rsidR="00A53EEA" w:rsidRDefault="00A53EEA" w:rsidP="00A53EEA">
      <w:pPr>
        <w:ind w:firstLine="720"/>
        <w:jc w:val="both"/>
        <w:rPr>
          <w:sz w:val="28"/>
          <w:szCs w:val="28"/>
          <w:lang w:val="kk-KZ"/>
        </w:rPr>
      </w:pPr>
      <w:r>
        <w:rPr>
          <w:sz w:val="28"/>
          <w:szCs w:val="28"/>
          <w:lang w:val="kk-KZ"/>
        </w:rPr>
        <w:t xml:space="preserve">Бірақ конструкциялар  ешқашан куб формалас  болмайтындықтан, бетонның кубтық беріктігі  тек  бетонның беріктігін  тексеру үшін ғана пайлаланылады және бетонның беріктікке  сығылуға класын анықтау  үшін </w:t>
      </w:r>
      <w:r w:rsidRPr="008123E8">
        <w:rPr>
          <w:position w:val="-10"/>
          <w:sz w:val="28"/>
          <w:szCs w:val="28"/>
          <w:lang w:val="kk-KZ"/>
        </w:rPr>
        <w:object w:dxaOrig="4520" w:dyaOrig="320">
          <v:shape id="_x0000_i1039" type="#_x0000_t75" style="width:223.45pt;height:14.25pt" o:ole="">
            <v:imagedata r:id="rId40" o:title=""/>
          </v:shape>
          <o:OLEObject Type="Embed" ProgID="Equation.3" ShapeID="_x0000_i1039" DrawAspect="Content" ObjectID="_1671619015" r:id="rId41"/>
        </w:object>
      </w:r>
      <w:r>
        <w:rPr>
          <w:sz w:val="28"/>
          <w:szCs w:val="28"/>
          <w:lang w:val="kk-KZ"/>
        </w:rPr>
        <w:t>.</w:t>
      </w:r>
    </w:p>
    <w:p w:rsidR="003B25B2" w:rsidRPr="00BA4CB3" w:rsidRDefault="003B25B2" w:rsidP="003B25B2">
      <w:pPr>
        <w:jc w:val="center"/>
        <w:rPr>
          <w:sz w:val="36"/>
          <w:szCs w:val="36"/>
          <w:lang w:val="en-US"/>
        </w:rPr>
      </w:pPr>
      <w:r>
        <w:rPr>
          <w:noProof/>
          <w:sz w:val="36"/>
          <w:szCs w:val="36"/>
        </w:rPr>
        <w:drawing>
          <wp:inline distT="0" distB="0" distL="0" distR="0" wp14:anchorId="4A4207C9" wp14:editId="62317B3D">
            <wp:extent cx="4162425" cy="1836741"/>
            <wp:effectExtent l="0" t="0" r="0" b="0"/>
            <wp:docPr id="7186" name="Рисунок 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2">
                      <a:extLst>
                        <a:ext uri="{28A0092B-C50C-407E-A947-70E740481C1C}">
                          <a14:useLocalDpi xmlns:a14="http://schemas.microsoft.com/office/drawing/2010/main" val="0"/>
                        </a:ext>
                      </a:extLst>
                    </a:blip>
                    <a:srcRect l="11317" t="10811" r="20000" b="13513"/>
                    <a:stretch>
                      <a:fillRect/>
                    </a:stretch>
                  </pic:blipFill>
                  <pic:spPr bwMode="auto">
                    <a:xfrm>
                      <a:off x="0" y="0"/>
                      <a:ext cx="4171804" cy="1840880"/>
                    </a:xfrm>
                    <a:prstGeom prst="rect">
                      <a:avLst/>
                    </a:prstGeom>
                    <a:noFill/>
                    <a:ln>
                      <a:noFill/>
                    </a:ln>
                  </pic:spPr>
                </pic:pic>
              </a:graphicData>
            </a:graphic>
          </wp:inline>
        </w:drawing>
      </w:r>
    </w:p>
    <w:p w:rsidR="003B25B2" w:rsidRPr="00BB2589" w:rsidRDefault="003B25B2" w:rsidP="003B25B2">
      <w:pPr>
        <w:rPr>
          <w:sz w:val="32"/>
          <w:szCs w:val="32"/>
          <w:lang w:val="en-US"/>
        </w:rPr>
      </w:pPr>
    </w:p>
    <w:p w:rsidR="003B25B2" w:rsidRPr="00BA4CB3" w:rsidRDefault="003B25B2" w:rsidP="003B25B2">
      <w:pPr>
        <w:ind w:firstLine="709"/>
        <w:jc w:val="center"/>
        <w:rPr>
          <w:i/>
          <w:sz w:val="28"/>
          <w:szCs w:val="28"/>
          <w:lang w:val="kk-KZ"/>
        </w:rPr>
      </w:pPr>
      <w:r>
        <w:rPr>
          <w:i/>
          <w:sz w:val="28"/>
          <w:szCs w:val="28"/>
          <w:lang w:val="kk-KZ"/>
        </w:rPr>
        <w:t>3</w:t>
      </w:r>
      <w:r w:rsidRPr="00BA4CB3">
        <w:rPr>
          <w:i/>
          <w:sz w:val="28"/>
          <w:szCs w:val="28"/>
          <w:lang w:val="kk-KZ"/>
        </w:rPr>
        <w:t xml:space="preserve"> - сурет. Бетон куб</w:t>
      </w:r>
      <w:r>
        <w:rPr>
          <w:i/>
          <w:sz w:val="28"/>
          <w:szCs w:val="28"/>
          <w:lang w:val="kk-KZ"/>
        </w:rPr>
        <w:t>ыны</w:t>
      </w:r>
      <w:r w:rsidRPr="00BA4CB3">
        <w:rPr>
          <w:i/>
          <w:sz w:val="28"/>
          <w:szCs w:val="28"/>
          <w:lang w:val="kk-KZ"/>
        </w:rPr>
        <w:t>ң қирау сипаты</w:t>
      </w:r>
    </w:p>
    <w:p w:rsidR="003B25B2" w:rsidRDefault="003B25B2" w:rsidP="003B25B2">
      <w:pPr>
        <w:ind w:firstLine="708"/>
        <w:jc w:val="center"/>
        <w:rPr>
          <w:i/>
          <w:sz w:val="28"/>
          <w:szCs w:val="28"/>
          <w:lang w:val="kk-KZ"/>
        </w:rPr>
      </w:pPr>
      <w:r w:rsidRPr="00BA4CB3">
        <w:rPr>
          <w:i/>
          <w:sz w:val="28"/>
          <w:szCs w:val="28"/>
          <w:lang w:val="kk-KZ"/>
        </w:rPr>
        <w:t xml:space="preserve">а) үйкеліс күш болған жағдайда; б) үйкеліс күш болмаған жағдайда. </w:t>
      </w:r>
    </w:p>
    <w:p w:rsidR="003B25B2" w:rsidRPr="00BA4CB3" w:rsidRDefault="003B25B2" w:rsidP="003B25B2">
      <w:pPr>
        <w:ind w:firstLine="708"/>
        <w:jc w:val="center"/>
        <w:rPr>
          <w:i/>
          <w:sz w:val="28"/>
          <w:szCs w:val="28"/>
          <w:lang w:val="kk-KZ"/>
        </w:rPr>
      </w:pPr>
      <w:r w:rsidRPr="00BA4CB3">
        <w:rPr>
          <w:i/>
          <w:sz w:val="28"/>
          <w:szCs w:val="28"/>
          <w:lang w:val="kk-KZ"/>
        </w:rPr>
        <w:t>1-үйкеліс күші; 2-сызат-жарықшақтар; 3-майланған бет.</w:t>
      </w:r>
    </w:p>
    <w:p w:rsidR="00A53EEA" w:rsidRPr="00B268B4" w:rsidRDefault="00A53EEA" w:rsidP="00A53EEA">
      <w:pPr>
        <w:ind w:firstLine="720"/>
        <w:jc w:val="both"/>
        <w:rPr>
          <w:b/>
          <w:sz w:val="28"/>
          <w:szCs w:val="28"/>
          <w:lang w:val="kk-KZ"/>
        </w:rPr>
      </w:pPr>
      <w:r w:rsidRPr="008123E8">
        <w:rPr>
          <w:b/>
          <w:sz w:val="28"/>
          <w:szCs w:val="28"/>
          <w:lang w:val="kk-KZ"/>
        </w:rPr>
        <w:lastRenderedPageBreak/>
        <w:t>б) призмалық беріктік – R</w:t>
      </w:r>
      <w:r w:rsidRPr="00B268B4">
        <w:rPr>
          <w:b/>
          <w:sz w:val="28"/>
          <w:szCs w:val="28"/>
          <w:vertAlign w:val="subscript"/>
          <w:lang w:val="kk-KZ"/>
        </w:rPr>
        <w:t>b</w:t>
      </w:r>
    </w:p>
    <w:p w:rsidR="00A53EEA" w:rsidRDefault="00A53EEA" w:rsidP="00A53EEA">
      <w:pPr>
        <w:ind w:firstLine="720"/>
        <w:jc w:val="both"/>
        <w:rPr>
          <w:sz w:val="28"/>
          <w:szCs w:val="28"/>
          <w:lang w:val="kk-KZ"/>
        </w:rPr>
      </w:pPr>
    </w:p>
    <w:p w:rsidR="00A53EEA" w:rsidRDefault="00A53EEA" w:rsidP="00A53EEA">
      <w:pPr>
        <w:ind w:firstLine="720"/>
        <w:jc w:val="both"/>
        <w:rPr>
          <w:sz w:val="28"/>
          <w:szCs w:val="28"/>
          <w:lang w:val="kk-KZ"/>
        </w:rPr>
      </w:pPr>
      <w:r>
        <w:rPr>
          <w:sz w:val="28"/>
          <w:szCs w:val="28"/>
          <w:lang w:val="kk-KZ"/>
        </w:rPr>
        <w:t>Темірбетон  конструкциясының  формалары куб формасына ұқсас емес, сондықтан кубтың беріктігін конструкция  есептегенде қабылдануға болмайды.</w:t>
      </w:r>
    </w:p>
    <w:p w:rsidR="00A53EEA" w:rsidRDefault="00A53EEA" w:rsidP="00A53EEA">
      <w:pPr>
        <w:ind w:firstLine="720"/>
        <w:jc w:val="both"/>
        <w:rPr>
          <w:sz w:val="28"/>
          <w:szCs w:val="28"/>
          <w:lang w:val="kk-KZ"/>
        </w:rPr>
      </w:pPr>
      <w:r>
        <w:rPr>
          <w:sz w:val="28"/>
          <w:szCs w:val="28"/>
          <w:lang w:val="kk-KZ"/>
        </w:rPr>
        <w:t>Бетонның сығылған кезде  негізгі беріктік сипаттама деп призмалық беріктігі  саналады (</w:t>
      </w:r>
      <w:r w:rsidRPr="008123E8">
        <w:rPr>
          <w:sz w:val="28"/>
          <w:szCs w:val="28"/>
          <w:lang w:val="kk-KZ"/>
        </w:rPr>
        <w:t>R</w:t>
      </w:r>
      <w:r w:rsidRPr="008123E8">
        <w:rPr>
          <w:sz w:val="28"/>
          <w:szCs w:val="28"/>
          <w:vertAlign w:val="subscript"/>
          <w:lang w:val="kk-KZ"/>
        </w:rPr>
        <w:t>b</w:t>
      </w:r>
      <w:r>
        <w:rPr>
          <w:sz w:val="28"/>
          <w:szCs w:val="28"/>
          <w:lang w:val="kk-KZ"/>
        </w:rPr>
        <w:t>).</w:t>
      </w:r>
      <w:r w:rsidRPr="004D7FA0">
        <w:rPr>
          <w:sz w:val="28"/>
          <w:szCs w:val="28"/>
          <w:lang w:val="kk-KZ"/>
        </w:rPr>
        <w:t xml:space="preserve"> </w:t>
      </w:r>
      <w:r w:rsidRPr="008123E8">
        <w:rPr>
          <w:sz w:val="28"/>
          <w:szCs w:val="28"/>
          <w:lang w:val="kk-KZ"/>
        </w:rPr>
        <w:t>R</w:t>
      </w:r>
      <w:r w:rsidRPr="008123E8">
        <w:rPr>
          <w:sz w:val="28"/>
          <w:szCs w:val="28"/>
          <w:vertAlign w:val="subscript"/>
          <w:lang w:val="kk-KZ"/>
        </w:rPr>
        <w:t>b</w:t>
      </w:r>
      <w:r>
        <w:rPr>
          <w:sz w:val="28"/>
          <w:szCs w:val="28"/>
          <w:lang w:val="kk-KZ"/>
        </w:rPr>
        <w:t xml:space="preserve"> – бетон призманың осьтік сығылуға  уақытша кедергісі.</w:t>
      </w:r>
    </w:p>
    <w:p w:rsidR="00A53EEA" w:rsidRDefault="00A53EEA" w:rsidP="00A53EEA">
      <w:pPr>
        <w:ind w:firstLine="720"/>
        <w:jc w:val="both"/>
        <w:rPr>
          <w:sz w:val="28"/>
          <w:szCs w:val="28"/>
          <w:lang w:val="kk-KZ"/>
        </w:rPr>
      </w:pPr>
    </w:p>
    <w:p w:rsidR="003B25B2" w:rsidRPr="00BB2589" w:rsidRDefault="003B25B2" w:rsidP="003B25B2">
      <w:pPr>
        <w:jc w:val="center"/>
        <w:rPr>
          <w:sz w:val="32"/>
          <w:szCs w:val="32"/>
          <w:lang w:val="kk-KZ"/>
        </w:rPr>
      </w:pPr>
      <w:r>
        <w:rPr>
          <w:noProof/>
          <w:sz w:val="32"/>
          <w:szCs w:val="32"/>
        </w:rPr>
        <w:drawing>
          <wp:inline distT="0" distB="0" distL="0" distR="0" wp14:anchorId="1F51CF78" wp14:editId="2090EF2F">
            <wp:extent cx="4559935" cy="1876425"/>
            <wp:effectExtent l="0" t="0" r="0" b="9525"/>
            <wp:docPr id="7187" name="Рисунок 7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3">
                      <a:extLst>
                        <a:ext uri="{28A0092B-C50C-407E-A947-70E740481C1C}">
                          <a14:useLocalDpi xmlns:a14="http://schemas.microsoft.com/office/drawing/2010/main" val="0"/>
                        </a:ext>
                      </a:extLst>
                    </a:blip>
                    <a:srcRect l="15349" r="10408" b="6178"/>
                    <a:stretch>
                      <a:fillRect/>
                    </a:stretch>
                  </pic:blipFill>
                  <pic:spPr bwMode="auto">
                    <a:xfrm>
                      <a:off x="0" y="0"/>
                      <a:ext cx="4559935" cy="1876425"/>
                    </a:xfrm>
                    <a:prstGeom prst="rect">
                      <a:avLst/>
                    </a:prstGeom>
                    <a:noFill/>
                    <a:ln>
                      <a:noFill/>
                    </a:ln>
                  </pic:spPr>
                </pic:pic>
              </a:graphicData>
            </a:graphic>
          </wp:inline>
        </w:drawing>
      </w:r>
    </w:p>
    <w:p w:rsidR="003B25B2" w:rsidRPr="00BB2589" w:rsidRDefault="003B25B2" w:rsidP="003B25B2">
      <w:pPr>
        <w:jc w:val="center"/>
        <w:outlineLvl w:val="0"/>
        <w:rPr>
          <w:sz w:val="32"/>
          <w:szCs w:val="32"/>
          <w:lang w:val="kk-KZ"/>
        </w:rPr>
      </w:pPr>
    </w:p>
    <w:p w:rsidR="003B25B2" w:rsidRDefault="003B25B2" w:rsidP="003B25B2">
      <w:pPr>
        <w:jc w:val="center"/>
        <w:outlineLvl w:val="0"/>
        <w:rPr>
          <w:i/>
          <w:sz w:val="28"/>
          <w:szCs w:val="28"/>
          <w:lang w:val="kk-KZ"/>
        </w:rPr>
      </w:pPr>
      <w:r>
        <w:rPr>
          <w:i/>
          <w:sz w:val="28"/>
          <w:szCs w:val="28"/>
          <w:lang w:val="kk-KZ"/>
        </w:rPr>
        <w:t>4</w:t>
      </w:r>
      <w:r w:rsidRPr="00BA4CB3">
        <w:rPr>
          <w:i/>
          <w:sz w:val="28"/>
          <w:szCs w:val="28"/>
          <w:lang w:val="kk-KZ"/>
        </w:rPr>
        <w:t>- сурет.</w:t>
      </w:r>
      <w:r>
        <w:rPr>
          <w:i/>
          <w:sz w:val="28"/>
          <w:szCs w:val="28"/>
          <w:lang w:val="kk-KZ"/>
        </w:rPr>
        <w:t xml:space="preserve"> </w:t>
      </w:r>
      <w:r w:rsidRPr="00BA4CB3">
        <w:rPr>
          <w:i/>
          <w:sz w:val="28"/>
          <w:szCs w:val="28"/>
          <w:lang w:val="kk-KZ"/>
        </w:rPr>
        <w:t xml:space="preserve">Бетонның призмалық беріктігінің үлгінің биіктігі мен </w:t>
      </w:r>
    </w:p>
    <w:p w:rsidR="003B25B2" w:rsidRPr="00BA4CB3" w:rsidRDefault="003B25B2" w:rsidP="003B25B2">
      <w:pPr>
        <w:jc w:val="center"/>
        <w:outlineLvl w:val="0"/>
        <w:rPr>
          <w:i/>
          <w:sz w:val="28"/>
          <w:szCs w:val="28"/>
          <w:lang w:val="kk-KZ"/>
        </w:rPr>
      </w:pPr>
      <w:r w:rsidRPr="00BA4CB3">
        <w:rPr>
          <w:i/>
          <w:sz w:val="28"/>
          <w:szCs w:val="28"/>
          <w:lang w:val="kk-KZ"/>
        </w:rPr>
        <w:t>қима енінің ара қатынасына байланысты өзгеру сипаты</w:t>
      </w:r>
      <w:r>
        <w:rPr>
          <w:i/>
          <w:sz w:val="28"/>
          <w:szCs w:val="28"/>
          <w:lang w:val="kk-KZ"/>
        </w:rPr>
        <w:t>.</w:t>
      </w:r>
    </w:p>
    <w:p w:rsidR="003B25B2" w:rsidRPr="00BA4CB3" w:rsidRDefault="003B25B2" w:rsidP="003B25B2">
      <w:pPr>
        <w:ind w:firstLine="709"/>
        <w:jc w:val="center"/>
        <w:rPr>
          <w:i/>
          <w:sz w:val="28"/>
          <w:szCs w:val="28"/>
          <w:lang w:val="kk-KZ"/>
        </w:rPr>
      </w:pPr>
    </w:p>
    <w:p w:rsidR="00A53EEA" w:rsidRDefault="00A53EEA" w:rsidP="00A53EEA">
      <w:pPr>
        <w:ind w:firstLine="720"/>
        <w:jc w:val="center"/>
        <w:rPr>
          <w:sz w:val="28"/>
          <w:szCs w:val="28"/>
          <w:lang w:val="kk-KZ"/>
        </w:rPr>
      </w:pPr>
    </w:p>
    <w:p w:rsidR="00A53EEA" w:rsidRDefault="00A53EEA" w:rsidP="00A53EEA">
      <w:pPr>
        <w:ind w:firstLine="720"/>
        <w:jc w:val="both"/>
        <w:rPr>
          <w:sz w:val="28"/>
          <w:szCs w:val="28"/>
          <w:lang w:val="kk-KZ"/>
        </w:rPr>
      </w:pPr>
      <w:r>
        <w:rPr>
          <w:sz w:val="28"/>
          <w:szCs w:val="28"/>
          <w:lang w:val="kk-KZ"/>
        </w:rPr>
        <w:t>Призманы сынау арқылы бетонның призмалық беріктігін тікелей  анықтауға болады.</w:t>
      </w:r>
    </w:p>
    <w:p w:rsidR="00A53EEA" w:rsidRDefault="00A53EEA" w:rsidP="00A53EEA">
      <w:pPr>
        <w:ind w:firstLine="720"/>
        <w:jc w:val="both"/>
        <w:rPr>
          <w:sz w:val="28"/>
          <w:szCs w:val="28"/>
          <w:lang w:val="kk-KZ"/>
        </w:rPr>
      </w:pPr>
      <w:r>
        <w:rPr>
          <w:sz w:val="28"/>
          <w:szCs w:val="28"/>
          <w:lang w:val="kk-KZ"/>
        </w:rPr>
        <w:t>Призманы сынаған кезде  призмалық  беріктігі  кубтың беріктігіне салыстырғанда төмендеу болады. Призманың биіктігі табанының өлшеміне (</w:t>
      </w:r>
      <w:r w:rsidRPr="004D7FA0">
        <w:rPr>
          <w:position w:val="-24"/>
          <w:sz w:val="28"/>
          <w:szCs w:val="28"/>
          <w:lang w:val="kk-KZ"/>
        </w:rPr>
        <w:object w:dxaOrig="240" w:dyaOrig="620">
          <v:shape id="_x0000_i1040" type="#_x0000_t75" style="width:14.25pt;height:28.55pt" o:ole="">
            <v:imagedata r:id="rId44" o:title=""/>
          </v:shape>
          <o:OLEObject Type="Embed" ProgID="Equation.3" ShapeID="_x0000_i1040" DrawAspect="Content" ObjectID="_1671619016" r:id="rId45"/>
        </w:object>
      </w:r>
      <w:r>
        <w:rPr>
          <w:sz w:val="28"/>
          <w:szCs w:val="28"/>
          <w:lang w:val="kk-KZ"/>
        </w:rPr>
        <w:t>) қатынасы  үштен (3) үлкен болса, онда үйкеліс  күштері бетон  беріктігіне әсерін тигізбейді.</w:t>
      </w:r>
    </w:p>
    <w:p w:rsidR="00A53EEA" w:rsidRDefault="00A53EEA" w:rsidP="00A53EEA">
      <w:pPr>
        <w:ind w:firstLine="720"/>
        <w:jc w:val="both"/>
        <w:rPr>
          <w:sz w:val="28"/>
          <w:szCs w:val="28"/>
          <w:lang w:val="kk-KZ"/>
        </w:rPr>
      </w:pPr>
      <w:r>
        <w:rPr>
          <w:sz w:val="28"/>
          <w:szCs w:val="28"/>
          <w:lang w:val="kk-KZ"/>
        </w:rPr>
        <w:t>Егер призманың биіктігін табанының  өлшеміне қатынасын (</w:t>
      </w:r>
      <w:r w:rsidRPr="004D7FA0">
        <w:rPr>
          <w:position w:val="-24"/>
          <w:sz w:val="28"/>
          <w:szCs w:val="28"/>
          <w:lang w:val="kk-KZ"/>
        </w:rPr>
        <w:object w:dxaOrig="240" w:dyaOrig="620">
          <v:shape id="_x0000_i1041" type="#_x0000_t75" style="width:14.25pt;height:28.55pt" o:ole="">
            <v:imagedata r:id="rId46" o:title=""/>
          </v:shape>
          <o:OLEObject Type="Embed" ProgID="Equation.3" ShapeID="_x0000_i1041" DrawAspect="Content" ObjectID="_1671619017" r:id="rId47"/>
        </w:object>
      </w:r>
      <w:r>
        <w:rPr>
          <w:sz w:val="28"/>
          <w:szCs w:val="28"/>
          <w:lang w:val="kk-KZ"/>
        </w:rPr>
        <w:t xml:space="preserve">) көбейтсек </w:t>
      </w:r>
      <w:r w:rsidRPr="00827343">
        <w:rPr>
          <w:position w:val="-24"/>
          <w:sz w:val="28"/>
          <w:szCs w:val="28"/>
          <w:lang w:val="kk-KZ"/>
        </w:rPr>
        <w:object w:dxaOrig="360" w:dyaOrig="620">
          <v:shape id="_x0000_i1042" type="#_x0000_t75" style="width:21.75pt;height:28.55pt" o:ole="">
            <v:imagedata r:id="rId48" o:title=""/>
          </v:shape>
          <o:OLEObject Type="Embed" ProgID="Equation.3" ShapeID="_x0000_i1042" DrawAspect="Content" ObjectID="_1671619018" r:id="rId49"/>
        </w:object>
      </w:r>
      <w:r>
        <w:rPr>
          <w:sz w:val="28"/>
          <w:szCs w:val="28"/>
          <w:lang w:val="kk-KZ"/>
        </w:rPr>
        <w:t xml:space="preserve"> қатынасы  тұрақтанады және 0,75 тең болады (</w:t>
      </w:r>
      <w:r w:rsidRPr="00827343">
        <w:rPr>
          <w:position w:val="-24"/>
          <w:sz w:val="28"/>
          <w:szCs w:val="28"/>
          <w:lang w:val="kk-KZ"/>
        </w:rPr>
        <w:object w:dxaOrig="999" w:dyaOrig="620">
          <v:shape id="_x0000_i1043" type="#_x0000_t75" style="width:50.25pt;height:28.55pt" o:ole="">
            <v:imagedata r:id="rId50" o:title=""/>
          </v:shape>
          <o:OLEObject Type="Embed" ProgID="Equation.3" ShapeID="_x0000_i1043" DrawAspect="Content" ObjectID="_1671619019" r:id="rId51"/>
        </w:object>
      </w:r>
      <w:r>
        <w:rPr>
          <w:sz w:val="28"/>
          <w:szCs w:val="28"/>
          <w:lang w:val="kk-KZ"/>
        </w:rPr>
        <w:t>)</w:t>
      </w:r>
    </w:p>
    <w:p w:rsidR="00A53EEA" w:rsidRPr="006F54D4" w:rsidRDefault="00A53EEA" w:rsidP="00A53EEA">
      <w:pPr>
        <w:ind w:firstLine="708"/>
        <w:jc w:val="both"/>
        <w:rPr>
          <w:sz w:val="28"/>
          <w:szCs w:val="28"/>
          <w:lang w:val="kk-KZ"/>
        </w:rPr>
      </w:pPr>
      <w:r w:rsidRPr="006F54D4">
        <w:rPr>
          <w:sz w:val="28"/>
          <w:szCs w:val="28"/>
          <w:lang w:val="kk-KZ"/>
        </w:rPr>
        <w:t xml:space="preserve">Сондықтан призманың биіктігі табанының өлшеміне қатынасы </w:t>
      </w:r>
      <w:r w:rsidRPr="00C309A1">
        <w:rPr>
          <w:position w:val="-24"/>
          <w:sz w:val="28"/>
          <w:szCs w:val="28"/>
        </w:rPr>
        <w:object w:dxaOrig="620" w:dyaOrig="620">
          <v:shape id="_x0000_i1044" type="#_x0000_t75" style="width:28.55pt;height:28.55pt" o:ole="">
            <v:imagedata r:id="rId52" o:title=""/>
          </v:shape>
          <o:OLEObject Type="Embed" ProgID="Equation.3" ShapeID="_x0000_i1044" DrawAspect="Content" ObjectID="_1671619020" r:id="rId53"/>
        </w:object>
      </w:r>
      <w:r w:rsidRPr="006F54D4">
        <w:rPr>
          <w:sz w:val="28"/>
          <w:szCs w:val="28"/>
          <w:lang w:val="kk-KZ"/>
        </w:rPr>
        <w:t xml:space="preserve"> тең болу керек. Осы жағдайда призманың иілгіштігі сезінбейді</w:t>
      </w:r>
      <w:r>
        <w:rPr>
          <w:sz w:val="28"/>
          <w:szCs w:val="28"/>
          <w:lang w:val="kk-KZ"/>
        </w:rPr>
        <w:t xml:space="preserve"> және </w:t>
      </w:r>
      <w:r w:rsidRPr="006F54D4">
        <w:rPr>
          <w:sz w:val="28"/>
          <w:szCs w:val="28"/>
          <w:lang w:val="kk-KZ"/>
        </w:rPr>
        <w:t xml:space="preserve"> </w:t>
      </w:r>
      <w:r w:rsidRPr="00C309A1">
        <w:rPr>
          <w:position w:val="-12"/>
          <w:sz w:val="28"/>
          <w:szCs w:val="28"/>
        </w:rPr>
        <w:object w:dxaOrig="1160" w:dyaOrig="360">
          <v:shape id="_x0000_i1045" type="#_x0000_t75" style="width:57.75pt;height:21.75pt" o:ole="">
            <v:imagedata r:id="rId54" o:title=""/>
          </v:shape>
          <o:OLEObject Type="Embed" ProgID="Equation.3" ShapeID="_x0000_i1045" DrawAspect="Content" ObjectID="_1671619021" r:id="rId55"/>
        </w:object>
      </w:r>
      <w:r w:rsidRPr="006F54D4">
        <w:rPr>
          <w:sz w:val="28"/>
          <w:szCs w:val="28"/>
          <w:lang w:val="kk-KZ"/>
        </w:rPr>
        <w:t>.</w:t>
      </w:r>
    </w:p>
    <w:p w:rsidR="00A53EEA" w:rsidRPr="006F54D4" w:rsidRDefault="00A53EEA" w:rsidP="00A53EEA">
      <w:pPr>
        <w:ind w:firstLine="708"/>
        <w:jc w:val="both"/>
        <w:rPr>
          <w:sz w:val="28"/>
          <w:szCs w:val="28"/>
          <w:lang w:val="kk-KZ"/>
        </w:rPr>
      </w:pPr>
      <w:r w:rsidRPr="006F54D4">
        <w:rPr>
          <w:sz w:val="28"/>
          <w:szCs w:val="28"/>
          <w:lang w:val="kk-KZ"/>
        </w:rPr>
        <w:t xml:space="preserve">Егер призманың биіктігі табанының өлшеміне қатынасы </w:t>
      </w:r>
      <w:r w:rsidRPr="00C309A1">
        <w:rPr>
          <w:position w:val="-24"/>
          <w:sz w:val="28"/>
          <w:szCs w:val="28"/>
        </w:rPr>
        <w:object w:dxaOrig="600" w:dyaOrig="620">
          <v:shape id="_x0000_i1046" type="#_x0000_t75" style="width:28.55pt;height:28.55pt" o:ole="">
            <v:imagedata r:id="rId56" o:title=""/>
          </v:shape>
          <o:OLEObject Type="Embed" ProgID="Equation.3" ShapeID="_x0000_i1046" DrawAspect="Content" ObjectID="_1671619022" r:id="rId57"/>
        </w:object>
      </w:r>
      <w:r w:rsidRPr="006F54D4">
        <w:rPr>
          <w:sz w:val="28"/>
          <w:szCs w:val="28"/>
          <w:lang w:val="kk-KZ"/>
        </w:rPr>
        <w:t xml:space="preserve"> аса, онда призманың иілгіштігі сезінеді және призманың беріктігіне әсер береді. Сондықтан МЕСТ бойынша  призманың биіктігі табанының өлшеміне қатынасы </w:t>
      </w:r>
      <w:r w:rsidRPr="00C309A1">
        <w:rPr>
          <w:position w:val="-24"/>
          <w:sz w:val="28"/>
          <w:szCs w:val="28"/>
        </w:rPr>
        <w:object w:dxaOrig="620" w:dyaOrig="620">
          <v:shape id="_x0000_i1047" type="#_x0000_t75" style="width:28.55pt;height:28.55pt" o:ole="">
            <v:imagedata r:id="rId52" o:title=""/>
          </v:shape>
          <o:OLEObject Type="Embed" ProgID="Equation.3" ShapeID="_x0000_i1047" DrawAspect="Content" ObjectID="_1671619023" r:id="rId58"/>
        </w:object>
      </w:r>
      <w:r w:rsidRPr="006F54D4">
        <w:rPr>
          <w:sz w:val="28"/>
          <w:szCs w:val="28"/>
          <w:lang w:val="kk-KZ"/>
        </w:rPr>
        <w:t xml:space="preserve"> тең болу керек. </w:t>
      </w:r>
      <w:r>
        <w:rPr>
          <w:sz w:val="28"/>
          <w:szCs w:val="28"/>
          <w:lang w:val="kk-KZ"/>
        </w:rPr>
        <w:t>Бетонның призмалық беріктігі т</w:t>
      </w:r>
      <w:r w:rsidRPr="006F54D4">
        <w:rPr>
          <w:sz w:val="28"/>
          <w:szCs w:val="28"/>
          <w:lang w:val="kk-KZ"/>
        </w:rPr>
        <w:t xml:space="preserve">емірбетон конструкцияларын есептеген кезде қабылданады. </w:t>
      </w:r>
    </w:p>
    <w:p w:rsidR="00A53EEA" w:rsidRPr="003B25B2" w:rsidRDefault="00A53EEA" w:rsidP="00A53EEA">
      <w:pPr>
        <w:ind w:firstLine="708"/>
        <w:jc w:val="both"/>
        <w:rPr>
          <w:b/>
          <w:sz w:val="32"/>
          <w:szCs w:val="32"/>
          <w:lang w:val="kk-KZ"/>
        </w:rPr>
      </w:pPr>
      <w:r w:rsidRPr="006F54D4">
        <w:rPr>
          <w:b/>
          <w:sz w:val="28"/>
          <w:szCs w:val="28"/>
          <w:lang w:val="kk-KZ"/>
        </w:rPr>
        <w:lastRenderedPageBreak/>
        <w:t xml:space="preserve">в) бетонның созылу беріктігі - </w:t>
      </w:r>
      <w:r w:rsidR="003B25B2" w:rsidRPr="003B25B2">
        <w:rPr>
          <w:b/>
          <w:position w:val="-12"/>
          <w:sz w:val="32"/>
          <w:szCs w:val="32"/>
        </w:rPr>
        <w:object w:dxaOrig="360" w:dyaOrig="360">
          <v:shape id="_x0000_i1048" type="#_x0000_t75" style="width:21.75pt;height:21.75pt" o:ole="">
            <v:imagedata r:id="rId59" o:title=""/>
          </v:shape>
          <o:OLEObject Type="Embed" ProgID="Equation.3" ShapeID="_x0000_i1048" DrawAspect="Content" ObjectID="_1671619024" r:id="rId60"/>
        </w:object>
      </w:r>
    </w:p>
    <w:p w:rsidR="00A53EEA" w:rsidRPr="00B268B4" w:rsidRDefault="00A53EEA" w:rsidP="00A53EEA">
      <w:pPr>
        <w:ind w:firstLine="708"/>
        <w:jc w:val="both"/>
        <w:rPr>
          <w:b/>
          <w:sz w:val="28"/>
          <w:szCs w:val="28"/>
          <w:lang w:val="kk-KZ"/>
        </w:rPr>
      </w:pPr>
    </w:p>
    <w:p w:rsidR="00A53EEA" w:rsidRPr="006F54D4" w:rsidRDefault="00A53EEA" w:rsidP="00A53EEA">
      <w:pPr>
        <w:ind w:firstLine="708"/>
        <w:jc w:val="both"/>
        <w:rPr>
          <w:sz w:val="28"/>
          <w:szCs w:val="28"/>
          <w:lang w:val="kk-KZ"/>
        </w:rPr>
      </w:pPr>
      <w:r w:rsidRPr="00C309A1">
        <w:rPr>
          <w:position w:val="-12"/>
          <w:sz w:val="28"/>
          <w:szCs w:val="28"/>
        </w:rPr>
        <w:object w:dxaOrig="360" w:dyaOrig="360">
          <v:shape id="_x0000_i1049" type="#_x0000_t75" style="width:21.75pt;height:21.75pt" o:ole="">
            <v:imagedata r:id="rId61" o:title=""/>
          </v:shape>
          <o:OLEObject Type="Embed" ProgID="Equation.3" ShapeID="_x0000_i1049" DrawAspect="Content" ObjectID="_1671619025" r:id="rId62"/>
        </w:object>
      </w:r>
      <w:r w:rsidRPr="006F54D4">
        <w:rPr>
          <w:sz w:val="28"/>
          <w:szCs w:val="28"/>
          <w:lang w:val="kk-KZ"/>
        </w:rPr>
        <w:t xml:space="preserve"> - бетонның осьтік созылуға уақытша кедергісі </w:t>
      </w:r>
    </w:p>
    <w:p w:rsidR="00A53EEA" w:rsidRPr="006F54D4" w:rsidRDefault="00A53EEA" w:rsidP="00A53EEA">
      <w:pPr>
        <w:ind w:firstLine="708"/>
        <w:jc w:val="both"/>
        <w:rPr>
          <w:sz w:val="28"/>
          <w:szCs w:val="28"/>
          <w:lang w:val="kk-KZ"/>
        </w:rPr>
      </w:pPr>
      <w:r w:rsidRPr="006F54D4">
        <w:rPr>
          <w:sz w:val="28"/>
          <w:szCs w:val="28"/>
          <w:lang w:val="kk-KZ"/>
        </w:rPr>
        <w:t xml:space="preserve">Бетонның созылу беріктігіне цементтік тас беріктігі және оның толтырғыш дәнегімен ілінісуі әсер етеді. </w:t>
      </w:r>
    </w:p>
    <w:p w:rsidR="00A53EEA" w:rsidRPr="00C309A1" w:rsidRDefault="00A53EEA" w:rsidP="00A53EEA">
      <w:pPr>
        <w:ind w:firstLine="708"/>
        <w:jc w:val="both"/>
        <w:rPr>
          <w:sz w:val="28"/>
          <w:szCs w:val="28"/>
        </w:rPr>
      </w:pPr>
      <w:r w:rsidRPr="00C309A1">
        <w:rPr>
          <w:sz w:val="28"/>
          <w:szCs w:val="28"/>
        </w:rPr>
        <w:t>(</w:t>
      </w:r>
      <w:r w:rsidRPr="00C309A1">
        <w:rPr>
          <w:position w:val="-12"/>
          <w:sz w:val="28"/>
          <w:szCs w:val="28"/>
        </w:rPr>
        <w:object w:dxaOrig="360" w:dyaOrig="360">
          <v:shape id="_x0000_i1050" type="#_x0000_t75" style="width:21.75pt;height:21.75pt" o:ole="">
            <v:imagedata r:id="rId61" o:title=""/>
          </v:shape>
          <o:OLEObject Type="Embed" ProgID="Equation.3" ShapeID="_x0000_i1050" DrawAspect="Content" ObjectID="_1671619026" r:id="rId63"/>
        </w:object>
      </w:r>
      <w:r w:rsidRPr="00C309A1">
        <w:rPr>
          <w:sz w:val="28"/>
          <w:szCs w:val="28"/>
        </w:rPr>
        <w:t>) –іні  (</w:t>
      </w:r>
      <w:r w:rsidRPr="00C309A1">
        <w:rPr>
          <w:position w:val="-12"/>
          <w:sz w:val="28"/>
          <w:szCs w:val="28"/>
        </w:rPr>
        <w:object w:dxaOrig="300" w:dyaOrig="360">
          <v:shape id="_x0000_i1051" type="#_x0000_t75" style="width:14.25pt;height:21.75pt" o:ole="">
            <v:imagedata r:id="rId64" o:title=""/>
          </v:shape>
          <o:OLEObject Type="Embed" ProgID="Equation.3" ShapeID="_x0000_i1051" DrawAspect="Content" ObjectID="_1671619027" r:id="rId65"/>
        </w:object>
      </w:r>
      <w:r w:rsidRPr="00C309A1">
        <w:rPr>
          <w:sz w:val="28"/>
          <w:szCs w:val="28"/>
        </w:rPr>
        <w:t xml:space="preserve">) салыстырсақ </w:t>
      </w:r>
      <w:r w:rsidRPr="00C309A1">
        <w:rPr>
          <w:position w:val="-12"/>
          <w:sz w:val="28"/>
          <w:szCs w:val="28"/>
        </w:rPr>
        <w:object w:dxaOrig="360" w:dyaOrig="360">
          <v:shape id="_x0000_i1052" type="#_x0000_t75" style="width:21.75pt;height:21.75pt" o:ole="">
            <v:imagedata r:id="rId61" o:title=""/>
          </v:shape>
          <o:OLEObject Type="Embed" ProgID="Equation.3" ShapeID="_x0000_i1052" DrawAspect="Content" ObjectID="_1671619028" r:id="rId66"/>
        </w:object>
      </w:r>
      <w:r w:rsidRPr="00C309A1">
        <w:rPr>
          <w:sz w:val="28"/>
          <w:szCs w:val="28"/>
        </w:rPr>
        <w:t>&lt;&lt;</w:t>
      </w:r>
      <w:r w:rsidRPr="00C309A1">
        <w:rPr>
          <w:position w:val="-12"/>
          <w:sz w:val="28"/>
          <w:szCs w:val="28"/>
        </w:rPr>
        <w:object w:dxaOrig="300" w:dyaOrig="360">
          <v:shape id="_x0000_i1053" type="#_x0000_t75" style="width:14.25pt;height:21.75pt" o:ole="">
            <v:imagedata r:id="rId67" o:title=""/>
          </v:shape>
          <o:OLEObject Type="Embed" ProgID="Equation.3" ShapeID="_x0000_i1053" DrawAspect="Content" ObjectID="_1671619029" r:id="rId68"/>
        </w:object>
      </w:r>
      <w:r w:rsidRPr="00C309A1">
        <w:rPr>
          <w:sz w:val="28"/>
          <w:szCs w:val="28"/>
        </w:rPr>
        <w:t xml:space="preserve">10....20 есе төмен болады. </w:t>
      </w:r>
    </w:p>
    <w:p w:rsidR="00A53EEA" w:rsidRPr="00C309A1" w:rsidRDefault="00A53EEA" w:rsidP="00A53EEA">
      <w:pPr>
        <w:ind w:firstLine="708"/>
        <w:jc w:val="both"/>
        <w:rPr>
          <w:sz w:val="28"/>
          <w:szCs w:val="28"/>
        </w:rPr>
      </w:pPr>
      <w:r w:rsidRPr="00C309A1">
        <w:rPr>
          <w:position w:val="-12"/>
          <w:sz w:val="28"/>
          <w:szCs w:val="28"/>
        </w:rPr>
        <w:object w:dxaOrig="360" w:dyaOrig="360">
          <v:shape id="_x0000_i1054" type="#_x0000_t75" style="width:21.75pt;height:21.75pt" o:ole="">
            <v:imagedata r:id="rId61" o:title=""/>
          </v:shape>
          <o:OLEObject Type="Embed" ProgID="Equation.3" ShapeID="_x0000_i1054" DrawAspect="Content" ObjectID="_1671619030" r:id="rId69"/>
        </w:object>
      </w:r>
      <w:r w:rsidRPr="00C309A1">
        <w:rPr>
          <w:sz w:val="28"/>
          <w:szCs w:val="28"/>
        </w:rPr>
        <w:t>-іні эмпириалық формула арқылы есептеу болады.</w:t>
      </w:r>
    </w:p>
    <w:p w:rsidR="00A53EEA" w:rsidRPr="00C309A1" w:rsidRDefault="00A53EEA" w:rsidP="00A53EEA">
      <w:pPr>
        <w:ind w:firstLine="708"/>
        <w:jc w:val="both"/>
        <w:rPr>
          <w:sz w:val="28"/>
          <w:szCs w:val="28"/>
        </w:rPr>
      </w:pPr>
      <w:r w:rsidRPr="00C309A1">
        <w:rPr>
          <w:position w:val="-12"/>
          <w:sz w:val="28"/>
          <w:szCs w:val="28"/>
        </w:rPr>
        <w:object w:dxaOrig="1640" w:dyaOrig="420">
          <v:shape id="_x0000_i1055" type="#_x0000_t75" style="width:79.45pt;height:21.75pt" o:ole="">
            <v:imagedata r:id="rId70" o:title=""/>
          </v:shape>
          <o:OLEObject Type="Embed" ProgID="Equation.3" ShapeID="_x0000_i1055" DrawAspect="Content" ObjectID="_1671619031" r:id="rId71"/>
        </w:object>
      </w:r>
      <w:r w:rsidRPr="00C309A1">
        <w:rPr>
          <w:sz w:val="28"/>
          <w:szCs w:val="28"/>
        </w:rPr>
        <w:t xml:space="preserve">; </w:t>
      </w:r>
      <w:r w:rsidRPr="00C309A1">
        <w:rPr>
          <w:position w:val="-4"/>
          <w:sz w:val="28"/>
          <w:szCs w:val="28"/>
        </w:rPr>
        <w:object w:dxaOrig="240" w:dyaOrig="260">
          <v:shape id="_x0000_i1056" type="#_x0000_t75" style="width:14.25pt;height:14.25pt" o:ole="">
            <v:imagedata r:id="rId72" o:title=""/>
          </v:shape>
          <o:OLEObject Type="Embed" ProgID="Equation.3" ShapeID="_x0000_i1056" DrawAspect="Content" ObjectID="_1671619032" r:id="rId73"/>
        </w:object>
      </w:r>
      <w:r w:rsidRPr="00C309A1">
        <w:rPr>
          <w:sz w:val="28"/>
          <w:szCs w:val="28"/>
        </w:rPr>
        <w:t xml:space="preserve">- кубтың беріктігі. </w:t>
      </w:r>
    </w:p>
    <w:p w:rsidR="00A53EEA" w:rsidRPr="00C309A1" w:rsidRDefault="00A53EEA" w:rsidP="00A53EEA">
      <w:pPr>
        <w:ind w:firstLine="708"/>
        <w:jc w:val="both"/>
        <w:rPr>
          <w:sz w:val="28"/>
          <w:szCs w:val="28"/>
        </w:rPr>
      </w:pPr>
      <w:r w:rsidRPr="00C309A1">
        <w:rPr>
          <w:sz w:val="28"/>
          <w:szCs w:val="28"/>
        </w:rPr>
        <w:t xml:space="preserve">Бетонның құрамы бір текті емес, сондықтан кейбір кезде бұл формула </w:t>
      </w:r>
      <w:r w:rsidRPr="00C309A1">
        <w:rPr>
          <w:position w:val="-12"/>
          <w:sz w:val="28"/>
          <w:szCs w:val="28"/>
        </w:rPr>
        <w:object w:dxaOrig="360" w:dyaOrig="360">
          <v:shape id="_x0000_i1057" type="#_x0000_t75" style="width:21.75pt;height:21.75pt" o:ole="">
            <v:imagedata r:id="rId61" o:title=""/>
          </v:shape>
          <o:OLEObject Type="Embed" ProgID="Equation.3" ShapeID="_x0000_i1057" DrawAspect="Content" ObjectID="_1671619033" r:id="rId74"/>
        </w:object>
      </w:r>
      <w:r w:rsidRPr="00C309A1">
        <w:rPr>
          <w:sz w:val="28"/>
          <w:szCs w:val="28"/>
        </w:rPr>
        <w:t xml:space="preserve">- шамасы дұрыс есептемейді. </w:t>
      </w:r>
    </w:p>
    <w:p w:rsidR="00A53EEA" w:rsidRPr="00536C07" w:rsidRDefault="00A53EEA" w:rsidP="00A53EEA">
      <w:pPr>
        <w:ind w:firstLine="708"/>
        <w:jc w:val="both"/>
        <w:rPr>
          <w:sz w:val="28"/>
          <w:szCs w:val="28"/>
        </w:rPr>
      </w:pPr>
      <w:r w:rsidRPr="00536C07">
        <w:rPr>
          <w:sz w:val="28"/>
          <w:szCs w:val="28"/>
        </w:rPr>
        <w:t xml:space="preserve">Сондықтан </w:t>
      </w:r>
      <w:r w:rsidRPr="00536C07">
        <w:rPr>
          <w:position w:val="-12"/>
          <w:sz w:val="28"/>
          <w:szCs w:val="28"/>
        </w:rPr>
        <w:object w:dxaOrig="360" w:dyaOrig="360">
          <v:shape id="_x0000_i1058" type="#_x0000_t75" style="width:21.75pt;height:21.75pt" o:ole="">
            <v:imagedata r:id="rId61" o:title=""/>
          </v:shape>
          <o:OLEObject Type="Embed" ProgID="Equation.3" ShapeID="_x0000_i1058" DrawAspect="Content" ObjectID="_1671619034" r:id="rId75"/>
        </w:object>
      </w:r>
      <w:r w:rsidRPr="00536C07">
        <w:rPr>
          <w:sz w:val="28"/>
          <w:szCs w:val="28"/>
        </w:rPr>
        <w:t xml:space="preserve">-шамасын эксперменттік сынау арқылы анықтау керек. </w:t>
      </w:r>
    </w:p>
    <w:p w:rsidR="00A53EEA" w:rsidRPr="00536C07" w:rsidRDefault="00A53EEA" w:rsidP="00A53EEA">
      <w:pPr>
        <w:ind w:firstLine="708"/>
        <w:jc w:val="both"/>
        <w:rPr>
          <w:sz w:val="28"/>
          <w:szCs w:val="28"/>
        </w:rPr>
      </w:pPr>
      <w:r w:rsidRPr="00536C07">
        <w:rPr>
          <w:position w:val="-12"/>
          <w:sz w:val="28"/>
          <w:szCs w:val="28"/>
        </w:rPr>
        <w:object w:dxaOrig="360" w:dyaOrig="360">
          <v:shape id="_x0000_i1059" type="#_x0000_t75" style="width:21.75pt;height:21.75pt" o:ole="">
            <v:imagedata r:id="rId61" o:title=""/>
          </v:shape>
          <o:OLEObject Type="Embed" ProgID="Equation.3" ShapeID="_x0000_i1059" DrawAspect="Content" ObjectID="_1671619035" r:id="rId76"/>
        </w:object>
      </w:r>
      <w:r w:rsidRPr="00536C07">
        <w:rPr>
          <w:sz w:val="28"/>
          <w:szCs w:val="28"/>
        </w:rPr>
        <w:t xml:space="preserve">- эксперименттік анықтаудың бірнеше тәсілі бар: </w:t>
      </w:r>
    </w:p>
    <w:p w:rsidR="00A53EEA" w:rsidRPr="00536C07" w:rsidRDefault="00A53EEA" w:rsidP="00A75BBD">
      <w:pPr>
        <w:numPr>
          <w:ilvl w:val="0"/>
          <w:numId w:val="8"/>
        </w:numPr>
        <w:jc w:val="both"/>
        <w:rPr>
          <w:sz w:val="28"/>
          <w:szCs w:val="28"/>
        </w:rPr>
      </w:pPr>
      <w:r w:rsidRPr="00536C07">
        <w:rPr>
          <w:sz w:val="28"/>
          <w:szCs w:val="28"/>
        </w:rPr>
        <w:t xml:space="preserve">арнаулы үлгілерді созып сынау: </w:t>
      </w:r>
    </w:p>
    <w:p w:rsidR="00A53EEA" w:rsidRPr="00536C07" w:rsidRDefault="00A53EEA" w:rsidP="00A53EEA">
      <w:pPr>
        <w:jc w:val="both"/>
        <w:rPr>
          <w:sz w:val="28"/>
          <w:szCs w:val="28"/>
        </w:rPr>
      </w:pPr>
    </w:p>
    <w:p w:rsidR="00A53EEA" w:rsidRPr="00536C07" w:rsidRDefault="00A53EEA" w:rsidP="00A75BBD">
      <w:pPr>
        <w:numPr>
          <w:ilvl w:val="0"/>
          <w:numId w:val="8"/>
        </w:numPr>
        <w:jc w:val="both"/>
        <w:rPr>
          <w:sz w:val="28"/>
          <w:szCs w:val="28"/>
        </w:rPr>
      </w:pPr>
      <w:r w:rsidRPr="00536C07">
        <w:rPr>
          <w:sz w:val="28"/>
          <w:szCs w:val="28"/>
        </w:rPr>
        <w:t xml:space="preserve">бетон цилиндрді қысып қирату; </w:t>
      </w:r>
    </w:p>
    <w:p w:rsidR="00A53EEA" w:rsidRPr="00536C07" w:rsidRDefault="00A53EEA" w:rsidP="00A53EEA">
      <w:pPr>
        <w:jc w:val="both"/>
        <w:rPr>
          <w:sz w:val="28"/>
          <w:szCs w:val="28"/>
        </w:rPr>
      </w:pPr>
    </w:p>
    <w:p w:rsidR="00A53EEA" w:rsidRDefault="00FD7B0D" w:rsidP="00A75BBD">
      <w:pPr>
        <w:numPr>
          <w:ilvl w:val="0"/>
          <w:numId w:val="8"/>
        </w:numPr>
        <w:jc w:val="both"/>
        <w:rPr>
          <w:sz w:val="28"/>
          <w:szCs w:val="28"/>
        </w:rPr>
      </w:pPr>
      <w:r>
        <w:rPr>
          <w:noProof/>
          <w:sz w:val="32"/>
          <w:szCs w:val="32"/>
        </w:rPr>
        <w:drawing>
          <wp:anchor distT="0" distB="0" distL="114300" distR="114300" simplePos="0" relativeHeight="251686912" behindDoc="0" locked="0" layoutInCell="1" allowOverlap="1" wp14:anchorId="75A08AFF" wp14:editId="2B015A90">
            <wp:simplePos x="0" y="0"/>
            <wp:positionH relativeFrom="margin">
              <wp:posOffset>237490</wp:posOffset>
            </wp:positionH>
            <wp:positionV relativeFrom="margin">
              <wp:posOffset>4083050</wp:posOffset>
            </wp:positionV>
            <wp:extent cx="5676900" cy="1914525"/>
            <wp:effectExtent l="0" t="0" r="0" b="9525"/>
            <wp:wrapSquare wrapText="bothSides"/>
            <wp:docPr id="7188" name="Рисунок 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7">
                      <a:extLst>
                        <a:ext uri="{28A0092B-C50C-407E-A947-70E740481C1C}">
                          <a14:useLocalDpi xmlns:a14="http://schemas.microsoft.com/office/drawing/2010/main" val="0"/>
                        </a:ext>
                      </a:extLst>
                    </a:blip>
                    <a:srcRect l="6357" t="15443" r="5125" b="19305"/>
                    <a:stretch>
                      <a:fillRect/>
                    </a:stretch>
                  </pic:blipFill>
                  <pic:spPr bwMode="auto">
                    <a:xfrm>
                      <a:off x="0" y="0"/>
                      <a:ext cx="5676900" cy="1914525"/>
                    </a:xfrm>
                    <a:prstGeom prst="rect">
                      <a:avLst/>
                    </a:prstGeom>
                    <a:noFill/>
                    <a:ln>
                      <a:noFill/>
                    </a:ln>
                  </pic:spPr>
                </pic:pic>
              </a:graphicData>
            </a:graphic>
            <wp14:sizeRelH relativeFrom="page">
              <wp14:pctWidth>0</wp14:pctWidth>
            </wp14:sizeRelH>
            <wp14:sizeRelV relativeFrom="page">
              <wp14:pctHeight>0</wp14:pctHeight>
            </wp14:sizeRelV>
          </wp:anchor>
        </w:drawing>
      </w:r>
      <w:r w:rsidR="00A53EEA" w:rsidRPr="00536C07">
        <w:rPr>
          <w:sz w:val="28"/>
          <w:szCs w:val="28"/>
        </w:rPr>
        <w:t>бетон арқалықтарды ию;</w:t>
      </w:r>
    </w:p>
    <w:p w:rsidR="003B25B2" w:rsidRDefault="003B25B2" w:rsidP="003B25B2">
      <w:pPr>
        <w:jc w:val="both"/>
        <w:rPr>
          <w:sz w:val="28"/>
          <w:szCs w:val="28"/>
        </w:rPr>
      </w:pPr>
    </w:p>
    <w:p w:rsidR="003B25B2" w:rsidRPr="00BB2589" w:rsidRDefault="003B25B2" w:rsidP="003B25B2">
      <w:pPr>
        <w:ind w:left="709"/>
        <w:jc w:val="both"/>
        <w:rPr>
          <w:sz w:val="32"/>
          <w:szCs w:val="32"/>
        </w:rPr>
      </w:pPr>
    </w:p>
    <w:p w:rsidR="003B25B2" w:rsidRPr="00536C07" w:rsidRDefault="00970B1A" w:rsidP="00531393">
      <w:pPr>
        <w:jc w:val="center"/>
        <w:rPr>
          <w:sz w:val="28"/>
          <w:szCs w:val="28"/>
        </w:rPr>
      </w:pPr>
      <w:r>
        <w:rPr>
          <w:i/>
          <w:sz w:val="28"/>
          <w:szCs w:val="28"/>
          <w:lang w:val="kk-KZ"/>
        </w:rPr>
        <w:t>5</w:t>
      </w:r>
      <w:r w:rsidR="003B25B2" w:rsidRPr="00BA4CB3">
        <w:rPr>
          <w:i/>
          <w:sz w:val="28"/>
          <w:szCs w:val="28"/>
          <w:lang w:val="kk-KZ"/>
        </w:rPr>
        <w:t>-сурет. Бетонның осьтік созылуға беріктігін сынау арқылы анықтау</w:t>
      </w:r>
    </w:p>
    <w:p w:rsidR="00970B1A" w:rsidRDefault="00970B1A" w:rsidP="00A53EEA">
      <w:pPr>
        <w:jc w:val="both"/>
        <w:rPr>
          <w:sz w:val="28"/>
          <w:szCs w:val="28"/>
        </w:rPr>
      </w:pPr>
    </w:p>
    <w:p w:rsidR="00970B1A" w:rsidRDefault="00970B1A" w:rsidP="00A53EEA">
      <w:pPr>
        <w:jc w:val="both"/>
        <w:rPr>
          <w:sz w:val="28"/>
          <w:szCs w:val="28"/>
        </w:rPr>
      </w:pPr>
    </w:p>
    <w:p w:rsidR="00A53EEA" w:rsidRPr="00536C07" w:rsidRDefault="00A53EEA" w:rsidP="00A53EEA">
      <w:pPr>
        <w:jc w:val="both"/>
        <w:rPr>
          <w:sz w:val="28"/>
          <w:szCs w:val="28"/>
        </w:rPr>
      </w:pPr>
      <w:r w:rsidRPr="00536C07">
        <w:rPr>
          <w:position w:val="-28"/>
          <w:sz w:val="28"/>
          <w:szCs w:val="28"/>
        </w:rPr>
        <w:object w:dxaOrig="2799" w:dyaOrig="660">
          <v:shape id="_x0000_i1060" type="#_x0000_t75" style="width:136.55pt;height:28.55pt" o:ole="">
            <v:imagedata r:id="rId78" o:title=""/>
          </v:shape>
          <o:OLEObject Type="Embed" ProgID="Equation.3" ShapeID="_x0000_i1060" DrawAspect="Content" ObjectID="_1671619036" r:id="rId79"/>
        </w:object>
      </w:r>
    </w:p>
    <w:p w:rsidR="00A53EEA" w:rsidRPr="00536C07" w:rsidRDefault="00A53EEA" w:rsidP="00A53EEA">
      <w:pPr>
        <w:jc w:val="both"/>
        <w:rPr>
          <w:sz w:val="28"/>
          <w:szCs w:val="28"/>
        </w:rPr>
      </w:pPr>
      <w:r w:rsidRPr="00536C07">
        <w:rPr>
          <w:position w:val="-4"/>
          <w:sz w:val="28"/>
          <w:szCs w:val="28"/>
        </w:rPr>
        <w:object w:dxaOrig="320" w:dyaOrig="260">
          <v:shape id="_x0000_i1061" type="#_x0000_t75" style="width:14.25pt;height:14.25pt" o:ole="">
            <v:imagedata r:id="rId80" o:title=""/>
          </v:shape>
          <o:OLEObject Type="Embed" ProgID="Equation.3" ShapeID="_x0000_i1061" DrawAspect="Content" ObjectID="_1671619037" r:id="rId81"/>
        </w:object>
      </w:r>
      <w:r w:rsidRPr="00536C07">
        <w:rPr>
          <w:sz w:val="28"/>
          <w:szCs w:val="28"/>
        </w:rPr>
        <w:t xml:space="preserve">- иілу моменті </w:t>
      </w:r>
    </w:p>
    <w:p w:rsidR="00A53EEA" w:rsidRPr="00536C07" w:rsidRDefault="00A53EEA" w:rsidP="00A53EEA">
      <w:pPr>
        <w:jc w:val="both"/>
        <w:rPr>
          <w:sz w:val="28"/>
          <w:szCs w:val="28"/>
        </w:rPr>
      </w:pPr>
      <w:r w:rsidRPr="00536C07">
        <w:rPr>
          <w:position w:val="-24"/>
          <w:sz w:val="28"/>
          <w:szCs w:val="28"/>
        </w:rPr>
        <w:object w:dxaOrig="920" w:dyaOrig="660">
          <v:shape id="_x0000_i1062" type="#_x0000_t75" style="width:43.45pt;height:28.55pt" o:ole="">
            <v:imagedata r:id="rId82" o:title=""/>
          </v:shape>
          <o:OLEObject Type="Embed" ProgID="Equation.3" ShapeID="_x0000_i1062" DrawAspect="Content" ObjectID="_1671619038" r:id="rId83"/>
        </w:object>
      </w:r>
      <w:r w:rsidRPr="00536C07">
        <w:rPr>
          <w:sz w:val="28"/>
          <w:szCs w:val="28"/>
        </w:rPr>
        <w:t xml:space="preserve">- тік бұрышты қимасының момент кедергісі </w:t>
      </w:r>
    </w:p>
    <w:p w:rsidR="00A53EEA" w:rsidRPr="00536C07" w:rsidRDefault="00A53EEA" w:rsidP="00A53EEA">
      <w:pPr>
        <w:jc w:val="both"/>
        <w:rPr>
          <w:sz w:val="28"/>
          <w:szCs w:val="28"/>
        </w:rPr>
      </w:pPr>
      <w:r w:rsidRPr="00536C07">
        <w:rPr>
          <w:position w:val="-10"/>
          <w:sz w:val="28"/>
          <w:szCs w:val="28"/>
        </w:rPr>
        <w:object w:dxaOrig="700" w:dyaOrig="320">
          <v:shape id="_x0000_i1063" type="#_x0000_t75" style="width:36pt;height:14.25pt" o:ole="">
            <v:imagedata r:id="rId84" o:title=""/>
          </v:shape>
          <o:OLEObject Type="Embed" ProgID="Equation.3" ShapeID="_x0000_i1063" DrawAspect="Content" ObjectID="_1671619039" r:id="rId85"/>
        </w:object>
      </w:r>
      <w:r w:rsidRPr="00536C07">
        <w:rPr>
          <w:sz w:val="28"/>
          <w:szCs w:val="28"/>
        </w:rPr>
        <w:t>- қиманың созылған аймағында кернеу эпюрасы қисық сызықты түрін еске алатын коэффициенті.</w:t>
      </w:r>
    </w:p>
    <w:p w:rsidR="00A53EEA" w:rsidRDefault="00A53EEA" w:rsidP="00A53EEA">
      <w:pPr>
        <w:jc w:val="both"/>
        <w:rPr>
          <w:sz w:val="28"/>
          <w:szCs w:val="28"/>
          <w:lang w:val="kk-KZ"/>
        </w:rPr>
      </w:pPr>
    </w:p>
    <w:p w:rsidR="00FD7B0D" w:rsidRDefault="00FD7B0D" w:rsidP="00A53EEA">
      <w:pPr>
        <w:jc w:val="center"/>
        <w:rPr>
          <w:b/>
          <w:sz w:val="28"/>
          <w:szCs w:val="28"/>
          <w:lang w:val="kk-KZ"/>
        </w:rPr>
      </w:pPr>
    </w:p>
    <w:p w:rsidR="00FD7B0D" w:rsidRDefault="00FD7B0D" w:rsidP="00A53EEA">
      <w:pPr>
        <w:jc w:val="center"/>
        <w:rPr>
          <w:b/>
          <w:sz w:val="28"/>
          <w:szCs w:val="28"/>
          <w:lang w:val="kk-KZ"/>
        </w:rPr>
      </w:pPr>
    </w:p>
    <w:p w:rsidR="00FD7B0D" w:rsidRDefault="00FD7B0D" w:rsidP="00A53EEA">
      <w:pPr>
        <w:jc w:val="center"/>
        <w:rPr>
          <w:b/>
          <w:sz w:val="28"/>
          <w:szCs w:val="28"/>
          <w:lang w:val="kk-KZ"/>
        </w:rPr>
      </w:pPr>
    </w:p>
    <w:p w:rsidR="00A53EEA" w:rsidRPr="00B268B4" w:rsidRDefault="00F0457E" w:rsidP="00A53EEA">
      <w:pPr>
        <w:jc w:val="center"/>
        <w:rPr>
          <w:b/>
          <w:sz w:val="28"/>
          <w:szCs w:val="28"/>
          <w:lang w:val="kk-KZ"/>
        </w:rPr>
      </w:pPr>
      <w:r w:rsidRPr="00F0457E">
        <w:rPr>
          <w:b/>
          <w:sz w:val="28"/>
          <w:szCs w:val="28"/>
          <w:lang w:val="kk-KZ"/>
        </w:rPr>
        <w:lastRenderedPageBreak/>
        <w:t>Жүктемелердің</w:t>
      </w:r>
      <w:r w:rsidR="00A53EEA" w:rsidRPr="00B268B4">
        <w:rPr>
          <w:b/>
          <w:sz w:val="28"/>
          <w:szCs w:val="28"/>
          <w:lang w:val="kk-KZ"/>
        </w:rPr>
        <w:t xml:space="preserve"> әсерінің берілу ұзақтығы</w:t>
      </w:r>
    </w:p>
    <w:p w:rsidR="00A53EEA" w:rsidRPr="00B268B4" w:rsidRDefault="00A53EEA" w:rsidP="00A53EEA">
      <w:pPr>
        <w:jc w:val="both"/>
        <w:rPr>
          <w:sz w:val="28"/>
          <w:szCs w:val="28"/>
          <w:lang w:val="kk-KZ"/>
        </w:rPr>
      </w:pPr>
    </w:p>
    <w:p w:rsidR="00A53EEA" w:rsidRPr="00B268B4" w:rsidRDefault="00A53EEA" w:rsidP="00A53EEA">
      <w:pPr>
        <w:ind w:firstLine="708"/>
        <w:jc w:val="both"/>
        <w:rPr>
          <w:sz w:val="28"/>
          <w:szCs w:val="28"/>
          <w:lang w:val="kk-KZ"/>
        </w:rPr>
      </w:pPr>
      <w:r w:rsidRPr="00B268B4">
        <w:rPr>
          <w:sz w:val="28"/>
          <w:szCs w:val="28"/>
          <w:lang w:val="kk-KZ"/>
        </w:rPr>
        <w:t xml:space="preserve">Статикалық </w:t>
      </w:r>
      <w:r>
        <w:rPr>
          <w:sz w:val="28"/>
          <w:szCs w:val="28"/>
          <w:lang w:val="kk-KZ"/>
        </w:rPr>
        <w:t>күш</w:t>
      </w:r>
      <w:r w:rsidRPr="00B268B4">
        <w:rPr>
          <w:sz w:val="28"/>
          <w:szCs w:val="28"/>
          <w:lang w:val="kk-KZ"/>
        </w:rPr>
        <w:t xml:space="preserve">салмақтар әсерінің берілуі ұзақ болғанда бетон қысқа мерзімдік күшсалмақтарға уақытша қарсыласуына қарағанда аз кернеулерде қирайды. Бетонның ұзақ уақыттың қарсыласу шегі. </w:t>
      </w:r>
    </w:p>
    <w:p w:rsidR="00A53EEA" w:rsidRPr="00B268B4" w:rsidRDefault="00A53EEA" w:rsidP="00A53EEA">
      <w:pPr>
        <w:ind w:firstLine="708"/>
        <w:jc w:val="both"/>
        <w:rPr>
          <w:sz w:val="28"/>
          <w:szCs w:val="28"/>
          <w:lang w:val="kk-KZ"/>
        </w:rPr>
      </w:pPr>
      <w:r w:rsidRPr="004C462C">
        <w:rPr>
          <w:position w:val="-12"/>
        </w:rPr>
        <w:object w:dxaOrig="1140" w:dyaOrig="360">
          <v:shape id="_x0000_i1064" type="#_x0000_t75" style="width:57.75pt;height:21.75pt" o:ole="">
            <v:imagedata r:id="rId86" o:title=""/>
          </v:shape>
          <o:OLEObject Type="Embed" ProgID="Equation.3" ShapeID="_x0000_i1064" DrawAspect="Content" ObjectID="_1671619040" r:id="rId87"/>
        </w:object>
      </w:r>
      <w:r w:rsidRPr="00B268B4">
        <w:rPr>
          <w:sz w:val="28"/>
          <w:szCs w:val="28"/>
          <w:lang w:val="kk-KZ"/>
        </w:rPr>
        <w:t xml:space="preserve"> тең. </w:t>
      </w:r>
    </w:p>
    <w:p w:rsidR="00A53EEA" w:rsidRPr="00B268B4" w:rsidRDefault="00A53EEA" w:rsidP="00A53EEA">
      <w:pPr>
        <w:ind w:firstLine="708"/>
        <w:jc w:val="both"/>
        <w:rPr>
          <w:sz w:val="28"/>
          <w:szCs w:val="28"/>
          <w:lang w:val="kk-KZ"/>
        </w:rPr>
      </w:pPr>
    </w:p>
    <w:p w:rsidR="00A53EEA" w:rsidRPr="00F0457E" w:rsidRDefault="00F0457E" w:rsidP="00A53EEA">
      <w:pPr>
        <w:jc w:val="center"/>
        <w:rPr>
          <w:b/>
          <w:sz w:val="28"/>
          <w:szCs w:val="28"/>
          <w:lang w:val="kk-KZ"/>
        </w:rPr>
      </w:pPr>
      <w:r w:rsidRPr="00F0457E">
        <w:rPr>
          <w:b/>
          <w:noProof/>
          <w:sz w:val="28"/>
          <w:szCs w:val="28"/>
          <w:lang w:val="kk-KZ"/>
        </w:rPr>
        <w:t>Бірнеше дүркін қайталанатын күштердің әсері</w:t>
      </w:r>
    </w:p>
    <w:p w:rsidR="00A53EEA" w:rsidRPr="00B268B4" w:rsidRDefault="00A53EEA" w:rsidP="00A53EEA">
      <w:pPr>
        <w:ind w:firstLine="708"/>
        <w:jc w:val="both"/>
        <w:rPr>
          <w:sz w:val="28"/>
          <w:szCs w:val="28"/>
          <w:lang w:val="kk-KZ"/>
        </w:rPr>
      </w:pPr>
    </w:p>
    <w:p w:rsidR="00A53EEA" w:rsidRPr="00B268B4" w:rsidRDefault="00A53EEA" w:rsidP="00A53EEA">
      <w:pPr>
        <w:ind w:firstLine="708"/>
        <w:jc w:val="both"/>
        <w:rPr>
          <w:sz w:val="28"/>
          <w:szCs w:val="28"/>
          <w:lang w:val="kk-KZ"/>
        </w:rPr>
      </w:pPr>
      <w:r w:rsidRPr="00B268B4">
        <w:rPr>
          <w:sz w:val="28"/>
          <w:szCs w:val="28"/>
          <w:lang w:val="kk-KZ"/>
        </w:rPr>
        <w:t xml:space="preserve">Көп мәрте қайталанатын күштер бетонның сығылуға беріктігін төмендетеді. Оның себебі микрожарықшақтардың дамуының әсеріне байланысты. </w:t>
      </w:r>
    </w:p>
    <w:p w:rsidR="00A53EEA" w:rsidRPr="00B268B4" w:rsidRDefault="00A53EEA" w:rsidP="00A53EEA">
      <w:pPr>
        <w:ind w:firstLine="708"/>
        <w:jc w:val="both"/>
        <w:rPr>
          <w:sz w:val="28"/>
          <w:szCs w:val="28"/>
          <w:lang w:val="kk-KZ"/>
        </w:rPr>
      </w:pPr>
      <w:r w:rsidRPr="00B268B4">
        <w:rPr>
          <w:sz w:val="28"/>
          <w:szCs w:val="28"/>
          <w:lang w:val="kk-KZ"/>
        </w:rPr>
        <w:t>Бетонның төзімділік шегі (</w:t>
      </w:r>
      <w:r w:rsidRPr="008B4987">
        <w:rPr>
          <w:position w:val="-10"/>
        </w:rPr>
        <w:object w:dxaOrig="300" w:dyaOrig="340">
          <v:shape id="_x0000_i1065" type="#_x0000_t75" style="width:14.25pt;height:14.25pt" o:ole="">
            <v:imagedata r:id="rId88" o:title=""/>
          </v:shape>
          <o:OLEObject Type="Embed" ProgID="Equation.3" ShapeID="_x0000_i1065" DrawAspect="Content" ObjectID="_1671619041" r:id="rId89"/>
        </w:object>
      </w:r>
      <w:r w:rsidRPr="00B268B4">
        <w:rPr>
          <w:sz w:val="28"/>
          <w:szCs w:val="28"/>
          <w:lang w:val="kk-KZ"/>
        </w:rPr>
        <w:t xml:space="preserve">) ретінде 2 млн. циклдік база мен шектелген көрсеткіш қабылданған. </w:t>
      </w:r>
    </w:p>
    <w:p w:rsidR="00A53EEA" w:rsidRPr="00536C07" w:rsidRDefault="00A53EEA" w:rsidP="00A53EEA">
      <w:pPr>
        <w:ind w:firstLine="708"/>
        <w:jc w:val="both"/>
        <w:rPr>
          <w:sz w:val="28"/>
          <w:szCs w:val="28"/>
        </w:rPr>
      </w:pPr>
      <w:r w:rsidRPr="00313AE7">
        <w:rPr>
          <w:position w:val="-12"/>
        </w:rPr>
        <w:object w:dxaOrig="1080" w:dyaOrig="360">
          <v:shape id="_x0000_i1066" type="#_x0000_t75" style="width:57.75pt;height:21.75pt" o:ole="">
            <v:imagedata r:id="rId90" o:title=""/>
          </v:shape>
          <o:OLEObject Type="Embed" ProgID="Equation.3" ShapeID="_x0000_i1066" DrawAspect="Content" ObjectID="_1671619042" r:id="rId91"/>
        </w:object>
      </w:r>
    </w:p>
    <w:p w:rsidR="00970B1A" w:rsidRDefault="00970B1A" w:rsidP="00970B1A">
      <w:pPr>
        <w:ind w:left="2832" w:firstLine="708"/>
        <w:jc w:val="center"/>
        <w:rPr>
          <w:sz w:val="32"/>
          <w:szCs w:val="32"/>
          <w:lang w:val="en-US"/>
        </w:rPr>
      </w:pPr>
    </w:p>
    <w:p w:rsidR="00970B1A" w:rsidRPr="00400DD6" w:rsidRDefault="00970B1A" w:rsidP="00970B1A">
      <w:pPr>
        <w:ind w:left="2832" w:firstLine="708"/>
        <w:jc w:val="center"/>
        <w:rPr>
          <w:sz w:val="32"/>
          <w:szCs w:val="32"/>
          <w:lang w:val="en-US"/>
        </w:rPr>
      </w:pPr>
    </w:p>
    <w:p w:rsidR="00970B1A" w:rsidRPr="00BB2589" w:rsidRDefault="00970B1A" w:rsidP="00970B1A">
      <w:pPr>
        <w:jc w:val="center"/>
        <w:rPr>
          <w:sz w:val="32"/>
          <w:szCs w:val="32"/>
          <w:lang w:val="en-US"/>
        </w:rPr>
      </w:pPr>
      <w:r>
        <w:rPr>
          <w:noProof/>
          <w:sz w:val="32"/>
          <w:szCs w:val="32"/>
        </w:rPr>
        <w:drawing>
          <wp:inline distT="0" distB="0" distL="0" distR="0" wp14:anchorId="17A08970" wp14:editId="04C556F9">
            <wp:extent cx="5023485" cy="2291715"/>
            <wp:effectExtent l="0" t="0" r="5715" b="0"/>
            <wp:docPr id="7189" name="Рисунок 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2">
                      <a:extLst>
                        <a:ext uri="{28A0092B-C50C-407E-A947-70E740481C1C}">
                          <a14:useLocalDpi xmlns:a14="http://schemas.microsoft.com/office/drawing/2010/main" val="0"/>
                        </a:ext>
                      </a:extLst>
                    </a:blip>
                    <a:srcRect l="17055" t="2316" r="10036" b="6950"/>
                    <a:stretch>
                      <a:fillRect/>
                    </a:stretch>
                  </pic:blipFill>
                  <pic:spPr bwMode="auto">
                    <a:xfrm>
                      <a:off x="0" y="0"/>
                      <a:ext cx="5023485" cy="2291715"/>
                    </a:xfrm>
                    <a:prstGeom prst="rect">
                      <a:avLst/>
                    </a:prstGeom>
                    <a:noFill/>
                    <a:ln>
                      <a:noFill/>
                    </a:ln>
                  </pic:spPr>
                </pic:pic>
              </a:graphicData>
            </a:graphic>
          </wp:inline>
        </w:drawing>
      </w:r>
    </w:p>
    <w:p w:rsidR="00970B1A" w:rsidRDefault="00970B1A" w:rsidP="00970B1A">
      <w:pPr>
        <w:jc w:val="center"/>
        <w:rPr>
          <w:i/>
          <w:sz w:val="28"/>
          <w:szCs w:val="28"/>
          <w:lang w:val="kk-KZ"/>
        </w:rPr>
      </w:pPr>
    </w:p>
    <w:p w:rsidR="00970B1A" w:rsidRPr="00BA4CB3" w:rsidRDefault="00970B1A" w:rsidP="00970B1A">
      <w:pPr>
        <w:jc w:val="center"/>
        <w:rPr>
          <w:i/>
          <w:sz w:val="28"/>
          <w:szCs w:val="28"/>
          <w:lang w:val="kk-KZ"/>
        </w:rPr>
      </w:pPr>
      <w:r>
        <w:rPr>
          <w:i/>
          <w:sz w:val="28"/>
          <w:szCs w:val="28"/>
          <w:lang w:val="kk-KZ"/>
        </w:rPr>
        <w:t>6</w:t>
      </w:r>
      <w:r w:rsidRPr="00BA4CB3">
        <w:rPr>
          <w:i/>
          <w:sz w:val="28"/>
          <w:szCs w:val="28"/>
          <w:lang w:val="kk-KZ"/>
        </w:rPr>
        <w:t>-сурет. Бетонның шектік  беріктіктігінің тәуелділіктері</w:t>
      </w:r>
    </w:p>
    <w:p w:rsidR="00970B1A" w:rsidRPr="00BA4CB3" w:rsidRDefault="00970B1A" w:rsidP="00970B1A">
      <w:pPr>
        <w:jc w:val="center"/>
        <w:rPr>
          <w:i/>
          <w:sz w:val="28"/>
          <w:szCs w:val="28"/>
          <w:lang w:val="kk-KZ"/>
        </w:rPr>
      </w:pPr>
      <w:r w:rsidRPr="00BA4CB3">
        <w:rPr>
          <w:i/>
          <w:sz w:val="28"/>
          <w:szCs w:val="28"/>
          <w:lang w:val="kk-KZ"/>
        </w:rPr>
        <w:t xml:space="preserve">а) </w:t>
      </w:r>
      <w:r>
        <w:rPr>
          <w:i/>
          <w:sz w:val="28"/>
          <w:szCs w:val="28"/>
          <w:lang w:val="kk-KZ"/>
        </w:rPr>
        <w:t>бірнеше дүркін</w:t>
      </w:r>
      <w:r w:rsidRPr="00BA4CB3">
        <w:rPr>
          <w:i/>
          <w:sz w:val="28"/>
          <w:szCs w:val="28"/>
          <w:lang w:val="kk-KZ"/>
        </w:rPr>
        <w:t xml:space="preserve"> қайталанатын күштердің циклдарының саны (n); </w:t>
      </w:r>
    </w:p>
    <w:p w:rsidR="00A53EEA" w:rsidRPr="00970B1A" w:rsidRDefault="00970B1A" w:rsidP="00970B1A">
      <w:pPr>
        <w:jc w:val="both"/>
        <w:rPr>
          <w:sz w:val="28"/>
          <w:szCs w:val="28"/>
          <w:lang w:val="kk-KZ"/>
        </w:rPr>
      </w:pPr>
      <w:r w:rsidRPr="00BA4CB3">
        <w:rPr>
          <w:i/>
          <w:sz w:val="28"/>
          <w:szCs w:val="28"/>
          <w:lang w:val="kk-KZ"/>
        </w:rPr>
        <w:t>б) динамикалық беріктік коэффициентінің өзгеруі (k</w:t>
      </w:r>
      <w:r w:rsidRPr="00BA4CB3">
        <w:rPr>
          <w:i/>
          <w:sz w:val="28"/>
          <w:szCs w:val="28"/>
          <w:vertAlign w:val="subscript"/>
          <w:lang w:val="kk-KZ"/>
        </w:rPr>
        <w:t>d</w:t>
      </w:r>
      <w:r w:rsidRPr="00BA4CB3">
        <w:rPr>
          <w:i/>
          <w:sz w:val="28"/>
          <w:szCs w:val="28"/>
          <w:lang w:val="kk-KZ"/>
        </w:rPr>
        <w:t>)</w:t>
      </w:r>
    </w:p>
    <w:p w:rsidR="00A53EEA" w:rsidRPr="006F54D4" w:rsidRDefault="00A53EEA" w:rsidP="00A53EEA">
      <w:pPr>
        <w:jc w:val="both"/>
        <w:outlineLvl w:val="0"/>
        <w:rPr>
          <w:sz w:val="28"/>
          <w:szCs w:val="28"/>
          <w:lang w:val="kk-KZ"/>
        </w:rPr>
      </w:pPr>
    </w:p>
    <w:p w:rsidR="00A53EEA" w:rsidRPr="00970B1A" w:rsidRDefault="00A53EEA" w:rsidP="00A53EEA">
      <w:pPr>
        <w:jc w:val="both"/>
        <w:rPr>
          <w:sz w:val="28"/>
          <w:szCs w:val="28"/>
          <w:lang w:val="kk-KZ"/>
        </w:rPr>
      </w:pPr>
    </w:p>
    <w:p w:rsidR="00A53EEA" w:rsidRPr="00531393" w:rsidRDefault="00A53EEA" w:rsidP="00A53EEA">
      <w:pPr>
        <w:jc w:val="both"/>
        <w:rPr>
          <w:sz w:val="28"/>
          <w:szCs w:val="28"/>
          <w:lang w:val="kk-KZ"/>
        </w:rPr>
      </w:pPr>
      <w:r w:rsidRPr="00531393">
        <w:rPr>
          <w:sz w:val="28"/>
          <w:szCs w:val="28"/>
          <w:lang w:val="kk-KZ"/>
        </w:rPr>
        <w:t>(</w:t>
      </w:r>
      <w:r w:rsidRPr="00313AE7">
        <w:rPr>
          <w:position w:val="-10"/>
          <w:sz w:val="28"/>
          <w:szCs w:val="28"/>
        </w:rPr>
        <w:object w:dxaOrig="300" w:dyaOrig="340">
          <v:shape id="_x0000_i1067" type="#_x0000_t75" style="width:14.25pt;height:14.25pt" o:ole="">
            <v:imagedata r:id="rId93" o:title=""/>
          </v:shape>
          <o:OLEObject Type="Embed" ProgID="Equation.3" ShapeID="_x0000_i1067" DrawAspect="Content" ObjectID="_1671619043" r:id="rId94"/>
        </w:object>
      </w:r>
      <w:r w:rsidRPr="00531393">
        <w:rPr>
          <w:sz w:val="28"/>
          <w:szCs w:val="28"/>
          <w:lang w:val="kk-KZ"/>
        </w:rPr>
        <w:t xml:space="preserve">) – динамикалық күшсалмақтардың әсері берілетін темірбетон конструкциялары (кран астындағы арқалықтар, көпір конструкциялары) төзімділікке есептегенде қолданылады. </w:t>
      </w:r>
    </w:p>
    <w:p w:rsidR="00A53EEA" w:rsidRPr="00531393" w:rsidRDefault="00A53EEA" w:rsidP="00A53EEA">
      <w:pPr>
        <w:jc w:val="both"/>
        <w:rPr>
          <w:sz w:val="28"/>
          <w:szCs w:val="28"/>
          <w:lang w:val="kk-KZ"/>
        </w:rPr>
      </w:pPr>
    </w:p>
    <w:p w:rsidR="00A53EEA" w:rsidRPr="00531393" w:rsidRDefault="00A53EEA" w:rsidP="00A53EEA">
      <w:pPr>
        <w:jc w:val="center"/>
        <w:rPr>
          <w:b/>
          <w:sz w:val="28"/>
          <w:szCs w:val="28"/>
          <w:lang w:val="kk-KZ"/>
        </w:rPr>
      </w:pPr>
      <w:r w:rsidRPr="00531393">
        <w:rPr>
          <w:b/>
          <w:sz w:val="28"/>
          <w:szCs w:val="28"/>
          <w:lang w:val="kk-KZ"/>
        </w:rPr>
        <w:t xml:space="preserve"> Бетонның динамикалық беріктігі</w:t>
      </w:r>
    </w:p>
    <w:p w:rsidR="00A53EEA" w:rsidRPr="00531393" w:rsidRDefault="00A53EEA" w:rsidP="00A53EEA">
      <w:pPr>
        <w:jc w:val="both"/>
        <w:rPr>
          <w:sz w:val="28"/>
          <w:szCs w:val="28"/>
          <w:lang w:val="kk-KZ"/>
        </w:rPr>
      </w:pPr>
    </w:p>
    <w:p w:rsidR="00A53EEA" w:rsidRPr="00531393" w:rsidRDefault="00A53EEA" w:rsidP="00A53EEA">
      <w:pPr>
        <w:ind w:firstLine="708"/>
        <w:jc w:val="both"/>
        <w:rPr>
          <w:sz w:val="28"/>
          <w:szCs w:val="28"/>
          <w:lang w:val="kk-KZ"/>
        </w:rPr>
      </w:pPr>
      <w:r w:rsidRPr="00531393">
        <w:rPr>
          <w:sz w:val="28"/>
          <w:szCs w:val="28"/>
          <w:lang w:val="kk-KZ"/>
        </w:rPr>
        <w:t>Динамикалық күшсалмақтар әсер еткен кезде бетонның уақытша кедергісін ескеріледі (</w:t>
      </w:r>
      <w:r w:rsidRPr="00B630C5">
        <w:rPr>
          <w:position w:val="-12"/>
          <w:sz w:val="28"/>
          <w:szCs w:val="28"/>
        </w:rPr>
        <w:object w:dxaOrig="320" w:dyaOrig="360">
          <v:shape id="_x0000_i1068" type="#_x0000_t75" style="width:14.25pt;height:21.75pt" o:ole="">
            <v:imagedata r:id="rId95" o:title=""/>
          </v:shape>
          <o:OLEObject Type="Embed" ProgID="Equation.3" ShapeID="_x0000_i1068" DrawAspect="Content" ObjectID="_1671619044" r:id="rId96"/>
        </w:object>
      </w:r>
      <w:r w:rsidRPr="00531393">
        <w:rPr>
          <w:sz w:val="28"/>
          <w:szCs w:val="28"/>
          <w:lang w:val="kk-KZ"/>
        </w:rPr>
        <w:t>).</w:t>
      </w:r>
    </w:p>
    <w:p w:rsidR="00A53EEA" w:rsidRDefault="00A53EEA" w:rsidP="00A53EEA">
      <w:pPr>
        <w:ind w:firstLine="708"/>
        <w:jc w:val="both"/>
        <w:rPr>
          <w:sz w:val="28"/>
          <w:szCs w:val="28"/>
        </w:rPr>
      </w:pPr>
      <w:r w:rsidRPr="00B630C5">
        <w:rPr>
          <w:position w:val="-12"/>
          <w:sz w:val="28"/>
          <w:szCs w:val="28"/>
        </w:rPr>
        <w:object w:dxaOrig="320" w:dyaOrig="360">
          <v:shape id="_x0000_i1069" type="#_x0000_t75" style="width:14.25pt;height:21.75pt" o:ole="">
            <v:imagedata r:id="rId97" o:title=""/>
          </v:shape>
          <o:OLEObject Type="Embed" ProgID="Equation.3" ShapeID="_x0000_i1069" DrawAspect="Content" ObjectID="_1671619045" r:id="rId98"/>
        </w:object>
      </w:r>
      <w:r w:rsidRPr="00531393">
        <w:rPr>
          <w:sz w:val="28"/>
          <w:szCs w:val="28"/>
          <w:lang w:val="kk-KZ"/>
        </w:rPr>
        <w:t xml:space="preserve">- деп бетонның динамикалық беріктігін атайды. Динамикалық күшсалмақтар соқпалы және жаратын әсерден пайда болады. Бұл күштердің қасиетті- үлкен өнімділігі және қысқа ұзақтығы. </w:t>
      </w:r>
      <w:r w:rsidRPr="005A0AE0">
        <w:rPr>
          <w:sz w:val="28"/>
          <w:szCs w:val="28"/>
        </w:rPr>
        <w:t xml:space="preserve">Динамикалық күштердің әсерінен бетон </w:t>
      </w:r>
      <w:r w:rsidRPr="005A0AE0">
        <w:rPr>
          <w:position w:val="-12"/>
          <w:sz w:val="28"/>
          <w:szCs w:val="28"/>
        </w:rPr>
        <w:object w:dxaOrig="300" w:dyaOrig="360">
          <v:shape id="_x0000_i1070" type="#_x0000_t75" style="width:14.25pt;height:21.75pt" o:ole="">
            <v:imagedata r:id="rId99" o:title=""/>
          </v:shape>
          <o:OLEObject Type="Embed" ProgID="Equation.3" ShapeID="_x0000_i1070" DrawAspect="Content" ObjectID="_1671619046" r:id="rId100"/>
        </w:object>
      </w:r>
      <w:r w:rsidRPr="005A0AE0">
        <w:rPr>
          <w:sz w:val="28"/>
          <w:szCs w:val="28"/>
        </w:rPr>
        <w:t xml:space="preserve">-ға </w:t>
      </w:r>
      <w:r>
        <w:rPr>
          <w:sz w:val="28"/>
          <w:szCs w:val="28"/>
        </w:rPr>
        <w:t xml:space="preserve">қарағанда  үлкен кернеулерде қирайды. </w:t>
      </w:r>
    </w:p>
    <w:p w:rsidR="00A53EEA" w:rsidRDefault="00A53EEA" w:rsidP="00A53EEA">
      <w:pPr>
        <w:ind w:firstLine="708"/>
        <w:jc w:val="center"/>
        <w:rPr>
          <w:sz w:val="28"/>
          <w:szCs w:val="28"/>
        </w:rPr>
      </w:pPr>
    </w:p>
    <w:p w:rsidR="00A53EEA" w:rsidRDefault="00A53EEA" w:rsidP="00A53EEA">
      <w:pPr>
        <w:ind w:firstLine="708"/>
        <w:jc w:val="center"/>
        <w:rPr>
          <w:b/>
          <w:sz w:val="28"/>
          <w:szCs w:val="28"/>
          <w:lang w:val="kk-KZ"/>
        </w:rPr>
      </w:pPr>
      <w:r w:rsidRPr="00427AAC">
        <w:rPr>
          <w:b/>
          <w:position w:val="-12"/>
          <w:sz w:val="28"/>
          <w:szCs w:val="28"/>
        </w:rPr>
        <w:object w:dxaOrig="1180" w:dyaOrig="360">
          <v:shape id="_x0000_i1071" type="#_x0000_t75" style="width:57.75pt;height:21.75pt" o:ole="">
            <v:imagedata r:id="rId101" o:title=""/>
          </v:shape>
          <o:OLEObject Type="Embed" ProgID="Equation.3" ShapeID="_x0000_i1071" DrawAspect="Content" ObjectID="_1671619047" r:id="rId102"/>
        </w:object>
      </w:r>
    </w:p>
    <w:p w:rsidR="00A53EEA" w:rsidRPr="00283C1E" w:rsidRDefault="00A53EEA" w:rsidP="00A53EEA">
      <w:pPr>
        <w:ind w:firstLine="708"/>
        <w:jc w:val="center"/>
        <w:rPr>
          <w:sz w:val="28"/>
          <w:szCs w:val="28"/>
          <w:lang w:val="kk-KZ"/>
        </w:rPr>
      </w:pPr>
    </w:p>
    <w:p w:rsidR="00A53EEA" w:rsidRDefault="00A53EEA" w:rsidP="00A53EEA">
      <w:pPr>
        <w:ind w:firstLine="708"/>
        <w:jc w:val="both"/>
        <w:rPr>
          <w:sz w:val="28"/>
          <w:szCs w:val="28"/>
        </w:rPr>
      </w:pPr>
      <w:r w:rsidRPr="00E70132">
        <w:rPr>
          <w:position w:val="-6"/>
          <w:sz w:val="28"/>
          <w:szCs w:val="28"/>
        </w:rPr>
        <w:object w:dxaOrig="760" w:dyaOrig="320">
          <v:shape id="_x0000_i1072" type="#_x0000_t75" style="width:36pt;height:14.25pt" o:ole="">
            <v:imagedata r:id="rId103" o:title=""/>
          </v:shape>
          <o:OLEObject Type="Embed" ProgID="Equation.3" ShapeID="_x0000_i1072" DrawAspect="Content" ObjectID="_1671619048" r:id="rId104"/>
        </w:object>
      </w:r>
      <w:r>
        <w:rPr>
          <w:sz w:val="28"/>
          <w:szCs w:val="28"/>
        </w:rPr>
        <w:tab/>
      </w:r>
      <w:r>
        <w:rPr>
          <w:sz w:val="28"/>
          <w:szCs w:val="28"/>
        </w:rPr>
        <w:tab/>
      </w:r>
      <w:r>
        <w:rPr>
          <w:sz w:val="28"/>
          <w:szCs w:val="28"/>
        </w:rPr>
        <w:tab/>
      </w:r>
      <w:r w:rsidRPr="00E70132">
        <w:rPr>
          <w:position w:val="-12"/>
          <w:sz w:val="28"/>
          <w:szCs w:val="28"/>
        </w:rPr>
        <w:object w:dxaOrig="880" w:dyaOrig="360">
          <v:shape id="_x0000_i1073" type="#_x0000_t75" style="width:43.45pt;height:21.75pt" o:ole="">
            <v:imagedata r:id="rId105" o:title=""/>
          </v:shape>
          <o:OLEObject Type="Embed" ProgID="Equation.3" ShapeID="_x0000_i1073" DrawAspect="Content" ObjectID="_1671619049" r:id="rId106"/>
        </w:object>
      </w:r>
    </w:p>
    <w:p w:rsidR="00A53EEA" w:rsidRDefault="00A53EEA" w:rsidP="00A53EEA">
      <w:pPr>
        <w:ind w:firstLine="708"/>
        <w:jc w:val="both"/>
        <w:rPr>
          <w:sz w:val="28"/>
          <w:szCs w:val="28"/>
        </w:rPr>
      </w:pPr>
      <w:r w:rsidRPr="00E70132">
        <w:rPr>
          <w:position w:val="-6"/>
          <w:sz w:val="28"/>
          <w:szCs w:val="28"/>
        </w:rPr>
        <w:object w:dxaOrig="780" w:dyaOrig="320">
          <v:shape id="_x0000_i1074" type="#_x0000_t75" style="width:43.45pt;height:14.25pt" o:ole="">
            <v:imagedata r:id="rId107" o:title=""/>
          </v:shape>
          <o:OLEObject Type="Embed" ProgID="Equation.3" ShapeID="_x0000_i1074" DrawAspect="Content" ObjectID="_1671619050" r:id="rId108"/>
        </w:object>
      </w:r>
      <w:r>
        <w:rPr>
          <w:sz w:val="28"/>
          <w:szCs w:val="28"/>
        </w:rPr>
        <w:tab/>
      </w:r>
      <w:r>
        <w:rPr>
          <w:sz w:val="28"/>
          <w:szCs w:val="28"/>
        </w:rPr>
        <w:tab/>
      </w:r>
      <w:r>
        <w:rPr>
          <w:sz w:val="28"/>
          <w:szCs w:val="28"/>
        </w:rPr>
        <w:tab/>
      </w:r>
      <w:r w:rsidRPr="00E70132">
        <w:rPr>
          <w:position w:val="-12"/>
          <w:sz w:val="28"/>
          <w:szCs w:val="28"/>
        </w:rPr>
        <w:object w:dxaOrig="859" w:dyaOrig="360">
          <v:shape id="_x0000_i1075" type="#_x0000_t75" style="width:43.45pt;height:21.75pt" o:ole="">
            <v:imagedata r:id="rId109" o:title=""/>
          </v:shape>
          <o:OLEObject Type="Embed" ProgID="Equation.3" ShapeID="_x0000_i1075" DrawAspect="Content" ObjectID="_1671619051" r:id="rId110"/>
        </w:object>
      </w:r>
    </w:p>
    <w:p w:rsidR="00A53EEA" w:rsidRDefault="00A53EEA" w:rsidP="00A53EEA">
      <w:pPr>
        <w:ind w:firstLine="708"/>
        <w:jc w:val="both"/>
        <w:rPr>
          <w:sz w:val="28"/>
          <w:szCs w:val="28"/>
        </w:rPr>
      </w:pPr>
      <w:r w:rsidRPr="00E70132">
        <w:rPr>
          <w:position w:val="-6"/>
          <w:sz w:val="28"/>
          <w:szCs w:val="28"/>
        </w:rPr>
        <w:object w:dxaOrig="760" w:dyaOrig="320">
          <v:shape id="_x0000_i1076" type="#_x0000_t75" style="width:36pt;height:14.25pt" o:ole="">
            <v:imagedata r:id="rId111" o:title=""/>
          </v:shape>
          <o:OLEObject Type="Embed" ProgID="Equation.3" ShapeID="_x0000_i1076" DrawAspect="Content" ObjectID="_1671619052" r:id="rId112"/>
        </w:object>
      </w:r>
      <w:r>
        <w:rPr>
          <w:sz w:val="28"/>
          <w:szCs w:val="28"/>
        </w:rPr>
        <w:tab/>
      </w:r>
      <w:r>
        <w:rPr>
          <w:sz w:val="28"/>
          <w:szCs w:val="28"/>
        </w:rPr>
        <w:tab/>
      </w:r>
      <w:r>
        <w:rPr>
          <w:sz w:val="28"/>
          <w:szCs w:val="28"/>
        </w:rPr>
        <w:tab/>
      </w:r>
      <w:r w:rsidRPr="00E70132">
        <w:rPr>
          <w:position w:val="-12"/>
          <w:sz w:val="28"/>
          <w:szCs w:val="28"/>
        </w:rPr>
        <w:object w:dxaOrig="960" w:dyaOrig="380">
          <v:shape id="_x0000_i1077" type="#_x0000_t75" style="width:50.25pt;height:21.75pt" o:ole="">
            <v:imagedata r:id="rId113" o:title=""/>
          </v:shape>
          <o:OLEObject Type="Embed" ProgID="Equation.3" ShapeID="_x0000_i1077" DrawAspect="Content" ObjectID="_1671619053" r:id="rId114"/>
        </w:object>
      </w:r>
    </w:p>
    <w:p w:rsidR="00970B1A" w:rsidRPr="00970B1A" w:rsidRDefault="00970B1A" w:rsidP="00970B1A">
      <w:pPr>
        <w:ind w:firstLine="708"/>
        <w:jc w:val="both"/>
        <w:rPr>
          <w:sz w:val="28"/>
          <w:szCs w:val="28"/>
          <w:lang w:val="kk-KZ"/>
        </w:rPr>
      </w:pPr>
      <w:r w:rsidRPr="00970B1A">
        <w:rPr>
          <w:sz w:val="28"/>
          <w:szCs w:val="28"/>
          <w:lang w:val="kk-KZ"/>
        </w:rPr>
        <w:t>Жүктемелердің бетонға әсер ету уақыт аралығы неғұрлым аз болса, динамикалық коэффициентінің шамасы солғұрлым жоғары болады (</w:t>
      </w:r>
      <w:r>
        <w:rPr>
          <w:sz w:val="28"/>
          <w:szCs w:val="28"/>
          <w:lang w:val="kk-KZ"/>
        </w:rPr>
        <w:t>4</w:t>
      </w:r>
      <w:r w:rsidRPr="00970B1A">
        <w:rPr>
          <w:sz w:val="28"/>
          <w:szCs w:val="28"/>
          <w:lang w:val="kk-KZ"/>
        </w:rPr>
        <w:t>.</w:t>
      </w:r>
      <w:r>
        <w:rPr>
          <w:sz w:val="28"/>
          <w:szCs w:val="28"/>
          <w:lang w:val="kk-KZ"/>
        </w:rPr>
        <w:t>6</w:t>
      </w:r>
      <w:r w:rsidRPr="00970B1A">
        <w:rPr>
          <w:sz w:val="28"/>
          <w:szCs w:val="28"/>
          <w:lang w:val="kk-KZ"/>
        </w:rPr>
        <w:t>, б-сурет).</w:t>
      </w:r>
    </w:p>
    <w:p w:rsidR="00A53EEA" w:rsidRDefault="00A53EEA" w:rsidP="00A53EEA">
      <w:pPr>
        <w:ind w:firstLine="708"/>
        <w:jc w:val="both"/>
        <w:rPr>
          <w:sz w:val="28"/>
          <w:szCs w:val="28"/>
          <w:lang w:val="kk-KZ"/>
        </w:rPr>
      </w:pPr>
      <w:r>
        <w:rPr>
          <w:sz w:val="28"/>
          <w:szCs w:val="28"/>
          <w:lang w:val="kk-KZ"/>
        </w:rPr>
        <w:t>Динамикалық күш әсер еткен кезде бетонның энергия тартуы және қысқа ұзақты бетон серпімді жұмыс істейтін себебінен бетонның динамикалық беріктігі өседі.</w:t>
      </w:r>
    </w:p>
    <w:p w:rsidR="00FD7B0D" w:rsidRDefault="00FD7B0D" w:rsidP="00A53EEA">
      <w:pPr>
        <w:ind w:firstLine="708"/>
        <w:jc w:val="both"/>
        <w:rPr>
          <w:b/>
          <w:bCs/>
          <w:i/>
          <w:iCs/>
          <w:sz w:val="28"/>
          <w:szCs w:val="28"/>
          <w:lang w:val="kk-KZ"/>
        </w:rPr>
      </w:pPr>
    </w:p>
    <w:p w:rsidR="00A53EEA" w:rsidRDefault="00FD7B0D" w:rsidP="00A53EEA">
      <w:pPr>
        <w:ind w:firstLine="708"/>
        <w:jc w:val="both"/>
        <w:rPr>
          <w:b/>
          <w:bCs/>
          <w:i/>
          <w:iCs/>
          <w:sz w:val="28"/>
          <w:szCs w:val="28"/>
          <w:lang w:val="kk-KZ"/>
        </w:rPr>
      </w:pPr>
      <w:r w:rsidRPr="00FD7B0D">
        <w:rPr>
          <w:b/>
          <w:bCs/>
          <w:i/>
          <w:iCs/>
          <w:sz w:val="28"/>
          <w:szCs w:val="28"/>
          <w:lang w:val="kk-KZ"/>
        </w:rPr>
        <w:t>Бақылау сұрақтары:</w:t>
      </w:r>
    </w:p>
    <w:p w:rsidR="00FD7B0D" w:rsidRPr="00970B1A" w:rsidRDefault="00FD7B0D" w:rsidP="00A53EEA">
      <w:pPr>
        <w:ind w:firstLine="708"/>
        <w:jc w:val="both"/>
        <w:rPr>
          <w:sz w:val="28"/>
          <w:szCs w:val="28"/>
          <w:lang w:val="kk-KZ"/>
        </w:rPr>
      </w:pPr>
    </w:p>
    <w:p w:rsidR="00693707" w:rsidRPr="00FD7B0D" w:rsidRDefault="00731333" w:rsidP="00731333">
      <w:pPr>
        <w:numPr>
          <w:ilvl w:val="1"/>
          <w:numId w:val="78"/>
        </w:numPr>
        <w:tabs>
          <w:tab w:val="clear" w:pos="1440"/>
          <w:tab w:val="left" w:pos="284"/>
          <w:tab w:val="num" w:pos="1134"/>
        </w:tabs>
        <w:ind w:left="0" w:firstLine="0"/>
        <w:rPr>
          <w:sz w:val="28"/>
          <w:szCs w:val="28"/>
          <w:lang w:val="kk-KZ"/>
        </w:rPr>
      </w:pPr>
      <w:r w:rsidRPr="00FD7B0D">
        <w:rPr>
          <w:i/>
          <w:iCs/>
          <w:sz w:val="28"/>
          <w:szCs w:val="28"/>
          <w:lang w:val="kk-KZ"/>
        </w:rPr>
        <w:t>Бетонның беріктігіне әсер ететін факторлар.</w:t>
      </w:r>
    </w:p>
    <w:p w:rsidR="00693707" w:rsidRPr="00FD7B0D" w:rsidRDefault="00731333" w:rsidP="00731333">
      <w:pPr>
        <w:numPr>
          <w:ilvl w:val="1"/>
          <w:numId w:val="78"/>
        </w:numPr>
        <w:tabs>
          <w:tab w:val="clear" w:pos="1440"/>
          <w:tab w:val="left" w:pos="284"/>
          <w:tab w:val="num" w:pos="1134"/>
        </w:tabs>
        <w:ind w:left="0" w:firstLine="0"/>
        <w:rPr>
          <w:sz w:val="28"/>
          <w:szCs w:val="28"/>
          <w:lang w:val="kk-KZ"/>
        </w:rPr>
      </w:pPr>
      <w:r w:rsidRPr="00FD7B0D">
        <w:rPr>
          <w:i/>
          <w:iCs/>
          <w:sz w:val="28"/>
          <w:szCs w:val="28"/>
          <w:lang w:val="kk-KZ"/>
        </w:rPr>
        <w:t>Бетонның кубтық және призмалық беріктіктері.</w:t>
      </w:r>
    </w:p>
    <w:p w:rsidR="00693707" w:rsidRPr="00FD7B0D" w:rsidRDefault="00731333" w:rsidP="00731333">
      <w:pPr>
        <w:numPr>
          <w:ilvl w:val="1"/>
          <w:numId w:val="78"/>
        </w:numPr>
        <w:tabs>
          <w:tab w:val="clear" w:pos="1440"/>
          <w:tab w:val="left" w:pos="284"/>
          <w:tab w:val="num" w:pos="1134"/>
        </w:tabs>
        <w:ind w:left="0" w:firstLine="0"/>
        <w:rPr>
          <w:sz w:val="28"/>
          <w:szCs w:val="28"/>
        </w:rPr>
      </w:pPr>
      <w:r w:rsidRPr="00FD7B0D">
        <w:rPr>
          <w:i/>
          <w:iCs/>
          <w:sz w:val="28"/>
          <w:szCs w:val="28"/>
          <w:lang w:val="kk-KZ"/>
        </w:rPr>
        <w:t>Бетонның созылуға беріктігі.</w:t>
      </w:r>
    </w:p>
    <w:p w:rsidR="00693707" w:rsidRPr="00FD7B0D" w:rsidRDefault="00731333" w:rsidP="00731333">
      <w:pPr>
        <w:numPr>
          <w:ilvl w:val="1"/>
          <w:numId w:val="78"/>
        </w:numPr>
        <w:tabs>
          <w:tab w:val="clear" w:pos="1440"/>
          <w:tab w:val="left" w:pos="284"/>
          <w:tab w:val="num" w:pos="1134"/>
        </w:tabs>
        <w:ind w:left="0" w:firstLine="0"/>
        <w:rPr>
          <w:sz w:val="28"/>
          <w:szCs w:val="28"/>
        </w:rPr>
      </w:pPr>
      <w:r w:rsidRPr="00FD7B0D">
        <w:rPr>
          <w:i/>
          <w:iCs/>
          <w:sz w:val="28"/>
          <w:szCs w:val="28"/>
          <w:lang w:val="kk-KZ"/>
        </w:rPr>
        <w:t>Бетонның ұзақ мерзімдік қарсыласуының шектік мәні.</w:t>
      </w:r>
    </w:p>
    <w:p w:rsidR="00693707" w:rsidRPr="00FD7B0D" w:rsidRDefault="00731333" w:rsidP="00731333">
      <w:pPr>
        <w:numPr>
          <w:ilvl w:val="1"/>
          <w:numId w:val="78"/>
        </w:numPr>
        <w:tabs>
          <w:tab w:val="clear" w:pos="1440"/>
          <w:tab w:val="left" w:pos="284"/>
          <w:tab w:val="num" w:pos="1134"/>
        </w:tabs>
        <w:ind w:left="0" w:firstLine="0"/>
        <w:rPr>
          <w:sz w:val="28"/>
          <w:szCs w:val="28"/>
        </w:rPr>
      </w:pPr>
      <w:r w:rsidRPr="00FD7B0D">
        <w:rPr>
          <w:i/>
          <w:iCs/>
          <w:sz w:val="28"/>
          <w:szCs w:val="28"/>
          <w:lang w:val="kk-KZ"/>
        </w:rPr>
        <w:t>Бетонның төзімділігінің шектік мәні.</w:t>
      </w:r>
    </w:p>
    <w:p w:rsidR="00693707" w:rsidRPr="00FD7B0D" w:rsidRDefault="00731333" w:rsidP="00731333">
      <w:pPr>
        <w:numPr>
          <w:ilvl w:val="1"/>
          <w:numId w:val="78"/>
        </w:numPr>
        <w:tabs>
          <w:tab w:val="clear" w:pos="1440"/>
          <w:tab w:val="left" w:pos="284"/>
          <w:tab w:val="num" w:pos="1134"/>
        </w:tabs>
        <w:ind w:left="0" w:firstLine="0"/>
        <w:rPr>
          <w:sz w:val="28"/>
          <w:szCs w:val="28"/>
        </w:rPr>
      </w:pPr>
      <w:r w:rsidRPr="00FD7B0D">
        <w:rPr>
          <w:i/>
          <w:iCs/>
          <w:sz w:val="28"/>
          <w:szCs w:val="28"/>
          <w:lang w:val="kk-KZ"/>
        </w:rPr>
        <w:t>Бетонның  динамикалық беріктігі.</w:t>
      </w:r>
    </w:p>
    <w:p w:rsidR="00A53EEA" w:rsidRDefault="00A53EEA" w:rsidP="00A53EEA">
      <w:pPr>
        <w:ind w:firstLine="708"/>
        <w:jc w:val="both"/>
        <w:rPr>
          <w:sz w:val="28"/>
          <w:szCs w:val="28"/>
          <w:lang w:val="kk-KZ"/>
        </w:rPr>
      </w:pPr>
    </w:p>
    <w:p w:rsidR="00FD7B0D" w:rsidRDefault="00FD7B0D" w:rsidP="00A53EEA">
      <w:pPr>
        <w:jc w:val="center"/>
        <w:outlineLvl w:val="0"/>
        <w:rPr>
          <w:b/>
          <w:sz w:val="28"/>
          <w:szCs w:val="28"/>
          <w:lang w:val="kk-KZ"/>
        </w:rPr>
      </w:pPr>
    </w:p>
    <w:p w:rsidR="00FD7B0D" w:rsidRDefault="00FD7B0D" w:rsidP="00A53EEA">
      <w:pPr>
        <w:jc w:val="center"/>
        <w:outlineLvl w:val="0"/>
        <w:rPr>
          <w:b/>
          <w:sz w:val="28"/>
          <w:szCs w:val="28"/>
          <w:lang w:val="kk-KZ"/>
        </w:rPr>
      </w:pPr>
    </w:p>
    <w:p w:rsidR="00FD7B0D" w:rsidRDefault="00FD7B0D" w:rsidP="00A53EEA">
      <w:pPr>
        <w:jc w:val="center"/>
        <w:outlineLvl w:val="0"/>
        <w:rPr>
          <w:b/>
          <w:sz w:val="28"/>
          <w:szCs w:val="28"/>
          <w:lang w:val="kk-KZ"/>
        </w:rPr>
      </w:pPr>
    </w:p>
    <w:p w:rsidR="00FD7B0D" w:rsidRDefault="00FD7B0D" w:rsidP="00A53EEA">
      <w:pPr>
        <w:jc w:val="center"/>
        <w:outlineLvl w:val="0"/>
        <w:rPr>
          <w:b/>
          <w:sz w:val="28"/>
          <w:szCs w:val="28"/>
          <w:lang w:val="kk-KZ"/>
        </w:rPr>
      </w:pPr>
    </w:p>
    <w:p w:rsidR="00FD7B0D" w:rsidRDefault="00FD7B0D" w:rsidP="00A53EEA">
      <w:pPr>
        <w:jc w:val="center"/>
        <w:outlineLvl w:val="0"/>
        <w:rPr>
          <w:b/>
          <w:sz w:val="28"/>
          <w:szCs w:val="28"/>
          <w:lang w:val="kk-KZ"/>
        </w:rPr>
      </w:pPr>
    </w:p>
    <w:p w:rsidR="00FD7B0D" w:rsidRDefault="00FD7B0D" w:rsidP="00A53EEA">
      <w:pPr>
        <w:jc w:val="center"/>
        <w:outlineLvl w:val="0"/>
        <w:rPr>
          <w:b/>
          <w:sz w:val="28"/>
          <w:szCs w:val="28"/>
          <w:lang w:val="kk-KZ"/>
        </w:rPr>
      </w:pPr>
    </w:p>
    <w:p w:rsidR="00FD7B0D" w:rsidRDefault="00FD7B0D" w:rsidP="00A53EEA">
      <w:pPr>
        <w:jc w:val="center"/>
        <w:outlineLvl w:val="0"/>
        <w:rPr>
          <w:b/>
          <w:sz w:val="28"/>
          <w:szCs w:val="28"/>
          <w:lang w:val="kk-KZ"/>
        </w:rPr>
      </w:pPr>
    </w:p>
    <w:p w:rsidR="00FD7B0D" w:rsidRDefault="00FD7B0D" w:rsidP="00A53EEA">
      <w:pPr>
        <w:jc w:val="center"/>
        <w:outlineLvl w:val="0"/>
        <w:rPr>
          <w:b/>
          <w:sz w:val="28"/>
          <w:szCs w:val="28"/>
          <w:lang w:val="kk-KZ"/>
        </w:rPr>
      </w:pPr>
    </w:p>
    <w:p w:rsidR="00FD7B0D" w:rsidRDefault="00FD7B0D" w:rsidP="00A53EEA">
      <w:pPr>
        <w:jc w:val="center"/>
        <w:outlineLvl w:val="0"/>
        <w:rPr>
          <w:b/>
          <w:sz w:val="28"/>
          <w:szCs w:val="28"/>
          <w:lang w:val="kk-KZ"/>
        </w:rPr>
      </w:pPr>
    </w:p>
    <w:p w:rsidR="00FD7B0D" w:rsidRDefault="00FD7B0D" w:rsidP="00A53EEA">
      <w:pPr>
        <w:jc w:val="center"/>
        <w:outlineLvl w:val="0"/>
        <w:rPr>
          <w:b/>
          <w:sz w:val="28"/>
          <w:szCs w:val="28"/>
          <w:lang w:val="kk-KZ"/>
        </w:rPr>
      </w:pPr>
    </w:p>
    <w:p w:rsidR="00FD7B0D" w:rsidRDefault="00FD7B0D" w:rsidP="00A53EEA">
      <w:pPr>
        <w:jc w:val="center"/>
        <w:outlineLvl w:val="0"/>
        <w:rPr>
          <w:b/>
          <w:sz w:val="28"/>
          <w:szCs w:val="28"/>
          <w:lang w:val="kk-KZ"/>
        </w:rPr>
      </w:pPr>
    </w:p>
    <w:p w:rsidR="00FD7B0D" w:rsidRDefault="00FD7B0D" w:rsidP="00A53EEA">
      <w:pPr>
        <w:jc w:val="center"/>
        <w:outlineLvl w:val="0"/>
        <w:rPr>
          <w:b/>
          <w:sz w:val="28"/>
          <w:szCs w:val="28"/>
          <w:lang w:val="kk-KZ"/>
        </w:rPr>
      </w:pPr>
    </w:p>
    <w:p w:rsidR="00FD7B0D" w:rsidRDefault="00FD7B0D" w:rsidP="00A53EEA">
      <w:pPr>
        <w:jc w:val="center"/>
        <w:outlineLvl w:val="0"/>
        <w:rPr>
          <w:b/>
          <w:sz w:val="28"/>
          <w:szCs w:val="28"/>
          <w:lang w:val="kk-KZ"/>
        </w:rPr>
      </w:pPr>
    </w:p>
    <w:p w:rsidR="00FD7B0D" w:rsidRDefault="00FD7B0D" w:rsidP="00A53EEA">
      <w:pPr>
        <w:jc w:val="center"/>
        <w:outlineLvl w:val="0"/>
        <w:rPr>
          <w:b/>
          <w:sz w:val="28"/>
          <w:szCs w:val="28"/>
          <w:lang w:val="kk-KZ"/>
        </w:rPr>
      </w:pPr>
    </w:p>
    <w:p w:rsidR="00FD7B0D" w:rsidRDefault="00FD7B0D" w:rsidP="00A53EEA">
      <w:pPr>
        <w:jc w:val="center"/>
        <w:outlineLvl w:val="0"/>
        <w:rPr>
          <w:b/>
          <w:sz w:val="28"/>
          <w:szCs w:val="28"/>
          <w:lang w:val="kk-KZ"/>
        </w:rPr>
      </w:pPr>
    </w:p>
    <w:p w:rsidR="00FD7B0D" w:rsidRDefault="00FD7B0D" w:rsidP="00A53EEA">
      <w:pPr>
        <w:jc w:val="center"/>
        <w:outlineLvl w:val="0"/>
        <w:rPr>
          <w:b/>
          <w:sz w:val="28"/>
          <w:szCs w:val="28"/>
          <w:lang w:val="kk-KZ"/>
        </w:rPr>
      </w:pPr>
    </w:p>
    <w:p w:rsidR="00FD7B0D" w:rsidRDefault="00FD7B0D" w:rsidP="00A53EEA">
      <w:pPr>
        <w:jc w:val="center"/>
        <w:outlineLvl w:val="0"/>
        <w:rPr>
          <w:b/>
          <w:sz w:val="28"/>
          <w:szCs w:val="28"/>
          <w:lang w:val="kk-KZ"/>
        </w:rPr>
      </w:pPr>
    </w:p>
    <w:p w:rsidR="00970B1A" w:rsidRDefault="00970B1A" w:rsidP="00A53EEA">
      <w:pPr>
        <w:jc w:val="center"/>
        <w:outlineLvl w:val="0"/>
        <w:rPr>
          <w:b/>
          <w:sz w:val="28"/>
          <w:szCs w:val="28"/>
          <w:lang w:val="kk-KZ"/>
        </w:rPr>
      </w:pPr>
      <w:r>
        <w:rPr>
          <w:b/>
          <w:sz w:val="28"/>
          <w:szCs w:val="28"/>
          <w:lang w:val="kk-KZ"/>
        </w:rPr>
        <w:lastRenderedPageBreak/>
        <w:t xml:space="preserve">Лекция </w:t>
      </w:r>
      <w:r w:rsidR="00A53EEA">
        <w:rPr>
          <w:b/>
          <w:sz w:val="28"/>
          <w:szCs w:val="28"/>
          <w:lang w:val="kk-KZ"/>
        </w:rPr>
        <w:t>5</w:t>
      </w:r>
    </w:p>
    <w:p w:rsidR="00A53EEA" w:rsidRPr="00AB5B52" w:rsidRDefault="00620E4A" w:rsidP="00A53EEA">
      <w:pPr>
        <w:jc w:val="center"/>
        <w:outlineLvl w:val="0"/>
        <w:rPr>
          <w:b/>
          <w:sz w:val="28"/>
          <w:szCs w:val="28"/>
          <w:lang w:val="kk-KZ"/>
        </w:rPr>
      </w:pPr>
      <w:r w:rsidRPr="00514025">
        <w:rPr>
          <w:b/>
          <w:sz w:val="28"/>
          <w:szCs w:val="28"/>
          <w:lang w:val="kk-KZ"/>
        </w:rPr>
        <w:t>Та</w:t>
      </w:r>
      <w:r w:rsidRPr="0079470D">
        <w:rPr>
          <w:b/>
          <w:sz w:val="28"/>
          <w:szCs w:val="28"/>
          <w:lang w:val="kk-KZ"/>
        </w:rPr>
        <w:t>қырыбы</w:t>
      </w:r>
      <w:r w:rsidRPr="00514025">
        <w:rPr>
          <w:b/>
          <w:sz w:val="28"/>
          <w:szCs w:val="28"/>
          <w:lang w:val="kk-KZ"/>
        </w:rPr>
        <w:t>:</w:t>
      </w:r>
      <w:r>
        <w:rPr>
          <w:b/>
          <w:sz w:val="28"/>
          <w:szCs w:val="28"/>
          <w:lang w:val="kk-KZ"/>
        </w:rPr>
        <w:t xml:space="preserve"> «</w:t>
      </w:r>
      <w:r w:rsidR="00A53EEA">
        <w:rPr>
          <w:b/>
          <w:sz w:val="28"/>
          <w:szCs w:val="28"/>
          <w:lang w:val="kk-KZ"/>
        </w:rPr>
        <w:t>Бетонның деформациялануы</w:t>
      </w:r>
      <w:r>
        <w:rPr>
          <w:b/>
          <w:sz w:val="28"/>
          <w:szCs w:val="28"/>
          <w:lang w:val="kk-KZ"/>
        </w:rPr>
        <w:t>»</w:t>
      </w:r>
    </w:p>
    <w:p w:rsidR="00A53EEA" w:rsidRDefault="00A53EEA" w:rsidP="00A53EEA">
      <w:pPr>
        <w:jc w:val="center"/>
        <w:rPr>
          <w:sz w:val="28"/>
          <w:szCs w:val="28"/>
          <w:lang w:val="kk-KZ"/>
        </w:rPr>
      </w:pPr>
    </w:p>
    <w:p w:rsidR="00970B1A" w:rsidRPr="00531393" w:rsidRDefault="00970B1A" w:rsidP="00970B1A">
      <w:pPr>
        <w:rPr>
          <w:b/>
          <w:sz w:val="28"/>
          <w:szCs w:val="28"/>
          <w:lang w:val="kk-KZ"/>
        </w:rPr>
      </w:pPr>
      <w:r w:rsidRPr="00531393">
        <w:rPr>
          <w:b/>
          <w:sz w:val="28"/>
          <w:szCs w:val="28"/>
          <w:lang w:val="kk-KZ"/>
        </w:rPr>
        <w:t>Жоспар:</w:t>
      </w:r>
    </w:p>
    <w:p w:rsidR="00970B1A" w:rsidRDefault="00970B1A" w:rsidP="00970B1A">
      <w:pPr>
        <w:rPr>
          <w:noProof/>
          <w:sz w:val="28"/>
          <w:szCs w:val="28"/>
          <w:lang w:val="kk-KZ"/>
        </w:rPr>
      </w:pPr>
      <w:r>
        <w:rPr>
          <w:noProof/>
          <w:sz w:val="28"/>
          <w:szCs w:val="28"/>
          <w:lang w:val="kk-KZ"/>
        </w:rPr>
        <w:t>1.</w:t>
      </w:r>
      <w:r w:rsidRPr="003824CA">
        <w:rPr>
          <w:noProof/>
          <w:sz w:val="28"/>
          <w:szCs w:val="28"/>
          <w:lang w:val="kk-KZ"/>
        </w:rPr>
        <w:t>Күштік деформацияла</w:t>
      </w:r>
      <w:r>
        <w:rPr>
          <w:noProof/>
          <w:sz w:val="28"/>
          <w:szCs w:val="28"/>
          <w:lang w:val="kk-KZ"/>
        </w:rPr>
        <w:t xml:space="preserve">р. </w:t>
      </w:r>
      <w:r w:rsidRPr="003824CA">
        <w:rPr>
          <w:noProof/>
          <w:sz w:val="28"/>
          <w:szCs w:val="28"/>
          <w:lang w:val="kk-KZ"/>
        </w:rPr>
        <w:t>Жүктемелер бір рет әрі қысқа мерзімде әсер еткендегі  деформациялар</w:t>
      </w:r>
    </w:p>
    <w:p w:rsidR="00970B1A" w:rsidRDefault="00970B1A" w:rsidP="00970B1A">
      <w:pPr>
        <w:rPr>
          <w:noProof/>
          <w:sz w:val="28"/>
          <w:szCs w:val="28"/>
          <w:lang w:val="kk-KZ"/>
        </w:rPr>
      </w:pPr>
      <w:r>
        <w:rPr>
          <w:noProof/>
          <w:sz w:val="28"/>
          <w:szCs w:val="28"/>
          <w:lang w:val="kk-KZ"/>
        </w:rPr>
        <w:t>2.</w:t>
      </w:r>
      <w:r w:rsidRPr="003824CA">
        <w:rPr>
          <w:noProof/>
          <w:sz w:val="28"/>
          <w:szCs w:val="28"/>
          <w:lang w:val="kk-KZ"/>
        </w:rPr>
        <w:t xml:space="preserve"> Жүктемелер тұрақты және ұзақ мерзімді әсер еткендегі деформациялар</w:t>
      </w:r>
    </w:p>
    <w:p w:rsidR="00970B1A" w:rsidRDefault="00970B1A" w:rsidP="00970B1A">
      <w:pPr>
        <w:rPr>
          <w:noProof/>
          <w:sz w:val="28"/>
          <w:szCs w:val="28"/>
          <w:lang w:val="kk-KZ"/>
        </w:rPr>
      </w:pPr>
      <w:r>
        <w:rPr>
          <w:bCs/>
          <w:spacing w:val="-3"/>
          <w:sz w:val="28"/>
          <w:szCs w:val="28"/>
          <w:lang w:val="kk-KZ"/>
        </w:rPr>
        <w:t>3.</w:t>
      </w:r>
      <w:r w:rsidRPr="00BB2589">
        <w:rPr>
          <w:b/>
          <w:sz w:val="32"/>
          <w:szCs w:val="32"/>
          <w:lang w:val="kk-KZ"/>
        </w:rPr>
        <w:t xml:space="preserve"> </w:t>
      </w:r>
      <w:r w:rsidRPr="003824CA">
        <w:rPr>
          <w:noProof/>
          <w:sz w:val="28"/>
          <w:szCs w:val="28"/>
          <w:lang w:val="kk-KZ"/>
        </w:rPr>
        <w:t>Жүктемелер бірнеше дүркін қайталанған кездегі деформацияла</w:t>
      </w:r>
      <w:r>
        <w:rPr>
          <w:noProof/>
          <w:sz w:val="28"/>
          <w:szCs w:val="28"/>
          <w:lang w:val="kk-KZ"/>
        </w:rPr>
        <w:t>р.</w:t>
      </w:r>
      <w:r w:rsidRPr="00BB2589">
        <w:rPr>
          <w:b/>
          <w:sz w:val="32"/>
          <w:szCs w:val="32"/>
          <w:lang w:val="kk-KZ"/>
        </w:rPr>
        <w:t xml:space="preserve"> </w:t>
      </w:r>
      <w:r w:rsidRPr="003824CA">
        <w:rPr>
          <w:noProof/>
          <w:sz w:val="28"/>
          <w:szCs w:val="28"/>
          <w:lang w:val="kk-KZ"/>
        </w:rPr>
        <w:t>Көлемдік деформациялар</w:t>
      </w:r>
    </w:p>
    <w:p w:rsidR="00970B1A" w:rsidRDefault="00970B1A" w:rsidP="00970B1A">
      <w:pPr>
        <w:rPr>
          <w:noProof/>
          <w:sz w:val="28"/>
          <w:szCs w:val="28"/>
          <w:lang w:val="kk-KZ"/>
        </w:rPr>
      </w:pPr>
    </w:p>
    <w:p w:rsidR="00A53EEA" w:rsidRDefault="00A53EEA" w:rsidP="00A53EEA">
      <w:pPr>
        <w:ind w:firstLine="708"/>
        <w:jc w:val="both"/>
        <w:rPr>
          <w:sz w:val="28"/>
          <w:szCs w:val="28"/>
          <w:lang w:val="kk-KZ"/>
        </w:rPr>
      </w:pPr>
      <w:r>
        <w:rPr>
          <w:sz w:val="28"/>
          <w:szCs w:val="28"/>
          <w:lang w:val="kk-KZ"/>
        </w:rPr>
        <w:t>Бетон қатқан кезде  және күшсалмақтардың әсерінен бетонда  деформациялардың екі түрі пайда болады:</w:t>
      </w:r>
    </w:p>
    <w:p w:rsidR="00A53EEA" w:rsidRDefault="00A53EEA" w:rsidP="00A75BBD">
      <w:pPr>
        <w:numPr>
          <w:ilvl w:val="0"/>
          <w:numId w:val="9"/>
        </w:numPr>
        <w:jc w:val="both"/>
        <w:rPr>
          <w:sz w:val="28"/>
          <w:szCs w:val="28"/>
          <w:lang w:val="kk-KZ"/>
        </w:rPr>
      </w:pPr>
      <w:r>
        <w:rPr>
          <w:sz w:val="28"/>
          <w:szCs w:val="28"/>
          <w:lang w:val="kk-KZ"/>
        </w:rPr>
        <w:t>күштік деформациялар;</w:t>
      </w:r>
    </w:p>
    <w:p w:rsidR="00A53EEA" w:rsidRDefault="00A53EEA" w:rsidP="00A75BBD">
      <w:pPr>
        <w:numPr>
          <w:ilvl w:val="0"/>
          <w:numId w:val="9"/>
        </w:numPr>
        <w:jc w:val="both"/>
        <w:rPr>
          <w:sz w:val="28"/>
          <w:szCs w:val="28"/>
          <w:lang w:val="kk-KZ"/>
        </w:rPr>
      </w:pPr>
      <w:r>
        <w:rPr>
          <w:sz w:val="28"/>
          <w:szCs w:val="28"/>
          <w:lang w:val="kk-KZ"/>
        </w:rPr>
        <w:t>көлемдік деформациялар.</w:t>
      </w:r>
    </w:p>
    <w:p w:rsidR="00A53EEA" w:rsidRDefault="00A53EEA" w:rsidP="00A53EEA">
      <w:pPr>
        <w:ind w:firstLine="708"/>
        <w:jc w:val="both"/>
        <w:rPr>
          <w:sz w:val="28"/>
          <w:szCs w:val="28"/>
          <w:lang w:val="kk-KZ"/>
        </w:rPr>
      </w:pPr>
      <w:r>
        <w:rPr>
          <w:sz w:val="28"/>
          <w:szCs w:val="28"/>
          <w:lang w:val="kk-KZ"/>
        </w:rPr>
        <w:t>Күштік деформациялар сыртқы күшсалмақтардың әсерінен пайда  болады және олар күшсалмақтардың  әсері бойынша  бағытталған.</w:t>
      </w:r>
    </w:p>
    <w:p w:rsidR="00A53EEA" w:rsidRDefault="00A53EEA" w:rsidP="00A53EEA">
      <w:pPr>
        <w:ind w:firstLine="708"/>
        <w:jc w:val="both"/>
        <w:rPr>
          <w:sz w:val="28"/>
          <w:szCs w:val="28"/>
          <w:lang w:val="kk-KZ"/>
        </w:rPr>
      </w:pPr>
      <w:r>
        <w:rPr>
          <w:sz w:val="28"/>
          <w:szCs w:val="28"/>
          <w:lang w:val="kk-KZ"/>
        </w:rPr>
        <w:t xml:space="preserve">Күшсалмақтардың </w:t>
      </w:r>
      <w:r w:rsidRPr="009C79C0">
        <w:rPr>
          <w:sz w:val="28"/>
          <w:szCs w:val="28"/>
          <w:lang w:val="kk-KZ"/>
        </w:rPr>
        <w:t>ұзақтық мерзімділігіне</w:t>
      </w:r>
      <w:r>
        <w:rPr>
          <w:sz w:val="28"/>
          <w:szCs w:val="28"/>
          <w:lang w:val="kk-KZ"/>
        </w:rPr>
        <w:t xml:space="preserve"> байланысты күштік деформациялардың үш түрі белгілі:</w:t>
      </w:r>
    </w:p>
    <w:p w:rsidR="00A53EEA" w:rsidRDefault="00A53EEA" w:rsidP="00A53EEA">
      <w:pPr>
        <w:ind w:left="720"/>
        <w:jc w:val="both"/>
        <w:rPr>
          <w:sz w:val="28"/>
          <w:szCs w:val="28"/>
          <w:lang w:val="kk-KZ"/>
        </w:rPr>
      </w:pPr>
      <w:r>
        <w:rPr>
          <w:sz w:val="28"/>
          <w:szCs w:val="28"/>
          <w:lang w:val="kk-KZ"/>
        </w:rPr>
        <w:t xml:space="preserve">- күшсалмақтар бір рет әрі қысқа мерзімде әсер еткендегі </w:t>
      </w:r>
    </w:p>
    <w:p w:rsidR="00A53EEA" w:rsidRDefault="00A53EEA" w:rsidP="00A53EEA">
      <w:pPr>
        <w:ind w:left="720"/>
        <w:jc w:val="both"/>
        <w:rPr>
          <w:sz w:val="28"/>
          <w:szCs w:val="28"/>
          <w:lang w:val="kk-KZ"/>
        </w:rPr>
      </w:pPr>
      <w:r>
        <w:rPr>
          <w:sz w:val="28"/>
          <w:szCs w:val="28"/>
          <w:lang w:val="kk-KZ"/>
        </w:rPr>
        <w:t xml:space="preserve">   деформациялар;</w:t>
      </w:r>
    </w:p>
    <w:p w:rsidR="00A53EEA" w:rsidRDefault="00A53EEA" w:rsidP="00A53EEA">
      <w:pPr>
        <w:ind w:left="720"/>
        <w:jc w:val="both"/>
        <w:rPr>
          <w:sz w:val="28"/>
          <w:szCs w:val="28"/>
          <w:lang w:val="kk-KZ"/>
        </w:rPr>
      </w:pPr>
      <w:r>
        <w:rPr>
          <w:sz w:val="28"/>
          <w:szCs w:val="28"/>
          <w:lang w:val="kk-KZ"/>
        </w:rPr>
        <w:t xml:space="preserve">- күшсалмақтар тұрақты және ұзақ мерзімде  әсер еткендегі </w:t>
      </w:r>
    </w:p>
    <w:p w:rsidR="00A53EEA" w:rsidRDefault="00A53EEA" w:rsidP="00A53EEA">
      <w:pPr>
        <w:ind w:left="720"/>
        <w:jc w:val="both"/>
        <w:rPr>
          <w:sz w:val="28"/>
          <w:szCs w:val="28"/>
          <w:lang w:val="kk-KZ"/>
        </w:rPr>
      </w:pPr>
      <w:r>
        <w:rPr>
          <w:sz w:val="28"/>
          <w:szCs w:val="28"/>
          <w:lang w:val="kk-KZ"/>
        </w:rPr>
        <w:t xml:space="preserve">   деформациялар;</w:t>
      </w:r>
    </w:p>
    <w:p w:rsidR="00A53EEA" w:rsidRDefault="00A53EEA" w:rsidP="00A53EEA">
      <w:pPr>
        <w:ind w:left="720"/>
        <w:jc w:val="both"/>
        <w:rPr>
          <w:sz w:val="28"/>
          <w:szCs w:val="28"/>
          <w:lang w:val="kk-KZ"/>
        </w:rPr>
      </w:pPr>
      <w:r>
        <w:rPr>
          <w:sz w:val="28"/>
          <w:szCs w:val="28"/>
          <w:lang w:val="kk-KZ"/>
        </w:rPr>
        <w:t>- күшсалмақтар  көп мәрте қайталанған  кездегі деформациялар.</w:t>
      </w:r>
    </w:p>
    <w:p w:rsidR="00A53EEA" w:rsidRDefault="00A53EEA" w:rsidP="00A53EEA">
      <w:pPr>
        <w:ind w:left="720"/>
        <w:jc w:val="both"/>
        <w:rPr>
          <w:sz w:val="28"/>
          <w:szCs w:val="28"/>
          <w:lang w:val="kk-KZ"/>
        </w:rPr>
      </w:pPr>
    </w:p>
    <w:p w:rsidR="00A53EEA" w:rsidRDefault="00A53EEA" w:rsidP="005D79E4">
      <w:pPr>
        <w:ind w:left="720"/>
        <w:jc w:val="center"/>
        <w:rPr>
          <w:b/>
          <w:sz w:val="28"/>
          <w:szCs w:val="28"/>
          <w:lang w:val="kk-KZ"/>
        </w:rPr>
      </w:pPr>
      <w:r w:rsidRPr="009C79C0">
        <w:rPr>
          <w:b/>
          <w:sz w:val="28"/>
          <w:szCs w:val="28"/>
          <w:lang w:val="kk-KZ"/>
        </w:rPr>
        <w:t>Күштік деформациялар</w:t>
      </w:r>
      <w:r w:rsidR="005D79E4">
        <w:rPr>
          <w:b/>
          <w:sz w:val="28"/>
          <w:szCs w:val="28"/>
          <w:lang w:val="kk-KZ"/>
        </w:rPr>
        <w:t xml:space="preserve">. </w:t>
      </w:r>
      <w:r w:rsidRPr="009C79C0">
        <w:rPr>
          <w:b/>
          <w:sz w:val="28"/>
          <w:szCs w:val="28"/>
          <w:lang w:val="kk-KZ"/>
        </w:rPr>
        <w:t>Күшсалмақтар бір рет  әрі қысқа  мерзімде  әсер еткендегі  деформациялар</w:t>
      </w:r>
    </w:p>
    <w:p w:rsidR="00A53EEA" w:rsidRDefault="00A53EEA" w:rsidP="00A53EEA">
      <w:pPr>
        <w:ind w:firstLine="708"/>
        <w:jc w:val="both"/>
        <w:rPr>
          <w:b/>
          <w:sz w:val="28"/>
          <w:szCs w:val="28"/>
          <w:lang w:val="kk-KZ"/>
        </w:rPr>
      </w:pPr>
    </w:p>
    <w:p w:rsidR="00A53EEA" w:rsidRPr="00B010E2" w:rsidRDefault="00A53EEA" w:rsidP="00A53EEA">
      <w:pPr>
        <w:ind w:firstLine="708"/>
        <w:jc w:val="both"/>
        <w:outlineLvl w:val="0"/>
        <w:rPr>
          <w:sz w:val="28"/>
          <w:szCs w:val="28"/>
          <w:lang w:val="kk-KZ"/>
        </w:rPr>
      </w:pPr>
      <w:r w:rsidRPr="00B010E2">
        <w:rPr>
          <w:sz w:val="28"/>
          <w:szCs w:val="28"/>
          <w:lang w:val="kk-KZ"/>
        </w:rPr>
        <w:t>І – серпімділік деформациялардың ауданы</w:t>
      </w:r>
    </w:p>
    <w:p w:rsidR="00A53EEA" w:rsidRDefault="00A53EEA" w:rsidP="00A53EEA">
      <w:pPr>
        <w:ind w:firstLine="708"/>
        <w:jc w:val="both"/>
        <w:rPr>
          <w:sz w:val="28"/>
          <w:szCs w:val="28"/>
          <w:lang w:val="kk-KZ"/>
        </w:rPr>
      </w:pPr>
      <w:r w:rsidRPr="00B010E2">
        <w:rPr>
          <w:sz w:val="28"/>
          <w:szCs w:val="28"/>
          <w:lang w:val="kk-KZ"/>
        </w:rPr>
        <w:t>ІІ – пластикалық деформациялардың ауданы</w:t>
      </w:r>
    </w:p>
    <w:p w:rsidR="005E3632" w:rsidRDefault="005E3632" w:rsidP="005E3632">
      <w:pPr>
        <w:ind w:firstLine="709"/>
        <w:jc w:val="both"/>
        <w:rPr>
          <w:sz w:val="32"/>
          <w:szCs w:val="32"/>
          <w:lang w:val="kk-KZ"/>
        </w:rPr>
      </w:pPr>
    </w:p>
    <w:p w:rsidR="005E3632" w:rsidRPr="00BB2589" w:rsidRDefault="005E3632" w:rsidP="005E3632">
      <w:pPr>
        <w:ind w:firstLine="709"/>
        <w:jc w:val="center"/>
        <w:rPr>
          <w:sz w:val="32"/>
          <w:szCs w:val="32"/>
          <w:lang w:val="kk-KZ"/>
        </w:rPr>
      </w:pPr>
      <w:r>
        <w:rPr>
          <w:noProof/>
          <w:sz w:val="32"/>
          <w:szCs w:val="32"/>
        </w:rPr>
        <w:drawing>
          <wp:inline distT="0" distB="0" distL="0" distR="0" wp14:anchorId="21A6344C" wp14:editId="0031170A">
            <wp:extent cx="4348716" cy="1722475"/>
            <wp:effectExtent l="0" t="0" r="0" b="0"/>
            <wp:docPr id="7191" name="Рисунок 7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5">
                      <a:extLst>
                        <a:ext uri="{28A0092B-C50C-407E-A947-70E740481C1C}">
                          <a14:useLocalDpi xmlns:a14="http://schemas.microsoft.com/office/drawing/2010/main" val="0"/>
                        </a:ext>
                      </a:extLst>
                    </a:blip>
                    <a:srcRect l="22171" t="5792" r="16589" b="5405"/>
                    <a:stretch>
                      <a:fillRect/>
                    </a:stretch>
                  </pic:blipFill>
                  <pic:spPr bwMode="auto">
                    <a:xfrm>
                      <a:off x="0" y="0"/>
                      <a:ext cx="4351150" cy="1723439"/>
                    </a:xfrm>
                    <a:prstGeom prst="rect">
                      <a:avLst/>
                    </a:prstGeom>
                    <a:noFill/>
                    <a:ln>
                      <a:noFill/>
                    </a:ln>
                  </pic:spPr>
                </pic:pic>
              </a:graphicData>
            </a:graphic>
          </wp:inline>
        </w:drawing>
      </w:r>
    </w:p>
    <w:p w:rsidR="00A53EEA" w:rsidRDefault="005D79E4" w:rsidP="005D79E4">
      <w:pPr>
        <w:ind w:firstLine="708"/>
        <w:jc w:val="center"/>
        <w:rPr>
          <w:sz w:val="28"/>
          <w:szCs w:val="28"/>
          <w:lang w:val="kk-KZ"/>
        </w:rPr>
      </w:pPr>
      <w:r>
        <w:rPr>
          <w:i/>
          <w:sz w:val="28"/>
          <w:szCs w:val="28"/>
          <w:lang w:val="kk-KZ"/>
        </w:rPr>
        <w:t>1</w:t>
      </w:r>
      <w:r w:rsidR="005E3632" w:rsidRPr="00BA4CB3">
        <w:rPr>
          <w:i/>
          <w:sz w:val="28"/>
          <w:szCs w:val="28"/>
          <w:lang w:val="kk-KZ"/>
        </w:rPr>
        <w:t>-сурет. Жүктемелер бір рет әрі қысқа мерзімде әсер еткендегі</w:t>
      </w:r>
      <w:r w:rsidR="005E3632">
        <w:rPr>
          <w:i/>
          <w:sz w:val="28"/>
          <w:szCs w:val="28"/>
          <w:lang w:val="kk-KZ"/>
        </w:rPr>
        <w:t xml:space="preserve"> </w:t>
      </w:r>
      <w:r w:rsidR="005E3632" w:rsidRPr="00BA4CB3">
        <w:rPr>
          <w:i/>
          <w:sz w:val="28"/>
          <w:szCs w:val="28"/>
          <w:lang w:val="kk-KZ"/>
        </w:rPr>
        <w:t>кернеу және деформация арасындағы тәуелділік диаграммасы:</w:t>
      </w:r>
      <w:r w:rsidR="005E3632">
        <w:rPr>
          <w:i/>
          <w:sz w:val="28"/>
          <w:szCs w:val="28"/>
          <w:lang w:val="kk-KZ"/>
        </w:rPr>
        <w:t xml:space="preserve"> </w:t>
      </w:r>
      <w:r w:rsidR="005E3632" w:rsidRPr="00BA4CB3">
        <w:rPr>
          <w:i/>
          <w:sz w:val="28"/>
          <w:szCs w:val="28"/>
          <w:lang w:val="kk-KZ"/>
        </w:rPr>
        <w:t>І-серпімдік деформацияларының аймағы;</w:t>
      </w:r>
      <w:r w:rsidR="005E3632">
        <w:rPr>
          <w:i/>
          <w:sz w:val="28"/>
          <w:szCs w:val="28"/>
          <w:lang w:val="kk-KZ"/>
        </w:rPr>
        <w:t xml:space="preserve"> </w:t>
      </w:r>
      <w:r w:rsidR="005E3632" w:rsidRPr="00BA4CB3">
        <w:rPr>
          <w:i/>
          <w:sz w:val="28"/>
          <w:szCs w:val="28"/>
          <w:lang w:val="kk-KZ"/>
        </w:rPr>
        <w:t xml:space="preserve">ІІ-серпімді емес пластикалық деформацияларының аймағы: </w:t>
      </w:r>
    </w:p>
    <w:p w:rsidR="00A53EEA" w:rsidRDefault="00A53EEA" w:rsidP="00A53EEA">
      <w:pPr>
        <w:ind w:firstLine="708"/>
        <w:jc w:val="both"/>
        <w:rPr>
          <w:sz w:val="28"/>
          <w:szCs w:val="28"/>
          <w:lang w:val="kk-KZ"/>
        </w:rPr>
      </w:pPr>
      <w:r w:rsidRPr="00B010E2">
        <w:rPr>
          <w:position w:val="-12"/>
          <w:sz w:val="28"/>
          <w:szCs w:val="28"/>
          <w:lang w:val="kk-KZ"/>
        </w:rPr>
        <w:object w:dxaOrig="340" w:dyaOrig="360">
          <v:shape id="_x0000_i1078" type="#_x0000_t75" style="width:14.25pt;height:21.75pt" o:ole="">
            <v:imagedata r:id="rId116" o:title=""/>
          </v:shape>
          <o:OLEObject Type="Embed" ProgID="Equation.3" ShapeID="_x0000_i1078" DrawAspect="Content" ObjectID="_1671619054" r:id="rId117"/>
        </w:object>
      </w:r>
      <w:r>
        <w:rPr>
          <w:sz w:val="28"/>
          <w:szCs w:val="28"/>
          <w:lang w:val="kk-KZ"/>
        </w:rPr>
        <w:t>- бетонның сығылуға шектік деформациясы;</w:t>
      </w:r>
    </w:p>
    <w:p w:rsidR="00A53EEA" w:rsidRDefault="00A53EEA" w:rsidP="00A53EEA">
      <w:pPr>
        <w:ind w:firstLine="708"/>
        <w:jc w:val="both"/>
        <w:rPr>
          <w:sz w:val="28"/>
          <w:szCs w:val="28"/>
          <w:lang w:val="kk-KZ"/>
        </w:rPr>
      </w:pPr>
      <w:r w:rsidRPr="00B010E2">
        <w:rPr>
          <w:position w:val="-12"/>
          <w:sz w:val="28"/>
          <w:szCs w:val="28"/>
          <w:lang w:val="kk-KZ"/>
        </w:rPr>
        <w:object w:dxaOrig="380" w:dyaOrig="360">
          <v:shape id="_x0000_i1079" type="#_x0000_t75" style="width:21.75pt;height:21.75pt" o:ole="">
            <v:imagedata r:id="rId118" o:title=""/>
          </v:shape>
          <o:OLEObject Type="Embed" ProgID="Equation.3" ShapeID="_x0000_i1079" DrawAspect="Content" ObjectID="_1671619055" r:id="rId119"/>
        </w:object>
      </w:r>
      <w:r>
        <w:rPr>
          <w:sz w:val="28"/>
          <w:szCs w:val="28"/>
          <w:lang w:val="kk-KZ"/>
        </w:rPr>
        <w:t>- бетонның  созылуға ең максимальді деформациясы;</w:t>
      </w:r>
    </w:p>
    <w:p w:rsidR="00A53EEA" w:rsidRDefault="00A53EEA" w:rsidP="00A53EEA">
      <w:pPr>
        <w:ind w:firstLine="708"/>
        <w:jc w:val="both"/>
        <w:rPr>
          <w:sz w:val="28"/>
          <w:szCs w:val="28"/>
          <w:lang w:val="kk-KZ"/>
        </w:rPr>
      </w:pPr>
      <w:r w:rsidRPr="00B010E2">
        <w:rPr>
          <w:position w:val="-12"/>
          <w:sz w:val="28"/>
          <w:szCs w:val="28"/>
          <w:lang w:val="kk-KZ"/>
        </w:rPr>
        <w:object w:dxaOrig="260" w:dyaOrig="360">
          <v:shape id="_x0000_i1080" type="#_x0000_t75" style="width:14.25pt;height:21.75pt" o:ole="">
            <v:imagedata r:id="rId120" o:title=""/>
          </v:shape>
          <o:OLEObject Type="Embed" ProgID="Equation.3" ShapeID="_x0000_i1080" DrawAspect="Content" ObjectID="_1671619056" r:id="rId121"/>
        </w:object>
      </w:r>
      <w:r>
        <w:rPr>
          <w:sz w:val="28"/>
          <w:szCs w:val="28"/>
          <w:lang w:val="kk-KZ"/>
        </w:rPr>
        <w:t>-   бетонның толық  деформациясы.</w:t>
      </w:r>
    </w:p>
    <w:p w:rsidR="00A53EEA" w:rsidRDefault="00A53EEA" w:rsidP="00A53EEA">
      <w:pPr>
        <w:ind w:firstLine="708"/>
        <w:jc w:val="center"/>
        <w:rPr>
          <w:sz w:val="28"/>
          <w:szCs w:val="28"/>
          <w:lang w:val="kk-KZ"/>
        </w:rPr>
      </w:pPr>
      <w:r>
        <w:rPr>
          <w:sz w:val="28"/>
          <w:szCs w:val="28"/>
          <w:lang w:val="kk-KZ"/>
        </w:rPr>
        <w:t xml:space="preserve">                                             </w:t>
      </w:r>
      <w:r w:rsidR="005E3632" w:rsidRPr="00B010E2">
        <w:rPr>
          <w:position w:val="-14"/>
          <w:sz w:val="28"/>
          <w:szCs w:val="28"/>
          <w:lang w:val="kk-KZ"/>
        </w:rPr>
        <w:object w:dxaOrig="1260" w:dyaOrig="400">
          <v:shape id="_x0000_i1081" type="#_x0000_t75" style="width:86.25pt;height:28.55pt" o:ole="">
            <v:imagedata r:id="rId122" o:title=""/>
          </v:shape>
          <o:OLEObject Type="Embed" ProgID="Equation.3" ShapeID="_x0000_i1081" DrawAspect="Content" ObjectID="_1671619057" r:id="rId123"/>
        </w:object>
      </w:r>
      <w:r>
        <w:rPr>
          <w:sz w:val="28"/>
          <w:szCs w:val="28"/>
          <w:lang w:val="kk-KZ"/>
        </w:rPr>
        <w:t xml:space="preserve">                                            (1)</w:t>
      </w:r>
    </w:p>
    <w:p w:rsidR="00A53EEA" w:rsidRDefault="00A53EEA" w:rsidP="00A53EEA">
      <w:pPr>
        <w:ind w:firstLine="708"/>
        <w:jc w:val="both"/>
        <w:rPr>
          <w:sz w:val="28"/>
          <w:szCs w:val="28"/>
          <w:lang w:val="kk-KZ"/>
        </w:rPr>
      </w:pPr>
      <w:r w:rsidRPr="00B010E2">
        <w:rPr>
          <w:position w:val="-12"/>
          <w:sz w:val="28"/>
          <w:szCs w:val="28"/>
          <w:lang w:val="kk-KZ"/>
        </w:rPr>
        <w:object w:dxaOrig="279" w:dyaOrig="380">
          <v:shape id="_x0000_i1082" type="#_x0000_t75" style="width:14.25pt;height:21.75pt" o:ole="">
            <v:imagedata r:id="rId124" o:title=""/>
          </v:shape>
          <o:OLEObject Type="Embed" ProgID="Equation.3" ShapeID="_x0000_i1082" DrawAspect="Content" ObjectID="_1671619058" r:id="rId125"/>
        </w:object>
      </w:r>
      <w:r>
        <w:rPr>
          <w:sz w:val="28"/>
          <w:szCs w:val="28"/>
          <w:lang w:val="kk-KZ"/>
        </w:rPr>
        <w:t>- бетонның сығылуға серпімді  деформациясы;</w:t>
      </w:r>
    </w:p>
    <w:p w:rsidR="00A53EEA" w:rsidRDefault="00A53EEA" w:rsidP="00A53EEA">
      <w:pPr>
        <w:ind w:firstLine="708"/>
        <w:jc w:val="both"/>
        <w:rPr>
          <w:sz w:val="28"/>
          <w:szCs w:val="28"/>
          <w:lang w:val="kk-KZ"/>
        </w:rPr>
      </w:pPr>
      <w:r w:rsidRPr="00B010E2">
        <w:rPr>
          <w:position w:val="-14"/>
          <w:sz w:val="28"/>
          <w:szCs w:val="28"/>
          <w:lang w:val="kk-KZ"/>
        </w:rPr>
        <w:object w:dxaOrig="340" w:dyaOrig="380">
          <v:shape id="_x0000_i1083" type="#_x0000_t75" style="width:14.25pt;height:21.75pt" o:ole="">
            <v:imagedata r:id="rId126" o:title=""/>
          </v:shape>
          <o:OLEObject Type="Embed" ProgID="Equation.3" ShapeID="_x0000_i1083" DrawAspect="Content" ObjectID="_1671619059" r:id="rId127"/>
        </w:object>
      </w:r>
      <w:r>
        <w:rPr>
          <w:sz w:val="28"/>
          <w:szCs w:val="28"/>
          <w:lang w:val="kk-KZ"/>
        </w:rPr>
        <w:t>- бетонның сығылуға  серпімді емес (пластикалық) деформациясы;</w:t>
      </w:r>
    </w:p>
    <w:p w:rsidR="005E3632" w:rsidRPr="00BB2589" w:rsidRDefault="005E3632" w:rsidP="005E3632">
      <w:pPr>
        <w:jc w:val="both"/>
        <w:rPr>
          <w:sz w:val="32"/>
          <w:szCs w:val="32"/>
          <w:lang w:val="kk-KZ"/>
        </w:rPr>
      </w:pPr>
    </w:p>
    <w:p w:rsidR="005E3632" w:rsidRDefault="005E3632" w:rsidP="005E3632">
      <w:pPr>
        <w:jc w:val="both"/>
        <w:rPr>
          <w:sz w:val="32"/>
          <w:szCs w:val="32"/>
          <w:lang w:val="kk-KZ"/>
        </w:rPr>
      </w:pPr>
    </w:p>
    <w:p w:rsidR="005E3632" w:rsidRPr="00BB2589" w:rsidRDefault="005E3632" w:rsidP="005E3632">
      <w:pPr>
        <w:jc w:val="center"/>
        <w:rPr>
          <w:sz w:val="32"/>
          <w:szCs w:val="32"/>
        </w:rPr>
      </w:pPr>
      <w:r>
        <w:rPr>
          <w:noProof/>
          <w:sz w:val="32"/>
          <w:szCs w:val="32"/>
        </w:rPr>
        <w:drawing>
          <wp:inline distT="0" distB="0" distL="0" distR="0" wp14:anchorId="764D7C6C" wp14:editId="15AB385E">
            <wp:extent cx="5106670" cy="2172970"/>
            <wp:effectExtent l="0" t="0" r="0" b="0"/>
            <wp:docPr id="7192" name="Рисунок 7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8">
                      <a:extLst>
                        <a:ext uri="{28A0092B-C50C-407E-A947-70E740481C1C}">
                          <a14:useLocalDpi xmlns:a14="http://schemas.microsoft.com/office/drawing/2010/main" val="0"/>
                        </a:ext>
                      </a:extLst>
                    </a:blip>
                    <a:srcRect l="20465" t="13513" r="7732"/>
                    <a:stretch>
                      <a:fillRect/>
                    </a:stretch>
                  </pic:blipFill>
                  <pic:spPr bwMode="auto">
                    <a:xfrm>
                      <a:off x="0" y="0"/>
                      <a:ext cx="5106670" cy="2172970"/>
                    </a:xfrm>
                    <a:prstGeom prst="rect">
                      <a:avLst/>
                    </a:prstGeom>
                    <a:noFill/>
                    <a:ln>
                      <a:noFill/>
                    </a:ln>
                  </pic:spPr>
                </pic:pic>
              </a:graphicData>
            </a:graphic>
          </wp:inline>
        </w:drawing>
      </w:r>
    </w:p>
    <w:p w:rsidR="005E3632" w:rsidRPr="004B6251" w:rsidRDefault="005D79E4" w:rsidP="005E3632">
      <w:pPr>
        <w:jc w:val="center"/>
        <w:rPr>
          <w:i/>
          <w:sz w:val="28"/>
          <w:szCs w:val="28"/>
          <w:lang w:val="kk-KZ"/>
        </w:rPr>
      </w:pPr>
      <w:r>
        <w:rPr>
          <w:i/>
          <w:sz w:val="28"/>
          <w:szCs w:val="28"/>
          <w:lang w:val="kk-KZ"/>
        </w:rPr>
        <w:t>2</w:t>
      </w:r>
      <w:r w:rsidR="005E3632" w:rsidRPr="004B6251">
        <w:rPr>
          <w:i/>
          <w:sz w:val="28"/>
          <w:szCs w:val="28"/>
          <w:lang w:val="kk-KZ"/>
        </w:rPr>
        <w:t>-сурет.  Бетонның «кернеу деформация» (</w:t>
      </w:r>
      <w:r w:rsidR="005E3632" w:rsidRPr="004B6251">
        <w:rPr>
          <w:i/>
          <w:position w:val="-12"/>
          <w:sz w:val="28"/>
          <w:szCs w:val="28"/>
          <w:lang w:val="kk-KZ"/>
        </w:rPr>
        <w:object w:dxaOrig="720" w:dyaOrig="360">
          <v:shape id="_x0000_i1084" type="#_x0000_t75" style="width:50.25pt;height:21.75pt" o:ole="">
            <v:imagedata r:id="rId129" o:title=""/>
          </v:shape>
          <o:OLEObject Type="Embed" ProgID="Equation.3" ShapeID="_x0000_i1084" DrawAspect="Content" ObjectID="_1671619060" r:id="rId130"/>
        </w:object>
      </w:r>
      <w:r w:rsidR="005E3632" w:rsidRPr="004B6251">
        <w:rPr>
          <w:i/>
          <w:sz w:val="28"/>
          <w:szCs w:val="28"/>
          <w:lang w:val="kk-KZ"/>
        </w:rPr>
        <w:t>) диаграммасы:</w:t>
      </w:r>
    </w:p>
    <w:p w:rsidR="005E3632" w:rsidRPr="004B6251" w:rsidRDefault="005E3632" w:rsidP="005E3632">
      <w:pPr>
        <w:ind w:firstLine="708"/>
        <w:jc w:val="center"/>
        <w:rPr>
          <w:i/>
          <w:sz w:val="28"/>
          <w:szCs w:val="28"/>
          <w:lang w:val="kk-KZ"/>
        </w:rPr>
      </w:pPr>
      <w:r w:rsidRPr="004B6251">
        <w:rPr>
          <w:i/>
          <w:sz w:val="28"/>
          <w:szCs w:val="28"/>
          <w:lang w:val="kk-KZ"/>
        </w:rPr>
        <w:t>а – жүктеме сатылап әсер  еткенде; б – жүктеме  әр түрлі жылдамдықпен  әсер еткенде</w:t>
      </w:r>
    </w:p>
    <w:p w:rsidR="00A53EEA" w:rsidRDefault="00A53EEA" w:rsidP="00A53EEA">
      <w:pPr>
        <w:ind w:firstLine="708"/>
        <w:jc w:val="both"/>
        <w:outlineLvl w:val="0"/>
        <w:rPr>
          <w:sz w:val="28"/>
          <w:szCs w:val="28"/>
          <w:lang w:val="kk-KZ"/>
        </w:rPr>
      </w:pP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Егер кернеудің бір деңгейін  алсақ (</w:t>
      </w:r>
      <w:r w:rsidRPr="00CB3BB2">
        <w:rPr>
          <w:position w:val="-12"/>
          <w:sz w:val="28"/>
          <w:szCs w:val="28"/>
          <w:lang w:val="kk-KZ"/>
        </w:rPr>
        <w:object w:dxaOrig="300" w:dyaOrig="360">
          <v:shape id="_x0000_i1085" type="#_x0000_t75" style="width:14.25pt;height:21.75pt" o:ole="">
            <v:imagedata r:id="rId131" o:title=""/>
          </v:shape>
          <o:OLEObject Type="Embed" ProgID="Equation.3" ShapeID="_x0000_i1085" DrawAspect="Content" ObjectID="_1671619061" r:id="rId132"/>
        </w:object>
      </w:r>
      <w:r>
        <w:rPr>
          <w:sz w:val="28"/>
          <w:szCs w:val="28"/>
          <w:lang w:val="kk-KZ"/>
        </w:rPr>
        <w:t>) және жүктеу жылдамдығын  үлкейтсек (</w:t>
      </w:r>
      <w:r w:rsidRPr="00CB3BB2">
        <w:rPr>
          <w:position w:val="-12"/>
          <w:sz w:val="28"/>
          <w:szCs w:val="28"/>
          <w:lang w:val="kk-KZ"/>
        </w:rPr>
        <w:object w:dxaOrig="1180" w:dyaOrig="360">
          <v:shape id="_x0000_i1086" type="#_x0000_t75" style="width:57.75pt;height:21.75pt" o:ole="">
            <v:imagedata r:id="rId133" o:title=""/>
          </v:shape>
          <o:OLEObject Type="Embed" ProgID="Equation.3" ShapeID="_x0000_i1086" DrawAspect="Content" ObjectID="_1671619062" r:id="rId134"/>
        </w:object>
      </w:r>
      <w:r>
        <w:rPr>
          <w:sz w:val="28"/>
          <w:szCs w:val="28"/>
          <w:lang w:val="kk-KZ"/>
        </w:rPr>
        <w:t>) онда  серпімді  емес деформациялар азаяды.</w:t>
      </w:r>
    </w:p>
    <w:p w:rsidR="00A53EEA" w:rsidRDefault="00A53EEA" w:rsidP="00A53EEA">
      <w:pPr>
        <w:ind w:firstLine="708"/>
        <w:jc w:val="both"/>
        <w:outlineLvl w:val="0"/>
        <w:rPr>
          <w:sz w:val="28"/>
          <w:szCs w:val="28"/>
          <w:lang w:val="kk-KZ"/>
        </w:rPr>
      </w:pPr>
      <w:r>
        <w:rPr>
          <w:sz w:val="28"/>
          <w:szCs w:val="28"/>
          <w:lang w:val="kk-KZ"/>
        </w:rPr>
        <w:t>Бетон созылған кезде</w:t>
      </w:r>
    </w:p>
    <w:p w:rsidR="00A53EEA" w:rsidRDefault="00A53EEA" w:rsidP="00A53EEA">
      <w:pPr>
        <w:ind w:firstLine="708"/>
        <w:jc w:val="both"/>
        <w:outlineLvl w:val="0"/>
        <w:rPr>
          <w:sz w:val="28"/>
          <w:szCs w:val="28"/>
          <w:lang w:val="kk-KZ"/>
        </w:rPr>
      </w:pPr>
    </w:p>
    <w:p w:rsidR="00A53EEA" w:rsidRDefault="00A53EEA" w:rsidP="00A53EEA">
      <w:pPr>
        <w:ind w:firstLine="708"/>
        <w:jc w:val="center"/>
        <w:rPr>
          <w:sz w:val="28"/>
          <w:szCs w:val="28"/>
          <w:lang w:val="kk-KZ"/>
        </w:rPr>
      </w:pPr>
      <w:r>
        <w:rPr>
          <w:sz w:val="28"/>
          <w:szCs w:val="28"/>
          <w:lang w:val="kk-KZ"/>
        </w:rPr>
        <w:t xml:space="preserve">                                         </w:t>
      </w:r>
      <w:r w:rsidR="005E3632" w:rsidRPr="00B010E2">
        <w:rPr>
          <w:position w:val="-14"/>
          <w:sz w:val="28"/>
          <w:szCs w:val="28"/>
          <w:lang w:val="kk-KZ"/>
        </w:rPr>
        <w:object w:dxaOrig="1420" w:dyaOrig="400">
          <v:shape id="_x0000_i1087" type="#_x0000_t75" style="width:100.55pt;height:28.55pt" o:ole="">
            <v:imagedata r:id="rId135" o:title=""/>
          </v:shape>
          <o:OLEObject Type="Embed" ProgID="Equation.3" ShapeID="_x0000_i1087" DrawAspect="Content" ObjectID="_1671619063" r:id="rId136"/>
        </w:object>
      </w:r>
      <w:r>
        <w:rPr>
          <w:sz w:val="28"/>
          <w:szCs w:val="28"/>
          <w:lang w:val="kk-KZ"/>
        </w:rPr>
        <w:t xml:space="preserve">                                          (2)</w:t>
      </w:r>
    </w:p>
    <w:p w:rsidR="00A53EEA" w:rsidRDefault="00A53EEA" w:rsidP="00A53EEA">
      <w:pPr>
        <w:ind w:firstLine="708"/>
        <w:jc w:val="center"/>
        <w:rPr>
          <w:sz w:val="28"/>
          <w:szCs w:val="28"/>
          <w:lang w:val="kk-KZ"/>
        </w:rPr>
      </w:pPr>
    </w:p>
    <w:p w:rsidR="00A53EEA" w:rsidRDefault="00A53EEA" w:rsidP="00A53EEA">
      <w:pPr>
        <w:jc w:val="both"/>
        <w:rPr>
          <w:sz w:val="28"/>
          <w:szCs w:val="28"/>
          <w:lang w:val="kk-KZ"/>
        </w:rPr>
      </w:pPr>
      <w:r>
        <w:rPr>
          <w:sz w:val="28"/>
          <w:szCs w:val="28"/>
          <w:lang w:val="kk-KZ"/>
        </w:rPr>
        <w:t xml:space="preserve">мұнда:  </w:t>
      </w:r>
      <w:r>
        <w:rPr>
          <w:sz w:val="28"/>
          <w:szCs w:val="28"/>
          <w:lang w:val="kk-KZ"/>
        </w:rPr>
        <w:tab/>
      </w:r>
      <w:r w:rsidRPr="00CB3BB2">
        <w:rPr>
          <w:position w:val="-12"/>
          <w:sz w:val="28"/>
          <w:szCs w:val="28"/>
          <w:lang w:val="kk-KZ"/>
        </w:rPr>
        <w:object w:dxaOrig="320" w:dyaOrig="360">
          <v:shape id="_x0000_i1088" type="#_x0000_t75" style="width:14.25pt;height:21.75pt" o:ole="">
            <v:imagedata r:id="rId137" o:title=""/>
          </v:shape>
          <o:OLEObject Type="Embed" ProgID="Equation.3" ShapeID="_x0000_i1088" DrawAspect="Content" ObjectID="_1671619064" r:id="rId138"/>
        </w:object>
      </w:r>
      <w:r>
        <w:rPr>
          <w:sz w:val="28"/>
          <w:szCs w:val="28"/>
          <w:lang w:val="kk-KZ"/>
        </w:rPr>
        <w:t>- толық деформация</w:t>
      </w:r>
    </w:p>
    <w:p w:rsidR="00A53EEA" w:rsidRDefault="00A53EEA" w:rsidP="00A53EEA">
      <w:pPr>
        <w:ind w:left="708" w:firstLine="708"/>
        <w:jc w:val="both"/>
        <w:rPr>
          <w:sz w:val="28"/>
          <w:szCs w:val="28"/>
          <w:lang w:val="kk-KZ"/>
        </w:rPr>
      </w:pPr>
      <w:r w:rsidRPr="00CB3BB2">
        <w:rPr>
          <w:position w:val="-12"/>
          <w:sz w:val="28"/>
          <w:szCs w:val="28"/>
          <w:lang w:val="kk-KZ"/>
        </w:rPr>
        <w:object w:dxaOrig="300" w:dyaOrig="380">
          <v:shape id="_x0000_i1089" type="#_x0000_t75" style="width:14.25pt;height:21.75pt" o:ole="">
            <v:imagedata r:id="rId139" o:title=""/>
          </v:shape>
          <o:OLEObject Type="Embed" ProgID="Equation.3" ShapeID="_x0000_i1089" DrawAspect="Content" ObjectID="_1671619065" r:id="rId140"/>
        </w:object>
      </w:r>
      <w:r>
        <w:rPr>
          <w:sz w:val="28"/>
          <w:szCs w:val="28"/>
          <w:lang w:val="kk-KZ"/>
        </w:rPr>
        <w:t>- серпімді деформация</w:t>
      </w:r>
    </w:p>
    <w:p w:rsidR="00A53EEA" w:rsidRDefault="00A53EEA" w:rsidP="00A53EEA">
      <w:pPr>
        <w:ind w:left="708" w:firstLine="708"/>
        <w:jc w:val="both"/>
        <w:rPr>
          <w:sz w:val="28"/>
          <w:szCs w:val="28"/>
          <w:lang w:val="kk-KZ"/>
        </w:rPr>
      </w:pPr>
      <w:r w:rsidRPr="00B010E2">
        <w:rPr>
          <w:position w:val="-14"/>
          <w:sz w:val="28"/>
          <w:szCs w:val="28"/>
          <w:lang w:val="kk-KZ"/>
        </w:rPr>
        <w:object w:dxaOrig="440" w:dyaOrig="380">
          <v:shape id="_x0000_i1090" type="#_x0000_t75" style="width:21.75pt;height:21.75pt" o:ole="">
            <v:imagedata r:id="rId141" o:title=""/>
          </v:shape>
          <o:OLEObject Type="Embed" ProgID="Equation.3" ShapeID="_x0000_i1090" DrawAspect="Content" ObjectID="_1671619066" r:id="rId142"/>
        </w:object>
      </w:r>
      <w:r>
        <w:rPr>
          <w:sz w:val="28"/>
          <w:szCs w:val="28"/>
          <w:lang w:val="kk-KZ"/>
        </w:rPr>
        <w:t>- серпімді емес  (пластикалық) деформация.</w:t>
      </w:r>
    </w:p>
    <w:p w:rsidR="00A53EEA" w:rsidRDefault="00A53EEA" w:rsidP="00A53EEA">
      <w:pPr>
        <w:jc w:val="both"/>
        <w:rPr>
          <w:sz w:val="28"/>
          <w:szCs w:val="28"/>
          <w:lang w:val="kk-KZ"/>
        </w:rPr>
      </w:pPr>
    </w:p>
    <w:p w:rsidR="00A53EEA" w:rsidRDefault="00A53EEA" w:rsidP="00A53EEA">
      <w:pPr>
        <w:jc w:val="both"/>
        <w:rPr>
          <w:sz w:val="28"/>
          <w:szCs w:val="28"/>
          <w:lang w:val="kk-KZ"/>
        </w:rPr>
      </w:pPr>
      <w:r>
        <w:rPr>
          <w:sz w:val="28"/>
          <w:szCs w:val="28"/>
          <w:lang w:val="kk-KZ"/>
        </w:rPr>
        <w:tab/>
        <w:t>Бетонның деформативтік  сипаттамалары:</w:t>
      </w:r>
    </w:p>
    <w:p w:rsidR="00A53EEA" w:rsidRDefault="00A53EEA" w:rsidP="00A53EEA">
      <w:pPr>
        <w:jc w:val="both"/>
        <w:outlineLvl w:val="0"/>
        <w:rPr>
          <w:sz w:val="28"/>
          <w:szCs w:val="28"/>
          <w:lang w:val="kk-KZ"/>
        </w:rPr>
      </w:pPr>
      <w:r>
        <w:rPr>
          <w:sz w:val="28"/>
          <w:szCs w:val="28"/>
          <w:lang w:val="kk-KZ"/>
        </w:rPr>
        <w:t xml:space="preserve">1) </w:t>
      </w:r>
      <w:r>
        <w:rPr>
          <w:sz w:val="28"/>
          <w:szCs w:val="28"/>
          <w:lang w:val="kk-KZ"/>
        </w:rPr>
        <w:tab/>
      </w:r>
      <w:r w:rsidRPr="00F05CE2">
        <w:rPr>
          <w:position w:val="-12"/>
          <w:sz w:val="28"/>
          <w:szCs w:val="28"/>
          <w:lang w:val="kk-KZ"/>
        </w:rPr>
        <w:object w:dxaOrig="2060" w:dyaOrig="380">
          <v:shape id="_x0000_i1091" type="#_x0000_t75" style="width:100.55pt;height:21.75pt" o:ole="">
            <v:imagedata r:id="rId143" o:title=""/>
          </v:shape>
          <o:OLEObject Type="Embed" ProgID="Equation.3" ShapeID="_x0000_i1091" DrawAspect="Content" ObjectID="_1671619067" r:id="rId144"/>
        </w:object>
      </w:r>
    </w:p>
    <w:p w:rsidR="00A53EEA" w:rsidRDefault="00A53EEA" w:rsidP="00A53EEA">
      <w:pPr>
        <w:ind w:firstLine="708"/>
        <w:jc w:val="both"/>
        <w:rPr>
          <w:sz w:val="28"/>
          <w:szCs w:val="28"/>
          <w:lang w:val="kk-KZ"/>
        </w:rPr>
      </w:pPr>
      <w:r w:rsidRPr="00F05CE2">
        <w:rPr>
          <w:position w:val="-6"/>
          <w:sz w:val="28"/>
          <w:szCs w:val="28"/>
          <w:lang w:val="kk-KZ"/>
        </w:rPr>
        <w:object w:dxaOrig="1240" w:dyaOrig="340">
          <v:shape id="_x0000_i1092" type="#_x0000_t75" style="width:64.55pt;height:14.25pt" o:ole="">
            <v:imagedata r:id="rId145" o:title=""/>
          </v:shape>
          <o:OLEObject Type="Embed" ProgID="Equation.3" ShapeID="_x0000_i1092" DrawAspect="Content" ObjectID="_1671619068" r:id="rId146"/>
        </w:object>
      </w:r>
      <w:r>
        <w:rPr>
          <w:sz w:val="28"/>
          <w:szCs w:val="28"/>
          <w:lang w:val="kk-KZ"/>
        </w:rPr>
        <w:t xml:space="preserve"> (орташа мәні)</w:t>
      </w:r>
    </w:p>
    <w:p w:rsidR="00A53EEA" w:rsidRDefault="00A53EEA" w:rsidP="00A53EEA">
      <w:pPr>
        <w:jc w:val="both"/>
        <w:outlineLvl w:val="0"/>
        <w:rPr>
          <w:sz w:val="28"/>
          <w:szCs w:val="28"/>
          <w:lang w:val="kk-KZ"/>
        </w:rPr>
      </w:pPr>
      <w:r>
        <w:rPr>
          <w:sz w:val="28"/>
          <w:szCs w:val="28"/>
          <w:lang w:val="kk-KZ"/>
        </w:rPr>
        <w:t xml:space="preserve">2) </w:t>
      </w:r>
      <w:r>
        <w:rPr>
          <w:sz w:val="28"/>
          <w:szCs w:val="28"/>
          <w:lang w:val="kk-KZ"/>
        </w:rPr>
        <w:tab/>
      </w:r>
      <w:r w:rsidRPr="00B010E2">
        <w:rPr>
          <w:position w:val="-12"/>
          <w:sz w:val="28"/>
          <w:szCs w:val="28"/>
          <w:lang w:val="kk-KZ"/>
        </w:rPr>
        <w:object w:dxaOrig="2439" w:dyaOrig="499">
          <v:shape id="_x0000_i1093" type="#_x0000_t75" style="width:122.25pt;height:21.75pt" o:ole="">
            <v:imagedata r:id="rId147" o:title=""/>
          </v:shape>
          <o:OLEObject Type="Embed" ProgID="Equation.3" ShapeID="_x0000_i1093" DrawAspect="Content" ObjectID="_1671619069" r:id="rId148"/>
        </w:object>
      </w:r>
    </w:p>
    <w:p w:rsidR="00A53EEA" w:rsidRDefault="00A53EEA" w:rsidP="00A53EEA">
      <w:pPr>
        <w:ind w:firstLine="708"/>
        <w:jc w:val="both"/>
        <w:rPr>
          <w:sz w:val="28"/>
          <w:szCs w:val="28"/>
          <w:lang w:val="kk-KZ"/>
        </w:rPr>
      </w:pPr>
      <w:r w:rsidRPr="00B010E2">
        <w:rPr>
          <w:position w:val="-12"/>
          <w:sz w:val="28"/>
          <w:szCs w:val="28"/>
          <w:lang w:val="kk-KZ"/>
        </w:rPr>
        <w:object w:dxaOrig="1260" w:dyaOrig="380">
          <v:shape id="_x0000_i1094" type="#_x0000_t75" style="width:64.55pt;height:21.75pt" o:ole="">
            <v:imagedata r:id="rId149" o:title=""/>
          </v:shape>
          <o:OLEObject Type="Embed" ProgID="Equation.3" ShapeID="_x0000_i1094" DrawAspect="Content" ObjectID="_1671619070" r:id="rId150"/>
        </w:object>
      </w:r>
      <w:r>
        <w:rPr>
          <w:sz w:val="28"/>
          <w:szCs w:val="28"/>
          <w:lang w:val="kk-KZ"/>
        </w:rPr>
        <w:t xml:space="preserve"> (ауыр бетон үшін)</w:t>
      </w:r>
    </w:p>
    <w:p w:rsidR="00A53EEA" w:rsidRDefault="00A53EEA" w:rsidP="00A53EEA">
      <w:pPr>
        <w:jc w:val="both"/>
        <w:rPr>
          <w:sz w:val="28"/>
          <w:szCs w:val="28"/>
          <w:lang w:val="kk-KZ"/>
        </w:rPr>
      </w:pPr>
      <w:r>
        <w:rPr>
          <w:sz w:val="28"/>
          <w:szCs w:val="28"/>
          <w:lang w:val="kk-KZ"/>
        </w:rPr>
        <w:lastRenderedPageBreak/>
        <w:t xml:space="preserve">мұндағы: </w:t>
      </w:r>
      <w:r w:rsidRPr="00F05CE2">
        <w:rPr>
          <w:position w:val="-12"/>
          <w:sz w:val="28"/>
          <w:szCs w:val="28"/>
          <w:lang w:val="kk-KZ"/>
        </w:rPr>
        <w:object w:dxaOrig="760" w:dyaOrig="360">
          <v:shape id="_x0000_i1095" type="#_x0000_t75" style="width:36pt;height:21.75pt" o:ole="">
            <v:imagedata r:id="rId151" o:title=""/>
          </v:shape>
          <o:OLEObject Type="Embed" ProgID="Equation.3" ShapeID="_x0000_i1095" DrawAspect="Content" ObjectID="_1671619071" r:id="rId152"/>
        </w:object>
      </w:r>
      <w:r>
        <w:rPr>
          <w:sz w:val="28"/>
          <w:szCs w:val="28"/>
          <w:lang w:val="kk-KZ"/>
        </w:rPr>
        <w:t xml:space="preserve"> - бетонның беріктігіне, класына, құрамына және жүктеудің </w:t>
      </w:r>
    </w:p>
    <w:p w:rsidR="00A53EEA" w:rsidRDefault="00A53EEA" w:rsidP="00A53EEA">
      <w:pPr>
        <w:jc w:val="both"/>
        <w:rPr>
          <w:sz w:val="28"/>
          <w:szCs w:val="28"/>
          <w:lang w:val="kk-KZ"/>
        </w:rPr>
      </w:pPr>
      <w:r>
        <w:rPr>
          <w:sz w:val="28"/>
          <w:szCs w:val="28"/>
          <w:lang w:val="kk-KZ"/>
        </w:rPr>
        <w:t xml:space="preserve">                               ұзақ мерзімділігіне байланысты.</w:t>
      </w:r>
    </w:p>
    <w:p w:rsidR="005E3632" w:rsidRDefault="00A53EEA" w:rsidP="00A53EEA">
      <w:pPr>
        <w:ind w:firstLine="708"/>
        <w:jc w:val="both"/>
        <w:rPr>
          <w:sz w:val="28"/>
          <w:szCs w:val="28"/>
          <w:lang w:val="kk-KZ"/>
        </w:rPr>
      </w:pPr>
      <w:r>
        <w:rPr>
          <w:sz w:val="28"/>
          <w:szCs w:val="28"/>
          <w:lang w:val="kk-KZ"/>
        </w:rPr>
        <w:t xml:space="preserve">Бетонның класы үлкейген сайын бетонның сығылуға шектік деформациясы төмендейді, ал бетонның класы  төмендеген кезде  оның сығылуға шектік деформациясы  үлкейеді. </w:t>
      </w:r>
    </w:p>
    <w:p w:rsidR="005E3632" w:rsidRPr="00BB2589" w:rsidRDefault="005E3632" w:rsidP="005E3632">
      <w:pPr>
        <w:ind w:firstLine="709"/>
        <w:jc w:val="both"/>
        <w:rPr>
          <w:sz w:val="32"/>
          <w:szCs w:val="32"/>
          <w:lang w:val="kk-KZ"/>
        </w:rPr>
      </w:pPr>
      <w:r>
        <w:rPr>
          <w:noProof/>
          <w:sz w:val="32"/>
          <w:szCs w:val="32"/>
        </w:rPr>
        <w:drawing>
          <wp:anchor distT="0" distB="0" distL="114300" distR="114300" simplePos="0" relativeHeight="251688960" behindDoc="1" locked="0" layoutInCell="1" allowOverlap="1" wp14:anchorId="649E3D0C" wp14:editId="2598D977">
            <wp:simplePos x="0" y="0"/>
            <wp:positionH relativeFrom="column">
              <wp:posOffset>1219200</wp:posOffset>
            </wp:positionH>
            <wp:positionV relativeFrom="paragraph">
              <wp:posOffset>212090</wp:posOffset>
            </wp:positionV>
            <wp:extent cx="3429000" cy="2247900"/>
            <wp:effectExtent l="0" t="0" r="0" b="0"/>
            <wp:wrapNone/>
            <wp:docPr id="7193" name="Рисунок 7193" descr="C:\Documents and Settings\мама\Рабочий стол\Готовые\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C:\Documents and Settings\мама\Рабочий стол\Готовые\13.jpg"/>
                    <pic:cNvPicPr>
                      <a:picLocks noChangeAspect="1" noChangeArrowheads="1"/>
                    </pic:cNvPicPr>
                  </pic:nvPicPr>
                  <pic:blipFill>
                    <a:blip r:embed="rId153">
                      <a:lum bright="-42000" contrast="66000"/>
                      <a:extLst>
                        <a:ext uri="{28A0092B-C50C-407E-A947-70E740481C1C}">
                          <a14:useLocalDpi xmlns:a14="http://schemas.microsoft.com/office/drawing/2010/main" val="0"/>
                        </a:ext>
                      </a:extLst>
                    </a:blip>
                    <a:srcRect l="19048" r="23810" b="23810"/>
                    <a:stretch>
                      <a:fillRect/>
                    </a:stretch>
                  </pic:blipFill>
                  <pic:spPr bwMode="auto">
                    <a:xfrm>
                      <a:off x="0" y="0"/>
                      <a:ext cx="3429000" cy="2247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E3632" w:rsidRPr="00BB2589" w:rsidRDefault="005E3632" w:rsidP="005E3632">
      <w:pPr>
        <w:ind w:firstLine="709"/>
        <w:jc w:val="both"/>
        <w:rPr>
          <w:sz w:val="32"/>
          <w:szCs w:val="32"/>
          <w:lang w:val="kk-KZ"/>
        </w:rPr>
      </w:pPr>
    </w:p>
    <w:p w:rsidR="005E3632" w:rsidRPr="00BB2589" w:rsidRDefault="005E3632" w:rsidP="005E3632">
      <w:pPr>
        <w:ind w:firstLine="709"/>
        <w:jc w:val="both"/>
        <w:rPr>
          <w:sz w:val="32"/>
          <w:szCs w:val="32"/>
          <w:lang w:val="kk-KZ"/>
        </w:rPr>
      </w:pPr>
    </w:p>
    <w:p w:rsidR="005E3632" w:rsidRPr="00BB2589" w:rsidRDefault="005E3632" w:rsidP="005E3632">
      <w:pPr>
        <w:ind w:firstLine="709"/>
        <w:jc w:val="both"/>
        <w:rPr>
          <w:sz w:val="32"/>
          <w:szCs w:val="32"/>
          <w:lang w:val="kk-KZ"/>
        </w:rPr>
      </w:pPr>
    </w:p>
    <w:p w:rsidR="005E3632" w:rsidRPr="00BB2589" w:rsidRDefault="005E3632" w:rsidP="005E3632">
      <w:pPr>
        <w:ind w:firstLine="709"/>
        <w:jc w:val="both"/>
        <w:rPr>
          <w:sz w:val="32"/>
          <w:szCs w:val="32"/>
          <w:lang w:val="kk-KZ"/>
        </w:rPr>
      </w:pPr>
    </w:p>
    <w:p w:rsidR="005E3632" w:rsidRPr="00BB2589" w:rsidRDefault="005E3632" w:rsidP="005E3632">
      <w:pPr>
        <w:ind w:firstLine="709"/>
        <w:jc w:val="both"/>
        <w:rPr>
          <w:sz w:val="32"/>
          <w:szCs w:val="32"/>
          <w:lang w:val="kk-KZ"/>
        </w:rPr>
      </w:pPr>
    </w:p>
    <w:p w:rsidR="005E3632" w:rsidRPr="004B6251" w:rsidRDefault="005E3632" w:rsidP="005E3632">
      <w:pPr>
        <w:tabs>
          <w:tab w:val="left" w:pos="7620"/>
        </w:tabs>
        <w:rPr>
          <w:sz w:val="32"/>
          <w:szCs w:val="32"/>
          <w:lang w:val="kk-KZ"/>
        </w:rPr>
      </w:pPr>
      <w:r w:rsidRPr="00BB2589">
        <w:rPr>
          <w:sz w:val="32"/>
          <w:szCs w:val="32"/>
          <w:lang w:val="kk-KZ"/>
        </w:rPr>
        <w:tab/>
      </w:r>
    </w:p>
    <w:p w:rsidR="005E3632" w:rsidRPr="004B6251" w:rsidRDefault="005E3632" w:rsidP="005E3632">
      <w:pPr>
        <w:tabs>
          <w:tab w:val="left" w:pos="7620"/>
        </w:tabs>
        <w:rPr>
          <w:sz w:val="32"/>
          <w:szCs w:val="32"/>
          <w:lang w:val="kk-KZ"/>
        </w:rPr>
      </w:pPr>
    </w:p>
    <w:p w:rsidR="005E3632" w:rsidRPr="004B6251" w:rsidRDefault="005E3632" w:rsidP="005E3632">
      <w:pPr>
        <w:tabs>
          <w:tab w:val="left" w:pos="7620"/>
        </w:tabs>
        <w:rPr>
          <w:sz w:val="32"/>
          <w:szCs w:val="32"/>
          <w:lang w:val="kk-KZ"/>
        </w:rPr>
      </w:pPr>
    </w:p>
    <w:p w:rsidR="005E3632" w:rsidRPr="004B6251" w:rsidRDefault="005E3632" w:rsidP="005E3632">
      <w:pPr>
        <w:tabs>
          <w:tab w:val="left" w:pos="7620"/>
        </w:tabs>
        <w:rPr>
          <w:sz w:val="32"/>
          <w:szCs w:val="32"/>
          <w:lang w:val="kk-KZ"/>
        </w:rPr>
      </w:pPr>
    </w:p>
    <w:p w:rsidR="005E3632" w:rsidRPr="004B6251" w:rsidRDefault="005D79E4" w:rsidP="005E3632">
      <w:pPr>
        <w:jc w:val="center"/>
        <w:rPr>
          <w:i/>
          <w:sz w:val="28"/>
          <w:szCs w:val="28"/>
          <w:lang w:val="kk-KZ"/>
        </w:rPr>
      </w:pPr>
      <w:r>
        <w:rPr>
          <w:i/>
          <w:sz w:val="28"/>
          <w:szCs w:val="28"/>
          <w:lang w:val="kk-KZ"/>
        </w:rPr>
        <w:t>3</w:t>
      </w:r>
      <w:r w:rsidR="005E3632" w:rsidRPr="004B6251">
        <w:rPr>
          <w:i/>
          <w:sz w:val="28"/>
          <w:szCs w:val="28"/>
          <w:lang w:val="kk-KZ"/>
        </w:rPr>
        <w:t>-сурет. Бетонның деформациясының модулін анықтауға арналған үлгі</w:t>
      </w:r>
    </w:p>
    <w:p w:rsidR="005E3632" w:rsidRPr="00400DD6" w:rsidRDefault="005E3632" w:rsidP="005E3632">
      <w:pPr>
        <w:jc w:val="center"/>
        <w:rPr>
          <w:i/>
          <w:sz w:val="28"/>
          <w:szCs w:val="28"/>
          <w:lang w:val="kk-KZ"/>
        </w:rPr>
      </w:pPr>
      <w:r w:rsidRPr="004B6251">
        <w:rPr>
          <w:i/>
          <w:sz w:val="28"/>
          <w:szCs w:val="28"/>
          <w:lang w:val="kk-KZ"/>
        </w:rPr>
        <w:t>1-серпімді  деформациялар, 2-қиюшы, түзу, 3-жанама түзу, 4-толық деформациялар</w:t>
      </w:r>
      <w:r>
        <w:rPr>
          <w:i/>
          <w:sz w:val="28"/>
          <w:szCs w:val="28"/>
          <w:lang w:val="kk-KZ"/>
        </w:rPr>
        <w:t>.</w:t>
      </w:r>
    </w:p>
    <w:p w:rsidR="00A53EEA" w:rsidRDefault="00A53EEA" w:rsidP="00A53EEA">
      <w:pPr>
        <w:ind w:firstLine="708"/>
        <w:jc w:val="both"/>
        <w:rPr>
          <w:sz w:val="28"/>
          <w:szCs w:val="28"/>
          <w:lang w:val="kk-KZ"/>
        </w:rPr>
      </w:pPr>
      <w:r>
        <w:rPr>
          <w:sz w:val="28"/>
          <w:szCs w:val="28"/>
          <w:lang w:val="kk-KZ"/>
        </w:rPr>
        <w:tab/>
        <w:t xml:space="preserve"> </w:t>
      </w:r>
    </w:p>
    <w:p w:rsidR="00A53EEA" w:rsidRDefault="00A53EEA" w:rsidP="00A53EEA">
      <w:pPr>
        <w:ind w:firstLine="708"/>
        <w:jc w:val="both"/>
        <w:rPr>
          <w:sz w:val="28"/>
          <w:szCs w:val="28"/>
          <w:lang w:val="kk-KZ"/>
        </w:rPr>
      </w:pPr>
      <w:r>
        <w:rPr>
          <w:sz w:val="28"/>
          <w:szCs w:val="28"/>
          <w:lang w:val="kk-KZ"/>
        </w:rPr>
        <w:t xml:space="preserve">Бетонның бастапқы серпімді модулі тұрақты шама </w:t>
      </w:r>
      <w:r w:rsidRPr="00756C6C">
        <w:rPr>
          <w:position w:val="-12"/>
          <w:sz w:val="28"/>
          <w:szCs w:val="28"/>
          <w:lang w:val="kk-KZ"/>
        </w:rPr>
        <w:object w:dxaOrig="999" w:dyaOrig="360">
          <v:shape id="_x0000_i1096" type="#_x0000_t75" style="width:50.25pt;height:21.75pt" o:ole="">
            <v:imagedata r:id="rId154" o:title=""/>
          </v:shape>
          <o:OLEObject Type="Embed" ProgID="Equation.3" ShapeID="_x0000_i1096" DrawAspect="Content" ObjectID="_1671619072" r:id="rId155"/>
        </w:object>
      </w:r>
      <w:r>
        <w:rPr>
          <w:sz w:val="28"/>
          <w:szCs w:val="28"/>
          <w:lang w:val="kk-KZ"/>
        </w:rPr>
        <w:t xml:space="preserve">  (3) тек қана  серпімді  деформацияларға  сәйкес келеді (</w:t>
      </w:r>
      <w:r w:rsidRPr="00307D9B">
        <w:rPr>
          <w:position w:val="-12"/>
          <w:sz w:val="28"/>
          <w:szCs w:val="28"/>
          <w:lang w:val="kk-KZ"/>
        </w:rPr>
        <w:object w:dxaOrig="260" w:dyaOrig="360">
          <v:shape id="_x0000_i1097" type="#_x0000_t75" style="width:14.25pt;height:21.75pt" o:ole="">
            <v:imagedata r:id="rId156" o:title=""/>
          </v:shape>
          <o:OLEObject Type="Embed" ProgID="Equation.3" ShapeID="_x0000_i1097" DrawAspect="Content" ObjectID="_1671619073" r:id="rId157"/>
        </w:object>
      </w:r>
      <w:r>
        <w:rPr>
          <w:sz w:val="28"/>
          <w:szCs w:val="28"/>
          <w:lang w:val="kk-KZ"/>
        </w:rPr>
        <w:t xml:space="preserve">) және </w:t>
      </w:r>
      <w:r w:rsidRPr="00307D9B">
        <w:rPr>
          <w:position w:val="-12"/>
          <w:sz w:val="28"/>
          <w:szCs w:val="28"/>
          <w:lang w:val="kk-KZ"/>
        </w:rPr>
        <w:object w:dxaOrig="1760" w:dyaOrig="360">
          <v:shape id="_x0000_i1098" type="#_x0000_t75" style="width:86.25pt;height:21.75pt" o:ole="">
            <v:imagedata r:id="rId158" o:title=""/>
          </v:shape>
          <o:OLEObject Type="Embed" ProgID="Equation.3" ShapeID="_x0000_i1098" DrawAspect="Content" ObjectID="_1671619074" r:id="rId159"/>
        </w:object>
      </w:r>
    </w:p>
    <w:p w:rsidR="00A53EEA" w:rsidRDefault="00A53EEA" w:rsidP="00A53EEA">
      <w:pPr>
        <w:jc w:val="both"/>
        <w:outlineLvl w:val="0"/>
        <w:rPr>
          <w:sz w:val="28"/>
          <w:szCs w:val="28"/>
          <w:lang w:val="kk-KZ"/>
        </w:rPr>
      </w:pPr>
      <w:r>
        <w:rPr>
          <w:sz w:val="28"/>
          <w:szCs w:val="28"/>
          <w:lang w:val="kk-KZ"/>
        </w:rPr>
        <w:t xml:space="preserve">Бетонның толық деформациясына  сәйкес  келетін модуль </w:t>
      </w:r>
    </w:p>
    <w:p w:rsidR="00A53EEA" w:rsidRDefault="00A53EEA" w:rsidP="00A53EEA">
      <w:pPr>
        <w:jc w:val="center"/>
        <w:rPr>
          <w:sz w:val="28"/>
          <w:szCs w:val="28"/>
          <w:lang w:val="kk-KZ"/>
        </w:rPr>
      </w:pPr>
      <w:r w:rsidRPr="00307D9B">
        <w:rPr>
          <w:position w:val="-30"/>
          <w:sz w:val="28"/>
          <w:szCs w:val="28"/>
          <w:lang w:val="kk-KZ"/>
        </w:rPr>
        <w:object w:dxaOrig="1620" w:dyaOrig="680">
          <v:shape id="_x0000_i1099" type="#_x0000_t75" style="width:79.45pt;height:36pt" o:ole="">
            <v:imagedata r:id="rId160" o:title=""/>
          </v:shape>
          <o:OLEObject Type="Embed" ProgID="Equation.3" ShapeID="_x0000_i1099" DrawAspect="Content" ObjectID="_1671619075" r:id="rId161"/>
        </w:object>
      </w:r>
      <w:r>
        <w:rPr>
          <w:sz w:val="28"/>
          <w:szCs w:val="28"/>
          <w:lang w:val="kk-KZ"/>
        </w:rPr>
        <w:t xml:space="preserve">   (4)   (</w:t>
      </w:r>
      <w:r w:rsidRPr="00307D9B">
        <w:rPr>
          <w:position w:val="-12"/>
          <w:sz w:val="28"/>
          <w:szCs w:val="28"/>
          <w:lang w:val="kk-KZ"/>
        </w:rPr>
        <w:object w:dxaOrig="300" w:dyaOrig="380">
          <v:shape id="_x0000_i1100" type="#_x0000_t75" style="width:14.25pt;height:21.75pt" o:ole="">
            <v:imagedata r:id="rId162" o:title=""/>
          </v:shape>
          <o:OLEObject Type="Embed" ProgID="Equation.3" ShapeID="_x0000_i1100" DrawAspect="Content" ObjectID="_1671619076" r:id="rId163"/>
        </w:object>
      </w:r>
      <w:r>
        <w:rPr>
          <w:sz w:val="28"/>
          <w:szCs w:val="28"/>
          <w:lang w:val="kk-KZ"/>
        </w:rPr>
        <w:t>- тұрақты емес шама)</w:t>
      </w:r>
    </w:p>
    <w:p w:rsidR="00A53EEA" w:rsidRDefault="00A53EEA" w:rsidP="00A53EEA">
      <w:pPr>
        <w:jc w:val="both"/>
        <w:rPr>
          <w:sz w:val="28"/>
          <w:szCs w:val="28"/>
          <w:lang w:val="kk-KZ"/>
        </w:rPr>
      </w:pPr>
      <w:r>
        <w:rPr>
          <w:sz w:val="28"/>
          <w:szCs w:val="28"/>
          <w:lang w:val="kk-KZ"/>
        </w:rPr>
        <w:t xml:space="preserve">Сол себептен </w:t>
      </w:r>
      <w:r w:rsidRPr="00307D9B">
        <w:rPr>
          <w:position w:val="-12"/>
          <w:sz w:val="28"/>
          <w:szCs w:val="28"/>
          <w:lang w:val="kk-KZ"/>
        </w:rPr>
        <w:object w:dxaOrig="300" w:dyaOrig="380">
          <v:shape id="_x0000_i1101" type="#_x0000_t75" style="width:14.25pt;height:21.75pt" o:ole="">
            <v:imagedata r:id="rId164" o:title=""/>
          </v:shape>
          <o:OLEObject Type="Embed" ProgID="Equation.3" ShapeID="_x0000_i1101" DrawAspect="Content" ObjectID="_1671619077" r:id="rId165"/>
        </w:object>
      </w:r>
      <w:r>
        <w:rPr>
          <w:sz w:val="28"/>
          <w:szCs w:val="28"/>
          <w:lang w:val="kk-KZ"/>
        </w:rPr>
        <w:t xml:space="preserve"> есептеген кезде  пайдалануға болмайды. ТБК-ларды  есептегенде  бетонның серпімді – пластикалық модулін пайдаланады.</w:t>
      </w:r>
    </w:p>
    <w:p w:rsidR="00A53EEA" w:rsidRPr="00B268B4" w:rsidRDefault="00A53EEA" w:rsidP="00A53EEA">
      <w:pPr>
        <w:jc w:val="both"/>
        <w:rPr>
          <w:sz w:val="28"/>
          <w:szCs w:val="28"/>
          <w:lang w:val="kk-KZ"/>
        </w:rPr>
      </w:pPr>
    </w:p>
    <w:p w:rsidR="00A53EEA" w:rsidRDefault="00A53EEA" w:rsidP="00A53EEA">
      <w:pPr>
        <w:jc w:val="center"/>
        <w:rPr>
          <w:sz w:val="28"/>
          <w:szCs w:val="28"/>
          <w:lang w:val="kk-KZ"/>
        </w:rPr>
      </w:pPr>
      <w:r>
        <w:rPr>
          <w:sz w:val="28"/>
          <w:szCs w:val="28"/>
          <w:lang w:val="kk-KZ"/>
        </w:rPr>
        <w:t xml:space="preserve">                                                      </w:t>
      </w:r>
      <w:r w:rsidRPr="00C45A1C">
        <w:rPr>
          <w:position w:val="-14"/>
          <w:sz w:val="28"/>
          <w:szCs w:val="28"/>
          <w:lang w:val="kk-KZ"/>
        </w:rPr>
        <w:object w:dxaOrig="1180" w:dyaOrig="380">
          <v:shape id="_x0000_i1102" type="#_x0000_t75" style="width:57.75pt;height:21.75pt" o:ole="">
            <v:imagedata r:id="rId166" o:title=""/>
          </v:shape>
          <o:OLEObject Type="Embed" ProgID="Equation.3" ShapeID="_x0000_i1102" DrawAspect="Content" ObjectID="_1671619078" r:id="rId167"/>
        </w:object>
      </w:r>
      <w:r>
        <w:rPr>
          <w:sz w:val="28"/>
          <w:szCs w:val="28"/>
          <w:lang w:val="kk-KZ"/>
        </w:rPr>
        <w:t xml:space="preserve">                                             </w:t>
      </w:r>
      <w:r w:rsidRPr="00B268B4">
        <w:rPr>
          <w:sz w:val="28"/>
          <w:szCs w:val="28"/>
          <w:lang w:val="kk-KZ"/>
        </w:rPr>
        <w:t xml:space="preserve">  </w:t>
      </w:r>
      <w:r>
        <w:rPr>
          <w:sz w:val="28"/>
          <w:szCs w:val="28"/>
          <w:lang w:val="kk-KZ"/>
        </w:rPr>
        <w:t>(5)</w:t>
      </w:r>
    </w:p>
    <w:p w:rsidR="00A53EEA" w:rsidRDefault="00A53EEA" w:rsidP="00A53EEA">
      <w:pPr>
        <w:jc w:val="both"/>
        <w:rPr>
          <w:sz w:val="28"/>
          <w:szCs w:val="28"/>
          <w:lang w:val="kk-KZ"/>
        </w:rPr>
      </w:pPr>
      <w:r>
        <w:rPr>
          <w:sz w:val="28"/>
          <w:szCs w:val="28"/>
          <w:lang w:val="kk-KZ"/>
        </w:rPr>
        <w:t xml:space="preserve">(екі нүктеде  қиысатын түзудің </w:t>
      </w:r>
      <w:r w:rsidRPr="00C45A1C">
        <w:rPr>
          <w:position w:val="-10"/>
          <w:sz w:val="28"/>
          <w:szCs w:val="28"/>
          <w:lang w:val="kk-KZ"/>
        </w:rPr>
        <w:object w:dxaOrig="279" w:dyaOrig="340">
          <v:shape id="_x0000_i1103" type="#_x0000_t75" style="width:14.25pt;height:14.25pt" o:ole="">
            <v:imagedata r:id="rId168" o:title=""/>
          </v:shape>
          <o:OLEObject Type="Embed" ProgID="Equation.3" ShapeID="_x0000_i1103" DrawAspect="Content" ObjectID="_1671619079" r:id="rId169"/>
        </w:object>
      </w:r>
      <w:r>
        <w:rPr>
          <w:sz w:val="28"/>
          <w:szCs w:val="28"/>
          <w:lang w:val="kk-KZ"/>
        </w:rPr>
        <w:t>-бұрыштың тангенсі)</w:t>
      </w:r>
      <w:r w:rsidRPr="003A1E5D">
        <w:rPr>
          <w:sz w:val="28"/>
          <w:szCs w:val="28"/>
          <w:lang w:val="kk-KZ"/>
        </w:rPr>
        <w:t xml:space="preserve"> </w:t>
      </w:r>
    </w:p>
    <w:p w:rsidR="00A53EEA" w:rsidRDefault="00A53EEA" w:rsidP="00A53EEA">
      <w:pPr>
        <w:jc w:val="both"/>
        <w:rPr>
          <w:sz w:val="28"/>
          <w:szCs w:val="28"/>
          <w:lang w:val="kk-KZ"/>
        </w:rPr>
      </w:pPr>
      <w:r>
        <w:rPr>
          <w:sz w:val="28"/>
          <w:szCs w:val="28"/>
          <w:lang w:val="kk-KZ"/>
        </w:rPr>
        <w:t>Сығылған кезде:</w:t>
      </w:r>
    </w:p>
    <w:p w:rsidR="00A53EEA" w:rsidRDefault="00A53EEA" w:rsidP="00A53EEA">
      <w:pPr>
        <w:jc w:val="both"/>
        <w:rPr>
          <w:sz w:val="28"/>
          <w:szCs w:val="28"/>
          <w:lang w:val="kk-KZ"/>
        </w:rPr>
      </w:pPr>
    </w:p>
    <w:p w:rsidR="00A53EEA" w:rsidRDefault="00A53EEA" w:rsidP="00A53EEA">
      <w:pPr>
        <w:ind w:left="2124" w:firstLine="708"/>
        <w:jc w:val="center"/>
        <w:rPr>
          <w:sz w:val="28"/>
          <w:szCs w:val="28"/>
          <w:lang w:val="kk-KZ"/>
        </w:rPr>
      </w:pPr>
      <w:r>
        <w:rPr>
          <w:sz w:val="28"/>
          <w:szCs w:val="28"/>
          <w:lang w:val="kk-KZ"/>
        </w:rPr>
        <w:t xml:space="preserve">        </w:t>
      </w:r>
      <w:r w:rsidRPr="003A1E5D">
        <w:rPr>
          <w:position w:val="-14"/>
          <w:sz w:val="28"/>
          <w:szCs w:val="28"/>
          <w:lang w:val="kk-KZ"/>
        </w:rPr>
        <w:object w:dxaOrig="2180" w:dyaOrig="380">
          <v:shape id="_x0000_i1104" type="#_x0000_t75" style="width:108pt;height:21.75pt" o:ole="">
            <v:imagedata r:id="rId170" o:title=""/>
          </v:shape>
          <o:OLEObject Type="Embed" ProgID="Equation.3" ShapeID="_x0000_i1104" DrawAspect="Content" ObjectID="_1671619080" r:id="rId171"/>
        </w:object>
      </w:r>
      <w:r>
        <w:rPr>
          <w:sz w:val="28"/>
          <w:szCs w:val="28"/>
          <w:lang w:val="kk-KZ"/>
        </w:rPr>
        <w:t xml:space="preserve">                                     (6)</w:t>
      </w:r>
    </w:p>
    <w:p w:rsidR="00A53EEA" w:rsidRDefault="00A53EEA" w:rsidP="00A53EEA">
      <w:pPr>
        <w:ind w:left="2124" w:firstLine="708"/>
        <w:jc w:val="center"/>
        <w:rPr>
          <w:sz w:val="28"/>
          <w:szCs w:val="28"/>
          <w:lang w:val="kk-KZ"/>
        </w:rPr>
      </w:pPr>
    </w:p>
    <w:p w:rsidR="00A53EEA" w:rsidRDefault="00A53EEA" w:rsidP="00A53EEA">
      <w:pPr>
        <w:ind w:left="2832" w:firstLine="708"/>
        <w:jc w:val="center"/>
        <w:rPr>
          <w:sz w:val="28"/>
          <w:szCs w:val="28"/>
          <w:lang w:val="kk-KZ"/>
        </w:rPr>
      </w:pPr>
      <w:r w:rsidRPr="003A1E5D">
        <w:rPr>
          <w:position w:val="-30"/>
          <w:sz w:val="28"/>
          <w:szCs w:val="28"/>
          <w:lang w:val="kk-KZ"/>
        </w:rPr>
        <w:object w:dxaOrig="2240" w:dyaOrig="680">
          <v:shape id="_x0000_i1105" type="#_x0000_t75" style="width:115.45pt;height:36pt" o:ole="">
            <v:imagedata r:id="rId172" o:title=""/>
          </v:shape>
          <o:OLEObject Type="Embed" ProgID="Equation.3" ShapeID="_x0000_i1105" DrawAspect="Content" ObjectID="_1671619081" r:id="rId173"/>
        </w:object>
      </w:r>
      <w:r>
        <w:rPr>
          <w:sz w:val="28"/>
          <w:szCs w:val="28"/>
          <w:lang w:val="kk-KZ"/>
        </w:rPr>
        <w:t xml:space="preserve">                                    (7)</w:t>
      </w:r>
    </w:p>
    <w:p w:rsidR="00A53EEA" w:rsidRDefault="00A53EEA" w:rsidP="00A53EEA">
      <w:pPr>
        <w:ind w:firstLine="708"/>
        <w:rPr>
          <w:sz w:val="28"/>
          <w:szCs w:val="28"/>
          <w:lang w:val="kk-KZ"/>
        </w:rPr>
      </w:pPr>
      <w:r w:rsidRPr="003A1E5D">
        <w:rPr>
          <w:position w:val="-30"/>
          <w:sz w:val="28"/>
          <w:szCs w:val="28"/>
          <w:lang w:val="kk-KZ"/>
        </w:rPr>
        <w:object w:dxaOrig="800" w:dyaOrig="680">
          <v:shape id="_x0000_i1106" type="#_x0000_t75" style="width:36pt;height:36pt" o:ole="">
            <v:imagedata r:id="rId174" o:title=""/>
          </v:shape>
          <o:OLEObject Type="Embed" ProgID="Equation.3" ShapeID="_x0000_i1106" DrawAspect="Content" ObjectID="_1671619082" r:id="rId175"/>
        </w:object>
      </w:r>
      <w:r>
        <w:rPr>
          <w:sz w:val="28"/>
          <w:szCs w:val="28"/>
        </w:rPr>
        <w:t>=</w:t>
      </w:r>
      <w:r>
        <w:rPr>
          <w:sz w:val="28"/>
          <w:szCs w:val="28"/>
          <w:lang w:val="kk-KZ"/>
        </w:rPr>
        <w:t xml:space="preserve"> серпімді деформация/ толық деформация                            (8)</w:t>
      </w:r>
    </w:p>
    <w:p w:rsidR="00A53EEA" w:rsidRDefault="00A53EEA" w:rsidP="00A53EEA">
      <w:pPr>
        <w:ind w:firstLine="708"/>
        <w:jc w:val="both"/>
        <w:rPr>
          <w:sz w:val="28"/>
          <w:szCs w:val="28"/>
          <w:lang w:val="kk-KZ"/>
        </w:rPr>
      </w:pPr>
      <w:r>
        <w:rPr>
          <w:sz w:val="28"/>
          <w:szCs w:val="28"/>
          <w:lang w:val="kk-KZ"/>
        </w:rPr>
        <w:t xml:space="preserve">мұндағы: </w:t>
      </w:r>
    </w:p>
    <w:p w:rsidR="00A53EEA" w:rsidRPr="003A1E5D" w:rsidRDefault="00A53EEA" w:rsidP="00A53EEA">
      <w:pPr>
        <w:ind w:firstLine="708"/>
        <w:jc w:val="both"/>
        <w:rPr>
          <w:sz w:val="28"/>
          <w:szCs w:val="28"/>
          <w:lang w:val="kk-KZ"/>
        </w:rPr>
      </w:pPr>
      <w:r w:rsidRPr="003A1E5D">
        <w:rPr>
          <w:position w:val="-12"/>
          <w:sz w:val="28"/>
          <w:szCs w:val="28"/>
          <w:lang w:val="kk-KZ"/>
        </w:rPr>
        <w:object w:dxaOrig="279" w:dyaOrig="360">
          <v:shape id="_x0000_i1107" type="#_x0000_t75" style="width:14.25pt;height:21.75pt" o:ole="">
            <v:imagedata r:id="rId176" o:title=""/>
          </v:shape>
          <o:OLEObject Type="Embed" ProgID="Equation.3" ShapeID="_x0000_i1107" DrawAspect="Content" ObjectID="_1671619083" r:id="rId177"/>
        </w:object>
      </w:r>
      <w:r>
        <w:rPr>
          <w:sz w:val="28"/>
          <w:szCs w:val="28"/>
          <w:lang w:val="kk-KZ"/>
        </w:rPr>
        <w:t>- бетонның сығылуға серпімді пластикалық деформацияның коэффициенті</w:t>
      </w:r>
    </w:p>
    <w:p w:rsidR="00A53EEA" w:rsidRDefault="00A53EEA" w:rsidP="00A53EEA">
      <w:pPr>
        <w:ind w:firstLine="708"/>
        <w:jc w:val="both"/>
        <w:outlineLvl w:val="0"/>
        <w:rPr>
          <w:sz w:val="28"/>
          <w:szCs w:val="28"/>
          <w:lang w:val="kk-KZ"/>
        </w:rPr>
      </w:pPr>
      <w:r>
        <w:rPr>
          <w:noProof/>
          <w:sz w:val="28"/>
          <w:szCs w:val="28"/>
        </w:rPr>
        <w:lastRenderedPageBreak/>
        <mc:AlternateContent>
          <mc:Choice Requires="wps">
            <w:drawing>
              <wp:anchor distT="0" distB="0" distL="114300" distR="114300" simplePos="0" relativeHeight="251665408" behindDoc="0" locked="0" layoutInCell="1" allowOverlap="1" wp14:anchorId="73DB777B" wp14:editId="45838DF0">
                <wp:simplePos x="0" y="0"/>
                <wp:positionH relativeFrom="column">
                  <wp:posOffset>4914900</wp:posOffset>
                </wp:positionH>
                <wp:positionV relativeFrom="paragraph">
                  <wp:posOffset>-4445</wp:posOffset>
                </wp:positionV>
                <wp:extent cx="114300" cy="685800"/>
                <wp:effectExtent l="13335" t="9525" r="5715" b="9525"/>
                <wp:wrapNone/>
                <wp:docPr id="16" name="Правая фигурная скобка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685800"/>
                        </a:xfrm>
                        <a:prstGeom prst="rightBrace">
                          <a:avLst>
                            <a:gd name="adj1" fmla="val 50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F08E9A5"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Правая фигурная скобка 16" o:spid="_x0000_s1026" type="#_x0000_t88" style="position:absolute;margin-left:387pt;margin-top:-.35pt;width:9pt;height:5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"/>
            </w:pict>
          </mc:Fallback>
        </mc:AlternateContent>
      </w:r>
      <w:r w:rsidRPr="003A1E5D">
        <w:rPr>
          <w:position w:val="-12"/>
          <w:sz w:val="28"/>
          <w:szCs w:val="28"/>
          <w:lang w:val="kk-KZ"/>
        </w:rPr>
        <w:object w:dxaOrig="279" w:dyaOrig="360">
          <v:shape id="_x0000_i1108" type="#_x0000_t75" style="width:14.25pt;height:21.75pt" o:ole="">
            <v:imagedata r:id="rId178" o:title=""/>
          </v:shape>
          <o:OLEObject Type="Embed" ProgID="Equation.3" ShapeID="_x0000_i1108" DrawAspect="Content" ObjectID="_1671619084" r:id="rId179"/>
        </w:object>
      </w:r>
      <w:r>
        <w:rPr>
          <w:sz w:val="28"/>
          <w:szCs w:val="28"/>
          <w:lang w:val="kk-KZ"/>
        </w:rPr>
        <w:t>- (1,0-0,45) – күшсалмақтар қысқа мерзімді  әсер еткенде</w:t>
      </w:r>
    </w:p>
    <w:p w:rsidR="00A53EEA" w:rsidRDefault="00A53EEA" w:rsidP="00A53EEA">
      <w:pPr>
        <w:ind w:firstLine="708"/>
        <w:jc w:val="center"/>
        <w:rPr>
          <w:sz w:val="28"/>
          <w:szCs w:val="28"/>
          <w:lang w:val="kk-KZ"/>
        </w:rPr>
      </w:pPr>
      <w:r>
        <w:rPr>
          <w:sz w:val="28"/>
          <w:szCs w:val="28"/>
          <w:lang w:val="kk-KZ"/>
        </w:rPr>
        <w:t xml:space="preserve">                                                                                                           (9)</w:t>
      </w:r>
    </w:p>
    <w:p w:rsidR="00A53EEA" w:rsidRDefault="00A53EEA" w:rsidP="00A53EEA">
      <w:pPr>
        <w:ind w:firstLine="708"/>
        <w:jc w:val="both"/>
        <w:rPr>
          <w:sz w:val="28"/>
          <w:szCs w:val="28"/>
          <w:lang w:val="kk-KZ"/>
        </w:rPr>
      </w:pPr>
      <w:r w:rsidRPr="003A1E5D">
        <w:rPr>
          <w:position w:val="-12"/>
          <w:sz w:val="28"/>
          <w:szCs w:val="28"/>
          <w:lang w:val="kk-KZ"/>
        </w:rPr>
        <w:object w:dxaOrig="279" w:dyaOrig="360">
          <v:shape id="_x0000_i1109" type="#_x0000_t75" style="width:14.25pt;height:21.75pt" o:ole="">
            <v:imagedata r:id="rId178" o:title=""/>
          </v:shape>
          <o:OLEObject Type="Embed" ProgID="Equation.3" ShapeID="_x0000_i1109" DrawAspect="Content" ObjectID="_1671619085" r:id="rId180"/>
        </w:object>
      </w:r>
      <w:r>
        <w:rPr>
          <w:sz w:val="28"/>
          <w:szCs w:val="28"/>
          <w:lang w:val="kk-KZ"/>
        </w:rPr>
        <w:t>- (1,0-0,15) – күшсалмақтар ұзақ  мерзімді  әсер еткенде</w:t>
      </w: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 xml:space="preserve">Созылған кезде: </w:t>
      </w:r>
      <w:r w:rsidRPr="00BE3529">
        <w:rPr>
          <w:position w:val="-14"/>
          <w:sz w:val="28"/>
          <w:szCs w:val="28"/>
          <w:lang w:val="kk-KZ"/>
        </w:rPr>
        <w:object w:dxaOrig="1300" w:dyaOrig="380">
          <v:shape id="_x0000_i1110" type="#_x0000_t75" style="width:64.55pt;height:21.75pt" o:ole="">
            <v:imagedata r:id="rId181" o:title=""/>
          </v:shape>
          <o:OLEObject Type="Embed" ProgID="Equation.3" ShapeID="_x0000_i1110" DrawAspect="Content" ObjectID="_1671619086" r:id="rId182"/>
        </w:object>
      </w:r>
      <w:r>
        <w:rPr>
          <w:sz w:val="28"/>
          <w:szCs w:val="28"/>
          <w:lang w:val="kk-KZ"/>
        </w:rPr>
        <w:t xml:space="preserve">   (10)</w:t>
      </w:r>
    </w:p>
    <w:p w:rsidR="00A53EEA" w:rsidRDefault="00A53EEA" w:rsidP="00A53EEA">
      <w:pPr>
        <w:ind w:firstLine="708"/>
        <w:jc w:val="both"/>
        <w:rPr>
          <w:sz w:val="28"/>
          <w:szCs w:val="28"/>
          <w:lang w:val="kk-KZ"/>
        </w:rPr>
      </w:pPr>
      <w:r w:rsidRPr="00BE3529">
        <w:rPr>
          <w:position w:val="-30"/>
          <w:sz w:val="28"/>
          <w:szCs w:val="28"/>
          <w:lang w:val="kk-KZ"/>
        </w:rPr>
        <w:object w:dxaOrig="900" w:dyaOrig="680">
          <v:shape id="_x0000_i1111" type="#_x0000_t75" style="width:43.45pt;height:36pt" o:ole="">
            <v:imagedata r:id="rId183" o:title=""/>
          </v:shape>
          <o:OLEObject Type="Embed" ProgID="Equation.3" ShapeID="_x0000_i1111" DrawAspect="Content" ObjectID="_1671619087" r:id="rId184"/>
        </w:object>
      </w:r>
      <w:r>
        <w:rPr>
          <w:sz w:val="28"/>
          <w:szCs w:val="28"/>
          <w:lang w:val="kk-KZ"/>
        </w:rPr>
        <w:t xml:space="preserve">   (11) – бетонның созылуға серпімді  пластикалық деформацияның коэффициенті</w:t>
      </w:r>
    </w:p>
    <w:p w:rsidR="00A53EEA" w:rsidRDefault="00A53EEA" w:rsidP="00A53EEA">
      <w:pPr>
        <w:ind w:firstLine="708"/>
        <w:jc w:val="both"/>
        <w:rPr>
          <w:sz w:val="28"/>
          <w:szCs w:val="28"/>
          <w:lang w:val="kk-KZ"/>
        </w:rPr>
      </w:pPr>
      <w:r w:rsidRPr="006F7911">
        <w:rPr>
          <w:position w:val="-12"/>
          <w:sz w:val="28"/>
          <w:szCs w:val="28"/>
          <w:lang w:val="kk-KZ"/>
        </w:rPr>
        <w:object w:dxaOrig="300" w:dyaOrig="360">
          <v:shape id="_x0000_i1112" type="#_x0000_t75" style="width:14.25pt;height:21.75pt" o:ole="">
            <v:imagedata r:id="rId185" o:title=""/>
          </v:shape>
          <o:OLEObject Type="Embed" ProgID="Equation.3" ShapeID="_x0000_i1112" DrawAspect="Content" ObjectID="_1671619088" r:id="rId186"/>
        </w:object>
      </w:r>
      <w:r>
        <w:rPr>
          <w:sz w:val="28"/>
          <w:szCs w:val="28"/>
          <w:lang w:val="kk-KZ"/>
        </w:rPr>
        <w:t xml:space="preserve">- призманы сынау  арқылы кернеудің деңгейі </w:t>
      </w:r>
      <w:r w:rsidRPr="006F7911">
        <w:rPr>
          <w:position w:val="-30"/>
          <w:sz w:val="28"/>
          <w:szCs w:val="28"/>
          <w:lang w:val="kk-KZ"/>
        </w:rPr>
        <w:object w:dxaOrig="1420" w:dyaOrig="680">
          <v:shape id="_x0000_i1113" type="#_x0000_t75" style="width:71.3pt;height:33.95pt" o:ole="">
            <v:imagedata r:id="rId187" o:title=""/>
          </v:shape>
          <o:OLEObject Type="Embed" ProgID="Equation.3" ShapeID="_x0000_i1113" DrawAspect="Content" ObjectID="_1671619089" r:id="rId188"/>
        </w:object>
      </w:r>
      <w:r>
        <w:rPr>
          <w:sz w:val="28"/>
          <w:szCs w:val="28"/>
          <w:lang w:val="kk-KZ"/>
        </w:rPr>
        <w:t xml:space="preserve"> тең болған кезде анықталады. Бетонның әр класына  (В) өзінің </w:t>
      </w:r>
      <w:r w:rsidRPr="006F7911">
        <w:rPr>
          <w:position w:val="-12"/>
          <w:sz w:val="28"/>
          <w:szCs w:val="28"/>
          <w:lang w:val="kk-KZ"/>
        </w:rPr>
        <w:object w:dxaOrig="300" w:dyaOrig="360">
          <v:shape id="_x0000_i1114" type="#_x0000_t75" style="width:14.95pt;height:19pt" o:ole="">
            <v:imagedata r:id="rId189" o:title=""/>
          </v:shape>
          <o:OLEObject Type="Embed" ProgID="Equation.3" ShapeID="_x0000_i1114" DrawAspect="Content" ObjectID="_1671619090" r:id="rId190"/>
        </w:object>
      </w:r>
      <w:r>
        <w:rPr>
          <w:sz w:val="28"/>
          <w:szCs w:val="28"/>
          <w:lang w:val="kk-KZ"/>
        </w:rPr>
        <w:t>серпімді пластикалық модулі болады.</w:t>
      </w:r>
    </w:p>
    <w:p w:rsidR="00A53EEA" w:rsidRDefault="00A53EEA" w:rsidP="00A53EEA">
      <w:pPr>
        <w:ind w:firstLine="708"/>
        <w:jc w:val="both"/>
        <w:rPr>
          <w:sz w:val="28"/>
          <w:szCs w:val="28"/>
          <w:lang w:val="kk-KZ"/>
        </w:rPr>
      </w:pPr>
      <w:r w:rsidRPr="006F7911">
        <w:rPr>
          <w:position w:val="-12"/>
          <w:sz w:val="28"/>
          <w:szCs w:val="28"/>
          <w:lang w:val="kk-KZ"/>
        </w:rPr>
        <w:object w:dxaOrig="300" w:dyaOrig="360">
          <v:shape id="_x0000_i1115" type="#_x0000_t75" style="width:14.95pt;height:19pt" o:ole="">
            <v:imagedata r:id="rId185" o:title=""/>
          </v:shape>
          <o:OLEObject Type="Embed" ProgID="Equation.3" ShapeID="_x0000_i1115" DrawAspect="Content" ObjectID="_1671619091" r:id="rId191"/>
        </w:object>
      </w:r>
      <w:r>
        <w:rPr>
          <w:sz w:val="28"/>
          <w:szCs w:val="28"/>
          <w:lang w:val="kk-KZ"/>
        </w:rPr>
        <w:t>- эмпирикалық формула бойынша анықтауға болады.</w:t>
      </w:r>
    </w:p>
    <w:p w:rsidR="00A53EEA" w:rsidRDefault="00A53EEA" w:rsidP="00A53EEA">
      <w:pPr>
        <w:ind w:firstLine="708"/>
        <w:jc w:val="both"/>
        <w:rPr>
          <w:sz w:val="28"/>
          <w:szCs w:val="28"/>
          <w:lang w:val="kk-KZ"/>
        </w:rPr>
      </w:pPr>
    </w:p>
    <w:p w:rsidR="00A53EEA" w:rsidRDefault="00A53EEA" w:rsidP="00A53EEA">
      <w:pPr>
        <w:ind w:firstLine="708"/>
        <w:jc w:val="center"/>
        <w:rPr>
          <w:sz w:val="28"/>
          <w:szCs w:val="28"/>
          <w:lang w:val="kk-KZ"/>
        </w:rPr>
      </w:pPr>
      <w:r>
        <w:rPr>
          <w:sz w:val="28"/>
          <w:szCs w:val="28"/>
          <w:lang w:val="kk-KZ"/>
        </w:rPr>
        <w:t xml:space="preserve">                                            </w:t>
      </w:r>
      <w:r w:rsidRPr="006F7911">
        <w:rPr>
          <w:position w:val="-24"/>
          <w:sz w:val="28"/>
          <w:szCs w:val="28"/>
          <w:lang w:val="kk-KZ"/>
        </w:rPr>
        <w:object w:dxaOrig="1500" w:dyaOrig="620">
          <v:shape id="_x0000_i1116" type="#_x0000_t75" style="width:74.7pt;height:30.55pt" o:ole="">
            <v:imagedata r:id="rId192" o:title=""/>
          </v:shape>
          <o:OLEObject Type="Embed" ProgID="Equation.3" ShapeID="_x0000_i1116" DrawAspect="Content" ObjectID="_1671619092" r:id="rId193"/>
        </w:object>
      </w:r>
      <w:r>
        <w:rPr>
          <w:sz w:val="28"/>
          <w:szCs w:val="28"/>
          <w:lang w:val="kk-KZ"/>
        </w:rPr>
        <w:t xml:space="preserve">                                         (12)</w:t>
      </w:r>
    </w:p>
    <w:p w:rsidR="00A53EEA" w:rsidRDefault="00A53EEA" w:rsidP="00A53EEA">
      <w:pPr>
        <w:ind w:firstLine="708"/>
        <w:jc w:val="center"/>
        <w:rPr>
          <w:sz w:val="28"/>
          <w:szCs w:val="28"/>
          <w:lang w:val="kk-KZ"/>
        </w:rPr>
      </w:pPr>
    </w:p>
    <w:p w:rsidR="00A53EEA" w:rsidRDefault="00A53EEA" w:rsidP="00A53EEA">
      <w:pPr>
        <w:ind w:firstLine="708"/>
        <w:jc w:val="both"/>
        <w:rPr>
          <w:sz w:val="28"/>
          <w:szCs w:val="28"/>
          <w:lang w:val="kk-KZ"/>
        </w:rPr>
      </w:pPr>
      <w:r>
        <w:rPr>
          <w:sz w:val="28"/>
          <w:szCs w:val="28"/>
          <w:lang w:val="kk-KZ"/>
        </w:rPr>
        <w:t xml:space="preserve">Бетонның жылжуға модулі   </w:t>
      </w:r>
      <w:r w:rsidRPr="006F7911">
        <w:rPr>
          <w:position w:val="-28"/>
          <w:sz w:val="28"/>
          <w:szCs w:val="28"/>
          <w:lang w:val="kk-KZ"/>
        </w:rPr>
        <w:object w:dxaOrig="1400" w:dyaOrig="660">
          <v:shape id="_x0000_i1117" type="#_x0000_t75" style="width:69.3pt;height:32.6pt" o:ole="">
            <v:imagedata r:id="rId194" o:title=""/>
          </v:shape>
          <o:OLEObject Type="Embed" ProgID="Equation.3" ShapeID="_x0000_i1117" DrawAspect="Content" ObjectID="_1671619093" r:id="rId195"/>
        </w:object>
      </w:r>
      <w:r>
        <w:rPr>
          <w:sz w:val="28"/>
          <w:szCs w:val="28"/>
          <w:lang w:val="kk-KZ"/>
        </w:rPr>
        <w:t xml:space="preserve">                                          (13)</w:t>
      </w: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r w:rsidRPr="006F7911">
        <w:rPr>
          <w:position w:val="-10"/>
          <w:sz w:val="28"/>
          <w:szCs w:val="28"/>
          <w:lang w:val="kk-KZ"/>
        </w:rPr>
        <w:object w:dxaOrig="740" w:dyaOrig="320">
          <v:shape id="_x0000_i1118" type="#_x0000_t75" style="width:36.7pt;height:15.6pt" o:ole="">
            <v:imagedata r:id="rId196" o:title=""/>
          </v:shape>
          <o:OLEObject Type="Embed" ProgID="Equation.3" ShapeID="_x0000_i1118" DrawAspect="Content" ObjectID="_1671619094" r:id="rId197"/>
        </w:object>
      </w:r>
      <w:r>
        <w:rPr>
          <w:sz w:val="28"/>
          <w:szCs w:val="28"/>
          <w:lang w:val="kk-KZ"/>
        </w:rPr>
        <w:t>-көлденең деформацияның коэффициенті (Пуассон коэффициенті)</w:t>
      </w:r>
      <w:r w:rsidRPr="006F7911">
        <w:rPr>
          <w:sz w:val="28"/>
          <w:szCs w:val="28"/>
          <w:lang w:val="kk-KZ"/>
        </w:rPr>
        <w:t xml:space="preserve"> </w:t>
      </w:r>
      <w:r>
        <w:rPr>
          <w:sz w:val="28"/>
          <w:szCs w:val="28"/>
          <w:lang w:val="kk-KZ"/>
        </w:rPr>
        <w:t xml:space="preserve">       </w:t>
      </w: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 xml:space="preserve">                                                   </w:t>
      </w:r>
      <w:r w:rsidRPr="006F7911">
        <w:rPr>
          <w:position w:val="-12"/>
          <w:sz w:val="28"/>
          <w:szCs w:val="28"/>
          <w:lang w:val="kk-KZ"/>
        </w:rPr>
        <w:object w:dxaOrig="1160" w:dyaOrig="360">
          <v:shape id="_x0000_i1119" type="#_x0000_t75" style="width:59.1pt;height:19pt" o:ole="">
            <v:imagedata r:id="rId198" o:title=""/>
          </v:shape>
          <o:OLEObject Type="Embed" ProgID="Equation.3" ShapeID="_x0000_i1119" DrawAspect="Content" ObjectID="_1671619095" r:id="rId199"/>
        </w:object>
      </w:r>
      <w:r>
        <w:rPr>
          <w:sz w:val="28"/>
          <w:szCs w:val="28"/>
          <w:lang w:val="kk-KZ"/>
        </w:rPr>
        <w:t xml:space="preserve">                                            (14)</w:t>
      </w:r>
    </w:p>
    <w:p w:rsidR="00A53EEA" w:rsidRDefault="00A53EEA" w:rsidP="00A53EEA">
      <w:pPr>
        <w:ind w:firstLine="708"/>
        <w:jc w:val="both"/>
        <w:rPr>
          <w:sz w:val="28"/>
          <w:szCs w:val="28"/>
          <w:lang w:val="kk-KZ"/>
        </w:rPr>
      </w:pPr>
    </w:p>
    <w:p w:rsidR="006C306E" w:rsidRDefault="006C306E" w:rsidP="00A53EEA">
      <w:pPr>
        <w:ind w:firstLine="708"/>
        <w:jc w:val="center"/>
        <w:rPr>
          <w:b/>
          <w:sz w:val="28"/>
          <w:szCs w:val="28"/>
          <w:lang w:val="kk-KZ"/>
        </w:rPr>
      </w:pPr>
    </w:p>
    <w:p w:rsidR="00A53EEA" w:rsidRPr="006F7911" w:rsidRDefault="00A53EEA" w:rsidP="00A53EEA">
      <w:pPr>
        <w:ind w:firstLine="708"/>
        <w:jc w:val="center"/>
        <w:rPr>
          <w:b/>
          <w:sz w:val="28"/>
          <w:szCs w:val="28"/>
          <w:lang w:val="kk-KZ"/>
        </w:rPr>
      </w:pPr>
      <w:r w:rsidRPr="006F7911">
        <w:rPr>
          <w:b/>
          <w:sz w:val="28"/>
          <w:szCs w:val="28"/>
          <w:lang w:val="kk-KZ"/>
        </w:rPr>
        <w:t>Күшсалмақтар тұрақты және ұзақ мерзімді әсер еткендегі деформациялар</w:t>
      </w:r>
    </w:p>
    <w:p w:rsidR="00A53EEA" w:rsidRDefault="00A53EEA" w:rsidP="00A53EEA">
      <w:pPr>
        <w:ind w:firstLine="708"/>
        <w:jc w:val="both"/>
        <w:rPr>
          <w:sz w:val="28"/>
          <w:szCs w:val="28"/>
          <w:lang w:val="kk-KZ"/>
        </w:rPr>
      </w:pPr>
    </w:p>
    <w:p w:rsidR="00A53EEA" w:rsidRDefault="00A53EEA" w:rsidP="00A53EEA">
      <w:pPr>
        <w:ind w:left="708"/>
        <w:jc w:val="both"/>
        <w:rPr>
          <w:sz w:val="28"/>
          <w:szCs w:val="28"/>
          <w:lang w:val="kk-KZ"/>
        </w:rPr>
      </w:pPr>
      <w:r>
        <w:rPr>
          <w:sz w:val="28"/>
          <w:szCs w:val="28"/>
          <w:lang w:val="kk-KZ"/>
        </w:rPr>
        <w:t>(0-1) - жүктегенде деформация  өсетін участок;</w:t>
      </w:r>
    </w:p>
    <w:p w:rsidR="00A53EEA" w:rsidRDefault="00A53EEA" w:rsidP="00A53EEA">
      <w:pPr>
        <w:ind w:left="708"/>
        <w:jc w:val="both"/>
        <w:rPr>
          <w:sz w:val="28"/>
          <w:szCs w:val="28"/>
          <w:lang w:val="kk-KZ"/>
        </w:rPr>
      </w:pPr>
      <w:r>
        <w:rPr>
          <w:sz w:val="28"/>
          <w:szCs w:val="28"/>
          <w:lang w:val="kk-KZ"/>
        </w:rPr>
        <w:t xml:space="preserve">(1-2) - </w:t>
      </w:r>
      <w:r w:rsidRPr="00802381">
        <w:rPr>
          <w:position w:val="-12"/>
          <w:sz w:val="28"/>
          <w:szCs w:val="28"/>
          <w:lang w:val="kk-KZ"/>
        </w:rPr>
        <w:object w:dxaOrig="1080" w:dyaOrig="360">
          <v:shape id="_x0000_i1120" type="#_x0000_t75" style="width:54.35pt;height:19pt" o:ole="">
            <v:imagedata r:id="rId200" o:title=""/>
          </v:shape>
          <o:OLEObject Type="Embed" ProgID="Equation.3" ShapeID="_x0000_i1120" DrawAspect="Content" ObjectID="_1671619096" r:id="rId201"/>
        </w:object>
      </w:r>
      <w:r>
        <w:rPr>
          <w:sz w:val="28"/>
          <w:szCs w:val="28"/>
          <w:lang w:val="kk-KZ"/>
        </w:rPr>
        <w:t xml:space="preserve"> тұрақты болған кездегі серпімді емес деформациялар        </w:t>
      </w:r>
    </w:p>
    <w:p w:rsidR="00A53EEA" w:rsidRDefault="00A53EEA" w:rsidP="00A53EEA">
      <w:pPr>
        <w:ind w:left="708"/>
        <w:jc w:val="both"/>
        <w:rPr>
          <w:sz w:val="28"/>
          <w:szCs w:val="28"/>
          <w:lang w:val="kk-KZ"/>
        </w:rPr>
      </w:pPr>
      <w:r>
        <w:rPr>
          <w:sz w:val="28"/>
          <w:szCs w:val="28"/>
          <w:lang w:val="kk-KZ"/>
        </w:rPr>
        <w:t xml:space="preserve">             өсетін участок.</w:t>
      </w:r>
    </w:p>
    <w:p w:rsidR="00A53EEA" w:rsidRDefault="00A53EEA" w:rsidP="00A53EEA">
      <w:pPr>
        <w:ind w:left="708"/>
        <w:jc w:val="both"/>
        <w:rPr>
          <w:sz w:val="28"/>
          <w:szCs w:val="28"/>
          <w:lang w:val="kk-KZ"/>
        </w:rPr>
      </w:pPr>
    </w:p>
    <w:p w:rsidR="00A53EEA" w:rsidRPr="003C4C19" w:rsidRDefault="00A53EEA" w:rsidP="00A53EEA">
      <w:pPr>
        <w:ind w:firstLine="708"/>
        <w:jc w:val="both"/>
        <w:rPr>
          <w:sz w:val="28"/>
          <w:szCs w:val="28"/>
          <w:lang w:val="kk-KZ"/>
        </w:rPr>
      </w:pPr>
      <w:r>
        <w:rPr>
          <w:sz w:val="28"/>
          <w:szCs w:val="28"/>
          <w:lang w:val="kk-KZ"/>
        </w:rPr>
        <w:t xml:space="preserve">Күшсалмақтар бетонға ұзақ мерзімді  әсер еткен кезде </w:t>
      </w:r>
      <w:r w:rsidRPr="00802381">
        <w:rPr>
          <w:position w:val="-12"/>
          <w:sz w:val="28"/>
          <w:szCs w:val="28"/>
          <w:lang w:val="kk-KZ"/>
        </w:rPr>
        <w:object w:dxaOrig="1100" w:dyaOrig="360">
          <v:shape id="_x0000_i1121" type="#_x0000_t75" style="width:54.35pt;height:19pt" o:ole="">
            <v:imagedata r:id="rId202" o:title=""/>
          </v:shape>
          <o:OLEObject Type="Embed" ProgID="Equation.3" ShapeID="_x0000_i1121" DrawAspect="Content" ObjectID="_1671619097" r:id="rId203"/>
        </w:object>
      </w:r>
      <w:r>
        <w:rPr>
          <w:sz w:val="28"/>
          <w:szCs w:val="28"/>
          <w:lang w:val="kk-KZ"/>
        </w:rPr>
        <w:t xml:space="preserve"> және серпімді  емес деформациялар  уақыт өткен сайын  үлкейеді, осы  бетонның қасиеттін жылжығыштық деп атайды. </w:t>
      </w:r>
    </w:p>
    <w:p w:rsidR="00A53EEA" w:rsidRDefault="00A53EEA" w:rsidP="00A53EEA">
      <w:pPr>
        <w:ind w:firstLine="708"/>
        <w:jc w:val="both"/>
        <w:rPr>
          <w:sz w:val="28"/>
          <w:szCs w:val="28"/>
          <w:lang w:val="kk-KZ"/>
        </w:rPr>
      </w:pPr>
      <w:r>
        <w:rPr>
          <w:sz w:val="28"/>
          <w:szCs w:val="28"/>
          <w:lang w:val="kk-KZ"/>
        </w:rPr>
        <w:t>Жылжығыштық деформациялар серпімді  деформациядан 3-4 есе үлкен болады.</w:t>
      </w:r>
      <w:r w:rsidRPr="00203C45">
        <w:rPr>
          <w:sz w:val="28"/>
          <w:szCs w:val="28"/>
          <w:lang w:val="kk-KZ"/>
        </w:rPr>
        <w:t xml:space="preserve"> </w:t>
      </w:r>
      <w:r>
        <w:rPr>
          <w:sz w:val="28"/>
          <w:szCs w:val="28"/>
          <w:lang w:val="kk-KZ"/>
        </w:rPr>
        <w:t xml:space="preserve">Жылжығыштық деформациялар еркін және қысылған түрінде болады. ТБК-ларда жылжығыштық деформациялар қысылған түрінде өтеді, себебі бетон денесіндегі  арматуралар байланыс ретінде  жылжығыштық деформацияға кедергі жасайды. Арматура бетонда  болмаса, онда жылжығыштық деформация еркін түрінде пайда болады. </w:t>
      </w:r>
    </w:p>
    <w:p w:rsidR="00A53EEA" w:rsidRDefault="00A53EEA" w:rsidP="00A53EEA">
      <w:pPr>
        <w:ind w:firstLine="708"/>
        <w:jc w:val="both"/>
        <w:rPr>
          <w:sz w:val="28"/>
          <w:szCs w:val="28"/>
          <w:lang w:val="kk-KZ"/>
        </w:rPr>
      </w:pPr>
      <w:r>
        <w:rPr>
          <w:sz w:val="28"/>
          <w:szCs w:val="28"/>
          <w:lang w:val="kk-KZ"/>
        </w:rPr>
        <w:lastRenderedPageBreak/>
        <w:t>Бетонда күшсалмақтардың әсерінен (</w:t>
      </w:r>
      <w:r w:rsidRPr="00203C45">
        <w:rPr>
          <w:position w:val="-12"/>
          <w:sz w:val="28"/>
          <w:szCs w:val="28"/>
          <w:lang w:val="kk-KZ"/>
        </w:rPr>
        <w:object w:dxaOrig="320" w:dyaOrig="380">
          <v:shape id="_x0000_i1122" type="#_x0000_t75" style="width:15.6pt;height:19pt" o:ole="">
            <v:imagedata r:id="rId204" o:title=""/>
          </v:shape>
          <o:OLEObject Type="Embed" ProgID="Equation.3" ShapeID="_x0000_i1122" DrawAspect="Content" ObjectID="_1671619098" r:id="rId205"/>
        </w:object>
      </w:r>
      <w:r>
        <w:rPr>
          <w:sz w:val="28"/>
          <w:szCs w:val="28"/>
          <w:lang w:val="kk-KZ"/>
        </w:rPr>
        <w:t>) кернеу мен деформация (</w:t>
      </w:r>
      <w:r w:rsidRPr="00203C45">
        <w:rPr>
          <w:position w:val="-12"/>
          <w:sz w:val="28"/>
          <w:szCs w:val="28"/>
          <w:lang w:val="kk-KZ"/>
        </w:rPr>
        <w:object w:dxaOrig="279" w:dyaOrig="380">
          <v:shape id="_x0000_i1123" type="#_x0000_t75" style="width:12.9pt;height:19pt" o:ole="">
            <v:imagedata r:id="rId206" o:title=""/>
          </v:shape>
          <o:OLEObject Type="Embed" ProgID="Equation.3" ShapeID="_x0000_i1123" DrawAspect="Content" ObjectID="_1671619099" r:id="rId207"/>
        </w:object>
      </w:r>
      <w:r>
        <w:rPr>
          <w:sz w:val="28"/>
          <w:szCs w:val="28"/>
          <w:lang w:val="kk-KZ"/>
        </w:rPr>
        <w:t>) пайда болады, одан кейін  байланыс  арқылы үлгіні бекітіп қоямыз. Осы жағдайда  бастапқы  деформация  (</w:t>
      </w:r>
      <w:r w:rsidRPr="00203C45">
        <w:rPr>
          <w:position w:val="-12"/>
          <w:sz w:val="28"/>
          <w:szCs w:val="28"/>
          <w:lang w:val="kk-KZ"/>
        </w:rPr>
        <w:object w:dxaOrig="1080" w:dyaOrig="380">
          <v:shape id="_x0000_i1124" type="#_x0000_t75" style="width:54.35pt;height:19pt" o:ole="">
            <v:imagedata r:id="rId208" o:title=""/>
          </v:shape>
          <o:OLEObject Type="Embed" ProgID="Equation.3" ShapeID="_x0000_i1124" DrawAspect="Content" ObjectID="_1671619100" r:id="rId209"/>
        </w:object>
      </w:r>
      <w:r>
        <w:rPr>
          <w:sz w:val="28"/>
          <w:szCs w:val="28"/>
          <w:lang w:val="kk-KZ"/>
        </w:rPr>
        <w:t>) тұрақты болады. Бірақ уақыт  өткен сайын бетондағы бастапқы кернеу (</w:t>
      </w:r>
      <w:r w:rsidRPr="00203C45">
        <w:rPr>
          <w:position w:val="-12"/>
          <w:sz w:val="28"/>
          <w:szCs w:val="28"/>
          <w:lang w:val="kk-KZ"/>
        </w:rPr>
        <w:object w:dxaOrig="320" w:dyaOrig="380">
          <v:shape id="_x0000_i1125" type="#_x0000_t75" style="width:15.6pt;height:19pt" o:ole="">
            <v:imagedata r:id="rId204" o:title=""/>
          </v:shape>
          <o:OLEObject Type="Embed" ProgID="Equation.3" ShapeID="_x0000_i1125" DrawAspect="Content" ObjectID="_1671619101" r:id="rId210"/>
        </w:object>
      </w:r>
      <w:r>
        <w:rPr>
          <w:sz w:val="28"/>
          <w:szCs w:val="28"/>
          <w:lang w:val="kk-KZ"/>
        </w:rPr>
        <w:t>) біртіндеп төмендейді. Бетонның осы қасиетін релаксация деп атайды.</w:t>
      </w:r>
    </w:p>
    <w:p w:rsidR="007512F0" w:rsidRPr="00BB2589" w:rsidRDefault="007512F0" w:rsidP="007512F0">
      <w:pPr>
        <w:ind w:firstLine="709"/>
        <w:jc w:val="both"/>
        <w:rPr>
          <w:sz w:val="32"/>
          <w:szCs w:val="32"/>
          <w:lang w:val="kk-KZ"/>
        </w:rPr>
      </w:pPr>
    </w:p>
    <w:p w:rsidR="007512F0" w:rsidRPr="00BB2589" w:rsidRDefault="007512F0" w:rsidP="007512F0">
      <w:pPr>
        <w:ind w:firstLine="709"/>
        <w:jc w:val="center"/>
        <w:rPr>
          <w:sz w:val="32"/>
          <w:szCs w:val="32"/>
          <w:lang w:val="kk-KZ"/>
        </w:rPr>
      </w:pPr>
      <w:r>
        <w:rPr>
          <w:noProof/>
          <w:sz w:val="32"/>
          <w:szCs w:val="32"/>
        </w:rPr>
        <w:drawing>
          <wp:inline distT="0" distB="0" distL="0" distR="0" wp14:anchorId="62E90B86" wp14:editId="216BFDA1">
            <wp:extent cx="3408045" cy="2291715"/>
            <wp:effectExtent l="0" t="0" r="1905" b="0"/>
            <wp:docPr id="7194" name="Рисунок 7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1">
                      <a:extLst>
                        <a:ext uri="{28A0092B-C50C-407E-A947-70E740481C1C}">
                          <a14:useLocalDpi xmlns:a14="http://schemas.microsoft.com/office/drawing/2010/main" val="0"/>
                        </a:ext>
                      </a:extLst>
                    </a:blip>
                    <a:srcRect l="26512" r="13799"/>
                    <a:stretch>
                      <a:fillRect/>
                    </a:stretch>
                  </pic:blipFill>
                  <pic:spPr bwMode="auto">
                    <a:xfrm>
                      <a:off x="0" y="0"/>
                      <a:ext cx="3408045" cy="2291715"/>
                    </a:xfrm>
                    <a:prstGeom prst="rect">
                      <a:avLst/>
                    </a:prstGeom>
                    <a:noFill/>
                    <a:ln>
                      <a:noFill/>
                    </a:ln>
                  </pic:spPr>
                </pic:pic>
              </a:graphicData>
            </a:graphic>
          </wp:inline>
        </w:drawing>
      </w:r>
    </w:p>
    <w:p w:rsidR="007512F0" w:rsidRPr="006225FA" w:rsidRDefault="005D79E4" w:rsidP="007512F0">
      <w:pPr>
        <w:ind w:left="708"/>
        <w:jc w:val="center"/>
        <w:rPr>
          <w:i/>
          <w:sz w:val="28"/>
          <w:szCs w:val="28"/>
          <w:lang w:val="kk-KZ"/>
        </w:rPr>
      </w:pPr>
      <w:r>
        <w:rPr>
          <w:i/>
          <w:sz w:val="28"/>
          <w:szCs w:val="28"/>
          <w:lang w:val="kk-KZ"/>
        </w:rPr>
        <w:t>4</w:t>
      </w:r>
      <w:r w:rsidR="007512F0" w:rsidRPr="006225FA">
        <w:rPr>
          <w:i/>
          <w:sz w:val="28"/>
          <w:szCs w:val="28"/>
          <w:lang w:val="kk-KZ"/>
        </w:rPr>
        <w:t>-сурет. Кернеудің шамасы тұрақты болған кездегі бетонның деформациясы:</w:t>
      </w:r>
      <w:r w:rsidR="007512F0" w:rsidRPr="007B5C49">
        <w:rPr>
          <w:i/>
          <w:sz w:val="28"/>
          <w:szCs w:val="28"/>
          <w:lang w:val="kk-KZ"/>
        </w:rPr>
        <w:t xml:space="preserve"> </w:t>
      </w:r>
      <w:r w:rsidR="007512F0" w:rsidRPr="006225FA">
        <w:rPr>
          <w:i/>
          <w:sz w:val="28"/>
          <w:szCs w:val="28"/>
          <w:lang w:val="kk-KZ"/>
        </w:rPr>
        <w:t xml:space="preserve">(0-1) – жүктемелер  әсер еткен  алғашқы  кезеңде  деформациялардың  ұлғаюы;(1-2) - </w:t>
      </w:r>
      <w:r w:rsidR="007512F0" w:rsidRPr="006225FA">
        <w:rPr>
          <w:i/>
          <w:position w:val="-12"/>
          <w:sz w:val="28"/>
          <w:szCs w:val="28"/>
          <w:lang w:val="kk-KZ"/>
        </w:rPr>
        <w:object w:dxaOrig="1080" w:dyaOrig="360">
          <v:shape id="_x0000_i1126" type="#_x0000_t75" style="width:61.15pt;height:20.4pt" o:ole="">
            <v:imagedata r:id="rId200" o:title=""/>
          </v:shape>
          <o:OLEObject Type="Embed" ProgID="Equation.3" ShapeID="_x0000_i1126" DrawAspect="Content" ObjectID="_1671619102" r:id="rId212"/>
        </w:object>
      </w:r>
      <w:r w:rsidR="007512F0" w:rsidRPr="006225FA">
        <w:rPr>
          <w:i/>
          <w:sz w:val="28"/>
          <w:szCs w:val="28"/>
          <w:lang w:val="kk-KZ"/>
        </w:rPr>
        <w:t xml:space="preserve"> тұрақты болған кездегі серпімді емес деформациялардың ұлғаюы.</w:t>
      </w:r>
    </w:p>
    <w:p w:rsidR="007512F0" w:rsidRDefault="007512F0" w:rsidP="00A53EEA">
      <w:pPr>
        <w:ind w:firstLine="708"/>
        <w:jc w:val="both"/>
        <w:rPr>
          <w:sz w:val="28"/>
          <w:szCs w:val="28"/>
          <w:lang w:val="kk-KZ"/>
        </w:rPr>
      </w:pPr>
    </w:p>
    <w:p w:rsidR="007512F0" w:rsidRDefault="007512F0"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Бетонның жылжығыштық және релаксация  қасиеттері  ТБК-ларды  жүктеген кезде оның жұмысына  әсер етеді.</w:t>
      </w:r>
    </w:p>
    <w:p w:rsidR="00A53EEA" w:rsidRDefault="00A53EEA" w:rsidP="00A53EEA">
      <w:pPr>
        <w:ind w:firstLine="708"/>
        <w:jc w:val="both"/>
        <w:rPr>
          <w:sz w:val="28"/>
          <w:szCs w:val="28"/>
          <w:lang w:val="kk-KZ"/>
        </w:rPr>
      </w:pPr>
      <w:r>
        <w:rPr>
          <w:sz w:val="28"/>
          <w:szCs w:val="28"/>
          <w:lang w:val="kk-KZ"/>
        </w:rPr>
        <w:t>Бетонның жылжығыштығы байланысты:</w:t>
      </w:r>
    </w:p>
    <w:p w:rsidR="00A53EEA" w:rsidRDefault="00A53EEA" w:rsidP="00A53EEA">
      <w:pPr>
        <w:ind w:firstLine="708"/>
        <w:jc w:val="both"/>
        <w:rPr>
          <w:sz w:val="28"/>
          <w:szCs w:val="28"/>
          <w:lang w:val="kk-KZ"/>
        </w:rPr>
      </w:pPr>
      <w:r>
        <w:rPr>
          <w:sz w:val="28"/>
          <w:szCs w:val="28"/>
          <w:lang w:val="kk-KZ"/>
        </w:rPr>
        <w:t>- су-цементтік  қатынасына;</w:t>
      </w:r>
    </w:p>
    <w:p w:rsidR="00A53EEA" w:rsidRDefault="00A53EEA" w:rsidP="00A53EEA">
      <w:pPr>
        <w:ind w:firstLine="708"/>
        <w:jc w:val="both"/>
        <w:rPr>
          <w:sz w:val="28"/>
          <w:szCs w:val="28"/>
          <w:lang w:val="kk-KZ"/>
        </w:rPr>
      </w:pPr>
      <w:r>
        <w:rPr>
          <w:sz w:val="28"/>
          <w:szCs w:val="28"/>
          <w:lang w:val="kk-KZ"/>
        </w:rPr>
        <w:t>- бетонның беріктігіне;</w:t>
      </w:r>
    </w:p>
    <w:p w:rsidR="00A53EEA" w:rsidRDefault="00A53EEA" w:rsidP="00A53EEA">
      <w:pPr>
        <w:ind w:firstLine="708"/>
        <w:jc w:val="both"/>
        <w:rPr>
          <w:sz w:val="28"/>
          <w:szCs w:val="28"/>
          <w:lang w:val="kk-KZ"/>
        </w:rPr>
      </w:pPr>
      <w:r>
        <w:rPr>
          <w:sz w:val="28"/>
          <w:szCs w:val="28"/>
          <w:lang w:val="kk-KZ"/>
        </w:rPr>
        <w:t>- бетонның түріне.</w:t>
      </w:r>
    </w:p>
    <w:p w:rsidR="00A53EEA" w:rsidRDefault="00A53EEA" w:rsidP="00A53EEA">
      <w:pPr>
        <w:ind w:firstLine="708"/>
        <w:jc w:val="both"/>
        <w:outlineLvl w:val="0"/>
        <w:rPr>
          <w:b/>
          <w:sz w:val="28"/>
          <w:szCs w:val="28"/>
          <w:lang w:val="kk-KZ"/>
        </w:rPr>
      </w:pPr>
    </w:p>
    <w:p w:rsidR="00A53EEA" w:rsidRPr="00D93F74" w:rsidRDefault="00A53EEA" w:rsidP="00A53EEA">
      <w:pPr>
        <w:ind w:firstLine="708"/>
        <w:jc w:val="both"/>
        <w:outlineLvl w:val="0"/>
        <w:rPr>
          <w:sz w:val="28"/>
          <w:szCs w:val="28"/>
          <w:lang w:val="kk-KZ"/>
        </w:rPr>
      </w:pPr>
      <w:r w:rsidRPr="00D93F74">
        <w:rPr>
          <w:sz w:val="28"/>
          <w:szCs w:val="28"/>
          <w:lang w:val="kk-KZ"/>
        </w:rPr>
        <w:t>Жылжығыштықтың  себептері</w:t>
      </w:r>
    </w:p>
    <w:p w:rsidR="00A53EEA" w:rsidRDefault="00A53EEA" w:rsidP="00A53EEA">
      <w:pPr>
        <w:jc w:val="both"/>
        <w:rPr>
          <w:sz w:val="28"/>
          <w:szCs w:val="28"/>
          <w:lang w:val="kk-KZ"/>
        </w:rPr>
      </w:pPr>
      <w:r>
        <w:rPr>
          <w:sz w:val="28"/>
          <w:szCs w:val="28"/>
          <w:lang w:val="kk-KZ"/>
        </w:rPr>
        <w:t>1) бетон құрамының ерекшеліктері (бір текті емес материал);</w:t>
      </w:r>
    </w:p>
    <w:p w:rsidR="00A53EEA" w:rsidRDefault="00A53EEA" w:rsidP="00A53EEA">
      <w:pPr>
        <w:jc w:val="both"/>
        <w:rPr>
          <w:sz w:val="28"/>
          <w:szCs w:val="28"/>
          <w:lang w:val="kk-KZ"/>
        </w:rPr>
      </w:pPr>
      <w:r>
        <w:rPr>
          <w:sz w:val="28"/>
          <w:szCs w:val="28"/>
          <w:lang w:val="kk-KZ"/>
        </w:rPr>
        <w:t>2) бетондағы қату процестің ұзақ мерзімділігі;</w:t>
      </w:r>
    </w:p>
    <w:p w:rsidR="00A53EEA" w:rsidRDefault="00A53EEA" w:rsidP="00A53EEA">
      <w:pPr>
        <w:jc w:val="both"/>
        <w:rPr>
          <w:sz w:val="28"/>
          <w:szCs w:val="28"/>
          <w:lang w:val="kk-KZ"/>
        </w:rPr>
      </w:pPr>
      <w:r>
        <w:rPr>
          <w:sz w:val="28"/>
          <w:szCs w:val="28"/>
          <w:lang w:val="kk-KZ"/>
        </w:rPr>
        <w:t xml:space="preserve">- егер </w:t>
      </w:r>
      <w:r w:rsidRPr="00AA299B">
        <w:rPr>
          <w:position w:val="-12"/>
          <w:sz w:val="28"/>
          <w:szCs w:val="28"/>
          <w:lang w:val="kk-KZ"/>
        </w:rPr>
        <w:object w:dxaOrig="920" w:dyaOrig="360">
          <v:shape id="_x0000_i1127" type="#_x0000_t75" style="width:45.5pt;height:19pt" o:ole="">
            <v:imagedata r:id="rId213" o:title=""/>
          </v:shape>
          <o:OLEObject Type="Embed" ProgID="Equation.3" ShapeID="_x0000_i1127" DrawAspect="Content" ObjectID="_1671619103" r:id="rId214"/>
        </w:object>
      </w:r>
      <w:r>
        <w:rPr>
          <w:sz w:val="28"/>
          <w:szCs w:val="28"/>
          <w:lang w:val="kk-KZ"/>
        </w:rPr>
        <w:t xml:space="preserve"> (жарықшақтар пайда болған кездегі бетонның беріктігі), онда жылжығыштық деформациялар сызықты түрінде болады.</w:t>
      </w:r>
    </w:p>
    <w:p w:rsidR="00A53EEA" w:rsidRDefault="00A53EEA" w:rsidP="00A53EEA">
      <w:pPr>
        <w:jc w:val="both"/>
        <w:rPr>
          <w:sz w:val="28"/>
          <w:szCs w:val="28"/>
          <w:lang w:val="kk-KZ"/>
        </w:rPr>
      </w:pPr>
      <w:r>
        <w:rPr>
          <w:sz w:val="28"/>
          <w:szCs w:val="28"/>
          <w:lang w:val="kk-KZ"/>
        </w:rPr>
        <w:t>- егер</w:t>
      </w:r>
      <w:r w:rsidRPr="00AA299B">
        <w:rPr>
          <w:position w:val="-12"/>
          <w:sz w:val="28"/>
          <w:szCs w:val="28"/>
          <w:lang w:val="kk-KZ"/>
        </w:rPr>
        <w:object w:dxaOrig="920" w:dyaOrig="360">
          <v:shape id="_x0000_i1128" type="#_x0000_t75" style="width:45.5pt;height:19pt" o:ole="">
            <v:imagedata r:id="rId215" o:title=""/>
          </v:shape>
          <o:OLEObject Type="Embed" ProgID="Equation.3" ShapeID="_x0000_i1128" DrawAspect="Content" ObjectID="_1671619104" r:id="rId216"/>
        </w:object>
      </w:r>
      <w:r>
        <w:rPr>
          <w:sz w:val="28"/>
          <w:szCs w:val="28"/>
          <w:lang w:val="kk-KZ"/>
        </w:rPr>
        <w:t xml:space="preserve"> (жарықшақтар пайда болған кездегі бетонның беріктігі), онда жылжығыштық деформациялар сызықты емес түрінде болады.</w:t>
      </w:r>
    </w:p>
    <w:p w:rsidR="00A53EEA" w:rsidRPr="00D93F74" w:rsidRDefault="00A53EEA" w:rsidP="00A53EEA">
      <w:pPr>
        <w:ind w:firstLine="708"/>
        <w:jc w:val="both"/>
        <w:outlineLvl w:val="0"/>
        <w:rPr>
          <w:sz w:val="28"/>
          <w:szCs w:val="28"/>
          <w:lang w:val="kk-KZ"/>
        </w:rPr>
      </w:pPr>
      <w:r w:rsidRPr="00D93F74">
        <w:rPr>
          <w:sz w:val="28"/>
          <w:szCs w:val="28"/>
          <w:lang w:val="kk-KZ"/>
        </w:rPr>
        <w:t>Жылжығыштықтың  көрсеткіштері</w:t>
      </w:r>
    </w:p>
    <w:p w:rsidR="00A53EEA" w:rsidRDefault="00A53EEA" w:rsidP="00A53EEA">
      <w:pPr>
        <w:jc w:val="both"/>
        <w:rPr>
          <w:sz w:val="28"/>
          <w:szCs w:val="28"/>
          <w:lang w:val="kk-KZ"/>
        </w:rPr>
      </w:pPr>
      <w:r w:rsidRPr="00B260F5">
        <w:rPr>
          <w:sz w:val="28"/>
          <w:szCs w:val="28"/>
          <w:lang w:val="kk-KZ"/>
        </w:rPr>
        <w:t xml:space="preserve">1) </w:t>
      </w:r>
      <w:r>
        <w:rPr>
          <w:sz w:val="28"/>
          <w:szCs w:val="28"/>
          <w:lang w:val="kk-KZ"/>
        </w:rPr>
        <w:t>жылшығыштықтың өлшемі (</w:t>
      </w:r>
      <w:r w:rsidRPr="00B260F5">
        <w:rPr>
          <w:position w:val="-12"/>
          <w:sz w:val="28"/>
          <w:szCs w:val="28"/>
          <w:lang w:val="kk-KZ"/>
        </w:rPr>
        <w:object w:dxaOrig="300" w:dyaOrig="360">
          <v:shape id="_x0000_i1129" type="#_x0000_t75" style="width:14.95pt;height:19.7pt" o:ole="">
            <v:imagedata r:id="rId217" o:title=""/>
          </v:shape>
          <o:OLEObject Type="Embed" ProgID="Equation.3" ShapeID="_x0000_i1129" DrawAspect="Content" ObjectID="_1671619105" r:id="rId218"/>
        </w:object>
      </w:r>
      <w:r>
        <w:rPr>
          <w:sz w:val="28"/>
          <w:szCs w:val="28"/>
          <w:lang w:val="kk-KZ"/>
        </w:rPr>
        <w:t xml:space="preserve">): </w:t>
      </w:r>
      <w:r w:rsidRPr="00B260F5">
        <w:rPr>
          <w:position w:val="-32"/>
          <w:sz w:val="28"/>
          <w:szCs w:val="28"/>
          <w:lang w:val="kk-KZ"/>
        </w:rPr>
        <w:object w:dxaOrig="4540" w:dyaOrig="760">
          <v:shape id="_x0000_i1130" type="#_x0000_t75" style="width:227.55pt;height:37.35pt" o:ole="">
            <v:imagedata r:id="rId219" o:title=""/>
          </v:shape>
          <o:OLEObject Type="Embed" ProgID="Equation.3" ShapeID="_x0000_i1130" DrawAspect="Content" ObjectID="_1671619106" r:id="rId220"/>
        </w:object>
      </w:r>
    </w:p>
    <w:p w:rsidR="00A53EEA" w:rsidRDefault="00A53EEA" w:rsidP="00A53EEA">
      <w:pPr>
        <w:jc w:val="both"/>
        <w:rPr>
          <w:sz w:val="28"/>
          <w:szCs w:val="28"/>
          <w:lang w:val="kk-KZ"/>
        </w:rPr>
      </w:pPr>
      <w:r>
        <w:rPr>
          <w:sz w:val="28"/>
          <w:szCs w:val="28"/>
          <w:lang w:val="kk-KZ"/>
        </w:rPr>
        <w:t xml:space="preserve">2) жылшығыштықтың сипаттамасы </w:t>
      </w:r>
      <w:r w:rsidRPr="00B260F5">
        <w:rPr>
          <w:position w:val="-30"/>
          <w:sz w:val="28"/>
          <w:szCs w:val="28"/>
          <w:lang w:val="kk-KZ"/>
        </w:rPr>
        <w:object w:dxaOrig="4340" w:dyaOrig="720">
          <v:shape id="_x0000_i1131" type="#_x0000_t75" style="width:218.05pt;height:36.7pt" o:ole="">
            <v:imagedata r:id="rId221" o:title=""/>
          </v:shape>
          <o:OLEObject Type="Embed" ProgID="Equation.3" ShapeID="_x0000_i1131" DrawAspect="Content" ObjectID="_1671619107" r:id="rId222"/>
        </w:object>
      </w:r>
    </w:p>
    <w:p w:rsidR="00A53EEA" w:rsidRDefault="00A53EEA" w:rsidP="00A53EEA">
      <w:pPr>
        <w:jc w:val="both"/>
        <w:rPr>
          <w:sz w:val="28"/>
          <w:szCs w:val="28"/>
          <w:lang w:val="kk-KZ"/>
        </w:rPr>
      </w:pPr>
      <w:r w:rsidRPr="00D71F2C">
        <w:rPr>
          <w:position w:val="-14"/>
          <w:sz w:val="28"/>
          <w:szCs w:val="28"/>
          <w:lang w:val="kk-KZ"/>
        </w:rPr>
        <w:object w:dxaOrig="1240" w:dyaOrig="380">
          <v:shape id="_x0000_i1132" type="#_x0000_t75" style="width:62.5pt;height:19.7pt" o:ole="">
            <v:imagedata r:id="rId223" o:title=""/>
          </v:shape>
          <o:OLEObject Type="Embed" ProgID="Equation.3" ShapeID="_x0000_i1132" DrawAspect="Content" ObjectID="_1671619108" r:id="rId224"/>
        </w:object>
      </w:r>
    </w:p>
    <w:p w:rsidR="00A53EEA" w:rsidRDefault="00A53EEA" w:rsidP="00A53EEA">
      <w:pPr>
        <w:jc w:val="both"/>
        <w:rPr>
          <w:sz w:val="28"/>
          <w:szCs w:val="28"/>
          <w:lang w:val="kk-KZ"/>
        </w:rPr>
      </w:pPr>
      <w:r w:rsidRPr="00D71F2C">
        <w:rPr>
          <w:position w:val="-30"/>
          <w:sz w:val="28"/>
          <w:szCs w:val="28"/>
          <w:lang w:val="kk-KZ"/>
        </w:rPr>
        <w:object w:dxaOrig="800" w:dyaOrig="680">
          <v:shape id="_x0000_i1133" type="#_x0000_t75" style="width:40.1pt;height:34.65pt" o:ole="">
            <v:imagedata r:id="rId225" o:title=""/>
          </v:shape>
          <o:OLEObject Type="Embed" ProgID="Equation.3" ShapeID="_x0000_i1133" DrawAspect="Content" ObjectID="_1671619109" r:id="rId226"/>
        </w:object>
      </w:r>
    </w:p>
    <w:p w:rsidR="00A53EEA" w:rsidRDefault="00A53EEA" w:rsidP="00A53EEA">
      <w:pPr>
        <w:jc w:val="both"/>
        <w:rPr>
          <w:sz w:val="28"/>
          <w:szCs w:val="28"/>
          <w:lang w:val="kk-KZ"/>
        </w:rPr>
      </w:pPr>
    </w:p>
    <w:p w:rsidR="00A53EEA" w:rsidRPr="00D71F2C" w:rsidRDefault="00A53EEA" w:rsidP="00A53EEA">
      <w:pPr>
        <w:jc w:val="center"/>
        <w:outlineLvl w:val="0"/>
        <w:rPr>
          <w:b/>
          <w:sz w:val="28"/>
          <w:szCs w:val="28"/>
          <w:lang w:val="kk-KZ"/>
        </w:rPr>
      </w:pPr>
      <w:r w:rsidRPr="00D71F2C">
        <w:rPr>
          <w:b/>
          <w:sz w:val="28"/>
          <w:szCs w:val="28"/>
          <w:lang w:val="kk-KZ"/>
        </w:rPr>
        <w:t>Күшсалмақтар көп мәрте қайталанған кездегі деформациялар</w:t>
      </w:r>
    </w:p>
    <w:p w:rsidR="00A53EEA" w:rsidRDefault="00A53EEA" w:rsidP="00A53EEA">
      <w:pPr>
        <w:jc w:val="both"/>
        <w:rPr>
          <w:sz w:val="28"/>
          <w:szCs w:val="28"/>
          <w:lang w:val="kk-KZ"/>
        </w:rPr>
      </w:pPr>
    </w:p>
    <w:p w:rsidR="00A53EEA" w:rsidRDefault="00A53EEA" w:rsidP="00A53EEA">
      <w:pPr>
        <w:jc w:val="both"/>
        <w:rPr>
          <w:sz w:val="28"/>
          <w:szCs w:val="28"/>
          <w:lang w:val="kk-KZ"/>
        </w:rPr>
      </w:pPr>
      <w:r>
        <w:rPr>
          <w:sz w:val="28"/>
          <w:szCs w:val="28"/>
          <w:lang w:val="kk-KZ"/>
        </w:rPr>
        <w:tab/>
        <w:t xml:space="preserve">Күшсалмақтар көп мәрте әсер еткенде  басындағы  жүктеу  деңгейі </w:t>
      </w:r>
      <w:r w:rsidRPr="00D9519F">
        <w:rPr>
          <w:position w:val="-10"/>
          <w:sz w:val="28"/>
          <w:szCs w:val="28"/>
          <w:lang w:val="kk-KZ"/>
        </w:rPr>
        <w:object w:dxaOrig="1760" w:dyaOrig="480">
          <v:shape id="_x0000_i1134" type="#_x0000_t75" style="width:87.6pt;height:24.45pt" o:ole="">
            <v:imagedata r:id="rId227" o:title=""/>
          </v:shape>
          <o:OLEObject Type="Embed" ProgID="Equation.3" ShapeID="_x0000_i1134" DrawAspect="Content" ObjectID="_1671619110" r:id="rId228"/>
        </w:object>
      </w:r>
      <w:r w:rsidRPr="00D9519F">
        <w:rPr>
          <w:sz w:val="28"/>
          <w:szCs w:val="28"/>
          <w:lang w:val="kk-KZ"/>
        </w:rPr>
        <w:t xml:space="preserve"> </w:t>
      </w:r>
      <w:r>
        <w:rPr>
          <w:sz w:val="28"/>
          <w:szCs w:val="28"/>
          <w:lang w:val="kk-KZ"/>
        </w:rPr>
        <w:t>Осы жағдайда  серпімді емес деформациялар біртіндеп жиналып, бетонның жылжығыштығы өзінің шектік мәніне  жетіп, бетон серпімді  жұмыс істеу  бастайды (</w:t>
      </w:r>
      <w:r w:rsidRPr="00D9519F">
        <w:rPr>
          <w:position w:val="-12"/>
          <w:sz w:val="28"/>
          <w:szCs w:val="28"/>
          <w:lang w:val="kk-KZ"/>
        </w:rPr>
        <w:object w:dxaOrig="800" w:dyaOrig="360">
          <v:shape id="_x0000_i1135" type="#_x0000_t75" style="width:40.1pt;height:19.7pt" o:ole="">
            <v:imagedata r:id="rId229" o:title=""/>
          </v:shape>
          <o:OLEObject Type="Embed" ProgID="Equation.3" ShapeID="_x0000_i1135" DrawAspect="Content" ObjectID="_1671619111" r:id="rId230"/>
        </w:object>
      </w:r>
      <w:r>
        <w:rPr>
          <w:sz w:val="28"/>
          <w:szCs w:val="28"/>
          <w:lang w:val="kk-KZ"/>
        </w:rPr>
        <w:t>)</w:t>
      </w:r>
    </w:p>
    <w:p w:rsidR="007512F0" w:rsidRPr="00DF7F65" w:rsidRDefault="00A53EEA" w:rsidP="007512F0">
      <w:pPr>
        <w:jc w:val="both"/>
        <w:rPr>
          <w:sz w:val="32"/>
          <w:szCs w:val="32"/>
          <w:lang w:val="kk-KZ"/>
        </w:rPr>
      </w:pPr>
      <w:r>
        <w:rPr>
          <w:sz w:val="28"/>
          <w:szCs w:val="28"/>
          <w:lang w:val="kk-KZ"/>
        </w:rPr>
        <w:tab/>
        <w:t xml:space="preserve">Егер </w:t>
      </w:r>
      <w:r w:rsidRPr="00D9519F">
        <w:rPr>
          <w:position w:val="-12"/>
          <w:sz w:val="28"/>
          <w:szCs w:val="28"/>
          <w:lang w:val="kk-KZ"/>
        </w:rPr>
        <w:object w:dxaOrig="800" w:dyaOrig="360">
          <v:shape id="_x0000_i1136" type="#_x0000_t75" style="width:40.1pt;height:19.7pt" o:ole="">
            <v:imagedata r:id="rId231" o:title=""/>
          </v:shape>
          <o:OLEObject Type="Embed" ProgID="Equation.3" ShapeID="_x0000_i1136" DrawAspect="Content" ObjectID="_1671619112" r:id="rId232"/>
        </w:object>
      </w:r>
      <w:r>
        <w:rPr>
          <w:sz w:val="28"/>
          <w:szCs w:val="28"/>
          <w:lang w:val="kk-KZ"/>
        </w:rPr>
        <w:t xml:space="preserve"> болса, онда бірнеше циклдан кейін серпімді  емес деформациялар шексіз өседі және бетон қирауға  ұшырайды («</w:t>
      </w:r>
      <w:r w:rsidRPr="00BC16B1">
        <w:rPr>
          <w:position w:val="-12"/>
          <w:sz w:val="28"/>
          <w:szCs w:val="28"/>
          <w:lang w:val="kk-KZ"/>
        </w:rPr>
        <w:object w:dxaOrig="740" w:dyaOrig="360">
          <v:shape id="_x0000_i1137" type="#_x0000_t75" style="width:36.7pt;height:19.7pt" o:ole="">
            <v:imagedata r:id="rId233" o:title=""/>
          </v:shape>
          <o:OLEObject Type="Embed" ProgID="Equation.3" ShapeID="_x0000_i1137" DrawAspect="Content" ObjectID="_1671619113" r:id="rId234"/>
        </w:object>
      </w:r>
      <w:r>
        <w:rPr>
          <w:sz w:val="28"/>
          <w:szCs w:val="28"/>
          <w:lang w:val="kk-KZ"/>
        </w:rPr>
        <w:t xml:space="preserve">» таңбасы өзгереді). </w:t>
      </w:r>
    </w:p>
    <w:p w:rsidR="007512F0" w:rsidRPr="00BB2589" w:rsidRDefault="007512F0" w:rsidP="007512F0">
      <w:pPr>
        <w:ind w:firstLine="709"/>
        <w:jc w:val="both"/>
        <w:rPr>
          <w:sz w:val="32"/>
          <w:szCs w:val="32"/>
          <w:lang w:val="kk-KZ"/>
        </w:rPr>
      </w:pPr>
      <w:r>
        <w:rPr>
          <w:noProof/>
          <w:sz w:val="32"/>
          <w:szCs w:val="32"/>
        </w:rPr>
        <w:drawing>
          <wp:inline distT="0" distB="0" distL="0" distR="0" wp14:anchorId="46EDDD2F" wp14:editId="2E4B29CB">
            <wp:extent cx="4215740" cy="2214866"/>
            <wp:effectExtent l="0" t="0" r="0" b="0"/>
            <wp:docPr id="7195" name="Рисунок 7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5">
                      <a:extLst>
                        <a:ext uri="{28A0092B-C50C-407E-A947-70E740481C1C}">
                          <a14:useLocalDpi xmlns:a14="http://schemas.microsoft.com/office/drawing/2010/main" val="0"/>
                        </a:ext>
                      </a:extLst>
                    </a:blip>
                    <a:srcRect l="25581" t="2316" r="12785" b="3474"/>
                    <a:stretch>
                      <a:fillRect/>
                    </a:stretch>
                  </pic:blipFill>
                  <pic:spPr bwMode="auto">
                    <a:xfrm>
                      <a:off x="0" y="0"/>
                      <a:ext cx="4215562" cy="2214772"/>
                    </a:xfrm>
                    <a:prstGeom prst="rect">
                      <a:avLst/>
                    </a:prstGeom>
                    <a:noFill/>
                    <a:ln>
                      <a:noFill/>
                    </a:ln>
                  </pic:spPr>
                </pic:pic>
              </a:graphicData>
            </a:graphic>
          </wp:inline>
        </w:drawing>
      </w:r>
    </w:p>
    <w:p w:rsidR="007512F0" w:rsidRDefault="002D33CE" w:rsidP="007512F0">
      <w:pPr>
        <w:jc w:val="center"/>
        <w:rPr>
          <w:i/>
          <w:sz w:val="28"/>
          <w:szCs w:val="28"/>
          <w:lang w:val="kk-KZ"/>
        </w:rPr>
      </w:pPr>
      <w:r>
        <w:rPr>
          <w:i/>
          <w:sz w:val="28"/>
          <w:szCs w:val="28"/>
          <w:lang w:val="kk-KZ"/>
        </w:rPr>
        <w:t>5</w:t>
      </w:r>
      <w:r w:rsidR="007512F0" w:rsidRPr="006225FA">
        <w:rPr>
          <w:i/>
          <w:sz w:val="28"/>
          <w:szCs w:val="28"/>
          <w:lang w:val="kk-KZ"/>
        </w:rPr>
        <w:t>-сурет. Жүктемелер</w:t>
      </w:r>
      <w:r w:rsidR="007512F0">
        <w:rPr>
          <w:i/>
          <w:sz w:val="28"/>
          <w:szCs w:val="28"/>
          <w:lang w:val="kk-KZ"/>
        </w:rPr>
        <w:t xml:space="preserve"> бірнеше дүркін</w:t>
      </w:r>
      <w:r w:rsidR="007512F0" w:rsidRPr="006225FA">
        <w:rPr>
          <w:i/>
          <w:sz w:val="28"/>
          <w:szCs w:val="28"/>
          <w:lang w:val="kk-KZ"/>
        </w:rPr>
        <w:t xml:space="preserve">  қайталанған кездегі бетондағы кернеу және деформация арасындағы тәуелділік диаграммасы:</w:t>
      </w:r>
    </w:p>
    <w:p w:rsidR="007512F0" w:rsidRPr="00BB2589" w:rsidRDefault="007512F0" w:rsidP="007512F0">
      <w:pPr>
        <w:jc w:val="center"/>
        <w:rPr>
          <w:sz w:val="32"/>
          <w:szCs w:val="32"/>
          <w:lang w:val="kk-KZ"/>
        </w:rPr>
      </w:pPr>
      <w:r w:rsidRPr="006225FA">
        <w:rPr>
          <w:i/>
          <w:sz w:val="28"/>
          <w:szCs w:val="28"/>
          <w:lang w:val="kk-KZ"/>
        </w:rPr>
        <w:t xml:space="preserve"> </w:t>
      </w:r>
      <w:r w:rsidRPr="00BB2589">
        <w:rPr>
          <w:position w:val="-12"/>
          <w:sz w:val="32"/>
          <w:szCs w:val="32"/>
          <w:lang w:val="kk-KZ"/>
        </w:rPr>
        <w:object w:dxaOrig="1300" w:dyaOrig="360">
          <v:shape id="_x0000_i1138" type="#_x0000_t75" style="width:74.05pt;height:20.4pt" o:ole="">
            <v:imagedata r:id="rId236" o:title=""/>
          </v:shape>
          <o:OLEObject Type="Embed" ProgID="Equation.3" ShapeID="_x0000_i1138" DrawAspect="Content" ObjectID="_1671619114" r:id="rId237"/>
        </w:object>
      </w:r>
      <w:r w:rsidRPr="00BB2589">
        <w:rPr>
          <w:position w:val="-12"/>
          <w:sz w:val="32"/>
          <w:szCs w:val="32"/>
          <w:lang w:val="kk-KZ"/>
        </w:rPr>
        <w:object w:dxaOrig="1280" w:dyaOrig="360">
          <v:shape id="_x0000_i1139" type="#_x0000_t75" style="width:76.75pt;height:23.1pt" o:ole="">
            <v:imagedata r:id="rId238" o:title=""/>
          </v:shape>
          <o:OLEObject Type="Embed" ProgID="Equation.3" ShapeID="_x0000_i1139" DrawAspect="Content" ObjectID="_1671619115" r:id="rId239"/>
        </w:object>
      </w:r>
    </w:p>
    <w:p w:rsidR="002D33CE" w:rsidRDefault="002D33CE" w:rsidP="00A53EEA">
      <w:pPr>
        <w:jc w:val="center"/>
        <w:rPr>
          <w:b/>
          <w:sz w:val="28"/>
          <w:szCs w:val="28"/>
          <w:lang w:val="kk-KZ"/>
        </w:rPr>
      </w:pPr>
    </w:p>
    <w:p w:rsidR="00A53EEA" w:rsidRDefault="00A53EEA" w:rsidP="00A53EEA">
      <w:pPr>
        <w:jc w:val="center"/>
        <w:rPr>
          <w:b/>
          <w:sz w:val="28"/>
          <w:szCs w:val="28"/>
          <w:lang w:val="kk-KZ"/>
        </w:rPr>
      </w:pPr>
      <w:r w:rsidRPr="005E2D19">
        <w:rPr>
          <w:b/>
          <w:sz w:val="28"/>
          <w:szCs w:val="28"/>
          <w:lang w:val="kk-KZ"/>
        </w:rPr>
        <w:t>Көлемдік деформациялар</w:t>
      </w:r>
    </w:p>
    <w:p w:rsidR="00A53EEA" w:rsidRPr="005E2D19" w:rsidRDefault="00A53EEA" w:rsidP="00A53EEA">
      <w:pPr>
        <w:jc w:val="center"/>
        <w:rPr>
          <w:b/>
          <w:sz w:val="28"/>
          <w:szCs w:val="28"/>
          <w:lang w:val="kk-KZ"/>
        </w:rPr>
      </w:pPr>
    </w:p>
    <w:p w:rsidR="00A53EEA" w:rsidRDefault="00A53EEA" w:rsidP="00A53EEA">
      <w:pPr>
        <w:ind w:firstLine="708"/>
        <w:jc w:val="both"/>
        <w:rPr>
          <w:sz w:val="28"/>
          <w:szCs w:val="28"/>
          <w:lang w:val="kk-KZ"/>
        </w:rPr>
      </w:pPr>
      <w:r>
        <w:rPr>
          <w:sz w:val="28"/>
          <w:szCs w:val="28"/>
          <w:lang w:val="kk-KZ"/>
        </w:rPr>
        <w:t>Көлемдік деформациялардың себептері – бетонның ширауы, ісінуі және температураға байланысты  өзгеруі.</w:t>
      </w:r>
    </w:p>
    <w:p w:rsidR="00A53EEA" w:rsidRDefault="00A53EEA" w:rsidP="00A53EEA">
      <w:pPr>
        <w:ind w:firstLine="708"/>
        <w:jc w:val="both"/>
        <w:rPr>
          <w:sz w:val="28"/>
          <w:szCs w:val="28"/>
          <w:lang w:val="kk-KZ"/>
        </w:rPr>
      </w:pPr>
      <w:r>
        <w:rPr>
          <w:sz w:val="28"/>
          <w:szCs w:val="28"/>
          <w:lang w:val="kk-KZ"/>
        </w:rPr>
        <w:t>Бетонның ширауы:</w:t>
      </w:r>
    </w:p>
    <w:p w:rsidR="00A53EEA" w:rsidRDefault="00A53EEA" w:rsidP="00A53EEA">
      <w:pPr>
        <w:ind w:firstLine="708"/>
        <w:jc w:val="both"/>
        <w:rPr>
          <w:sz w:val="28"/>
          <w:szCs w:val="28"/>
          <w:lang w:val="kk-KZ"/>
        </w:rPr>
      </w:pPr>
      <w:r>
        <w:rPr>
          <w:sz w:val="28"/>
          <w:szCs w:val="28"/>
          <w:lang w:val="kk-KZ"/>
        </w:rPr>
        <w:t xml:space="preserve"> - </w:t>
      </w:r>
      <w:r w:rsidRPr="00DE36BF">
        <w:rPr>
          <w:position w:val="-12"/>
          <w:sz w:val="28"/>
          <w:szCs w:val="28"/>
          <w:lang w:val="kk-KZ"/>
        </w:rPr>
        <w:object w:dxaOrig="1200" w:dyaOrig="380">
          <v:shape id="_x0000_i1140" type="#_x0000_t75" style="width:59.75pt;height:19.7pt" o:ole="">
            <v:imagedata r:id="rId240" o:title=""/>
          </v:shape>
          <o:OLEObject Type="Embed" ProgID="Equation.3" ShapeID="_x0000_i1140" DrawAspect="Content" ObjectID="_1671619116" r:id="rId241"/>
        </w:object>
      </w:r>
      <w:r>
        <w:rPr>
          <w:sz w:val="28"/>
          <w:szCs w:val="28"/>
          <w:lang w:val="kk-KZ"/>
        </w:rPr>
        <w:t xml:space="preserve">  (ауыр бетон)</w:t>
      </w:r>
    </w:p>
    <w:p w:rsidR="00A53EEA" w:rsidRDefault="00A53EEA" w:rsidP="00A53EEA">
      <w:pPr>
        <w:ind w:firstLine="708"/>
        <w:jc w:val="both"/>
        <w:rPr>
          <w:sz w:val="28"/>
          <w:szCs w:val="28"/>
          <w:lang w:val="kk-KZ"/>
        </w:rPr>
      </w:pPr>
      <w:r>
        <w:rPr>
          <w:sz w:val="28"/>
          <w:szCs w:val="28"/>
          <w:lang w:val="kk-KZ"/>
        </w:rPr>
        <w:t xml:space="preserve"> - </w:t>
      </w:r>
      <w:r w:rsidRPr="00DE36BF">
        <w:rPr>
          <w:position w:val="-12"/>
          <w:sz w:val="28"/>
          <w:szCs w:val="28"/>
          <w:lang w:val="kk-KZ"/>
        </w:rPr>
        <w:object w:dxaOrig="1380" w:dyaOrig="380">
          <v:shape id="_x0000_i1141" type="#_x0000_t75" style="width:69.95pt;height:19.7pt" o:ole="">
            <v:imagedata r:id="rId242" o:title=""/>
          </v:shape>
          <o:OLEObject Type="Embed" ProgID="Equation.3" ShapeID="_x0000_i1141" DrawAspect="Content" ObjectID="_1671619117" r:id="rId243"/>
        </w:object>
      </w:r>
      <w:r>
        <w:rPr>
          <w:sz w:val="28"/>
          <w:szCs w:val="28"/>
          <w:lang w:val="kk-KZ"/>
        </w:rPr>
        <w:t xml:space="preserve">  (жеңіл бетон – кеуекті толтырғыштар пайдаланған кезде)</w:t>
      </w:r>
    </w:p>
    <w:p w:rsidR="00A53EEA" w:rsidRDefault="00A53EEA" w:rsidP="00A53EEA">
      <w:pPr>
        <w:ind w:firstLine="708"/>
        <w:jc w:val="both"/>
        <w:rPr>
          <w:sz w:val="28"/>
          <w:szCs w:val="28"/>
          <w:lang w:val="kk-KZ"/>
        </w:rPr>
      </w:pPr>
      <w:r>
        <w:rPr>
          <w:sz w:val="28"/>
          <w:szCs w:val="28"/>
          <w:lang w:val="kk-KZ"/>
        </w:rPr>
        <w:t>Бетонның ісінуі:</w:t>
      </w:r>
    </w:p>
    <w:p w:rsidR="00A53EEA" w:rsidRDefault="00A53EEA" w:rsidP="00A75BBD">
      <w:pPr>
        <w:numPr>
          <w:ilvl w:val="0"/>
          <w:numId w:val="8"/>
        </w:numPr>
        <w:jc w:val="both"/>
        <w:rPr>
          <w:sz w:val="28"/>
          <w:szCs w:val="28"/>
          <w:lang w:val="kk-KZ"/>
        </w:rPr>
      </w:pPr>
      <w:r>
        <w:rPr>
          <w:sz w:val="28"/>
          <w:szCs w:val="28"/>
          <w:lang w:val="kk-KZ"/>
        </w:rPr>
        <w:t xml:space="preserve">бұл кездегі деформациялар </w:t>
      </w:r>
      <w:r w:rsidRPr="00DE36BF">
        <w:rPr>
          <w:position w:val="-12"/>
          <w:sz w:val="28"/>
          <w:szCs w:val="28"/>
          <w:lang w:val="kk-KZ"/>
        </w:rPr>
        <w:object w:dxaOrig="320" w:dyaOrig="360">
          <v:shape id="_x0000_i1142" type="#_x0000_t75" style="width:15.6pt;height:19.7pt" o:ole="">
            <v:imagedata r:id="rId244" o:title=""/>
          </v:shape>
          <o:OLEObject Type="Embed" ProgID="Equation.3" ShapeID="_x0000_i1142" DrawAspect="Content" ObjectID="_1671619118" r:id="rId245"/>
        </w:object>
      </w:r>
      <w:r>
        <w:rPr>
          <w:sz w:val="28"/>
          <w:szCs w:val="28"/>
          <w:lang w:val="kk-KZ"/>
        </w:rPr>
        <w:t>-дан (2-5) есе төмен болады.</w:t>
      </w:r>
    </w:p>
    <w:p w:rsidR="00A53EEA" w:rsidRDefault="00A53EEA" w:rsidP="00A53EEA">
      <w:pPr>
        <w:ind w:left="708"/>
        <w:jc w:val="both"/>
        <w:rPr>
          <w:sz w:val="28"/>
          <w:szCs w:val="28"/>
          <w:lang w:val="kk-KZ"/>
        </w:rPr>
      </w:pPr>
    </w:p>
    <w:p w:rsidR="00A53EEA" w:rsidRDefault="00A53EEA" w:rsidP="00A53EEA">
      <w:pPr>
        <w:ind w:left="708"/>
        <w:jc w:val="center"/>
        <w:rPr>
          <w:sz w:val="28"/>
          <w:szCs w:val="28"/>
          <w:lang w:val="kk-KZ"/>
        </w:rPr>
      </w:pPr>
      <w:r w:rsidRPr="00DE36BF">
        <w:rPr>
          <w:position w:val="-28"/>
          <w:sz w:val="28"/>
          <w:szCs w:val="28"/>
          <w:lang w:val="kk-KZ"/>
        </w:rPr>
        <w:object w:dxaOrig="1240" w:dyaOrig="660">
          <v:shape id="_x0000_i1143" type="#_x0000_t75" style="width:62.5pt;height:31.9pt" o:ole="">
            <v:imagedata r:id="rId246" o:title=""/>
          </v:shape>
          <o:OLEObject Type="Embed" ProgID="Equation.3" ShapeID="_x0000_i1143" DrawAspect="Content" ObjectID="_1671619119" r:id="rId247"/>
        </w:object>
      </w:r>
      <w:r>
        <w:rPr>
          <w:sz w:val="28"/>
          <w:szCs w:val="28"/>
          <w:lang w:val="kk-KZ"/>
        </w:rPr>
        <w:t>;</w:t>
      </w:r>
    </w:p>
    <w:p w:rsidR="00A53EEA" w:rsidRDefault="00A53EEA" w:rsidP="00A53EEA">
      <w:pPr>
        <w:ind w:left="708"/>
        <w:jc w:val="center"/>
        <w:rPr>
          <w:sz w:val="28"/>
          <w:szCs w:val="28"/>
          <w:lang w:val="kk-KZ"/>
        </w:rPr>
      </w:pPr>
    </w:p>
    <w:p w:rsidR="00A53EEA" w:rsidRDefault="00A53EEA" w:rsidP="00A53EEA">
      <w:pPr>
        <w:ind w:left="708"/>
        <w:outlineLvl w:val="0"/>
        <w:rPr>
          <w:sz w:val="28"/>
          <w:szCs w:val="28"/>
          <w:lang w:val="kk-KZ"/>
        </w:rPr>
      </w:pPr>
      <w:r>
        <w:rPr>
          <w:sz w:val="28"/>
          <w:szCs w:val="28"/>
          <w:lang w:val="kk-KZ"/>
        </w:rPr>
        <w:t>Бетонның температураға байланысты  өзгеруі</w:t>
      </w:r>
    </w:p>
    <w:p w:rsidR="00A53EEA" w:rsidRDefault="00A53EEA" w:rsidP="00A53EEA">
      <w:pPr>
        <w:ind w:firstLine="708"/>
        <w:jc w:val="both"/>
        <w:rPr>
          <w:sz w:val="28"/>
          <w:szCs w:val="28"/>
          <w:lang w:val="kk-KZ"/>
        </w:rPr>
      </w:pPr>
      <w:r>
        <w:rPr>
          <w:sz w:val="28"/>
          <w:szCs w:val="28"/>
          <w:lang w:val="kk-KZ"/>
        </w:rPr>
        <w:lastRenderedPageBreak/>
        <w:t>Температура өзгерген кездегі бетонның деформациясы  сызықты температуралық деформация  коэффициентіне байланысты.</w:t>
      </w:r>
    </w:p>
    <w:p w:rsidR="00A53EEA" w:rsidRDefault="00A53EEA" w:rsidP="00A53EEA">
      <w:pPr>
        <w:ind w:firstLine="708"/>
        <w:jc w:val="both"/>
        <w:rPr>
          <w:sz w:val="28"/>
          <w:szCs w:val="28"/>
          <w:lang w:val="kk-KZ"/>
        </w:rPr>
      </w:pPr>
      <w:r w:rsidRPr="000718B2">
        <w:rPr>
          <w:position w:val="-12"/>
          <w:sz w:val="28"/>
          <w:szCs w:val="28"/>
          <w:lang w:val="kk-KZ"/>
        </w:rPr>
        <w:object w:dxaOrig="1200" w:dyaOrig="380">
          <v:shape id="_x0000_i1144" type="#_x0000_t75" style="width:59.75pt;height:19.7pt" o:ole="">
            <v:imagedata r:id="rId248" o:title=""/>
          </v:shape>
          <o:OLEObject Type="Embed" ProgID="Equation.3" ShapeID="_x0000_i1144" DrawAspect="Content" ObjectID="_1671619120" r:id="rId249"/>
        </w:object>
      </w:r>
      <w:r>
        <w:rPr>
          <w:sz w:val="28"/>
          <w:szCs w:val="28"/>
          <w:lang w:val="kk-KZ"/>
        </w:rPr>
        <w:t>град</w:t>
      </w:r>
      <w:r>
        <w:rPr>
          <w:sz w:val="28"/>
          <w:szCs w:val="28"/>
          <w:vertAlign w:val="superscript"/>
          <w:lang w:val="kk-KZ"/>
        </w:rPr>
        <w:t>-1</w:t>
      </w:r>
      <w:r>
        <w:rPr>
          <w:sz w:val="28"/>
          <w:szCs w:val="28"/>
          <w:lang w:val="kk-KZ"/>
        </w:rPr>
        <w:t xml:space="preserve"> – ауыр бетон үшін</w:t>
      </w:r>
    </w:p>
    <w:p w:rsidR="00A53EEA" w:rsidRDefault="00A53EEA" w:rsidP="00A53EEA">
      <w:pPr>
        <w:ind w:firstLine="708"/>
        <w:jc w:val="both"/>
        <w:rPr>
          <w:sz w:val="28"/>
          <w:szCs w:val="28"/>
          <w:lang w:val="kk-KZ"/>
        </w:rPr>
      </w:pPr>
      <w:r w:rsidRPr="000718B2">
        <w:rPr>
          <w:position w:val="-12"/>
          <w:sz w:val="28"/>
          <w:szCs w:val="28"/>
          <w:lang w:val="kk-KZ"/>
        </w:rPr>
        <w:object w:dxaOrig="1420" w:dyaOrig="380">
          <v:shape id="_x0000_i1145" type="#_x0000_t75" style="width:71.3pt;height:19.7pt" o:ole="">
            <v:imagedata r:id="rId250" o:title=""/>
          </v:shape>
          <o:OLEObject Type="Embed" ProgID="Equation.3" ShapeID="_x0000_i1145" DrawAspect="Content" ObjectID="_1671619121" r:id="rId251"/>
        </w:object>
      </w:r>
      <w:r>
        <w:rPr>
          <w:sz w:val="28"/>
          <w:szCs w:val="28"/>
          <w:lang w:val="kk-KZ"/>
        </w:rPr>
        <w:t>град</w:t>
      </w:r>
      <w:r>
        <w:rPr>
          <w:sz w:val="28"/>
          <w:szCs w:val="28"/>
          <w:vertAlign w:val="superscript"/>
          <w:lang w:val="kk-KZ"/>
        </w:rPr>
        <w:t>-1</w:t>
      </w:r>
      <w:r>
        <w:rPr>
          <w:sz w:val="28"/>
          <w:szCs w:val="28"/>
          <w:lang w:val="kk-KZ"/>
        </w:rPr>
        <w:t xml:space="preserve"> – жеңіл бетон үшін</w:t>
      </w:r>
    </w:p>
    <w:p w:rsidR="00A53EEA" w:rsidRDefault="00A53EEA" w:rsidP="00A53EEA">
      <w:pPr>
        <w:ind w:firstLine="708"/>
        <w:jc w:val="both"/>
        <w:rPr>
          <w:sz w:val="28"/>
          <w:szCs w:val="28"/>
          <w:lang w:val="kk-KZ"/>
        </w:rPr>
      </w:pPr>
      <w:r w:rsidRPr="005A7869">
        <w:rPr>
          <w:position w:val="-6"/>
          <w:sz w:val="28"/>
          <w:szCs w:val="28"/>
          <w:lang w:val="kk-KZ"/>
        </w:rPr>
        <w:object w:dxaOrig="2120" w:dyaOrig="320">
          <v:shape id="_x0000_i1146" type="#_x0000_t75" style="width:106.65pt;height:15.6pt" o:ole="">
            <v:imagedata r:id="rId252" o:title=""/>
          </v:shape>
          <o:OLEObject Type="Embed" ProgID="Equation.3" ShapeID="_x0000_i1146" DrawAspect="Content" ObjectID="_1671619122" r:id="rId253"/>
        </w:object>
      </w:r>
      <w:r w:rsidRPr="0051297E">
        <w:rPr>
          <w:sz w:val="28"/>
          <w:szCs w:val="28"/>
          <w:lang w:val="kk-KZ"/>
        </w:rPr>
        <w:t xml:space="preserve"> </w:t>
      </w:r>
      <w:r>
        <w:rPr>
          <w:sz w:val="28"/>
          <w:szCs w:val="28"/>
          <w:lang w:val="kk-KZ"/>
        </w:rPr>
        <w:t>дейінгі өзгеріс (</w:t>
      </w:r>
      <w:r w:rsidRPr="005A7869">
        <w:rPr>
          <w:position w:val="-6"/>
          <w:sz w:val="28"/>
          <w:szCs w:val="28"/>
          <w:lang w:val="kk-KZ"/>
        </w:rPr>
        <w:object w:dxaOrig="700" w:dyaOrig="279">
          <v:shape id="_x0000_i1147" type="#_x0000_t75" style="width:36.7pt;height:12.9pt" o:ole="">
            <v:imagedata r:id="rId254" o:title=""/>
          </v:shape>
          <o:OLEObject Type="Embed" ProgID="Equation.3" ShapeID="_x0000_i1147" DrawAspect="Content" ObjectID="_1671619123" r:id="rId255"/>
        </w:object>
      </w:r>
      <w:r>
        <w:rPr>
          <w:sz w:val="28"/>
          <w:szCs w:val="28"/>
          <w:lang w:val="kk-KZ"/>
        </w:rPr>
        <w:t>)</w:t>
      </w:r>
    </w:p>
    <w:p w:rsidR="00A53EEA" w:rsidRDefault="00A53EEA" w:rsidP="00A53EEA">
      <w:pPr>
        <w:ind w:firstLine="708"/>
        <w:jc w:val="both"/>
        <w:rPr>
          <w:sz w:val="28"/>
          <w:szCs w:val="28"/>
          <w:lang w:val="kk-KZ"/>
        </w:rPr>
      </w:pPr>
    </w:p>
    <w:p w:rsidR="007512F0" w:rsidRPr="00B571C0" w:rsidRDefault="007512F0" w:rsidP="007512F0">
      <w:pPr>
        <w:ind w:firstLine="709"/>
        <w:jc w:val="both"/>
        <w:rPr>
          <w:b/>
          <w:i/>
          <w:sz w:val="32"/>
          <w:szCs w:val="32"/>
          <w:lang w:val="kk-KZ"/>
        </w:rPr>
      </w:pPr>
      <w:r w:rsidRPr="00B571C0">
        <w:rPr>
          <w:b/>
          <w:i/>
          <w:sz w:val="32"/>
          <w:szCs w:val="32"/>
          <w:lang w:val="kk-KZ"/>
        </w:rPr>
        <w:t>Бақылау сұрақтары:</w:t>
      </w:r>
    </w:p>
    <w:p w:rsidR="007512F0" w:rsidRPr="00B571C0" w:rsidRDefault="007512F0" w:rsidP="00A75BBD">
      <w:pPr>
        <w:numPr>
          <w:ilvl w:val="0"/>
          <w:numId w:val="67"/>
        </w:numPr>
        <w:tabs>
          <w:tab w:val="left" w:pos="1080"/>
        </w:tabs>
        <w:ind w:left="1080" w:hanging="371"/>
        <w:jc w:val="both"/>
        <w:rPr>
          <w:i/>
          <w:sz w:val="32"/>
          <w:szCs w:val="32"/>
          <w:lang w:val="kk-KZ"/>
        </w:rPr>
      </w:pPr>
      <w:r w:rsidRPr="00B571C0">
        <w:rPr>
          <w:i/>
          <w:sz w:val="32"/>
          <w:szCs w:val="32"/>
          <w:lang w:val="kk-KZ"/>
        </w:rPr>
        <w:t>Темірбетон қандай физикалық-механикалық қасиеттерге сәйкес болуы керек?</w:t>
      </w:r>
    </w:p>
    <w:p w:rsidR="007512F0" w:rsidRPr="00B571C0" w:rsidRDefault="007512F0" w:rsidP="00A75BBD">
      <w:pPr>
        <w:numPr>
          <w:ilvl w:val="0"/>
          <w:numId w:val="67"/>
        </w:numPr>
        <w:tabs>
          <w:tab w:val="left" w:pos="1080"/>
        </w:tabs>
        <w:ind w:left="1080" w:hanging="371"/>
        <w:jc w:val="both"/>
        <w:rPr>
          <w:i/>
          <w:sz w:val="32"/>
          <w:szCs w:val="32"/>
          <w:lang w:val="kk-KZ"/>
        </w:rPr>
      </w:pPr>
      <w:r w:rsidRPr="00B571C0">
        <w:rPr>
          <w:i/>
          <w:sz w:val="32"/>
          <w:szCs w:val="32"/>
          <w:lang w:val="kk-KZ"/>
        </w:rPr>
        <w:t>Темірбетон тағайындалуына және пайдалану жағдайына  байланысты қандай талаптарға сәйкес болуы керек?</w:t>
      </w:r>
    </w:p>
    <w:p w:rsidR="007512F0" w:rsidRPr="00B571C0" w:rsidRDefault="007512F0" w:rsidP="00A75BBD">
      <w:pPr>
        <w:numPr>
          <w:ilvl w:val="0"/>
          <w:numId w:val="67"/>
        </w:numPr>
        <w:tabs>
          <w:tab w:val="left" w:pos="1080"/>
        </w:tabs>
        <w:ind w:left="1080" w:hanging="371"/>
        <w:jc w:val="both"/>
        <w:rPr>
          <w:i/>
          <w:sz w:val="32"/>
          <w:szCs w:val="32"/>
          <w:lang w:val="kk-KZ"/>
        </w:rPr>
      </w:pPr>
      <w:r w:rsidRPr="00B571C0">
        <w:rPr>
          <w:i/>
          <w:sz w:val="32"/>
          <w:szCs w:val="32"/>
          <w:lang w:val="kk-KZ"/>
        </w:rPr>
        <w:t>Құрамы бойынша бетонның түрлері.</w:t>
      </w:r>
    </w:p>
    <w:p w:rsidR="007512F0" w:rsidRPr="00B571C0" w:rsidRDefault="007512F0" w:rsidP="00A75BBD">
      <w:pPr>
        <w:numPr>
          <w:ilvl w:val="0"/>
          <w:numId w:val="67"/>
        </w:numPr>
        <w:tabs>
          <w:tab w:val="left" w:pos="1080"/>
        </w:tabs>
        <w:ind w:left="1080" w:hanging="371"/>
        <w:jc w:val="both"/>
        <w:rPr>
          <w:i/>
          <w:sz w:val="32"/>
          <w:szCs w:val="32"/>
          <w:lang w:val="kk-KZ"/>
        </w:rPr>
      </w:pPr>
      <w:r w:rsidRPr="00B571C0">
        <w:rPr>
          <w:i/>
          <w:sz w:val="32"/>
          <w:szCs w:val="32"/>
          <w:lang w:val="kk-KZ"/>
        </w:rPr>
        <w:t>Тығыздығы бойынша бетонның түрлері.</w:t>
      </w:r>
    </w:p>
    <w:p w:rsidR="007512F0" w:rsidRPr="00B571C0" w:rsidRDefault="007512F0" w:rsidP="00A75BBD">
      <w:pPr>
        <w:numPr>
          <w:ilvl w:val="0"/>
          <w:numId w:val="67"/>
        </w:numPr>
        <w:tabs>
          <w:tab w:val="left" w:pos="1080"/>
        </w:tabs>
        <w:ind w:left="1080" w:hanging="371"/>
        <w:jc w:val="both"/>
        <w:rPr>
          <w:i/>
          <w:sz w:val="32"/>
          <w:szCs w:val="32"/>
          <w:lang w:val="kk-KZ"/>
        </w:rPr>
      </w:pPr>
      <w:r w:rsidRPr="00B571C0">
        <w:rPr>
          <w:i/>
          <w:sz w:val="32"/>
          <w:szCs w:val="32"/>
          <w:lang w:val="kk-KZ"/>
        </w:rPr>
        <w:t>Толтырғыш  заттарының түрі бойынша бетонның түрлері.</w:t>
      </w:r>
    </w:p>
    <w:p w:rsidR="007512F0" w:rsidRPr="00B571C0" w:rsidRDefault="007512F0" w:rsidP="00A75BBD">
      <w:pPr>
        <w:numPr>
          <w:ilvl w:val="0"/>
          <w:numId w:val="67"/>
        </w:numPr>
        <w:tabs>
          <w:tab w:val="left" w:pos="1080"/>
        </w:tabs>
        <w:ind w:left="1080" w:hanging="371"/>
        <w:jc w:val="both"/>
        <w:rPr>
          <w:i/>
          <w:sz w:val="32"/>
          <w:szCs w:val="32"/>
          <w:lang w:val="kk-KZ"/>
        </w:rPr>
      </w:pPr>
      <w:r w:rsidRPr="00B571C0">
        <w:rPr>
          <w:i/>
          <w:sz w:val="32"/>
          <w:szCs w:val="32"/>
          <w:lang w:val="kk-KZ"/>
        </w:rPr>
        <w:t>Қату жағдайы бойынша бетонның түрлері.</w:t>
      </w:r>
    </w:p>
    <w:p w:rsidR="007512F0" w:rsidRPr="00B571C0" w:rsidRDefault="007512F0" w:rsidP="00316698">
      <w:pPr>
        <w:numPr>
          <w:ilvl w:val="0"/>
          <w:numId w:val="67"/>
        </w:numPr>
        <w:tabs>
          <w:tab w:val="left" w:pos="1080"/>
        </w:tabs>
        <w:ind w:left="1080" w:hanging="371"/>
        <w:jc w:val="both"/>
        <w:rPr>
          <w:i/>
          <w:sz w:val="32"/>
          <w:szCs w:val="32"/>
          <w:lang w:val="kk-KZ"/>
        </w:rPr>
      </w:pPr>
      <w:r w:rsidRPr="00B571C0">
        <w:rPr>
          <w:i/>
          <w:sz w:val="32"/>
          <w:szCs w:val="32"/>
          <w:lang w:val="kk-KZ"/>
        </w:rPr>
        <w:t>Арнаулы талаптарға сәйкес бетондар.</w:t>
      </w:r>
    </w:p>
    <w:p w:rsidR="007512F0" w:rsidRPr="00B571C0" w:rsidRDefault="007512F0" w:rsidP="00316698">
      <w:pPr>
        <w:numPr>
          <w:ilvl w:val="0"/>
          <w:numId w:val="67"/>
        </w:numPr>
        <w:tabs>
          <w:tab w:val="left" w:pos="1080"/>
        </w:tabs>
        <w:ind w:left="1080" w:hanging="371"/>
        <w:jc w:val="both"/>
        <w:rPr>
          <w:i/>
          <w:sz w:val="32"/>
          <w:szCs w:val="32"/>
          <w:lang w:val="kk-KZ"/>
        </w:rPr>
      </w:pPr>
      <w:r w:rsidRPr="00B571C0">
        <w:rPr>
          <w:i/>
          <w:sz w:val="32"/>
          <w:szCs w:val="32"/>
          <w:lang w:val="kk-KZ"/>
        </w:rPr>
        <w:t>ҚНжЕ бойынша бетонның топтасуы.</w:t>
      </w:r>
    </w:p>
    <w:p w:rsidR="007512F0" w:rsidRPr="00B571C0" w:rsidRDefault="007512F0" w:rsidP="00316698">
      <w:pPr>
        <w:numPr>
          <w:ilvl w:val="0"/>
          <w:numId w:val="67"/>
        </w:numPr>
        <w:tabs>
          <w:tab w:val="left" w:pos="1080"/>
        </w:tabs>
        <w:ind w:left="1080" w:hanging="371"/>
        <w:jc w:val="both"/>
        <w:rPr>
          <w:i/>
          <w:sz w:val="32"/>
          <w:szCs w:val="32"/>
          <w:lang w:val="kk-KZ"/>
        </w:rPr>
      </w:pPr>
      <w:r w:rsidRPr="00B571C0">
        <w:rPr>
          <w:i/>
          <w:sz w:val="32"/>
          <w:szCs w:val="32"/>
          <w:lang w:val="kk-KZ"/>
        </w:rPr>
        <w:t>Жылжымалы және қатты бетондық қоспалар.</w:t>
      </w:r>
    </w:p>
    <w:p w:rsidR="007512F0" w:rsidRPr="00B571C0" w:rsidRDefault="007512F0" w:rsidP="00316698">
      <w:pPr>
        <w:numPr>
          <w:ilvl w:val="0"/>
          <w:numId w:val="67"/>
        </w:numPr>
        <w:tabs>
          <w:tab w:val="left" w:pos="1080"/>
        </w:tabs>
        <w:ind w:left="1080" w:hanging="371"/>
        <w:jc w:val="both"/>
        <w:rPr>
          <w:i/>
          <w:sz w:val="32"/>
          <w:szCs w:val="32"/>
          <w:lang w:val="kk-KZ"/>
        </w:rPr>
      </w:pPr>
      <w:r w:rsidRPr="00B571C0">
        <w:rPr>
          <w:i/>
          <w:sz w:val="32"/>
          <w:szCs w:val="32"/>
          <w:lang w:val="kk-KZ"/>
        </w:rPr>
        <w:t>Бетон құрамы бойынша қандай материал?</w:t>
      </w:r>
    </w:p>
    <w:p w:rsidR="007512F0" w:rsidRPr="00B571C0" w:rsidRDefault="007512F0" w:rsidP="00316698">
      <w:pPr>
        <w:numPr>
          <w:ilvl w:val="0"/>
          <w:numId w:val="67"/>
        </w:numPr>
        <w:tabs>
          <w:tab w:val="left" w:pos="1080"/>
        </w:tabs>
        <w:ind w:left="1080" w:hanging="371"/>
        <w:jc w:val="both"/>
        <w:rPr>
          <w:i/>
          <w:sz w:val="32"/>
          <w:szCs w:val="32"/>
          <w:lang w:val="kk-KZ"/>
        </w:rPr>
      </w:pPr>
      <w:r w:rsidRPr="00B571C0">
        <w:rPr>
          <w:i/>
          <w:sz w:val="32"/>
          <w:szCs w:val="32"/>
          <w:lang w:val="kk-KZ"/>
        </w:rPr>
        <w:t>Бетонның ширауы мен ісінуі.</w:t>
      </w:r>
    </w:p>
    <w:p w:rsidR="007512F0" w:rsidRPr="00B571C0" w:rsidRDefault="007512F0" w:rsidP="00316698">
      <w:pPr>
        <w:numPr>
          <w:ilvl w:val="0"/>
          <w:numId w:val="67"/>
        </w:numPr>
        <w:tabs>
          <w:tab w:val="left" w:pos="1080"/>
        </w:tabs>
        <w:ind w:left="1080" w:hanging="371"/>
        <w:jc w:val="both"/>
        <w:rPr>
          <w:i/>
          <w:sz w:val="32"/>
          <w:szCs w:val="32"/>
          <w:lang w:val="kk-KZ"/>
        </w:rPr>
      </w:pPr>
      <w:r w:rsidRPr="00B571C0">
        <w:rPr>
          <w:i/>
          <w:sz w:val="32"/>
          <w:szCs w:val="32"/>
          <w:lang w:val="kk-KZ"/>
        </w:rPr>
        <w:t>ТБК тағайындалуына және пайдалану жағдайына байланысты бетонның көрсеткіштері.</w:t>
      </w:r>
    </w:p>
    <w:p w:rsidR="007512F0" w:rsidRPr="00B571C0" w:rsidRDefault="007512F0" w:rsidP="00316698">
      <w:pPr>
        <w:numPr>
          <w:ilvl w:val="0"/>
          <w:numId w:val="67"/>
        </w:numPr>
        <w:tabs>
          <w:tab w:val="left" w:pos="1080"/>
        </w:tabs>
        <w:ind w:left="1080" w:hanging="371"/>
        <w:jc w:val="both"/>
        <w:rPr>
          <w:i/>
          <w:sz w:val="32"/>
          <w:szCs w:val="32"/>
          <w:lang w:val="kk-KZ"/>
        </w:rPr>
      </w:pPr>
      <w:r w:rsidRPr="00B571C0">
        <w:rPr>
          <w:i/>
          <w:sz w:val="32"/>
          <w:szCs w:val="32"/>
          <w:lang w:val="kk-KZ"/>
        </w:rPr>
        <w:t>Бетонның беріктігіне әсер ететін факторлар.</w:t>
      </w:r>
    </w:p>
    <w:p w:rsidR="007512F0" w:rsidRPr="00B571C0" w:rsidRDefault="007512F0" w:rsidP="00316698">
      <w:pPr>
        <w:numPr>
          <w:ilvl w:val="0"/>
          <w:numId w:val="67"/>
        </w:numPr>
        <w:tabs>
          <w:tab w:val="left" w:pos="1080"/>
        </w:tabs>
        <w:ind w:left="1080" w:hanging="371"/>
        <w:jc w:val="both"/>
        <w:rPr>
          <w:i/>
          <w:sz w:val="32"/>
          <w:szCs w:val="32"/>
          <w:lang w:val="kk-KZ"/>
        </w:rPr>
      </w:pPr>
      <w:r w:rsidRPr="00B571C0">
        <w:rPr>
          <w:i/>
          <w:sz w:val="32"/>
          <w:szCs w:val="32"/>
          <w:lang w:val="kk-KZ"/>
        </w:rPr>
        <w:t>Бетонның кубтық және призмалық беріктіктері.</w:t>
      </w:r>
    </w:p>
    <w:p w:rsidR="007512F0" w:rsidRPr="00B571C0" w:rsidRDefault="007512F0" w:rsidP="00316698">
      <w:pPr>
        <w:numPr>
          <w:ilvl w:val="0"/>
          <w:numId w:val="67"/>
        </w:numPr>
        <w:tabs>
          <w:tab w:val="left" w:pos="1080"/>
        </w:tabs>
        <w:ind w:left="1080" w:hanging="371"/>
        <w:jc w:val="both"/>
        <w:rPr>
          <w:i/>
          <w:sz w:val="32"/>
          <w:szCs w:val="32"/>
          <w:lang w:val="kk-KZ"/>
        </w:rPr>
      </w:pPr>
      <w:r w:rsidRPr="00B571C0">
        <w:rPr>
          <w:i/>
          <w:sz w:val="32"/>
          <w:szCs w:val="32"/>
          <w:lang w:val="kk-KZ"/>
        </w:rPr>
        <w:t>Бетонның созылуға беріктігі.</w:t>
      </w:r>
    </w:p>
    <w:p w:rsidR="007512F0" w:rsidRPr="00B571C0" w:rsidRDefault="007512F0" w:rsidP="00316698">
      <w:pPr>
        <w:numPr>
          <w:ilvl w:val="0"/>
          <w:numId w:val="67"/>
        </w:numPr>
        <w:tabs>
          <w:tab w:val="left" w:pos="1080"/>
        </w:tabs>
        <w:ind w:left="1080" w:hanging="371"/>
        <w:jc w:val="both"/>
        <w:rPr>
          <w:i/>
          <w:sz w:val="32"/>
          <w:szCs w:val="32"/>
          <w:lang w:val="kk-KZ"/>
        </w:rPr>
      </w:pPr>
      <w:r w:rsidRPr="00B571C0">
        <w:rPr>
          <w:i/>
          <w:sz w:val="32"/>
          <w:szCs w:val="32"/>
          <w:lang w:val="kk-KZ"/>
        </w:rPr>
        <w:t>Бетонның ұзақ мерзімдік қарсыласуының шектік мәні.</w:t>
      </w:r>
    </w:p>
    <w:p w:rsidR="007512F0" w:rsidRPr="00B571C0" w:rsidRDefault="007512F0" w:rsidP="00316698">
      <w:pPr>
        <w:numPr>
          <w:ilvl w:val="0"/>
          <w:numId w:val="67"/>
        </w:numPr>
        <w:tabs>
          <w:tab w:val="left" w:pos="1080"/>
        </w:tabs>
        <w:ind w:left="1080" w:hanging="371"/>
        <w:jc w:val="both"/>
        <w:rPr>
          <w:i/>
          <w:sz w:val="32"/>
          <w:szCs w:val="32"/>
          <w:lang w:val="kk-KZ"/>
        </w:rPr>
      </w:pPr>
      <w:r w:rsidRPr="00B571C0">
        <w:rPr>
          <w:i/>
          <w:sz w:val="32"/>
          <w:szCs w:val="32"/>
          <w:lang w:val="kk-KZ"/>
        </w:rPr>
        <w:t>Бетонның төзімділігінің шектік мәні.</w:t>
      </w:r>
    </w:p>
    <w:p w:rsidR="007512F0" w:rsidRPr="00B571C0" w:rsidRDefault="007512F0" w:rsidP="00316698">
      <w:pPr>
        <w:numPr>
          <w:ilvl w:val="0"/>
          <w:numId w:val="67"/>
        </w:numPr>
        <w:tabs>
          <w:tab w:val="left" w:pos="1080"/>
        </w:tabs>
        <w:ind w:left="1080" w:hanging="371"/>
        <w:jc w:val="both"/>
        <w:rPr>
          <w:i/>
          <w:sz w:val="32"/>
          <w:szCs w:val="32"/>
          <w:lang w:val="kk-KZ"/>
        </w:rPr>
      </w:pPr>
      <w:r w:rsidRPr="00B571C0">
        <w:rPr>
          <w:i/>
          <w:sz w:val="32"/>
          <w:szCs w:val="32"/>
          <w:lang w:val="kk-KZ"/>
        </w:rPr>
        <w:t>Бетонның  динамикалық беріктігі.</w:t>
      </w:r>
    </w:p>
    <w:p w:rsidR="007512F0" w:rsidRPr="00B571C0" w:rsidRDefault="007512F0" w:rsidP="00316698">
      <w:pPr>
        <w:numPr>
          <w:ilvl w:val="0"/>
          <w:numId w:val="67"/>
        </w:numPr>
        <w:tabs>
          <w:tab w:val="left" w:pos="1080"/>
        </w:tabs>
        <w:ind w:left="1080" w:hanging="371"/>
        <w:jc w:val="both"/>
        <w:rPr>
          <w:i/>
          <w:sz w:val="32"/>
          <w:szCs w:val="32"/>
          <w:lang w:val="kk-KZ"/>
        </w:rPr>
      </w:pPr>
      <w:r w:rsidRPr="00B571C0">
        <w:rPr>
          <w:i/>
          <w:sz w:val="32"/>
          <w:szCs w:val="32"/>
          <w:lang w:val="kk-KZ"/>
        </w:rPr>
        <w:t>Бетонның күштік деформацияларының түрлері.</w:t>
      </w:r>
    </w:p>
    <w:p w:rsidR="007512F0" w:rsidRPr="00B571C0" w:rsidRDefault="007512F0" w:rsidP="00316698">
      <w:pPr>
        <w:numPr>
          <w:ilvl w:val="0"/>
          <w:numId w:val="67"/>
        </w:numPr>
        <w:tabs>
          <w:tab w:val="left" w:pos="1080"/>
        </w:tabs>
        <w:ind w:left="1080" w:hanging="371"/>
        <w:jc w:val="both"/>
        <w:rPr>
          <w:i/>
          <w:sz w:val="32"/>
          <w:szCs w:val="32"/>
          <w:lang w:val="kk-KZ"/>
        </w:rPr>
      </w:pPr>
      <w:r w:rsidRPr="00B571C0">
        <w:rPr>
          <w:i/>
          <w:sz w:val="32"/>
          <w:szCs w:val="32"/>
          <w:lang w:val="kk-KZ"/>
        </w:rPr>
        <w:t>Бетонның көлемдік деформациялары.</w:t>
      </w:r>
    </w:p>
    <w:p w:rsidR="007512F0" w:rsidRPr="00B571C0" w:rsidRDefault="007512F0" w:rsidP="00316698">
      <w:pPr>
        <w:numPr>
          <w:ilvl w:val="0"/>
          <w:numId w:val="67"/>
        </w:numPr>
        <w:tabs>
          <w:tab w:val="left" w:pos="1080"/>
        </w:tabs>
        <w:ind w:left="1080" w:hanging="371"/>
        <w:jc w:val="both"/>
        <w:rPr>
          <w:i/>
          <w:sz w:val="32"/>
          <w:szCs w:val="32"/>
          <w:lang w:val="kk-KZ"/>
        </w:rPr>
      </w:pPr>
      <w:r w:rsidRPr="00B571C0">
        <w:rPr>
          <w:i/>
          <w:sz w:val="32"/>
          <w:szCs w:val="32"/>
          <w:lang w:val="kk-KZ"/>
        </w:rPr>
        <w:t>Бетонның деформациялық сипаттамалары.</w:t>
      </w:r>
    </w:p>
    <w:p w:rsidR="007512F0" w:rsidRPr="00B571C0" w:rsidRDefault="007512F0" w:rsidP="00316698">
      <w:pPr>
        <w:numPr>
          <w:ilvl w:val="0"/>
          <w:numId w:val="67"/>
        </w:numPr>
        <w:tabs>
          <w:tab w:val="left" w:pos="1080"/>
        </w:tabs>
        <w:ind w:left="1080" w:hanging="371"/>
        <w:jc w:val="both"/>
        <w:rPr>
          <w:i/>
          <w:sz w:val="32"/>
          <w:szCs w:val="32"/>
          <w:lang w:val="kk-KZ"/>
        </w:rPr>
      </w:pPr>
      <w:r w:rsidRPr="00B571C0">
        <w:rPr>
          <w:i/>
          <w:sz w:val="32"/>
          <w:szCs w:val="32"/>
          <w:lang w:val="kk-KZ"/>
        </w:rPr>
        <w:t>Бетонның бастапқы серпімділік модулі.</w:t>
      </w:r>
    </w:p>
    <w:p w:rsidR="007512F0" w:rsidRPr="00B571C0" w:rsidRDefault="007512F0" w:rsidP="00316698">
      <w:pPr>
        <w:numPr>
          <w:ilvl w:val="0"/>
          <w:numId w:val="67"/>
        </w:numPr>
        <w:tabs>
          <w:tab w:val="left" w:pos="1080"/>
        </w:tabs>
        <w:ind w:left="1080" w:hanging="371"/>
        <w:jc w:val="both"/>
        <w:rPr>
          <w:i/>
          <w:sz w:val="32"/>
          <w:szCs w:val="32"/>
          <w:lang w:val="kk-KZ"/>
        </w:rPr>
      </w:pPr>
      <w:r w:rsidRPr="00B571C0">
        <w:rPr>
          <w:i/>
          <w:sz w:val="32"/>
          <w:szCs w:val="32"/>
          <w:lang w:val="kk-KZ"/>
        </w:rPr>
        <w:t>Бетонның жылжығыштық және релаксациялық қасиеттері.</w:t>
      </w:r>
    </w:p>
    <w:p w:rsidR="00A53EEA" w:rsidRPr="00316698" w:rsidRDefault="007512F0" w:rsidP="00316698">
      <w:pPr>
        <w:numPr>
          <w:ilvl w:val="0"/>
          <w:numId w:val="67"/>
        </w:numPr>
        <w:tabs>
          <w:tab w:val="left" w:pos="1080"/>
        </w:tabs>
        <w:ind w:left="1080" w:hanging="371"/>
        <w:jc w:val="both"/>
        <w:rPr>
          <w:i/>
          <w:sz w:val="32"/>
          <w:szCs w:val="32"/>
          <w:lang w:val="kk-KZ"/>
        </w:rPr>
      </w:pPr>
      <w:r w:rsidRPr="00B571C0">
        <w:rPr>
          <w:i/>
          <w:sz w:val="32"/>
          <w:szCs w:val="32"/>
          <w:lang w:val="kk-KZ"/>
        </w:rPr>
        <w:t xml:space="preserve">Жүктемелердің әсері </w:t>
      </w:r>
      <w:r>
        <w:rPr>
          <w:i/>
          <w:sz w:val="32"/>
          <w:szCs w:val="32"/>
          <w:lang w:val="kk-KZ"/>
        </w:rPr>
        <w:t>бірнеше дүркін</w:t>
      </w:r>
      <w:r w:rsidRPr="00B571C0">
        <w:rPr>
          <w:i/>
          <w:sz w:val="32"/>
          <w:szCs w:val="32"/>
          <w:lang w:val="kk-KZ"/>
        </w:rPr>
        <w:t xml:space="preserve"> қайталанған кездегі бетондағы деформациялар</w:t>
      </w:r>
    </w:p>
    <w:p w:rsidR="00A53EEA" w:rsidRDefault="00A53EEA" w:rsidP="00A53EEA">
      <w:pPr>
        <w:ind w:firstLine="708"/>
        <w:jc w:val="both"/>
        <w:rPr>
          <w:sz w:val="28"/>
          <w:szCs w:val="28"/>
          <w:lang w:val="kk-KZ"/>
        </w:rPr>
      </w:pPr>
    </w:p>
    <w:p w:rsidR="002D33CE" w:rsidRDefault="002D33CE" w:rsidP="00A53EEA">
      <w:pPr>
        <w:jc w:val="center"/>
        <w:outlineLvl w:val="0"/>
        <w:rPr>
          <w:b/>
          <w:sz w:val="28"/>
          <w:szCs w:val="28"/>
          <w:lang w:val="kk-KZ"/>
        </w:rPr>
      </w:pPr>
    </w:p>
    <w:p w:rsidR="002D33CE" w:rsidRDefault="002D33CE" w:rsidP="00A53EEA">
      <w:pPr>
        <w:jc w:val="center"/>
        <w:outlineLvl w:val="0"/>
        <w:rPr>
          <w:b/>
          <w:sz w:val="28"/>
          <w:szCs w:val="28"/>
          <w:lang w:val="kk-KZ"/>
        </w:rPr>
      </w:pPr>
    </w:p>
    <w:p w:rsidR="00A53EEA" w:rsidRPr="0051297E" w:rsidRDefault="00A53EEA" w:rsidP="00A53EEA">
      <w:pPr>
        <w:jc w:val="center"/>
        <w:outlineLvl w:val="0"/>
        <w:rPr>
          <w:b/>
          <w:sz w:val="28"/>
          <w:szCs w:val="28"/>
          <w:lang w:val="kk-KZ"/>
        </w:rPr>
      </w:pPr>
      <w:r w:rsidRPr="00AB5B52">
        <w:rPr>
          <w:b/>
          <w:sz w:val="28"/>
          <w:szCs w:val="28"/>
          <w:lang w:val="kk-KZ"/>
        </w:rPr>
        <w:lastRenderedPageBreak/>
        <w:t xml:space="preserve">Лекция </w:t>
      </w:r>
      <w:r w:rsidR="006C306E">
        <w:rPr>
          <w:b/>
          <w:sz w:val="28"/>
          <w:szCs w:val="28"/>
          <w:lang w:val="kk-KZ"/>
        </w:rPr>
        <w:t>6</w:t>
      </w:r>
    </w:p>
    <w:p w:rsidR="00A53EEA" w:rsidRPr="00AB5B52" w:rsidRDefault="00A53EEA" w:rsidP="00A53EEA">
      <w:pPr>
        <w:jc w:val="center"/>
        <w:outlineLvl w:val="0"/>
        <w:rPr>
          <w:b/>
          <w:sz w:val="28"/>
          <w:szCs w:val="28"/>
          <w:lang w:val="kk-KZ"/>
        </w:rPr>
      </w:pPr>
      <w:r w:rsidRPr="00AB5B52">
        <w:rPr>
          <w:b/>
          <w:sz w:val="28"/>
          <w:szCs w:val="28"/>
          <w:lang w:val="kk-KZ"/>
        </w:rPr>
        <w:t>Тақырып: «</w:t>
      </w:r>
      <w:r>
        <w:rPr>
          <w:b/>
          <w:sz w:val="28"/>
          <w:szCs w:val="28"/>
          <w:lang w:val="kk-KZ"/>
        </w:rPr>
        <w:t>Темірбетонның арматурасы</w:t>
      </w:r>
      <w:r w:rsidRPr="00AB5B52">
        <w:rPr>
          <w:b/>
          <w:sz w:val="28"/>
          <w:szCs w:val="28"/>
          <w:lang w:val="kk-KZ"/>
        </w:rPr>
        <w:t>»</w:t>
      </w:r>
    </w:p>
    <w:p w:rsidR="00A53EEA" w:rsidRPr="00AB5B52" w:rsidRDefault="00A53EEA" w:rsidP="00A53EEA">
      <w:pPr>
        <w:jc w:val="center"/>
        <w:rPr>
          <w:sz w:val="28"/>
          <w:szCs w:val="28"/>
          <w:lang w:val="kk-KZ"/>
        </w:rPr>
      </w:pPr>
    </w:p>
    <w:p w:rsidR="00A53EEA" w:rsidRPr="002D33CE" w:rsidRDefault="00A53EEA" w:rsidP="00A53EEA">
      <w:pPr>
        <w:jc w:val="both"/>
        <w:rPr>
          <w:b/>
          <w:sz w:val="28"/>
          <w:szCs w:val="28"/>
          <w:lang w:val="kk-KZ"/>
        </w:rPr>
      </w:pPr>
      <w:r w:rsidRPr="002D33CE">
        <w:rPr>
          <w:b/>
          <w:sz w:val="28"/>
          <w:szCs w:val="28"/>
          <w:lang w:val="kk-KZ"/>
        </w:rPr>
        <w:t>Жоспар:</w:t>
      </w:r>
    </w:p>
    <w:p w:rsidR="00A53EEA" w:rsidRPr="00C675B5" w:rsidRDefault="00A53EEA" w:rsidP="00A75BBD">
      <w:pPr>
        <w:numPr>
          <w:ilvl w:val="0"/>
          <w:numId w:val="26"/>
        </w:numPr>
        <w:tabs>
          <w:tab w:val="left" w:pos="1134"/>
        </w:tabs>
        <w:ind w:left="851" w:hanging="142"/>
        <w:jc w:val="both"/>
        <w:rPr>
          <w:noProof/>
          <w:sz w:val="28"/>
          <w:szCs w:val="28"/>
          <w:lang w:val="kk-KZ"/>
        </w:rPr>
      </w:pPr>
      <w:r w:rsidRPr="00C675B5">
        <w:rPr>
          <w:noProof/>
          <w:sz w:val="28"/>
          <w:szCs w:val="28"/>
          <w:lang w:val="kk-KZ"/>
        </w:rPr>
        <w:t>Жалпы түсінік.</w:t>
      </w:r>
    </w:p>
    <w:p w:rsidR="00A53EEA" w:rsidRPr="00C675B5" w:rsidRDefault="00A53EEA" w:rsidP="00A75BBD">
      <w:pPr>
        <w:numPr>
          <w:ilvl w:val="0"/>
          <w:numId w:val="26"/>
        </w:numPr>
        <w:tabs>
          <w:tab w:val="left" w:pos="1134"/>
        </w:tabs>
        <w:ind w:left="851" w:hanging="142"/>
        <w:jc w:val="both"/>
        <w:rPr>
          <w:noProof/>
          <w:sz w:val="28"/>
          <w:szCs w:val="28"/>
          <w:lang w:val="kk-KZ"/>
        </w:rPr>
      </w:pPr>
      <w:r w:rsidRPr="00C675B5">
        <w:rPr>
          <w:noProof/>
          <w:sz w:val="28"/>
          <w:szCs w:val="28"/>
          <w:lang w:val="kk-KZ"/>
        </w:rPr>
        <w:t>Арматуралық болаттарды  жіктеу.</w:t>
      </w:r>
    </w:p>
    <w:p w:rsidR="00A53EEA" w:rsidRPr="00C675B5" w:rsidRDefault="00A53EEA" w:rsidP="00A75BBD">
      <w:pPr>
        <w:numPr>
          <w:ilvl w:val="0"/>
          <w:numId w:val="26"/>
        </w:numPr>
        <w:tabs>
          <w:tab w:val="left" w:pos="1134"/>
        </w:tabs>
        <w:ind w:left="851" w:hanging="142"/>
        <w:jc w:val="both"/>
        <w:rPr>
          <w:sz w:val="28"/>
          <w:szCs w:val="28"/>
          <w:lang w:val="kk-KZ"/>
        </w:rPr>
      </w:pPr>
      <w:r w:rsidRPr="00C675B5">
        <w:rPr>
          <w:noProof/>
          <w:spacing w:val="-2"/>
          <w:sz w:val="28"/>
          <w:szCs w:val="28"/>
          <w:lang w:val="kk-KZ"/>
        </w:rPr>
        <w:t>Арматураның түрлері.</w:t>
      </w:r>
    </w:p>
    <w:p w:rsidR="00A53EEA" w:rsidRPr="00C675B5" w:rsidRDefault="00A53EEA" w:rsidP="00A75BBD">
      <w:pPr>
        <w:numPr>
          <w:ilvl w:val="0"/>
          <w:numId w:val="26"/>
        </w:numPr>
        <w:tabs>
          <w:tab w:val="left" w:pos="1134"/>
        </w:tabs>
        <w:ind w:left="851" w:hanging="142"/>
        <w:jc w:val="both"/>
        <w:rPr>
          <w:sz w:val="28"/>
          <w:szCs w:val="28"/>
          <w:lang w:val="kk-KZ"/>
        </w:rPr>
      </w:pPr>
      <w:r w:rsidRPr="00C675B5">
        <w:rPr>
          <w:noProof/>
          <w:spacing w:val="-1"/>
          <w:sz w:val="28"/>
          <w:szCs w:val="28"/>
          <w:lang w:val="kk-KZ"/>
        </w:rPr>
        <w:t>Арматуралық болаттардың  механикалық</w:t>
      </w:r>
      <w:r w:rsidRPr="00C675B5">
        <w:rPr>
          <w:noProof/>
          <w:sz w:val="28"/>
          <w:szCs w:val="28"/>
          <w:lang w:val="kk-KZ"/>
        </w:rPr>
        <w:t xml:space="preserve"> қасиеттері.</w:t>
      </w:r>
    </w:p>
    <w:p w:rsidR="00A53EEA" w:rsidRPr="00C675B5" w:rsidRDefault="00A53EEA" w:rsidP="00A75BBD">
      <w:pPr>
        <w:numPr>
          <w:ilvl w:val="0"/>
          <w:numId w:val="26"/>
        </w:numPr>
        <w:tabs>
          <w:tab w:val="left" w:pos="1134"/>
        </w:tabs>
        <w:ind w:left="851" w:hanging="142"/>
        <w:jc w:val="both"/>
        <w:rPr>
          <w:sz w:val="28"/>
          <w:szCs w:val="28"/>
          <w:lang w:val="kk-KZ"/>
        </w:rPr>
      </w:pPr>
      <w:r w:rsidRPr="00C675B5">
        <w:rPr>
          <w:noProof/>
          <w:sz w:val="28"/>
          <w:szCs w:val="28"/>
          <w:lang w:val="kk-KZ"/>
        </w:rPr>
        <w:t>ТБК-ларда арматураны қолдануы.</w:t>
      </w:r>
    </w:p>
    <w:p w:rsidR="00A53EEA" w:rsidRPr="00AB5B52" w:rsidRDefault="00A53EEA" w:rsidP="00A53EEA">
      <w:pPr>
        <w:jc w:val="both"/>
        <w:rPr>
          <w:sz w:val="28"/>
          <w:szCs w:val="28"/>
          <w:lang w:val="kk-KZ"/>
        </w:rPr>
      </w:pPr>
    </w:p>
    <w:p w:rsidR="00A53EEA" w:rsidRDefault="00A53EEA" w:rsidP="00A53EEA">
      <w:pPr>
        <w:ind w:firstLine="708"/>
        <w:jc w:val="both"/>
        <w:rPr>
          <w:sz w:val="28"/>
          <w:szCs w:val="28"/>
          <w:lang w:val="kk-KZ"/>
        </w:rPr>
      </w:pPr>
      <w:r>
        <w:rPr>
          <w:sz w:val="28"/>
          <w:szCs w:val="28"/>
          <w:lang w:val="kk-KZ"/>
        </w:rPr>
        <w:t>Арматура  - деп бетон денесінде  орналастырған стержіндерді  атайды. Арматура ретінде  негізгі  болат  материалын қолданады. Кейбір кезде арматураның орнына  басқа материалды  қолданады, мысалы: шыныпластика (стеклопластика) – осы материалдың  беріктігі және химиялық төзімділігі жоғары.</w:t>
      </w:r>
    </w:p>
    <w:p w:rsidR="00A53EEA" w:rsidRDefault="00A53EEA" w:rsidP="00A53EEA">
      <w:pPr>
        <w:ind w:firstLine="708"/>
        <w:jc w:val="both"/>
        <w:rPr>
          <w:sz w:val="28"/>
          <w:szCs w:val="28"/>
          <w:lang w:val="kk-KZ"/>
        </w:rPr>
      </w:pPr>
      <w:r>
        <w:rPr>
          <w:sz w:val="28"/>
          <w:szCs w:val="28"/>
          <w:lang w:val="kk-KZ"/>
        </w:rPr>
        <w:t>Арматура – грек сөзі, аудармасы «қаруландыру».</w:t>
      </w:r>
    </w:p>
    <w:p w:rsidR="00A53EEA" w:rsidRPr="00C675B5" w:rsidRDefault="00A53EEA" w:rsidP="00A53EEA">
      <w:pPr>
        <w:ind w:firstLine="708"/>
        <w:jc w:val="center"/>
        <w:rPr>
          <w:b/>
          <w:sz w:val="28"/>
          <w:szCs w:val="28"/>
          <w:lang w:val="kk-KZ"/>
        </w:rPr>
      </w:pPr>
    </w:p>
    <w:p w:rsidR="00A53EEA" w:rsidRPr="00C675B5" w:rsidRDefault="00A53EEA" w:rsidP="00A75BBD">
      <w:pPr>
        <w:numPr>
          <w:ilvl w:val="0"/>
          <w:numId w:val="27"/>
        </w:numPr>
        <w:tabs>
          <w:tab w:val="left" w:pos="1134"/>
        </w:tabs>
        <w:jc w:val="center"/>
        <w:rPr>
          <w:b/>
          <w:noProof/>
          <w:sz w:val="28"/>
          <w:szCs w:val="28"/>
          <w:lang w:val="kk-KZ"/>
        </w:rPr>
      </w:pPr>
      <w:r w:rsidRPr="00C675B5">
        <w:rPr>
          <w:b/>
          <w:noProof/>
          <w:sz w:val="28"/>
          <w:szCs w:val="28"/>
          <w:lang w:val="kk-KZ"/>
        </w:rPr>
        <w:t>Жалпы түсінік.</w:t>
      </w:r>
    </w:p>
    <w:p w:rsidR="00A53EEA" w:rsidRDefault="00A53EEA" w:rsidP="00A53EEA">
      <w:pPr>
        <w:jc w:val="center"/>
        <w:rPr>
          <w:b/>
          <w:sz w:val="28"/>
          <w:szCs w:val="28"/>
          <w:lang w:val="kk-KZ"/>
        </w:rPr>
      </w:pPr>
    </w:p>
    <w:p w:rsidR="00A53EEA" w:rsidRDefault="00A53EEA" w:rsidP="00A53EEA">
      <w:pPr>
        <w:ind w:firstLine="708"/>
        <w:jc w:val="both"/>
        <w:rPr>
          <w:sz w:val="28"/>
          <w:szCs w:val="28"/>
          <w:lang w:val="kk-KZ"/>
        </w:rPr>
      </w:pPr>
      <w:r>
        <w:rPr>
          <w:sz w:val="28"/>
          <w:szCs w:val="28"/>
          <w:lang w:val="kk-KZ"/>
        </w:rPr>
        <w:t>ТБК-ларда бетонның созылуға нашар қарсыласу  себебінен, арматура бірінші кезекте  созылған күштер әсерін қабылдауға  пайдаланылады. Бірақ, арматураның  сығылуға беріктігі жоғары болғандықтан оны қажет жағдайларда сығылған конструкцияларды  күшейтуге де пайдаланады.</w:t>
      </w:r>
    </w:p>
    <w:p w:rsidR="00A53EEA" w:rsidRDefault="002D33CE" w:rsidP="00A53EEA">
      <w:pPr>
        <w:ind w:firstLine="708"/>
        <w:jc w:val="both"/>
        <w:rPr>
          <w:sz w:val="28"/>
          <w:szCs w:val="28"/>
          <w:lang w:val="kk-KZ"/>
        </w:rPr>
      </w:pPr>
      <w:r>
        <w:rPr>
          <w:noProof/>
          <w:sz w:val="32"/>
          <w:szCs w:val="32"/>
        </w:rPr>
        <w:drawing>
          <wp:anchor distT="0" distB="0" distL="114300" distR="114300" simplePos="0" relativeHeight="251691008" behindDoc="1" locked="0" layoutInCell="1" allowOverlap="1" wp14:anchorId="148F22CC" wp14:editId="52369B9D">
            <wp:simplePos x="0" y="0"/>
            <wp:positionH relativeFrom="column">
              <wp:posOffset>674370</wp:posOffset>
            </wp:positionH>
            <wp:positionV relativeFrom="paragraph">
              <wp:posOffset>137795</wp:posOffset>
            </wp:positionV>
            <wp:extent cx="4476750" cy="1962150"/>
            <wp:effectExtent l="0" t="0" r="0" b="0"/>
            <wp:wrapTight wrapText="bothSides">
              <wp:wrapPolygon edited="0">
                <wp:start x="0" y="0"/>
                <wp:lineTo x="0" y="21390"/>
                <wp:lineTo x="21508" y="21390"/>
                <wp:lineTo x="21508" y="0"/>
                <wp:lineTo x="0" y="0"/>
              </wp:wrapPolygon>
            </wp:wrapTight>
            <wp:docPr id="7196" name="Рисунок 7196" descr="Сканировать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descr="Сканировать10006"/>
                    <pic:cNvPicPr>
                      <a:picLocks noChangeAspect="1" noChangeArrowheads="1"/>
                    </pic:cNvPicPr>
                  </pic:nvPicPr>
                  <pic:blipFill>
                    <a:blip r:embed="rId256">
                      <a:lum bright="-24000" contrast="42000"/>
                      <a:grayscl/>
                      <a:extLst>
                        <a:ext uri="{28A0092B-C50C-407E-A947-70E740481C1C}">
                          <a14:useLocalDpi xmlns:a14="http://schemas.microsoft.com/office/drawing/2010/main" val="0"/>
                        </a:ext>
                      </a:extLst>
                    </a:blip>
                    <a:srcRect l="2438" t="5263" b="15790"/>
                    <a:stretch>
                      <a:fillRect/>
                    </a:stretch>
                  </pic:blipFill>
                  <pic:spPr bwMode="auto">
                    <a:xfrm>
                      <a:off x="0" y="0"/>
                      <a:ext cx="4476750" cy="1962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C306E" w:rsidRPr="006B0F95" w:rsidRDefault="006C306E" w:rsidP="002D33CE">
      <w:pPr>
        <w:jc w:val="both"/>
        <w:rPr>
          <w:sz w:val="32"/>
          <w:szCs w:val="32"/>
          <w:lang w:val="kk-KZ"/>
        </w:rPr>
      </w:pPr>
    </w:p>
    <w:p w:rsidR="006C306E" w:rsidRPr="00BB2589" w:rsidRDefault="006C306E" w:rsidP="006C306E">
      <w:pPr>
        <w:jc w:val="center"/>
        <w:rPr>
          <w:sz w:val="32"/>
          <w:szCs w:val="32"/>
          <w:lang w:val="kk-KZ"/>
        </w:rPr>
      </w:pPr>
    </w:p>
    <w:p w:rsidR="002D33CE" w:rsidRDefault="002D33CE" w:rsidP="006C306E">
      <w:pPr>
        <w:ind w:left="708"/>
        <w:jc w:val="center"/>
        <w:rPr>
          <w:i/>
          <w:sz w:val="28"/>
          <w:szCs w:val="28"/>
          <w:lang w:val="kk-KZ"/>
        </w:rPr>
      </w:pPr>
    </w:p>
    <w:p w:rsidR="002D33CE" w:rsidRDefault="002D33CE" w:rsidP="006C306E">
      <w:pPr>
        <w:ind w:left="708"/>
        <w:jc w:val="center"/>
        <w:rPr>
          <w:i/>
          <w:sz w:val="28"/>
          <w:szCs w:val="28"/>
          <w:lang w:val="kk-KZ"/>
        </w:rPr>
      </w:pPr>
    </w:p>
    <w:p w:rsidR="002D33CE" w:rsidRDefault="002D33CE" w:rsidP="006C306E">
      <w:pPr>
        <w:ind w:left="708"/>
        <w:jc w:val="center"/>
        <w:rPr>
          <w:i/>
          <w:sz w:val="28"/>
          <w:szCs w:val="28"/>
          <w:lang w:val="kk-KZ"/>
        </w:rPr>
      </w:pPr>
    </w:p>
    <w:p w:rsidR="002D33CE" w:rsidRDefault="002D33CE" w:rsidP="006C306E">
      <w:pPr>
        <w:ind w:left="708"/>
        <w:jc w:val="center"/>
        <w:rPr>
          <w:i/>
          <w:sz w:val="28"/>
          <w:szCs w:val="28"/>
          <w:lang w:val="kk-KZ"/>
        </w:rPr>
      </w:pPr>
    </w:p>
    <w:p w:rsidR="002D33CE" w:rsidRDefault="002D33CE" w:rsidP="006C306E">
      <w:pPr>
        <w:ind w:left="708"/>
        <w:jc w:val="center"/>
        <w:rPr>
          <w:i/>
          <w:sz w:val="28"/>
          <w:szCs w:val="28"/>
          <w:lang w:val="kk-KZ"/>
        </w:rPr>
      </w:pPr>
    </w:p>
    <w:p w:rsidR="002D33CE" w:rsidRDefault="002D33CE" w:rsidP="006C306E">
      <w:pPr>
        <w:ind w:left="708"/>
        <w:jc w:val="center"/>
        <w:rPr>
          <w:i/>
          <w:sz w:val="28"/>
          <w:szCs w:val="28"/>
          <w:lang w:val="kk-KZ"/>
        </w:rPr>
      </w:pPr>
    </w:p>
    <w:p w:rsidR="002D33CE" w:rsidRDefault="002D33CE" w:rsidP="006C306E">
      <w:pPr>
        <w:ind w:left="708"/>
        <w:jc w:val="center"/>
        <w:rPr>
          <w:i/>
          <w:sz w:val="28"/>
          <w:szCs w:val="28"/>
          <w:lang w:val="kk-KZ"/>
        </w:rPr>
      </w:pPr>
    </w:p>
    <w:p w:rsidR="002D33CE" w:rsidRDefault="002D33CE" w:rsidP="006C306E">
      <w:pPr>
        <w:ind w:left="708"/>
        <w:jc w:val="center"/>
        <w:rPr>
          <w:i/>
          <w:sz w:val="28"/>
          <w:szCs w:val="28"/>
          <w:lang w:val="kk-KZ"/>
        </w:rPr>
      </w:pPr>
    </w:p>
    <w:p w:rsidR="006C306E" w:rsidRDefault="002D33CE" w:rsidP="006C306E">
      <w:pPr>
        <w:ind w:left="708"/>
        <w:jc w:val="center"/>
        <w:rPr>
          <w:i/>
          <w:sz w:val="28"/>
          <w:szCs w:val="28"/>
          <w:lang w:val="kk-KZ"/>
        </w:rPr>
      </w:pPr>
      <w:r>
        <w:rPr>
          <w:i/>
          <w:sz w:val="28"/>
          <w:szCs w:val="28"/>
          <w:lang w:val="kk-KZ"/>
        </w:rPr>
        <w:t>1</w:t>
      </w:r>
      <w:r w:rsidR="006C306E" w:rsidRPr="00446BB6">
        <w:rPr>
          <w:i/>
          <w:sz w:val="28"/>
          <w:szCs w:val="28"/>
          <w:lang w:val="kk-KZ"/>
        </w:rPr>
        <w:t xml:space="preserve">-сурет. Арматураның сыртқы бетінің  </w:t>
      </w:r>
      <w:r w:rsidR="006C306E">
        <w:rPr>
          <w:i/>
          <w:sz w:val="28"/>
          <w:szCs w:val="28"/>
          <w:lang w:val="kk-KZ"/>
        </w:rPr>
        <w:t>кескін</w:t>
      </w:r>
      <w:r w:rsidR="006C306E" w:rsidRPr="00446BB6">
        <w:rPr>
          <w:i/>
          <w:sz w:val="28"/>
          <w:szCs w:val="28"/>
          <w:lang w:val="kk-KZ"/>
        </w:rPr>
        <w:t>дері</w:t>
      </w:r>
      <w:r w:rsidR="006C306E">
        <w:rPr>
          <w:i/>
          <w:sz w:val="28"/>
          <w:szCs w:val="28"/>
          <w:lang w:val="kk-KZ"/>
        </w:rPr>
        <w:t>.</w:t>
      </w:r>
    </w:p>
    <w:p w:rsidR="00A53EEA" w:rsidRDefault="00A53EEA" w:rsidP="00A53EEA">
      <w:pPr>
        <w:ind w:firstLine="708"/>
        <w:jc w:val="both"/>
        <w:rPr>
          <w:sz w:val="28"/>
          <w:szCs w:val="28"/>
          <w:lang w:val="kk-KZ"/>
        </w:rPr>
      </w:pPr>
      <w:r>
        <w:rPr>
          <w:sz w:val="28"/>
          <w:szCs w:val="28"/>
          <w:lang w:val="kk-KZ"/>
        </w:rPr>
        <w:t>.</w:t>
      </w:r>
    </w:p>
    <w:p w:rsidR="00A53EEA" w:rsidRPr="001062AC" w:rsidRDefault="00A53EEA" w:rsidP="00A53EEA">
      <w:pPr>
        <w:ind w:firstLine="708"/>
        <w:jc w:val="center"/>
        <w:rPr>
          <w:b/>
          <w:sz w:val="28"/>
          <w:szCs w:val="28"/>
          <w:lang w:val="kk-KZ"/>
        </w:rPr>
      </w:pPr>
      <w:r w:rsidRPr="001062AC">
        <w:rPr>
          <w:b/>
          <w:sz w:val="28"/>
          <w:szCs w:val="28"/>
          <w:lang w:val="kk-KZ"/>
        </w:rPr>
        <w:t>2. Арматуралық болаттарды жіктеу</w:t>
      </w:r>
    </w:p>
    <w:p w:rsidR="00A53EEA" w:rsidRPr="000718B2" w:rsidRDefault="00A53EEA"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Арматура негізгі механикалық сипаттамаларына  байланысты  келесі кластарға бөлінеді:</w:t>
      </w:r>
    </w:p>
    <w:p w:rsidR="00A53EEA" w:rsidRDefault="00A53EEA" w:rsidP="00A53EEA">
      <w:pPr>
        <w:ind w:firstLine="708"/>
        <w:jc w:val="both"/>
        <w:rPr>
          <w:sz w:val="28"/>
          <w:szCs w:val="28"/>
          <w:lang w:val="kk-KZ"/>
        </w:rPr>
      </w:pPr>
      <w:r>
        <w:rPr>
          <w:sz w:val="28"/>
          <w:szCs w:val="28"/>
          <w:lang w:val="kk-KZ"/>
        </w:rPr>
        <w:t>а) стержіндік арматура А әріппен және римдық санмен белгіленеді А-І, А-ІІ, А-ІІІ, А-ІУ, А-У, А-УІ (неғұрлым цифрдың мәні жоғары болса, соғұрлым беріктігі жоғары болады);</w:t>
      </w:r>
    </w:p>
    <w:p w:rsidR="00A53EEA" w:rsidRDefault="00A53EEA" w:rsidP="00A53EEA">
      <w:pPr>
        <w:ind w:firstLine="708"/>
        <w:jc w:val="both"/>
        <w:rPr>
          <w:sz w:val="28"/>
          <w:szCs w:val="28"/>
          <w:lang w:val="kk-KZ"/>
        </w:rPr>
      </w:pPr>
      <w:r>
        <w:rPr>
          <w:sz w:val="28"/>
          <w:szCs w:val="28"/>
          <w:lang w:val="kk-KZ"/>
        </w:rPr>
        <w:lastRenderedPageBreak/>
        <w:t>б) В-І, В-ІІ, Вр-І, Вр-ІІ – сымдық арматура «В» әріппен және римдық санмен белгіленеді. «Р» әріппен арматураның бетіндегі периодтық профильді белгілейді;</w:t>
      </w:r>
    </w:p>
    <w:p w:rsidR="00A53EEA" w:rsidRDefault="00A53EEA" w:rsidP="00A53EEA">
      <w:pPr>
        <w:ind w:firstLine="708"/>
        <w:jc w:val="both"/>
        <w:rPr>
          <w:sz w:val="28"/>
          <w:szCs w:val="28"/>
          <w:lang w:val="kk-KZ"/>
        </w:rPr>
      </w:pPr>
      <w:r>
        <w:rPr>
          <w:sz w:val="28"/>
          <w:szCs w:val="28"/>
          <w:lang w:val="kk-KZ"/>
        </w:rPr>
        <w:t>В-І, Вр-І – жай сымдық арматура</w:t>
      </w:r>
    </w:p>
    <w:p w:rsidR="00A53EEA" w:rsidRDefault="00A53EEA" w:rsidP="00A53EEA">
      <w:pPr>
        <w:ind w:firstLine="708"/>
        <w:jc w:val="both"/>
        <w:rPr>
          <w:sz w:val="28"/>
          <w:szCs w:val="28"/>
          <w:lang w:val="kk-KZ"/>
        </w:rPr>
      </w:pPr>
      <w:r>
        <w:rPr>
          <w:sz w:val="28"/>
          <w:szCs w:val="28"/>
          <w:lang w:val="kk-KZ"/>
        </w:rPr>
        <w:t>Вр-І, Вр-ІІ – жоғары беріктік сымдық арматура</w:t>
      </w:r>
    </w:p>
    <w:p w:rsidR="00A53EEA" w:rsidRDefault="00A53EEA" w:rsidP="00A53EEA">
      <w:pPr>
        <w:ind w:firstLine="708"/>
        <w:jc w:val="both"/>
        <w:rPr>
          <w:sz w:val="28"/>
          <w:szCs w:val="28"/>
          <w:lang w:val="kk-KZ"/>
        </w:rPr>
      </w:pPr>
      <w:r>
        <w:rPr>
          <w:sz w:val="28"/>
          <w:szCs w:val="28"/>
          <w:lang w:val="kk-KZ"/>
        </w:rPr>
        <w:t>в) К-7, К-19 арқанды арматура, арқандар жеке сымдардан жиналады (</w:t>
      </w:r>
      <w:r w:rsidRPr="003C154E">
        <w:rPr>
          <w:position w:val="-10"/>
          <w:sz w:val="28"/>
          <w:szCs w:val="28"/>
          <w:lang w:val="kk-KZ"/>
        </w:rPr>
        <w:object w:dxaOrig="200" w:dyaOrig="320">
          <v:shape id="_x0000_i1148" type="#_x0000_t75" style="width:9.5pt;height:15.6pt" o:ole="">
            <v:imagedata r:id="rId257" o:title=""/>
          </v:shape>
          <o:OLEObject Type="Embed" ProgID="Equation.3" ShapeID="_x0000_i1148" DrawAspect="Content" ObjectID="_1671619124" r:id="rId258"/>
        </w:object>
      </w:r>
      <w:r>
        <w:rPr>
          <w:sz w:val="28"/>
          <w:szCs w:val="28"/>
          <w:lang w:val="kk-KZ"/>
        </w:rPr>
        <w:t>2,3,4,5).</w:t>
      </w:r>
    </w:p>
    <w:p w:rsidR="00A53EEA" w:rsidRDefault="00A53EEA" w:rsidP="00A53EEA">
      <w:pPr>
        <w:jc w:val="both"/>
        <w:rPr>
          <w:sz w:val="28"/>
          <w:szCs w:val="28"/>
          <w:lang w:val="kk-KZ"/>
        </w:rPr>
      </w:pPr>
      <w:r>
        <w:rPr>
          <w:sz w:val="28"/>
          <w:szCs w:val="28"/>
          <w:lang w:val="kk-KZ"/>
        </w:rPr>
        <w:tab/>
        <w:t>Арматураның әр класына беріктік пен деформациялық қасиеттері бірдей, бірақ химиялық құрамы  әр түрлі  болаттарға  сәйкес келеді.</w:t>
      </w:r>
    </w:p>
    <w:p w:rsidR="00A53EEA" w:rsidRDefault="00A53EEA" w:rsidP="00A53EEA">
      <w:pPr>
        <w:ind w:firstLine="708"/>
        <w:jc w:val="both"/>
        <w:rPr>
          <w:sz w:val="28"/>
          <w:szCs w:val="28"/>
          <w:lang w:val="kk-KZ"/>
        </w:rPr>
      </w:pPr>
      <w:r>
        <w:rPr>
          <w:sz w:val="28"/>
          <w:szCs w:val="28"/>
          <w:lang w:val="kk-KZ"/>
        </w:rPr>
        <w:t xml:space="preserve">Мысалы: </w:t>
      </w:r>
      <w:r>
        <w:rPr>
          <w:sz w:val="28"/>
          <w:szCs w:val="28"/>
          <w:lang w:val="kk-KZ"/>
        </w:rPr>
        <w:tab/>
        <w:t>А-ІІ – болат маркасы  ВСт5, 10ГТ, 18Г2С</w:t>
      </w:r>
    </w:p>
    <w:p w:rsidR="00A53EEA" w:rsidRDefault="00A53EEA" w:rsidP="00A53EEA">
      <w:pPr>
        <w:ind w:firstLine="708"/>
        <w:jc w:val="both"/>
        <w:rPr>
          <w:sz w:val="28"/>
          <w:szCs w:val="28"/>
          <w:lang w:val="kk-KZ"/>
        </w:rPr>
      </w:pPr>
      <w:r>
        <w:rPr>
          <w:sz w:val="28"/>
          <w:szCs w:val="28"/>
          <w:lang w:val="kk-KZ"/>
        </w:rPr>
        <w:tab/>
      </w:r>
      <w:r>
        <w:rPr>
          <w:sz w:val="28"/>
          <w:szCs w:val="28"/>
          <w:lang w:val="kk-KZ"/>
        </w:rPr>
        <w:tab/>
        <w:t>А-ІІІ – болат маркасы  25Г2С, 35ГС, 18Г2С, 20хГ2Ц</w:t>
      </w:r>
    </w:p>
    <w:p w:rsidR="00A53EEA" w:rsidRDefault="00A53EEA" w:rsidP="00A53EEA">
      <w:pPr>
        <w:ind w:firstLine="708"/>
        <w:jc w:val="both"/>
        <w:rPr>
          <w:sz w:val="28"/>
          <w:szCs w:val="28"/>
          <w:lang w:val="kk-KZ"/>
        </w:rPr>
      </w:pPr>
      <w:r>
        <w:rPr>
          <w:sz w:val="28"/>
          <w:szCs w:val="28"/>
          <w:lang w:val="kk-KZ"/>
        </w:rPr>
        <w:tab/>
      </w:r>
      <w:r>
        <w:rPr>
          <w:sz w:val="28"/>
          <w:szCs w:val="28"/>
          <w:lang w:val="kk-KZ"/>
        </w:rPr>
        <w:tab/>
        <w:t>А-ІУ – болат маркасы  20хГ2Ц, 80</w:t>
      </w:r>
      <w:r>
        <w:rPr>
          <w:sz w:val="28"/>
          <w:szCs w:val="28"/>
          <w:vertAlign w:val="superscript"/>
          <w:lang w:val="kk-KZ"/>
        </w:rPr>
        <w:t>0</w:t>
      </w:r>
      <w:r>
        <w:rPr>
          <w:sz w:val="28"/>
          <w:szCs w:val="28"/>
          <w:lang w:val="kk-KZ"/>
        </w:rPr>
        <w:t>С</w:t>
      </w:r>
    </w:p>
    <w:p w:rsidR="00A53EEA" w:rsidRDefault="00A53EEA" w:rsidP="00A53EEA">
      <w:pPr>
        <w:ind w:firstLine="708"/>
        <w:jc w:val="both"/>
        <w:rPr>
          <w:sz w:val="28"/>
          <w:szCs w:val="28"/>
          <w:lang w:val="kk-KZ"/>
        </w:rPr>
      </w:pPr>
      <w:r>
        <w:rPr>
          <w:sz w:val="28"/>
          <w:szCs w:val="28"/>
          <w:lang w:val="kk-KZ"/>
        </w:rPr>
        <w:tab/>
      </w:r>
      <w:r>
        <w:rPr>
          <w:sz w:val="28"/>
          <w:szCs w:val="28"/>
          <w:lang w:val="kk-KZ"/>
        </w:rPr>
        <w:tab/>
        <w:t>А-У - – болат маркасы  23х2Г2Т</w:t>
      </w:r>
    </w:p>
    <w:p w:rsidR="00A53EEA" w:rsidRPr="00AD3131" w:rsidRDefault="00A53EEA" w:rsidP="00A53EEA">
      <w:pPr>
        <w:ind w:firstLine="708"/>
        <w:jc w:val="both"/>
        <w:rPr>
          <w:sz w:val="28"/>
          <w:szCs w:val="28"/>
          <w:lang w:val="kk-KZ"/>
        </w:rPr>
      </w:pPr>
      <w:r>
        <w:rPr>
          <w:sz w:val="28"/>
          <w:szCs w:val="28"/>
          <w:lang w:val="kk-KZ"/>
        </w:rPr>
        <w:t>25Г2С – 0,25</w:t>
      </w:r>
      <w:r>
        <w:rPr>
          <w:sz w:val="28"/>
          <w:szCs w:val="28"/>
        </w:rPr>
        <w:t>%</w:t>
      </w:r>
      <w:r>
        <w:rPr>
          <w:sz w:val="28"/>
          <w:szCs w:val="28"/>
          <w:lang w:val="kk-KZ"/>
        </w:rPr>
        <w:t xml:space="preserve"> көміртек, Г – марганец 2</w:t>
      </w:r>
      <w:r>
        <w:rPr>
          <w:sz w:val="28"/>
          <w:szCs w:val="28"/>
        </w:rPr>
        <w:t>%</w:t>
      </w:r>
      <w:r>
        <w:rPr>
          <w:sz w:val="28"/>
          <w:szCs w:val="28"/>
          <w:lang w:val="kk-KZ"/>
        </w:rPr>
        <w:t xml:space="preserve">, </w:t>
      </w:r>
    </w:p>
    <w:p w:rsidR="00A53EEA" w:rsidRDefault="00A53EEA" w:rsidP="00A53EEA">
      <w:pPr>
        <w:ind w:firstLine="708"/>
        <w:jc w:val="both"/>
        <w:rPr>
          <w:sz w:val="28"/>
          <w:szCs w:val="28"/>
          <w:lang w:val="kk-KZ"/>
        </w:rPr>
      </w:pPr>
      <w:r>
        <w:rPr>
          <w:sz w:val="28"/>
          <w:szCs w:val="28"/>
          <w:lang w:val="kk-KZ"/>
        </w:rPr>
        <w:t>20хТ2Ц - С – кремний, 0,20</w:t>
      </w:r>
      <w:r>
        <w:rPr>
          <w:sz w:val="28"/>
          <w:szCs w:val="28"/>
        </w:rPr>
        <w:t>% к</w:t>
      </w:r>
      <w:r>
        <w:rPr>
          <w:sz w:val="28"/>
          <w:szCs w:val="28"/>
          <w:lang w:val="kk-KZ"/>
        </w:rPr>
        <w:t>өміртек, Х,Г – 2</w:t>
      </w:r>
      <w:r w:rsidRPr="00AD3131">
        <w:rPr>
          <w:sz w:val="28"/>
          <w:szCs w:val="28"/>
        </w:rPr>
        <w:t>%</w:t>
      </w:r>
      <w:r>
        <w:rPr>
          <w:sz w:val="28"/>
          <w:szCs w:val="28"/>
          <w:lang w:val="kk-KZ"/>
        </w:rPr>
        <w:t>, Ц-цирконий</w:t>
      </w:r>
    </w:p>
    <w:p w:rsidR="00A53EEA" w:rsidRDefault="00A53EEA" w:rsidP="00A53EEA">
      <w:pPr>
        <w:ind w:firstLine="708"/>
        <w:jc w:val="both"/>
        <w:rPr>
          <w:sz w:val="28"/>
          <w:szCs w:val="28"/>
          <w:lang w:val="kk-KZ"/>
        </w:rPr>
      </w:pPr>
    </w:p>
    <w:p w:rsidR="00A53EEA" w:rsidRDefault="00A53EEA" w:rsidP="00A53EEA">
      <w:pPr>
        <w:ind w:left="708"/>
        <w:jc w:val="center"/>
        <w:rPr>
          <w:b/>
          <w:sz w:val="28"/>
          <w:szCs w:val="28"/>
          <w:lang w:val="kk-KZ"/>
        </w:rPr>
      </w:pPr>
      <w:r>
        <w:rPr>
          <w:b/>
          <w:sz w:val="28"/>
          <w:szCs w:val="28"/>
          <w:lang w:val="kk-KZ"/>
        </w:rPr>
        <w:t xml:space="preserve">3. </w:t>
      </w:r>
      <w:r w:rsidRPr="00AD3131">
        <w:rPr>
          <w:b/>
          <w:sz w:val="28"/>
          <w:szCs w:val="28"/>
          <w:lang w:val="kk-KZ"/>
        </w:rPr>
        <w:t>Арматураның түрлері</w:t>
      </w:r>
    </w:p>
    <w:p w:rsidR="00A53EEA" w:rsidRDefault="00A53EEA" w:rsidP="00A53EEA">
      <w:pPr>
        <w:ind w:left="708"/>
        <w:jc w:val="center"/>
        <w:rPr>
          <w:b/>
          <w:sz w:val="28"/>
          <w:szCs w:val="28"/>
          <w:lang w:val="kk-KZ"/>
        </w:rPr>
      </w:pPr>
    </w:p>
    <w:p w:rsidR="00A53EEA" w:rsidRPr="003C154E" w:rsidRDefault="00A53EEA" w:rsidP="00A53EEA">
      <w:pPr>
        <w:ind w:left="708"/>
        <w:jc w:val="both"/>
        <w:rPr>
          <w:sz w:val="28"/>
          <w:szCs w:val="28"/>
          <w:lang w:val="kk-KZ"/>
        </w:rPr>
      </w:pPr>
      <w:r>
        <w:rPr>
          <w:sz w:val="28"/>
          <w:szCs w:val="28"/>
          <w:lang w:val="kk-KZ"/>
        </w:rPr>
        <w:t>Арматураның келесі түрлері белгілі:</w:t>
      </w:r>
    </w:p>
    <w:p w:rsidR="00A53EEA" w:rsidRDefault="00A53EEA" w:rsidP="00A53EEA">
      <w:pPr>
        <w:ind w:left="708"/>
        <w:jc w:val="both"/>
        <w:rPr>
          <w:sz w:val="28"/>
          <w:szCs w:val="28"/>
          <w:lang w:val="kk-KZ"/>
        </w:rPr>
      </w:pPr>
      <w:r>
        <w:rPr>
          <w:sz w:val="28"/>
          <w:szCs w:val="28"/>
          <w:lang w:val="kk-KZ"/>
        </w:rPr>
        <w:t xml:space="preserve">а) дайындалу тәсілі бойынша </w:t>
      </w:r>
    </w:p>
    <w:p w:rsidR="00A53EEA" w:rsidRDefault="00A53EEA" w:rsidP="00A53EEA">
      <w:pPr>
        <w:ind w:left="708"/>
        <w:jc w:val="both"/>
        <w:rPr>
          <w:sz w:val="28"/>
          <w:szCs w:val="28"/>
          <w:lang w:val="kk-KZ"/>
        </w:rPr>
      </w:pPr>
      <w:r>
        <w:rPr>
          <w:sz w:val="28"/>
          <w:szCs w:val="28"/>
          <w:lang w:val="kk-KZ"/>
        </w:rPr>
        <w:t>-    ыстықтай өңделген А-І......А-УІ;</w:t>
      </w:r>
    </w:p>
    <w:p w:rsidR="00A53EEA" w:rsidRDefault="00A53EEA" w:rsidP="00A75BBD">
      <w:pPr>
        <w:numPr>
          <w:ilvl w:val="0"/>
          <w:numId w:val="8"/>
        </w:numPr>
        <w:jc w:val="both"/>
        <w:rPr>
          <w:sz w:val="28"/>
          <w:szCs w:val="28"/>
          <w:lang w:val="kk-KZ"/>
        </w:rPr>
      </w:pPr>
      <w:r>
        <w:rPr>
          <w:sz w:val="28"/>
          <w:szCs w:val="28"/>
          <w:lang w:val="kk-KZ"/>
        </w:rPr>
        <w:t>суықтай созылған Вр-І, Вр-ІІ, В-ІІ</w:t>
      </w:r>
    </w:p>
    <w:p w:rsidR="00A53EEA" w:rsidRDefault="00A53EEA" w:rsidP="00A75BBD">
      <w:pPr>
        <w:numPr>
          <w:ilvl w:val="0"/>
          <w:numId w:val="8"/>
        </w:numPr>
        <w:jc w:val="both"/>
        <w:rPr>
          <w:sz w:val="28"/>
          <w:szCs w:val="28"/>
          <w:lang w:val="kk-KZ"/>
        </w:rPr>
      </w:pPr>
      <w:r>
        <w:rPr>
          <w:sz w:val="28"/>
          <w:szCs w:val="28"/>
          <w:lang w:val="kk-KZ"/>
        </w:rPr>
        <w:t>термиялық бекемделген (Т-индексі бар) Ат-ІІІ, Ат-ІУ, Ат-У, Ат-УІ</w:t>
      </w:r>
    </w:p>
    <w:p w:rsidR="00A53EEA" w:rsidRDefault="00A53EEA" w:rsidP="00A75BBD">
      <w:pPr>
        <w:numPr>
          <w:ilvl w:val="0"/>
          <w:numId w:val="8"/>
        </w:numPr>
        <w:jc w:val="both"/>
        <w:rPr>
          <w:sz w:val="28"/>
          <w:szCs w:val="28"/>
          <w:lang w:val="kk-KZ"/>
        </w:rPr>
      </w:pPr>
      <w:r>
        <w:rPr>
          <w:sz w:val="28"/>
          <w:szCs w:val="28"/>
          <w:lang w:val="kk-KZ"/>
        </w:rPr>
        <w:t>тартып бекемделген А-ІІв, А-ІІІв;</w:t>
      </w:r>
    </w:p>
    <w:p w:rsidR="00A53EEA" w:rsidRDefault="00A53EEA" w:rsidP="00A53EEA">
      <w:pPr>
        <w:ind w:left="708"/>
        <w:jc w:val="both"/>
        <w:rPr>
          <w:sz w:val="28"/>
          <w:szCs w:val="28"/>
          <w:lang w:val="kk-KZ"/>
        </w:rPr>
      </w:pPr>
      <w:r>
        <w:rPr>
          <w:sz w:val="28"/>
          <w:szCs w:val="28"/>
          <w:lang w:val="kk-KZ"/>
        </w:rPr>
        <w:t>б) арматураның бетінің бейнесі</w:t>
      </w:r>
    </w:p>
    <w:p w:rsidR="00A53EEA" w:rsidRDefault="00A53EEA" w:rsidP="00A75BBD">
      <w:pPr>
        <w:numPr>
          <w:ilvl w:val="0"/>
          <w:numId w:val="8"/>
        </w:numPr>
        <w:jc w:val="both"/>
        <w:rPr>
          <w:sz w:val="28"/>
          <w:szCs w:val="28"/>
          <w:lang w:val="kk-KZ"/>
        </w:rPr>
      </w:pPr>
      <w:r>
        <w:rPr>
          <w:sz w:val="28"/>
          <w:szCs w:val="28"/>
          <w:lang w:val="kk-KZ"/>
        </w:rPr>
        <w:t>тегіс беті А-І, В-І, В-ІІ;</w:t>
      </w:r>
    </w:p>
    <w:p w:rsidR="00A53EEA" w:rsidRDefault="00A53EEA" w:rsidP="00A75BBD">
      <w:pPr>
        <w:numPr>
          <w:ilvl w:val="0"/>
          <w:numId w:val="8"/>
        </w:numPr>
        <w:jc w:val="both"/>
        <w:rPr>
          <w:sz w:val="28"/>
          <w:szCs w:val="28"/>
          <w:lang w:val="kk-KZ"/>
        </w:rPr>
      </w:pPr>
      <w:r>
        <w:rPr>
          <w:sz w:val="28"/>
          <w:szCs w:val="28"/>
          <w:lang w:val="kk-KZ"/>
        </w:rPr>
        <w:t>периодтық профильді – А-ІІ (бұранда пішінді), А-ІІІ (спиральді пішінді), Вр-І, Вр-ІІ, К-7,  К-19.</w:t>
      </w:r>
    </w:p>
    <w:p w:rsidR="00A53EEA" w:rsidRDefault="00A53EEA" w:rsidP="00A53EEA">
      <w:pPr>
        <w:jc w:val="both"/>
        <w:rPr>
          <w:sz w:val="28"/>
          <w:szCs w:val="28"/>
          <w:lang w:val="kk-KZ"/>
        </w:rPr>
      </w:pPr>
      <w:r>
        <w:rPr>
          <w:sz w:val="28"/>
          <w:szCs w:val="28"/>
          <w:lang w:val="kk-KZ"/>
        </w:rPr>
        <w:tab/>
        <w:t>Арматураның бетіндегі  қырлар мен  жаншылған жерлер арматура  мен бетонның  ілінісуін, яғни  бірлескен жұмысын едәуір жоғарлатады.</w:t>
      </w:r>
    </w:p>
    <w:p w:rsidR="00A53EEA" w:rsidRDefault="00A53EEA" w:rsidP="00A53EEA">
      <w:pPr>
        <w:jc w:val="both"/>
        <w:rPr>
          <w:sz w:val="28"/>
          <w:szCs w:val="28"/>
          <w:lang w:val="kk-KZ"/>
        </w:rPr>
      </w:pPr>
      <w:r>
        <w:rPr>
          <w:sz w:val="28"/>
          <w:szCs w:val="28"/>
          <w:lang w:val="kk-KZ"/>
        </w:rPr>
        <w:tab/>
        <w:t>в) арналуы бойынша</w:t>
      </w:r>
    </w:p>
    <w:p w:rsidR="00A53EEA" w:rsidRDefault="00A53EEA" w:rsidP="00A75BBD">
      <w:pPr>
        <w:numPr>
          <w:ilvl w:val="0"/>
          <w:numId w:val="8"/>
        </w:numPr>
        <w:jc w:val="both"/>
        <w:rPr>
          <w:sz w:val="28"/>
          <w:szCs w:val="28"/>
          <w:lang w:val="kk-KZ"/>
        </w:rPr>
      </w:pPr>
      <w:r>
        <w:rPr>
          <w:sz w:val="28"/>
          <w:szCs w:val="28"/>
          <w:lang w:val="kk-KZ"/>
        </w:rPr>
        <w:t>жұмыстық арматура ТБК-ларда  сыртқы  күшсалмақтардың  және өзінің  салмағы әсерінен пайда болған  күштерді қабылдауға арналған, жұмыстық арматура  қимасының  ауданы  есептеу арқылы  анықталады;</w:t>
      </w:r>
    </w:p>
    <w:p w:rsidR="00A53EEA" w:rsidRDefault="00A53EEA" w:rsidP="00A75BBD">
      <w:pPr>
        <w:numPr>
          <w:ilvl w:val="0"/>
          <w:numId w:val="8"/>
        </w:numPr>
        <w:jc w:val="both"/>
        <w:rPr>
          <w:sz w:val="28"/>
          <w:szCs w:val="28"/>
          <w:lang w:val="kk-KZ"/>
        </w:rPr>
      </w:pPr>
      <w:r>
        <w:rPr>
          <w:sz w:val="28"/>
          <w:szCs w:val="28"/>
          <w:lang w:val="kk-KZ"/>
        </w:rPr>
        <w:t>бөліп таратушы  арматура күштерді  жұмыстық арматураларға  біркелкі бөліп таратуға, олардың бірлескен жұмыстық және жекелеген  стержіндердің  конструкцияны  бетондау кезінде қозғалып кетпеуге  қамтамасыз  етуге арналған, жұмыстық және бөліп таратушы  стержіндер  бір-біріне  дәнекерленеді немесе  тоқыма сымдармен  бекітеледі;</w:t>
      </w:r>
    </w:p>
    <w:p w:rsidR="00A53EEA" w:rsidRDefault="00A53EEA" w:rsidP="00A75BBD">
      <w:pPr>
        <w:numPr>
          <w:ilvl w:val="0"/>
          <w:numId w:val="8"/>
        </w:numPr>
        <w:jc w:val="both"/>
        <w:rPr>
          <w:sz w:val="28"/>
          <w:szCs w:val="28"/>
          <w:lang w:val="kk-KZ"/>
        </w:rPr>
      </w:pPr>
      <w:r>
        <w:rPr>
          <w:sz w:val="28"/>
          <w:szCs w:val="28"/>
          <w:lang w:val="kk-KZ"/>
        </w:rPr>
        <w:t>монтаждық (конструктивтік) арматура  бөліп таратушы арматура жеткіліксіз болғанда ТБК-ның арматуралық қаңқасын құрастыру үшін арналған;</w:t>
      </w:r>
    </w:p>
    <w:p w:rsidR="00A53EEA" w:rsidRDefault="00A53EEA" w:rsidP="00A53EEA">
      <w:pPr>
        <w:ind w:left="708"/>
        <w:jc w:val="both"/>
        <w:rPr>
          <w:sz w:val="28"/>
          <w:szCs w:val="28"/>
          <w:lang w:val="kk-KZ"/>
        </w:rPr>
      </w:pPr>
      <w:r>
        <w:rPr>
          <w:sz w:val="28"/>
          <w:szCs w:val="28"/>
          <w:lang w:val="kk-KZ"/>
        </w:rPr>
        <w:t>г) қолдану тәсілі бойынша</w:t>
      </w:r>
    </w:p>
    <w:p w:rsidR="00A53EEA" w:rsidRDefault="00A53EEA" w:rsidP="00A75BBD">
      <w:pPr>
        <w:numPr>
          <w:ilvl w:val="0"/>
          <w:numId w:val="8"/>
        </w:numPr>
        <w:jc w:val="both"/>
        <w:rPr>
          <w:sz w:val="28"/>
          <w:szCs w:val="28"/>
          <w:lang w:val="kk-KZ"/>
        </w:rPr>
      </w:pPr>
      <w:r>
        <w:rPr>
          <w:sz w:val="28"/>
          <w:szCs w:val="28"/>
          <w:lang w:val="kk-KZ"/>
        </w:rPr>
        <w:lastRenderedPageBreak/>
        <w:t>кернелмеген жай арматура;</w:t>
      </w:r>
    </w:p>
    <w:p w:rsidR="00A53EEA" w:rsidRDefault="00A53EEA" w:rsidP="00A75BBD">
      <w:pPr>
        <w:numPr>
          <w:ilvl w:val="0"/>
          <w:numId w:val="8"/>
        </w:numPr>
        <w:jc w:val="both"/>
        <w:rPr>
          <w:sz w:val="28"/>
          <w:szCs w:val="28"/>
          <w:lang w:val="kk-KZ"/>
        </w:rPr>
      </w:pPr>
      <w:r>
        <w:rPr>
          <w:sz w:val="28"/>
          <w:szCs w:val="28"/>
          <w:lang w:val="kk-KZ"/>
        </w:rPr>
        <w:t>кернелген, яғни алдын-ала керілген.</w:t>
      </w:r>
    </w:p>
    <w:p w:rsidR="00A53EEA" w:rsidRDefault="00A53EEA" w:rsidP="00A53EEA">
      <w:pPr>
        <w:ind w:left="708"/>
        <w:jc w:val="both"/>
        <w:rPr>
          <w:sz w:val="28"/>
          <w:szCs w:val="28"/>
          <w:lang w:val="kk-KZ"/>
        </w:rPr>
      </w:pPr>
      <w:r>
        <w:rPr>
          <w:sz w:val="28"/>
          <w:szCs w:val="28"/>
          <w:lang w:val="kk-KZ"/>
        </w:rPr>
        <w:t>Арматура болаттардың  белгісінде қосымша  индекстер болады:</w:t>
      </w:r>
    </w:p>
    <w:p w:rsidR="00A53EEA" w:rsidRDefault="00A53EEA" w:rsidP="00A75BBD">
      <w:pPr>
        <w:numPr>
          <w:ilvl w:val="0"/>
          <w:numId w:val="8"/>
        </w:numPr>
        <w:jc w:val="both"/>
        <w:rPr>
          <w:sz w:val="28"/>
          <w:szCs w:val="28"/>
          <w:lang w:val="kk-KZ"/>
        </w:rPr>
      </w:pPr>
      <w:r>
        <w:rPr>
          <w:sz w:val="28"/>
          <w:szCs w:val="28"/>
          <w:lang w:val="kk-KZ"/>
        </w:rPr>
        <w:t>Ат-ІУс дәнекерлеуге  рұқсат етіледі;</w:t>
      </w:r>
    </w:p>
    <w:p w:rsidR="00A53EEA" w:rsidRDefault="00A53EEA" w:rsidP="00A75BBD">
      <w:pPr>
        <w:numPr>
          <w:ilvl w:val="0"/>
          <w:numId w:val="8"/>
        </w:numPr>
        <w:jc w:val="both"/>
        <w:rPr>
          <w:sz w:val="28"/>
          <w:szCs w:val="28"/>
          <w:lang w:val="kk-KZ"/>
        </w:rPr>
      </w:pPr>
      <w:r>
        <w:rPr>
          <w:sz w:val="28"/>
          <w:szCs w:val="28"/>
          <w:lang w:val="kk-KZ"/>
        </w:rPr>
        <w:t>Ат-ІУк коррозияға  төзімділігі жоғары;</w:t>
      </w:r>
    </w:p>
    <w:p w:rsidR="00A53EEA" w:rsidRDefault="00A53EEA" w:rsidP="00A75BBD">
      <w:pPr>
        <w:numPr>
          <w:ilvl w:val="0"/>
          <w:numId w:val="8"/>
        </w:numPr>
        <w:jc w:val="both"/>
        <w:rPr>
          <w:sz w:val="28"/>
          <w:szCs w:val="28"/>
          <w:lang w:val="kk-KZ"/>
        </w:rPr>
      </w:pPr>
      <w:r>
        <w:rPr>
          <w:sz w:val="28"/>
          <w:szCs w:val="28"/>
          <w:lang w:val="kk-KZ"/>
        </w:rPr>
        <w:t>Ат-ІУ ск дәнекерлеуге болады, әрі коррозияға төзімді</w:t>
      </w:r>
    </w:p>
    <w:p w:rsidR="00A53EEA" w:rsidRDefault="00A53EEA" w:rsidP="00A53EEA">
      <w:pPr>
        <w:ind w:left="708"/>
        <w:jc w:val="both"/>
        <w:rPr>
          <w:sz w:val="28"/>
          <w:szCs w:val="28"/>
          <w:lang w:val="kk-KZ"/>
        </w:rPr>
      </w:pPr>
    </w:p>
    <w:p w:rsidR="00A53EEA" w:rsidRPr="004A7ED2" w:rsidRDefault="00A53EEA" w:rsidP="00A53EEA">
      <w:pPr>
        <w:ind w:left="708"/>
        <w:jc w:val="center"/>
        <w:rPr>
          <w:b/>
          <w:sz w:val="28"/>
          <w:szCs w:val="28"/>
          <w:lang w:val="kk-KZ"/>
        </w:rPr>
      </w:pPr>
      <w:r w:rsidRPr="004A7ED2">
        <w:rPr>
          <w:b/>
          <w:sz w:val="28"/>
          <w:szCs w:val="28"/>
          <w:lang w:val="kk-KZ"/>
        </w:rPr>
        <w:t>4. Арматуралық болаттардың механикалық қасиеттері</w:t>
      </w:r>
    </w:p>
    <w:p w:rsidR="00A53EEA" w:rsidRDefault="00A53EEA" w:rsidP="00A53EEA">
      <w:pPr>
        <w:ind w:left="708"/>
        <w:jc w:val="both"/>
        <w:rPr>
          <w:sz w:val="28"/>
          <w:szCs w:val="28"/>
          <w:lang w:val="kk-KZ"/>
        </w:rPr>
      </w:pPr>
    </w:p>
    <w:p w:rsidR="00A53EEA" w:rsidRDefault="00A53EEA" w:rsidP="00A53EEA">
      <w:pPr>
        <w:jc w:val="both"/>
        <w:rPr>
          <w:sz w:val="28"/>
          <w:szCs w:val="28"/>
          <w:lang w:val="kk-KZ"/>
        </w:rPr>
      </w:pPr>
      <w:r>
        <w:rPr>
          <w:sz w:val="28"/>
          <w:szCs w:val="28"/>
          <w:lang w:val="kk-KZ"/>
        </w:rPr>
        <w:tab/>
        <w:t>Арматуралық болаттардың механикалық қасиеттерін  анықтау  үшін арматуралық үлгіні созуға сынау қажет. Арматуралық стержінді  сынағаннан кейін «</w:t>
      </w:r>
      <w:r w:rsidRPr="007A524B">
        <w:rPr>
          <w:position w:val="-12"/>
          <w:sz w:val="28"/>
          <w:szCs w:val="28"/>
          <w:lang w:val="kk-KZ"/>
        </w:rPr>
        <w:object w:dxaOrig="740" w:dyaOrig="360">
          <v:shape id="_x0000_i1149" type="#_x0000_t75" style="width:36.7pt;height:19.7pt" o:ole="">
            <v:imagedata r:id="rId259" o:title=""/>
          </v:shape>
          <o:OLEObject Type="Embed" ProgID="Equation.3" ShapeID="_x0000_i1149" DrawAspect="Content" ObjectID="_1671619125" r:id="rId260"/>
        </w:object>
      </w:r>
      <w:r>
        <w:rPr>
          <w:sz w:val="28"/>
          <w:szCs w:val="28"/>
          <w:lang w:val="kk-KZ"/>
        </w:rPr>
        <w:t xml:space="preserve">» графикті  салуға болады. Осы график бойынша </w:t>
      </w:r>
      <w:r w:rsidRPr="007A524B">
        <w:rPr>
          <w:position w:val="-12"/>
          <w:sz w:val="28"/>
          <w:szCs w:val="28"/>
          <w:lang w:val="kk-KZ"/>
        </w:rPr>
        <w:object w:dxaOrig="740" w:dyaOrig="360">
          <v:shape id="_x0000_i1150" type="#_x0000_t75" style="width:36.7pt;height:19.7pt" o:ole="">
            <v:imagedata r:id="rId261" o:title=""/>
          </v:shape>
          <o:OLEObject Type="Embed" ProgID="Equation.3" ShapeID="_x0000_i1150" DrawAspect="Content" ObjectID="_1671619126" r:id="rId262"/>
        </w:object>
      </w:r>
      <w:r>
        <w:rPr>
          <w:sz w:val="28"/>
          <w:szCs w:val="28"/>
          <w:lang w:val="kk-KZ"/>
        </w:rPr>
        <w:t xml:space="preserve"> арматураның беріктік және деформациялық сипаттамаларын анықтаймыз.</w:t>
      </w:r>
    </w:p>
    <w:p w:rsidR="006C306E" w:rsidRDefault="00A53EEA" w:rsidP="00A53EEA">
      <w:pPr>
        <w:jc w:val="both"/>
        <w:rPr>
          <w:sz w:val="28"/>
          <w:szCs w:val="28"/>
          <w:lang w:val="kk-KZ"/>
        </w:rPr>
      </w:pPr>
      <w:r>
        <w:rPr>
          <w:sz w:val="28"/>
          <w:szCs w:val="28"/>
          <w:lang w:val="kk-KZ"/>
        </w:rPr>
        <w:tab/>
      </w:r>
    </w:p>
    <w:p w:rsidR="006C306E" w:rsidRDefault="002D33CE" w:rsidP="006C306E">
      <w:pPr>
        <w:ind w:firstLine="709"/>
        <w:jc w:val="both"/>
        <w:rPr>
          <w:sz w:val="32"/>
          <w:szCs w:val="32"/>
          <w:lang w:val="kk-KZ"/>
        </w:rPr>
      </w:pPr>
      <w:r>
        <w:rPr>
          <w:noProof/>
          <w:sz w:val="32"/>
          <w:szCs w:val="32"/>
        </w:rPr>
        <w:drawing>
          <wp:anchor distT="0" distB="0" distL="114300" distR="114300" simplePos="0" relativeHeight="251693056" behindDoc="0" locked="0" layoutInCell="1" allowOverlap="1" wp14:anchorId="13FCB605" wp14:editId="60DFAB71">
            <wp:simplePos x="0" y="0"/>
            <wp:positionH relativeFrom="margin">
              <wp:posOffset>215900</wp:posOffset>
            </wp:positionH>
            <wp:positionV relativeFrom="margin">
              <wp:posOffset>2926715</wp:posOffset>
            </wp:positionV>
            <wp:extent cx="5762625" cy="2381250"/>
            <wp:effectExtent l="0" t="0" r="9525" b="0"/>
            <wp:wrapSquare wrapText="bothSides"/>
            <wp:docPr id="7197" name="Рисунок 7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3">
                      <a:biLevel thresh="75000"/>
                      <a:extLst>
                        <a:ext uri="{BEBA8EAE-BF5A-486C-A8C5-ECC9F3942E4B}">
                          <a14:imgProps xmlns:a14="http://schemas.microsoft.com/office/drawing/2010/main">
                            <a14:imgLayer r:embed="rId264">
                              <a14:imgEffect>
                                <a14:sharpenSoften amount="50000"/>
                              </a14:imgEffect>
                            </a14:imgLayer>
                          </a14:imgProps>
                        </a:ext>
                        <a:ext uri="{28A0092B-C50C-407E-A947-70E740481C1C}">
                          <a14:useLocalDpi xmlns:a14="http://schemas.microsoft.com/office/drawing/2010/main" val="0"/>
                        </a:ext>
                      </a:extLst>
                    </a:blip>
                    <a:srcRect l="15193" t="5792" r="9457" b="10039"/>
                    <a:stretch>
                      <a:fillRect/>
                    </a:stretch>
                  </pic:blipFill>
                  <pic:spPr bwMode="auto">
                    <a:xfrm>
                      <a:off x="0" y="0"/>
                      <a:ext cx="5762625" cy="2381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C306E" w:rsidRPr="00446BB6" w:rsidRDefault="006C306E" w:rsidP="006C306E">
      <w:pPr>
        <w:ind w:left="708" w:firstLine="1"/>
        <w:jc w:val="center"/>
        <w:rPr>
          <w:i/>
          <w:sz w:val="28"/>
          <w:szCs w:val="28"/>
          <w:lang w:val="kk-KZ"/>
        </w:rPr>
      </w:pPr>
      <w:r w:rsidRPr="00446BB6">
        <w:rPr>
          <w:i/>
          <w:sz w:val="28"/>
          <w:szCs w:val="28"/>
          <w:lang w:val="kk-KZ"/>
        </w:rPr>
        <w:t>2-сурет. Арматуралық  болаттардың созылу кезіндегі «кернеу деформация» диаграммасы:</w:t>
      </w:r>
      <w:r>
        <w:rPr>
          <w:i/>
          <w:sz w:val="28"/>
          <w:szCs w:val="28"/>
          <w:lang w:val="kk-KZ"/>
        </w:rPr>
        <w:t xml:space="preserve"> </w:t>
      </w:r>
      <w:r w:rsidRPr="00446BB6">
        <w:rPr>
          <w:i/>
          <w:sz w:val="28"/>
          <w:szCs w:val="28"/>
          <w:lang w:val="kk-KZ"/>
        </w:rPr>
        <w:t>а) жұмсақ болаттар; б) термиялық бекемделген және жоғары қоспалы болаттар; в) жоғары беріктік сымдар және суықтай керіп бекемделген болаттар</w:t>
      </w:r>
      <w:r>
        <w:rPr>
          <w:i/>
          <w:sz w:val="28"/>
          <w:szCs w:val="28"/>
          <w:lang w:val="kk-KZ"/>
        </w:rPr>
        <w:t>.</w:t>
      </w:r>
    </w:p>
    <w:p w:rsidR="006C306E" w:rsidRDefault="006C306E" w:rsidP="00A53EEA">
      <w:pPr>
        <w:jc w:val="both"/>
        <w:rPr>
          <w:sz w:val="28"/>
          <w:szCs w:val="28"/>
          <w:lang w:val="kk-KZ"/>
        </w:rPr>
      </w:pPr>
    </w:p>
    <w:p w:rsidR="00A53EEA" w:rsidRDefault="00A53EEA" w:rsidP="00A53EEA">
      <w:pPr>
        <w:jc w:val="both"/>
        <w:rPr>
          <w:sz w:val="28"/>
          <w:szCs w:val="28"/>
          <w:lang w:val="kk-KZ"/>
        </w:rPr>
      </w:pPr>
      <w:r>
        <w:rPr>
          <w:sz w:val="28"/>
          <w:szCs w:val="28"/>
          <w:lang w:val="kk-KZ"/>
        </w:rPr>
        <w:t>а) жұмсақ болат</w:t>
      </w:r>
    </w:p>
    <w:p w:rsidR="00A53EEA" w:rsidRDefault="00A53EEA" w:rsidP="006C306E">
      <w:pPr>
        <w:jc w:val="both"/>
        <w:rPr>
          <w:sz w:val="28"/>
          <w:szCs w:val="28"/>
          <w:lang w:val="kk-KZ"/>
        </w:rPr>
      </w:pPr>
      <w:r w:rsidRPr="007A524B">
        <w:rPr>
          <w:position w:val="-14"/>
          <w:sz w:val="28"/>
          <w:szCs w:val="28"/>
          <w:lang w:val="kk-KZ"/>
        </w:rPr>
        <w:object w:dxaOrig="320" w:dyaOrig="380">
          <v:shape id="_x0000_i1151" type="#_x0000_t75" style="width:15.6pt;height:19.7pt" o:ole="">
            <v:imagedata r:id="rId265" o:title=""/>
          </v:shape>
          <o:OLEObject Type="Embed" ProgID="Equation.3" ShapeID="_x0000_i1151" DrawAspect="Content" ObjectID="_1671619127" r:id="rId266"/>
        </w:object>
      </w:r>
      <w:r>
        <w:rPr>
          <w:sz w:val="28"/>
          <w:szCs w:val="28"/>
          <w:lang w:val="kk-KZ"/>
        </w:rPr>
        <w:t>- физикалық аққыштық шегі</w:t>
      </w:r>
      <w:r w:rsidR="006C306E">
        <w:rPr>
          <w:sz w:val="28"/>
          <w:szCs w:val="28"/>
          <w:lang w:val="kk-KZ"/>
        </w:rPr>
        <w:t xml:space="preserve">; </w:t>
      </w:r>
      <w:r w:rsidRPr="007A524B">
        <w:rPr>
          <w:position w:val="-12"/>
          <w:sz w:val="28"/>
          <w:szCs w:val="28"/>
          <w:lang w:val="kk-KZ"/>
        </w:rPr>
        <w:object w:dxaOrig="300" w:dyaOrig="360">
          <v:shape id="_x0000_i1152" type="#_x0000_t75" style="width:14.95pt;height:19.7pt" o:ole="">
            <v:imagedata r:id="rId267" o:title=""/>
          </v:shape>
          <o:OLEObject Type="Embed" ProgID="Equation.3" ShapeID="_x0000_i1152" DrawAspect="Content" ObjectID="_1671619128" r:id="rId268"/>
        </w:object>
      </w:r>
      <w:r>
        <w:rPr>
          <w:sz w:val="28"/>
          <w:szCs w:val="28"/>
          <w:lang w:val="kk-KZ"/>
        </w:rPr>
        <w:t>- үзілуге уақытша кедергісі</w:t>
      </w:r>
      <w:r w:rsidR="006C306E">
        <w:rPr>
          <w:sz w:val="28"/>
          <w:szCs w:val="28"/>
          <w:lang w:val="kk-KZ"/>
        </w:rPr>
        <w:t>;</w:t>
      </w:r>
      <w:r w:rsidR="006C306E">
        <w:rPr>
          <w:sz w:val="28"/>
          <w:szCs w:val="28"/>
          <w:lang w:val="kk-KZ"/>
        </w:rPr>
        <w:tab/>
      </w:r>
      <w:r>
        <w:rPr>
          <w:sz w:val="28"/>
          <w:szCs w:val="28"/>
          <w:lang w:val="kk-KZ"/>
        </w:rPr>
        <w:t xml:space="preserve">1   - қисық – А-І, А-ІІ, А-ІІІ.2  - қисық – А-ІІв, А-ІІІв (тартып бекемделген арматура)                 </w:t>
      </w:r>
      <w:r w:rsidRPr="00823DCC">
        <w:rPr>
          <w:position w:val="-14"/>
          <w:sz w:val="28"/>
          <w:szCs w:val="28"/>
          <w:lang w:val="kk-KZ"/>
        </w:rPr>
        <w:object w:dxaOrig="820" w:dyaOrig="380">
          <v:shape id="_x0000_i1153" type="#_x0000_t75" style="width:42.1pt;height:19.7pt" o:ole="">
            <v:imagedata r:id="rId269" o:title=""/>
          </v:shape>
          <o:OLEObject Type="Embed" ProgID="Equation.3" ShapeID="_x0000_i1153" DrawAspect="Content" ObjectID="_1671619129" r:id="rId270"/>
        </w:object>
      </w:r>
    </w:p>
    <w:p w:rsidR="00A53EEA" w:rsidRDefault="00A53EEA" w:rsidP="006C306E">
      <w:pPr>
        <w:ind w:firstLine="708"/>
        <w:jc w:val="both"/>
        <w:rPr>
          <w:sz w:val="28"/>
          <w:szCs w:val="28"/>
          <w:lang w:val="kk-KZ"/>
        </w:rPr>
      </w:pPr>
      <w:r>
        <w:rPr>
          <w:sz w:val="28"/>
          <w:szCs w:val="28"/>
          <w:lang w:val="kk-KZ"/>
        </w:rPr>
        <w:t>Жұмсақ болат (1 қисық) пластикалы және үзілгеннен кейін  де біршама созылады (25</w:t>
      </w:r>
      <w:r w:rsidRPr="00823DCC">
        <w:rPr>
          <w:sz w:val="28"/>
          <w:szCs w:val="28"/>
          <w:lang w:val="kk-KZ"/>
        </w:rPr>
        <w:t>%</w:t>
      </w:r>
      <w:r>
        <w:rPr>
          <w:sz w:val="28"/>
          <w:szCs w:val="28"/>
          <w:lang w:val="kk-KZ"/>
        </w:rPr>
        <w:t xml:space="preserve"> дейін).Суық күйінде  тарту, болаттардың механикалық  бекемделуінің  бір түрі деп саналады. Болатты </w:t>
      </w:r>
      <w:r w:rsidRPr="00823DCC">
        <w:rPr>
          <w:position w:val="-14"/>
          <w:sz w:val="28"/>
          <w:szCs w:val="28"/>
          <w:lang w:val="kk-KZ"/>
        </w:rPr>
        <w:object w:dxaOrig="320" w:dyaOrig="380">
          <v:shape id="_x0000_i1154" type="#_x0000_t75" style="width:15.6pt;height:19.7pt" o:ole="">
            <v:imagedata r:id="rId271" o:title=""/>
          </v:shape>
          <o:OLEObject Type="Embed" ProgID="Equation.3" ShapeID="_x0000_i1154" DrawAspect="Content" ObjectID="_1671619130" r:id="rId272"/>
        </w:object>
      </w:r>
      <w:r>
        <w:rPr>
          <w:sz w:val="28"/>
          <w:szCs w:val="28"/>
          <w:lang w:val="kk-KZ"/>
        </w:rPr>
        <w:t xml:space="preserve">-тен жоғары кернеуіне </w:t>
      </w:r>
      <w:r w:rsidRPr="00823DCC">
        <w:rPr>
          <w:position w:val="-12"/>
          <w:sz w:val="28"/>
          <w:szCs w:val="28"/>
          <w:lang w:val="kk-KZ"/>
        </w:rPr>
        <w:object w:dxaOrig="320" w:dyaOrig="360">
          <v:shape id="_x0000_i1155" type="#_x0000_t75" style="width:15.6pt;height:19.7pt" o:ole="">
            <v:imagedata r:id="rId273" o:title=""/>
          </v:shape>
          <o:OLEObject Type="Embed" ProgID="Equation.3" ShapeID="_x0000_i1155" DrawAspect="Content" ObjectID="_1671619131" r:id="rId274"/>
        </w:object>
      </w:r>
      <w:r>
        <w:rPr>
          <w:sz w:val="28"/>
          <w:szCs w:val="28"/>
          <w:lang w:val="kk-KZ"/>
        </w:rPr>
        <w:t xml:space="preserve"> дейін жүктеп, одан кейін  жүктеуді  аяқтасақ, онда қайтадан тартқан кезде </w:t>
      </w:r>
      <w:r w:rsidRPr="00823DCC">
        <w:rPr>
          <w:position w:val="-12"/>
          <w:sz w:val="28"/>
          <w:szCs w:val="28"/>
          <w:lang w:val="kk-KZ"/>
        </w:rPr>
        <w:object w:dxaOrig="320" w:dyaOrig="360">
          <v:shape id="_x0000_i1156" type="#_x0000_t75" style="width:15.6pt;height:19.7pt" o:ole="">
            <v:imagedata r:id="rId275" o:title=""/>
          </v:shape>
          <o:OLEObject Type="Embed" ProgID="Equation.3" ShapeID="_x0000_i1156" DrawAspect="Content" ObjectID="_1671619132" r:id="rId276"/>
        </w:object>
      </w:r>
      <w:r>
        <w:rPr>
          <w:sz w:val="28"/>
          <w:szCs w:val="28"/>
          <w:lang w:val="kk-KZ"/>
        </w:rPr>
        <w:t>кернеуі жасанды түрде көтерілген жаңа аққыштық шегі  болып табылады (2 қисық).</w:t>
      </w:r>
    </w:p>
    <w:p w:rsidR="00A53EEA" w:rsidRDefault="00A53EEA" w:rsidP="00A53EEA">
      <w:pPr>
        <w:jc w:val="both"/>
        <w:rPr>
          <w:sz w:val="28"/>
          <w:szCs w:val="28"/>
          <w:lang w:val="kk-KZ"/>
        </w:rPr>
      </w:pPr>
      <w:r>
        <w:rPr>
          <w:sz w:val="28"/>
          <w:szCs w:val="28"/>
          <w:lang w:val="kk-KZ"/>
        </w:rPr>
        <w:tab/>
        <w:t>б) термиялық бекемделген және жоғары қоспалы болаттар</w:t>
      </w:r>
    </w:p>
    <w:p w:rsidR="00A53EEA" w:rsidRDefault="00A53EEA" w:rsidP="00A53EEA">
      <w:pPr>
        <w:jc w:val="both"/>
        <w:rPr>
          <w:sz w:val="28"/>
          <w:szCs w:val="28"/>
          <w:lang w:val="kk-KZ"/>
        </w:rPr>
      </w:pPr>
      <w:r>
        <w:rPr>
          <w:sz w:val="28"/>
          <w:szCs w:val="28"/>
          <w:lang w:val="kk-KZ"/>
        </w:rPr>
        <w:lastRenderedPageBreak/>
        <w:tab/>
        <w:t>Арматуралық  болаттардың беріктігін жоғарлату үшін  болатты  термиялық бекемдейді. Ол үшін арматураны  қыздырады (800-900</w:t>
      </w:r>
      <w:r>
        <w:rPr>
          <w:sz w:val="28"/>
          <w:szCs w:val="28"/>
          <w:vertAlign w:val="superscript"/>
          <w:lang w:val="kk-KZ"/>
        </w:rPr>
        <w:t>0</w:t>
      </w:r>
      <w:r>
        <w:rPr>
          <w:sz w:val="28"/>
          <w:szCs w:val="28"/>
          <w:lang w:val="kk-KZ"/>
        </w:rPr>
        <w:t>С) және тез салқындатады (суытады), одан кейін  қайтадан қыздырып (300-400</w:t>
      </w:r>
      <w:r>
        <w:rPr>
          <w:sz w:val="28"/>
          <w:szCs w:val="28"/>
          <w:vertAlign w:val="superscript"/>
          <w:lang w:val="kk-KZ"/>
        </w:rPr>
        <w:t>0</w:t>
      </w:r>
      <w:r>
        <w:rPr>
          <w:sz w:val="28"/>
          <w:szCs w:val="28"/>
          <w:lang w:val="kk-KZ"/>
        </w:rPr>
        <w:t>С) біртіндеп салқындатады.</w:t>
      </w:r>
    </w:p>
    <w:p w:rsidR="00A53EEA" w:rsidRDefault="00A53EEA" w:rsidP="00A53EEA">
      <w:pPr>
        <w:jc w:val="both"/>
        <w:rPr>
          <w:sz w:val="28"/>
          <w:szCs w:val="28"/>
          <w:lang w:val="kk-KZ"/>
        </w:rPr>
      </w:pPr>
      <w:r>
        <w:rPr>
          <w:sz w:val="28"/>
          <w:szCs w:val="28"/>
          <w:lang w:val="kk-KZ"/>
        </w:rPr>
        <w:tab/>
        <w:t>Арматуралық болаттардың құрамына көміртегі, марганец, кремний, хром қоспаларын кіргізсек, онда болаттардың  беріктігі жоғарлайды.</w:t>
      </w:r>
    </w:p>
    <w:p w:rsidR="00A53EEA" w:rsidRDefault="00A53EEA" w:rsidP="00A53EEA">
      <w:pPr>
        <w:jc w:val="both"/>
        <w:rPr>
          <w:sz w:val="28"/>
          <w:szCs w:val="28"/>
          <w:lang w:val="kk-KZ"/>
        </w:rPr>
      </w:pPr>
      <w:r>
        <w:rPr>
          <w:sz w:val="28"/>
          <w:szCs w:val="28"/>
          <w:lang w:val="kk-KZ"/>
        </w:rPr>
        <w:tab/>
        <w:t>Осындай  болаттарды жоғары қоспалы болат деп атайды.</w:t>
      </w:r>
    </w:p>
    <w:p w:rsidR="00A53EEA" w:rsidRDefault="00A53EEA" w:rsidP="002D33CE">
      <w:pPr>
        <w:ind w:left="1418"/>
        <w:jc w:val="both"/>
        <w:rPr>
          <w:sz w:val="28"/>
          <w:szCs w:val="28"/>
          <w:lang w:val="kk-KZ"/>
        </w:rPr>
      </w:pPr>
      <w:r w:rsidRPr="007A524B">
        <w:rPr>
          <w:position w:val="-14"/>
          <w:sz w:val="28"/>
          <w:szCs w:val="28"/>
          <w:lang w:val="kk-KZ"/>
        </w:rPr>
        <w:object w:dxaOrig="420" w:dyaOrig="380">
          <v:shape id="_x0000_i1157" type="#_x0000_t75" style="width:20.4pt;height:19.7pt" o:ole="">
            <v:imagedata r:id="rId277" o:title=""/>
          </v:shape>
          <o:OLEObject Type="Embed" ProgID="Equation.3" ShapeID="_x0000_i1157" DrawAspect="Content" ObjectID="_1671619133" r:id="rId278"/>
        </w:object>
      </w:r>
      <w:r>
        <w:rPr>
          <w:sz w:val="28"/>
          <w:szCs w:val="28"/>
          <w:lang w:val="kk-KZ"/>
        </w:rPr>
        <w:t>- шартты аққыштық шегі</w:t>
      </w:r>
    </w:p>
    <w:p w:rsidR="00A53EEA" w:rsidRDefault="00A53EEA" w:rsidP="002D33CE">
      <w:pPr>
        <w:ind w:left="1418"/>
        <w:jc w:val="both"/>
        <w:rPr>
          <w:sz w:val="28"/>
          <w:szCs w:val="28"/>
          <w:lang w:val="kk-KZ"/>
        </w:rPr>
      </w:pPr>
      <w:r w:rsidRPr="007A524B">
        <w:rPr>
          <w:position w:val="-12"/>
          <w:sz w:val="28"/>
          <w:szCs w:val="28"/>
          <w:lang w:val="kk-KZ"/>
        </w:rPr>
        <w:object w:dxaOrig="300" w:dyaOrig="360">
          <v:shape id="_x0000_i1158" type="#_x0000_t75" style="width:14.95pt;height:19.7pt" o:ole="">
            <v:imagedata r:id="rId267" o:title=""/>
          </v:shape>
          <o:OLEObject Type="Embed" ProgID="Equation.3" ShapeID="_x0000_i1158" DrawAspect="Content" ObjectID="_1671619134" r:id="rId279"/>
        </w:object>
      </w:r>
      <w:r>
        <w:rPr>
          <w:sz w:val="28"/>
          <w:szCs w:val="28"/>
          <w:lang w:val="kk-KZ"/>
        </w:rPr>
        <w:t>- үзілуге уақытша кедергісі</w:t>
      </w:r>
    </w:p>
    <w:p w:rsidR="00A53EEA" w:rsidRDefault="00A53EEA" w:rsidP="00A53EEA">
      <w:pPr>
        <w:jc w:val="both"/>
        <w:outlineLvl w:val="0"/>
        <w:rPr>
          <w:sz w:val="28"/>
          <w:szCs w:val="28"/>
          <w:lang w:val="kk-KZ"/>
        </w:rPr>
      </w:pPr>
      <w:r>
        <w:rPr>
          <w:sz w:val="28"/>
          <w:szCs w:val="28"/>
          <w:lang w:val="kk-KZ"/>
        </w:rPr>
        <w:tab/>
        <w:t>в) жоғары беріктік сым</w:t>
      </w:r>
      <w:r>
        <w:rPr>
          <w:sz w:val="28"/>
          <w:szCs w:val="28"/>
          <w:lang w:val="kk-KZ"/>
        </w:rPr>
        <w:tab/>
      </w:r>
    </w:p>
    <w:p w:rsidR="00A53EEA" w:rsidRDefault="00A53EEA" w:rsidP="00A53EEA">
      <w:pPr>
        <w:jc w:val="both"/>
        <w:rPr>
          <w:sz w:val="28"/>
          <w:szCs w:val="28"/>
          <w:lang w:val="kk-KZ"/>
        </w:rPr>
      </w:pPr>
      <w:r>
        <w:rPr>
          <w:sz w:val="28"/>
          <w:szCs w:val="28"/>
          <w:lang w:val="kk-KZ"/>
        </w:rPr>
        <w:tab/>
        <w:t xml:space="preserve">Арматуралық болатты  тартып бекемдегеннен кейін, яғни сымды көп мәрте тартып созсақ, онда бұл арматураны суықтай созылған арматура деп атайды. Осының нәтижесінде </w:t>
      </w:r>
      <w:r w:rsidRPr="007A524B">
        <w:rPr>
          <w:position w:val="-12"/>
          <w:sz w:val="28"/>
          <w:szCs w:val="28"/>
          <w:lang w:val="kk-KZ"/>
        </w:rPr>
        <w:object w:dxaOrig="740" w:dyaOrig="360">
          <v:shape id="_x0000_i1159" type="#_x0000_t75" style="width:36.7pt;height:19.7pt" o:ole="">
            <v:imagedata r:id="rId261" o:title=""/>
          </v:shape>
          <o:OLEObject Type="Embed" ProgID="Equation.3" ShapeID="_x0000_i1159" DrawAspect="Content" ObjectID="_1671619135" r:id="rId280"/>
        </w:object>
      </w:r>
      <w:r>
        <w:rPr>
          <w:sz w:val="28"/>
          <w:szCs w:val="28"/>
          <w:lang w:val="kk-KZ"/>
        </w:rPr>
        <w:t xml:space="preserve"> тәуелділігі үзілгенше  сызықты болып шығады, ол беріктік шегі болса біршама артады (4-қисық).</w:t>
      </w:r>
    </w:p>
    <w:p w:rsidR="00A53EEA" w:rsidRDefault="00A53EEA" w:rsidP="00A53EEA">
      <w:pPr>
        <w:jc w:val="both"/>
        <w:rPr>
          <w:sz w:val="28"/>
          <w:szCs w:val="28"/>
          <w:lang w:val="kk-KZ"/>
        </w:rPr>
      </w:pPr>
      <w:r>
        <w:rPr>
          <w:sz w:val="28"/>
          <w:szCs w:val="28"/>
          <w:lang w:val="kk-KZ"/>
        </w:rPr>
        <w:tab/>
        <w:t>ТБК-лардың күшсалмақтардың әсеріне жұмыс істеуі және арматуралық жұмыстарды механизациялау  үшін арматуралық болаттардың  төменде аталған қасиеттерінің маңызы үлкен:</w:t>
      </w:r>
    </w:p>
    <w:p w:rsidR="00A53EEA" w:rsidRDefault="00A53EEA" w:rsidP="00A75BBD">
      <w:pPr>
        <w:numPr>
          <w:ilvl w:val="0"/>
          <w:numId w:val="8"/>
        </w:numPr>
        <w:jc w:val="both"/>
        <w:rPr>
          <w:sz w:val="28"/>
          <w:szCs w:val="28"/>
          <w:lang w:val="kk-KZ"/>
        </w:rPr>
      </w:pPr>
      <w:r>
        <w:rPr>
          <w:sz w:val="28"/>
          <w:szCs w:val="28"/>
          <w:lang w:val="kk-KZ"/>
        </w:rPr>
        <w:t>болат пластикалығы төмен болған сайын тиімді пайдалану мүмкіндіктері шектеледі, конструкцияның мөрт қирауы ықтималды артады;</w:t>
      </w:r>
    </w:p>
    <w:p w:rsidR="00A53EEA" w:rsidRDefault="00A53EEA" w:rsidP="00A75BBD">
      <w:pPr>
        <w:numPr>
          <w:ilvl w:val="0"/>
          <w:numId w:val="8"/>
        </w:numPr>
        <w:jc w:val="both"/>
        <w:rPr>
          <w:sz w:val="28"/>
          <w:szCs w:val="28"/>
          <w:lang w:val="kk-KZ"/>
        </w:rPr>
      </w:pPr>
      <w:r>
        <w:rPr>
          <w:sz w:val="28"/>
          <w:szCs w:val="28"/>
          <w:lang w:val="kk-KZ"/>
        </w:rPr>
        <w:t>арматуралық болаттың дәнекерленгіштігі сенімді жалғануымен, жарықшақтардың пайда болмауымен  сипатталады;</w:t>
      </w:r>
    </w:p>
    <w:p w:rsidR="00A53EEA" w:rsidRDefault="00A53EEA" w:rsidP="00A75BBD">
      <w:pPr>
        <w:numPr>
          <w:ilvl w:val="0"/>
          <w:numId w:val="8"/>
        </w:numPr>
        <w:jc w:val="both"/>
        <w:rPr>
          <w:sz w:val="28"/>
          <w:szCs w:val="28"/>
          <w:lang w:val="kk-KZ"/>
        </w:rPr>
      </w:pPr>
      <w:r>
        <w:rPr>
          <w:sz w:val="28"/>
          <w:szCs w:val="28"/>
          <w:lang w:val="kk-KZ"/>
        </w:rPr>
        <w:t>суықтай  сынғыштық деп болаттың теріс температурада (-30</w:t>
      </w:r>
      <w:r>
        <w:rPr>
          <w:sz w:val="28"/>
          <w:szCs w:val="28"/>
          <w:vertAlign w:val="superscript"/>
          <w:lang w:val="kk-KZ"/>
        </w:rPr>
        <w:t>0</w:t>
      </w:r>
      <w:r>
        <w:rPr>
          <w:sz w:val="28"/>
          <w:szCs w:val="28"/>
          <w:lang w:val="kk-KZ"/>
        </w:rPr>
        <w:t>С-тан төмен) мөрт қирауға  бейімділігін айтады;</w:t>
      </w:r>
    </w:p>
    <w:p w:rsidR="00A53EEA" w:rsidRDefault="00A53EEA" w:rsidP="00A75BBD">
      <w:pPr>
        <w:numPr>
          <w:ilvl w:val="0"/>
          <w:numId w:val="8"/>
        </w:numPr>
        <w:jc w:val="both"/>
        <w:rPr>
          <w:sz w:val="28"/>
          <w:szCs w:val="28"/>
          <w:lang w:val="kk-KZ"/>
        </w:rPr>
      </w:pPr>
      <w:r>
        <w:rPr>
          <w:sz w:val="28"/>
          <w:szCs w:val="28"/>
          <w:lang w:val="kk-KZ"/>
        </w:rPr>
        <w:t>болаттың реологиялық қасиеттері  жылжығыштық  пен релаксация арқылы сипатталады; болаттың  жылжығыштығы  деп – уақыт өткен сайын  шамасы тұрақты  күшсалмақтардың әсерінен пластикалық деформациялардың  артуын айтады; релаксация – бұл арматуралық стержіннің  ұзындығы  өзгермегенде, яғни  деформациялар  тұрақты болғанда, кернеудің азаюы.</w:t>
      </w:r>
    </w:p>
    <w:p w:rsidR="00A53EEA" w:rsidRDefault="00A53EEA" w:rsidP="00A75BBD">
      <w:pPr>
        <w:numPr>
          <w:ilvl w:val="0"/>
          <w:numId w:val="8"/>
        </w:numPr>
        <w:jc w:val="both"/>
        <w:rPr>
          <w:sz w:val="28"/>
          <w:szCs w:val="28"/>
          <w:lang w:val="kk-KZ"/>
        </w:rPr>
      </w:pPr>
      <w:r>
        <w:rPr>
          <w:sz w:val="28"/>
          <w:szCs w:val="28"/>
          <w:lang w:val="kk-KZ"/>
        </w:rPr>
        <w:t xml:space="preserve"> арматуралық болаттың шаршап қирауы көп мәрте  қайталанатын күшсалмақтардың әсерінен пайда  болады;</w:t>
      </w:r>
    </w:p>
    <w:p w:rsidR="00A53EEA" w:rsidRDefault="00A53EEA" w:rsidP="00A75BBD">
      <w:pPr>
        <w:numPr>
          <w:ilvl w:val="0"/>
          <w:numId w:val="8"/>
        </w:numPr>
        <w:jc w:val="both"/>
        <w:rPr>
          <w:sz w:val="28"/>
          <w:szCs w:val="28"/>
          <w:lang w:val="kk-KZ"/>
        </w:rPr>
      </w:pPr>
      <w:r>
        <w:rPr>
          <w:sz w:val="28"/>
          <w:szCs w:val="28"/>
          <w:lang w:val="kk-KZ"/>
        </w:rPr>
        <w:t>арматуралық болатты  жоғары температура  арқылы қыздырған кезде металлдың құрылымының  өзгеруіне, беріктіктің  төмендеуіне әкеп соғады;</w:t>
      </w:r>
    </w:p>
    <w:p w:rsidR="00A53EEA" w:rsidRDefault="00A53EEA" w:rsidP="00A53EEA">
      <w:pPr>
        <w:ind w:left="708"/>
        <w:jc w:val="both"/>
        <w:rPr>
          <w:sz w:val="28"/>
          <w:szCs w:val="28"/>
          <w:lang w:val="kk-KZ"/>
        </w:rPr>
      </w:pPr>
    </w:p>
    <w:p w:rsidR="00A53EEA" w:rsidRPr="005D32DB" w:rsidRDefault="00A53EEA" w:rsidP="00A53EEA">
      <w:pPr>
        <w:ind w:left="708"/>
        <w:jc w:val="center"/>
        <w:rPr>
          <w:b/>
          <w:sz w:val="28"/>
          <w:szCs w:val="28"/>
          <w:lang w:val="kk-KZ"/>
        </w:rPr>
      </w:pPr>
      <w:r w:rsidRPr="005D32DB">
        <w:rPr>
          <w:b/>
          <w:sz w:val="28"/>
          <w:szCs w:val="28"/>
          <w:lang w:val="kk-KZ"/>
        </w:rPr>
        <w:t>5. ТБК-ларда арматураны қолдануы</w:t>
      </w: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Жай (кернелмеген) арматура ретінде келесі арматуралық кластары қолданады -  А-ІІ, А-ІІІ, Ат-ІІІ.</w:t>
      </w:r>
    </w:p>
    <w:p w:rsidR="00A53EEA" w:rsidRDefault="00A53EEA" w:rsidP="00A53EEA">
      <w:pPr>
        <w:ind w:firstLine="708"/>
        <w:jc w:val="both"/>
        <w:rPr>
          <w:sz w:val="28"/>
          <w:szCs w:val="28"/>
          <w:lang w:val="kk-KZ"/>
        </w:rPr>
      </w:pPr>
      <w:r>
        <w:rPr>
          <w:sz w:val="28"/>
          <w:szCs w:val="28"/>
          <w:lang w:val="kk-KZ"/>
        </w:rPr>
        <w:t>Кернелген арматура ретінде – А-ІУ, А-У, А-УІ, А-ІІІв,  Ат-ІУ, Ат-У, Ат-УІ.</w:t>
      </w:r>
    </w:p>
    <w:p w:rsidR="00A53EEA" w:rsidRDefault="00A53EEA" w:rsidP="00A53EEA">
      <w:pPr>
        <w:ind w:firstLine="708"/>
        <w:jc w:val="both"/>
        <w:rPr>
          <w:sz w:val="28"/>
          <w:szCs w:val="28"/>
          <w:lang w:val="kk-KZ"/>
        </w:rPr>
      </w:pPr>
      <w:r>
        <w:rPr>
          <w:sz w:val="28"/>
          <w:szCs w:val="28"/>
          <w:lang w:val="kk-KZ"/>
        </w:rPr>
        <w:t>Конструкциялардың ұзындығы 12м аса, онда жоғары беріктік сымдар және арқанды арматураны қолданады – В-ІІ, Вр-ІІ, К-7, К-19.</w:t>
      </w:r>
    </w:p>
    <w:p w:rsidR="00A53EEA" w:rsidRDefault="00A53EEA" w:rsidP="00A53EEA">
      <w:pPr>
        <w:ind w:firstLine="708"/>
        <w:jc w:val="both"/>
        <w:rPr>
          <w:sz w:val="28"/>
          <w:szCs w:val="28"/>
          <w:lang w:val="kk-KZ"/>
        </w:rPr>
      </w:pPr>
      <w:r>
        <w:rPr>
          <w:sz w:val="28"/>
          <w:szCs w:val="28"/>
          <w:lang w:val="kk-KZ"/>
        </w:rPr>
        <w:lastRenderedPageBreak/>
        <w:t>Дәнекерленген және тоқылған қаңқаларда монтаждық арматура ретінде – А-І, А-ІІ, Вр-І.</w:t>
      </w:r>
    </w:p>
    <w:p w:rsidR="00A53EEA" w:rsidRDefault="00A53EEA" w:rsidP="00A53EEA">
      <w:pPr>
        <w:ind w:firstLine="708"/>
        <w:jc w:val="both"/>
        <w:rPr>
          <w:sz w:val="28"/>
          <w:szCs w:val="28"/>
          <w:lang w:val="kk-KZ"/>
        </w:rPr>
      </w:pPr>
      <w:r>
        <w:rPr>
          <w:sz w:val="28"/>
          <w:szCs w:val="28"/>
          <w:lang w:val="kk-KZ"/>
        </w:rPr>
        <w:t>Дәнекерленген және тоқылған торлар – Вр-І, В-І, А-ІІІ.</w:t>
      </w:r>
    </w:p>
    <w:p w:rsidR="00A53EEA" w:rsidRDefault="00A53EEA" w:rsidP="00A53EEA">
      <w:pPr>
        <w:ind w:left="708"/>
        <w:jc w:val="both"/>
        <w:rPr>
          <w:sz w:val="28"/>
          <w:szCs w:val="28"/>
          <w:lang w:val="kk-KZ"/>
        </w:rPr>
      </w:pPr>
    </w:p>
    <w:p w:rsidR="00A53EEA" w:rsidRPr="001F4C12" w:rsidRDefault="00A53EEA" w:rsidP="00A53EEA">
      <w:pPr>
        <w:ind w:left="708"/>
        <w:jc w:val="both"/>
        <w:rPr>
          <w:b/>
          <w:sz w:val="28"/>
          <w:szCs w:val="28"/>
          <w:lang w:val="kk-KZ"/>
        </w:rPr>
      </w:pPr>
      <w:r w:rsidRPr="001F4C12">
        <w:rPr>
          <w:b/>
          <w:sz w:val="28"/>
          <w:szCs w:val="28"/>
          <w:lang w:val="kk-KZ"/>
        </w:rPr>
        <w:t>Дәнекерленген, тоқылған және сымдық арматуралық бұйымдар</w:t>
      </w:r>
    </w:p>
    <w:p w:rsidR="00A53EEA" w:rsidRPr="00FC1EC7" w:rsidRDefault="00A53EEA"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 xml:space="preserve">Дәнекерленген арматуралық торлар бір-біріне перпендикуляр  екі бағытта орналасқан және қиылысқан жерлері  жанасқан нүктелік дәнекерлеумен  байланыстырылған жекелеген стержіндерден тұрады. Бұл стержіндердің </w:t>
      </w:r>
      <w:r>
        <w:rPr>
          <w:sz w:val="28"/>
          <w:szCs w:val="28"/>
          <w:lang w:val="kk-KZ"/>
        </w:rPr>
        <w:sym w:font="Symbol" w:char="F066"/>
      </w:r>
      <w:r>
        <w:rPr>
          <w:sz w:val="28"/>
          <w:szCs w:val="28"/>
          <w:lang w:val="kk-KZ"/>
        </w:rPr>
        <w:t xml:space="preserve">3-5мм Вр-І; </w:t>
      </w:r>
      <w:r>
        <w:rPr>
          <w:sz w:val="28"/>
          <w:szCs w:val="28"/>
          <w:lang w:val="kk-KZ"/>
        </w:rPr>
        <w:sym w:font="Symbol" w:char="F066"/>
      </w:r>
      <w:r>
        <w:rPr>
          <w:sz w:val="28"/>
          <w:szCs w:val="28"/>
          <w:lang w:val="kk-KZ"/>
        </w:rPr>
        <w:t>6-10мм А-ІІІ. Дәнекерленген торлар – орамалық және жазық болады.</w:t>
      </w:r>
    </w:p>
    <w:p w:rsidR="00A53EEA" w:rsidRPr="00FC1EC7" w:rsidRDefault="00A53EEA" w:rsidP="00A53EEA">
      <w:pPr>
        <w:ind w:firstLine="708"/>
        <w:jc w:val="both"/>
        <w:rPr>
          <w:sz w:val="28"/>
          <w:szCs w:val="28"/>
          <w:lang w:val="kk-KZ"/>
        </w:rPr>
      </w:pPr>
      <w:r>
        <w:rPr>
          <w:sz w:val="28"/>
          <w:szCs w:val="28"/>
          <w:lang w:val="kk-KZ"/>
        </w:rPr>
        <w:t xml:space="preserve">Орамалық тордың ұзындығы ораманың салмағымен шектеледі </w:t>
      </w:r>
      <w:r w:rsidRPr="003C154E">
        <w:rPr>
          <w:position w:val="-16"/>
          <w:sz w:val="28"/>
          <w:szCs w:val="28"/>
          <w:lang w:val="kk-KZ"/>
        </w:rPr>
        <w:object w:dxaOrig="2400" w:dyaOrig="540">
          <v:shape id="_x0000_i1160" type="#_x0000_t75" style="width:120.9pt;height:27.15pt" o:ole="">
            <v:imagedata r:id="rId281" o:title=""/>
          </v:shape>
          <o:OLEObject Type="Embed" ProgID="Equation.3" ShapeID="_x0000_i1160" DrawAspect="Content" ObjectID="_1671619136" r:id="rId282"/>
        </w:object>
      </w:r>
    </w:p>
    <w:p w:rsidR="00A53EEA" w:rsidRDefault="00A53EEA" w:rsidP="00A53EEA">
      <w:pPr>
        <w:ind w:firstLine="708"/>
        <w:jc w:val="both"/>
        <w:outlineLvl w:val="0"/>
        <w:rPr>
          <w:sz w:val="28"/>
          <w:szCs w:val="28"/>
          <w:lang w:val="kk-KZ"/>
        </w:rPr>
      </w:pPr>
      <w:r>
        <w:rPr>
          <w:sz w:val="28"/>
          <w:szCs w:val="28"/>
          <w:lang w:val="kk-KZ"/>
        </w:rPr>
        <w:t xml:space="preserve">Жазық тордың МЕСТ 8478-81 бойынша өлшемдері шектеледі, олардың ұзындығы </w:t>
      </w:r>
      <w:r w:rsidRPr="003C154E">
        <w:rPr>
          <w:position w:val="-6"/>
          <w:sz w:val="28"/>
          <w:szCs w:val="28"/>
          <w:lang w:val="kk-KZ"/>
        </w:rPr>
        <w:object w:dxaOrig="940" w:dyaOrig="279">
          <v:shape id="_x0000_i1161" type="#_x0000_t75" style="width:47.55pt;height:12.9pt" o:ole="">
            <v:imagedata r:id="rId283" o:title=""/>
          </v:shape>
          <o:OLEObject Type="Embed" ProgID="Equation.3" ShapeID="_x0000_i1161" DrawAspect="Content" ObjectID="_1671619137" r:id="rId284"/>
        </w:object>
      </w:r>
      <w:r>
        <w:rPr>
          <w:sz w:val="28"/>
          <w:szCs w:val="28"/>
          <w:lang w:val="kk-KZ"/>
        </w:rPr>
        <w:t xml:space="preserve">мм, ал ені </w:t>
      </w:r>
      <w:r w:rsidRPr="003C154E">
        <w:rPr>
          <w:position w:val="-6"/>
          <w:sz w:val="28"/>
          <w:szCs w:val="28"/>
          <w:lang w:val="kk-KZ"/>
        </w:rPr>
        <w:object w:dxaOrig="940" w:dyaOrig="279">
          <v:shape id="_x0000_i1162" type="#_x0000_t75" style="width:47.55pt;height:12.9pt" o:ole="">
            <v:imagedata r:id="rId285" o:title=""/>
          </v:shape>
          <o:OLEObject Type="Embed" ProgID="Equation.3" ShapeID="_x0000_i1162" DrawAspect="Content" ObjectID="_1671619138" r:id="rId286"/>
        </w:object>
      </w:r>
      <w:r>
        <w:rPr>
          <w:sz w:val="28"/>
          <w:szCs w:val="28"/>
          <w:lang w:val="kk-KZ"/>
        </w:rPr>
        <w:t>мм аспау керек.</w:t>
      </w: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 xml:space="preserve">Тордың сортамент бойынша белгісі   </w:t>
      </w:r>
      <w:r w:rsidRPr="00CB280A">
        <w:rPr>
          <w:position w:val="-24"/>
          <w:sz w:val="28"/>
          <w:szCs w:val="28"/>
          <w:lang w:val="kk-KZ"/>
        </w:rPr>
        <w:object w:dxaOrig="2000" w:dyaOrig="620">
          <v:shape id="_x0000_i1163" type="#_x0000_t75" style="width:99.85pt;height:29.9pt" o:ole="">
            <v:imagedata r:id="rId287" o:title=""/>
          </v:shape>
          <o:OLEObject Type="Embed" ProgID="Equation.3" ShapeID="_x0000_i1163" DrawAspect="Content" ObjectID="_1671619139" r:id="rId288"/>
        </w:object>
      </w:r>
      <w:r>
        <w:rPr>
          <w:sz w:val="28"/>
          <w:szCs w:val="28"/>
          <w:lang w:val="kk-KZ"/>
        </w:rPr>
        <w:t xml:space="preserve">                   </w:t>
      </w:r>
    </w:p>
    <w:p w:rsidR="00A53EEA" w:rsidRDefault="00A53EEA" w:rsidP="00A53EEA">
      <w:pPr>
        <w:jc w:val="both"/>
        <w:rPr>
          <w:sz w:val="28"/>
          <w:szCs w:val="28"/>
          <w:lang w:val="kk-KZ"/>
        </w:rPr>
      </w:pPr>
    </w:p>
    <w:p w:rsidR="00A53EEA" w:rsidRDefault="00A53EEA" w:rsidP="00A53EEA">
      <w:pPr>
        <w:jc w:val="both"/>
        <w:rPr>
          <w:sz w:val="28"/>
          <w:szCs w:val="28"/>
          <w:lang w:val="kk-KZ"/>
        </w:rPr>
      </w:pPr>
      <w:r>
        <w:rPr>
          <w:sz w:val="28"/>
          <w:szCs w:val="28"/>
          <w:lang w:val="kk-KZ"/>
        </w:rPr>
        <w:t xml:space="preserve">мұнда: </w:t>
      </w:r>
      <w:r>
        <w:rPr>
          <w:sz w:val="28"/>
          <w:szCs w:val="28"/>
          <w:lang w:val="kk-KZ"/>
        </w:rPr>
        <w:tab/>
        <w:t xml:space="preserve">Т -  тор; </w:t>
      </w:r>
    </w:p>
    <w:p w:rsidR="00A53EEA" w:rsidRDefault="00A53EEA" w:rsidP="00A53EEA">
      <w:pPr>
        <w:ind w:left="708" w:firstLine="708"/>
        <w:jc w:val="both"/>
        <w:rPr>
          <w:sz w:val="28"/>
          <w:szCs w:val="28"/>
          <w:lang w:val="kk-KZ"/>
        </w:rPr>
      </w:pPr>
      <w:r w:rsidRPr="008B5BDF">
        <w:rPr>
          <w:sz w:val="28"/>
          <w:szCs w:val="28"/>
          <w:lang w:val="kk-KZ"/>
        </w:rPr>
        <w:t>D</w:t>
      </w:r>
      <w:r>
        <w:rPr>
          <w:sz w:val="28"/>
          <w:szCs w:val="28"/>
          <w:lang w:val="kk-KZ"/>
        </w:rPr>
        <w:t xml:space="preserve"> – бойлық стержіндердің диаметрі;</w:t>
      </w:r>
    </w:p>
    <w:p w:rsidR="00A53EEA" w:rsidRDefault="00A53EEA" w:rsidP="00A53EEA">
      <w:pPr>
        <w:ind w:left="708" w:firstLine="708"/>
        <w:jc w:val="both"/>
        <w:rPr>
          <w:sz w:val="28"/>
          <w:szCs w:val="28"/>
          <w:lang w:val="kk-KZ"/>
        </w:rPr>
      </w:pPr>
      <w:r w:rsidRPr="008B5BDF">
        <w:rPr>
          <w:position w:val="-6"/>
          <w:sz w:val="28"/>
          <w:szCs w:val="28"/>
          <w:lang w:val="kk-KZ"/>
        </w:rPr>
        <w:object w:dxaOrig="200" w:dyaOrig="220">
          <v:shape id="_x0000_i1164" type="#_x0000_t75" style="width:9.5pt;height:12.25pt" o:ole="">
            <v:imagedata r:id="rId289" o:title=""/>
          </v:shape>
          <o:OLEObject Type="Embed" ProgID="Equation.3" ShapeID="_x0000_i1164" DrawAspect="Content" ObjectID="_1671619140" r:id="rId290"/>
        </w:object>
      </w:r>
      <w:r>
        <w:rPr>
          <w:sz w:val="28"/>
          <w:szCs w:val="28"/>
          <w:lang w:val="kk-KZ"/>
        </w:rPr>
        <w:t xml:space="preserve"> -  бойлық стержіндердің адымы;</w:t>
      </w:r>
    </w:p>
    <w:p w:rsidR="00A53EEA" w:rsidRDefault="00A53EEA" w:rsidP="00A53EEA">
      <w:pPr>
        <w:ind w:left="708" w:firstLine="708"/>
        <w:jc w:val="both"/>
        <w:rPr>
          <w:sz w:val="28"/>
          <w:szCs w:val="28"/>
          <w:lang w:val="kk-KZ"/>
        </w:rPr>
      </w:pPr>
      <w:r w:rsidRPr="008B5BDF">
        <w:rPr>
          <w:sz w:val="28"/>
          <w:szCs w:val="28"/>
          <w:lang w:val="kk-KZ"/>
        </w:rPr>
        <w:t>d</w:t>
      </w:r>
      <w:r>
        <w:rPr>
          <w:sz w:val="28"/>
          <w:szCs w:val="28"/>
          <w:lang w:val="kk-KZ"/>
        </w:rPr>
        <w:t xml:space="preserve">  - көлденең стержіндердің диаметрі;</w:t>
      </w:r>
    </w:p>
    <w:p w:rsidR="00A53EEA" w:rsidRDefault="00A53EEA" w:rsidP="00A53EEA">
      <w:pPr>
        <w:ind w:left="708" w:firstLine="708"/>
        <w:jc w:val="both"/>
        <w:rPr>
          <w:sz w:val="28"/>
          <w:szCs w:val="28"/>
          <w:lang w:val="kk-KZ"/>
        </w:rPr>
      </w:pPr>
      <w:r w:rsidRPr="008B5BDF">
        <w:rPr>
          <w:sz w:val="28"/>
          <w:szCs w:val="28"/>
          <w:lang w:val="kk-KZ"/>
        </w:rPr>
        <w:t xml:space="preserve">u  - </w:t>
      </w:r>
      <w:r>
        <w:rPr>
          <w:sz w:val="28"/>
          <w:szCs w:val="28"/>
          <w:lang w:val="kk-KZ"/>
        </w:rPr>
        <w:t>көлденең стержіндердің адымы</w:t>
      </w:r>
    </w:p>
    <w:p w:rsidR="00A53EEA" w:rsidRDefault="00A53EEA" w:rsidP="00A53EEA">
      <w:pPr>
        <w:ind w:left="708" w:firstLine="708"/>
        <w:jc w:val="both"/>
        <w:rPr>
          <w:sz w:val="28"/>
          <w:szCs w:val="28"/>
          <w:lang w:val="kk-KZ"/>
        </w:rPr>
      </w:pPr>
      <w:r w:rsidRPr="008B5BDF">
        <w:rPr>
          <w:sz w:val="28"/>
          <w:szCs w:val="28"/>
          <w:lang w:val="kk-KZ"/>
        </w:rPr>
        <w:t xml:space="preserve">k  - </w:t>
      </w:r>
      <w:r>
        <w:rPr>
          <w:sz w:val="28"/>
          <w:szCs w:val="28"/>
          <w:lang w:val="kk-KZ"/>
        </w:rPr>
        <w:t>көлденең стержіндердің ерікті ұшы;</w:t>
      </w:r>
    </w:p>
    <w:p w:rsidR="00A53EEA" w:rsidRDefault="00A53EEA" w:rsidP="00A53EEA">
      <w:pPr>
        <w:jc w:val="both"/>
        <w:rPr>
          <w:sz w:val="28"/>
          <w:szCs w:val="28"/>
          <w:lang w:val="kk-KZ"/>
        </w:rPr>
      </w:pPr>
      <w:r>
        <w:rPr>
          <w:sz w:val="28"/>
          <w:szCs w:val="28"/>
          <w:lang w:val="kk-KZ"/>
        </w:rPr>
        <w:t xml:space="preserve">             С</w:t>
      </w:r>
      <w:r>
        <w:rPr>
          <w:sz w:val="28"/>
          <w:szCs w:val="28"/>
          <w:vertAlign w:val="subscript"/>
          <w:lang w:val="kk-KZ"/>
        </w:rPr>
        <w:t>1</w:t>
      </w:r>
      <w:r>
        <w:rPr>
          <w:sz w:val="28"/>
          <w:szCs w:val="28"/>
          <w:lang w:val="kk-KZ"/>
        </w:rPr>
        <w:t>, С</w:t>
      </w:r>
      <w:r>
        <w:rPr>
          <w:sz w:val="28"/>
          <w:szCs w:val="28"/>
          <w:vertAlign w:val="subscript"/>
          <w:lang w:val="kk-KZ"/>
        </w:rPr>
        <w:t>2</w:t>
      </w:r>
      <w:r>
        <w:rPr>
          <w:sz w:val="28"/>
          <w:szCs w:val="28"/>
          <w:lang w:val="kk-KZ"/>
        </w:rPr>
        <w:t xml:space="preserve"> - стержіндердің ерікті ұшы;</w:t>
      </w:r>
    </w:p>
    <w:p w:rsidR="006C306E" w:rsidRDefault="006C306E" w:rsidP="00A53EEA">
      <w:pPr>
        <w:jc w:val="both"/>
        <w:rPr>
          <w:sz w:val="28"/>
          <w:szCs w:val="28"/>
          <w:lang w:val="kk-KZ"/>
        </w:rPr>
      </w:pPr>
    </w:p>
    <w:p w:rsidR="006C306E" w:rsidRPr="00BB2589" w:rsidRDefault="006C306E" w:rsidP="006C306E">
      <w:pPr>
        <w:jc w:val="both"/>
        <w:rPr>
          <w:sz w:val="32"/>
          <w:szCs w:val="32"/>
          <w:lang w:val="kk-KZ"/>
        </w:rPr>
      </w:pPr>
    </w:p>
    <w:p w:rsidR="006C306E" w:rsidRPr="00BB2589" w:rsidRDefault="006C306E" w:rsidP="006C306E">
      <w:pPr>
        <w:ind w:firstLine="709"/>
        <w:jc w:val="both"/>
        <w:rPr>
          <w:sz w:val="32"/>
          <w:szCs w:val="32"/>
          <w:lang w:val="kk-KZ"/>
        </w:rPr>
      </w:pPr>
      <w:r w:rsidRPr="00BB2589">
        <w:rPr>
          <w:sz w:val="32"/>
          <w:szCs w:val="32"/>
          <w:lang w:val="kk-KZ"/>
        </w:rPr>
        <w:t xml:space="preserve">      а)</w:t>
      </w:r>
      <w:r w:rsidRPr="00BB2589">
        <w:rPr>
          <w:sz w:val="32"/>
          <w:szCs w:val="32"/>
          <w:lang w:val="kk-KZ"/>
        </w:rPr>
        <w:tab/>
      </w:r>
      <w:r w:rsidRPr="00BB2589">
        <w:rPr>
          <w:sz w:val="32"/>
          <w:szCs w:val="32"/>
          <w:lang w:val="kk-KZ"/>
        </w:rPr>
        <w:tab/>
      </w:r>
      <w:r w:rsidRPr="00BB2589">
        <w:rPr>
          <w:sz w:val="32"/>
          <w:szCs w:val="32"/>
          <w:lang w:val="kk-KZ"/>
        </w:rPr>
        <w:tab/>
      </w:r>
      <w:r w:rsidRPr="00BB2589">
        <w:rPr>
          <w:sz w:val="32"/>
          <w:szCs w:val="32"/>
          <w:lang w:val="kk-KZ"/>
        </w:rPr>
        <w:tab/>
      </w:r>
      <w:r w:rsidRPr="00BB2589">
        <w:rPr>
          <w:sz w:val="32"/>
          <w:szCs w:val="32"/>
          <w:lang w:val="kk-KZ"/>
        </w:rPr>
        <w:tab/>
        <w:t xml:space="preserve">      б)</w:t>
      </w:r>
    </w:p>
    <w:p w:rsidR="006C306E" w:rsidRPr="00BB2589" w:rsidRDefault="006C306E" w:rsidP="006C306E">
      <w:pPr>
        <w:jc w:val="both"/>
        <w:rPr>
          <w:sz w:val="32"/>
          <w:szCs w:val="32"/>
          <w:lang w:val="kk-KZ"/>
        </w:rPr>
      </w:pPr>
      <w:r>
        <w:rPr>
          <w:noProof/>
          <w:sz w:val="32"/>
          <w:szCs w:val="32"/>
        </w:rPr>
        <w:drawing>
          <wp:inline distT="0" distB="0" distL="0" distR="0" wp14:anchorId="7FC0EEC8" wp14:editId="27955B9B">
            <wp:extent cx="6151245" cy="2280285"/>
            <wp:effectExtent l="0" t="0" r="1905" b="5715"/>
            <wp:docPr id="7198" name="Рисунок 7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91">
                      <a:biLevel thresh="75000"/>
                      <a:extLst>
                        <a:ext uri="{BEBA8EAE-BF5A-486C-A8C5-ECC9F3942E4B}">
                          <a14:imgProps xmlns:a14="http://schemas.microsoft.com/office/drawing/2010/main">
                            <a14:imgLayer r:embed="rId292">
                              <a14:imgEffect>
                                <a14:sharpenSoften amount="50000"/>
                              </a14:imgEffect>
                            </a14:imgLayer>
                          </a14:imgProps>
                        </a:ext>
                        <a:ext uri="{28A0092B-C50C-407E-A947-70E740481C1C}">
                          <a14:useLocalDpi xmlns:a14="http://schemas.microsoft.com/office/drawing/2010/main" val="0"/>
                        </a:ext>
                      </a:extLst>
                    </a:blip>
                    <a:srcRect b="7722"/>
                    <a:stretch>
                      <a:fillRect/>
                    </a:stretch>
                  </pic:blipFill>
                  <pic:spPr bwMode="auto">
                    <a:xfrm>
                      <a:off x="0" y="0"/>
                      <a:ext cx="6151245" cy="2280285"/>
                    </a:xfrm>
                    <a:prstGeom prst="rect">
                      <a:avLst/>
                    </a:prstGeom>
                    <a:noFill/>
                    <a:ln>
                      <a:noFill/>
                    </a:ln>
                  </pic:spPr>
                </pic:pic>
              </a:graphicData>
            </a:graphic>
          </wp:inline>
        </w:drawing>
      </w:r>
    </w:p>
    <w:p w:rsidR="006C306E" w:rsidRDefault="006C306E" w:rsidP="006C306E">
      <w:pPr>
        <w:jc w:val="center"/>
        <w:rPr>
          <w:i/>
          <w:sz w:val="28"/>
          <w:szCs w:val="28"/>
          <w:lang w:val="kk-KZ"/>
        </w:rPr>
      </w:pPr>
    </w:p>
    <w:p w:rsidR="006C306E" w:rsidRPr="00446BB6" w:rsidRDefault="002D33CE" w:rsidP="006C306E">
      <w:pPr>
        <w:jc w:val="center"/>
        <w:rPr>
          <w:i/>
          <w:sz w:val="28"/>
          <w:szCs w:val="28"/>
        </w:rPr>
      </w:pPr>
      <w:r>
        <w:rPr>
          <w:i/>
          <w:sz w:val="28"/>
          <w:szCs w:val="28"/>
          <w:lang w:val="kk-KZ"/>
        </w:rPr>
        <w:t>3</w:t>
      </w:r>
      <w:r w:rsidR="006C306E" w:rsidRPr="00446BB6">
        <w:rPr>
          <w:i/>
          <w:sz w:val="28"/>
          <w:szCs w:val="28"/>
          <w:lang w:val="kk-KZ"/>
        </w:rPr>
        <w:t>-сурет. Торлардың түрлері: а) оралған; б) жазық</w:t>
      </w:r>
      <w:r w:rsidR="006C306E">
        <w:rPr>
          <w:i/>
          <w:sz w:val="28"/>
          <w:szCs w:val="28"/>
          <w:lang w:val="kk-KZ"/>
        </w:rPr>
        <w:t>.</w:t>
      </w:r>
    </w:p>
    <w:p w:rsidR="006C306E" w:rsidRPr="00DF7F65" w:rsidRDefault="006C306E" w:rsidP="006C306E">
      <w:pPr>
        <w:ind w:firstLine="709"/>
        <w:jc w:val="both"/>
        <w:rPr>
          <w:sz w:val="32"/>
          <w:szCs w:val="32"/>
        </w:rPr>
      </w:pPr>
    </w:p>
    <w:p w:rsidR="00A53EEA" w:rsidRDefault="00A53EEA" w:rsidP="00A53EEA">
      <w:pPr>
        <w:jc w:val="both"/>
        <w:rPr>
          <w:sz w:val="28"/>
          <w:szCs w:val="28"/>
          <w:lang w:val="kk-KZ"/>
        </w:rPr>
      </w:pPr>
      <w:r>
        <w:rPr>
          <w:sz w:val="28"/>
          <w:szCs w:val="28"/>
          <w:lang w:val="kk-KZ"/>
        </w:rPr>
        <w:lastRenderedPageBreak/>
        <w:tab/>
        <w:t>Тордың бойлық немесе көлденең стержіндері  жұмыстық болуы мүмкін. Кейбір тордың жұмыстық арматура  ретінде  екі бағытта  жатқан стержіндері  болады. Жұмыстық арматураға  перпендикуляр жатқан стержіндер монтаждық деп есептеледі.</w:t>
      </w:r>
    </w:p>
    <w:p w:rsidR="00A53EEA" w:rsidRDefault="00A53EEA" w:rsidP="00A53EEA">
      <w:pPr>
        <w:jc w:val="both"/>
        <w:rPr>
          <w:sz w:val="28"/>
          <w:szCs w:val="28"/>
          <w:lang w:val="kk-KZ"/>
        </w:rPr>
      </w:pPr>
      <w:r>
        <w:rPr>
          <w:sz w:val="28"/>
          <w:szCs w:val="28"/>
          <w:lang w:val="kk-KZ"/>
        </w:rPr>
        <w:tab/>
        <w:t>Дәнекерленген жазық қаңқалар – бойлық және оларды  байланыс-тырушы көлденең стержіндерден  тұрады.</w:t>
      </w:r>
    </w:p>
    <w:p w:rsidR="00A53EEA" w:rsidRDefault="00A53EEA" w:rsidP="006C306E">
      <w:pPr>
        <w:jc w:val="both"/>
        <w:rPr>
          <w:sz w:val="28"/>
          <w:szCs w:val="28"/>
          <w:lang w:val="kk-KZ"/>
        </w:rPr>
      </w:pPr>
      <w:r w:rsidRPr="00EE4541">
        <w:rPr>
          <w:position w:val="-12"/>
          <w:sz w:val="28"/>
          <w:szCs w:val="28"/>
          <w:lang w:val="kk-KZ"/>
        </w:rPr>
        <w:object w:dxaOrig="279" w:dyaOrig="380">
          <v:shape id="_x0000_i1165" type="#_x0000_t75" style="width:12.9pt;height:19.7pt" o:ole="">
            <v:imagedata r:id="rId293" o:title=""/>
          </v:shape>
          <o:OLEObject Type="Embed" ProgID="Equation.3" ShapeID="_x0000_i1165" DrawAspect="Content" ObjectID="_1671619141" r:id="rId294"/>
        </w:object>
      </w:r>
      <w:r>
        <w:rPr>
          <w:sz w:val="28"/>
          <w:szCs w:val="28"/>
          <w:lang w:val="kk-KZ"/>
        </w:rPr>
        <w:t xml:space="preserve">- монтаждық      </w:t>
      </w:r>
      <w:r w:rsidRPr="00EE4541">
        <w:rPr>
          <w:position w:val="-30"/>
          <w:sz w:val="28"/>
          <w:szCs w:val="28"/>
          <w:lang w:val="kk-KZ"/>
        </w:rPr>
        <w:object w:dxaOrig="960" w:dyaOrig="680">
          <v:shape id="_x0000_i1166" type="#_x0000_t75" style="width:47.55pt;height:34.65pt" o:ole="">
            <v:imagedata r:id="rId295" o:title=""/>
          </v:shape>
          <o:OLEObject Type="Embed" ProgID="Equation.3" ShapeID="_x0000_i1166" DrawAspect="Content" ObjectID="_1671619142" r:id="rId296"/>
        </w:object>
      </w:r>
      <w:r w:rsidR="006C306E">
        <w:rPr>
          <w:sz w:val="28"/>
          <w:szCs w:val="28"/>
          <w:lang w:val="kk-KZ"/>
        </w:rPr>
        <w:t xml:space="preserve">; </w:t>
      </w:r>
      <w:r w:rsidRPr="00EE4541">
        <w:rPr>
          <w:position w:val="-12"/>
          <w:sz w:val="28"/>
          <w:szCs w:val="28"/>
          <w:lang w:val="kk-KZ"/>
        </w:rPr>
        <w:object w:dxaOrig="279" w:dyaOrig="360">
          <v:shape id="_x0000_i1167" type="#_x0000_t75" style="width:12.9pt;height:19.7pt" o:ole="">
            <v:imagedata r:id="rId297" o:title=""/>
          </v:shape>
          <o:OLEObject Type="Embed" ProgID="Equation.3" ShapeID="_x0000_i1167" DrawAspect="Content" ObjectID="_1671619143" r:id="rId298"/>
        </w:object>
      </w:r>
      <w:r w:rsidR="006C306E">
        <w:rPr>
          <w:sz w:val="28"/>
          <w:szCs w:val="28"/>
          <w:lang w:val="kk-KZ"/>
        </w:rPr>
        <w:t xml:space="preserve">- жұмыстық ; </w:t>
      </w:r>
      <w:r w:rsidRPr="00EE4541">
        <w:rPr>
          <w:position w:val="-12"/>
          <w:sz w:val="28"/>
          <w:szCs w:val="28"/>
          <w:lang w:val="kk-KZ"/>
        </w:rPr>
        <w:object w:dxaOrig="279" w:dyaOrig="360">
          <v:shape id="_x0000_i1168" type="#_x0000_t75" style="width:12.9pt;height:19.7pt" o:ole="">
            <v:imagedata r:id="rId299" o:title=""/>
          </v:shape>
          <o:OLEObject Type="Embed" ProgID="Equation.3" ShapeID="_x0000_i1168" DrawAspect="Content" ObjectID="_1671619144" r:id="rId300"/>
        </w:object>
      </w:r>
      <w:r>
        <w:rPr>
          <w:sz w:val="28"/>
          <w:szCs w:val="28"/>
          <w:lang w:val="kk-KZ"/>
        </w:rPr>
        <w:t>- сортамент бойынша есеп       арқылы</w:t>
      </w:r>
    </w:p>
    <w:p w:rsidR="00A53EEA" w:rsidRDefault="00A53EEA" w:rsidP="00A53EEA">
      <w:pPr>
        <w:jc w:val="both"/>
        <w:rPr>
          <w:sz w:val="28"/>
          <w:szCs w:val="28"/>
          <w:lang w:val="kk-KZ"/>
        </w:rPr>
      </w:pPr>
      <w:r>
        <w:rPr>
          <w:sz w:val="28"/>
          <w:szCs w:val="28"/>
          <w:lang w:val="kk-KZ"/>
        </w:rPr>
        <w:tab/>
        <w:t>Бойлық сержіндер  қаңқаның биіктігі бойынша бір қатар (а), екі қатар (б) болады, ал көлденең стержіндердің бір жағында  немесе екі жағында (в) орналасуы мүмкін.</w:t>
      </w:r>
    </w:p>
    <w:p w:rsidR="00A53EEA" w:rsidRDefault="00A53EEA" w:rsidP="00A53EEA">
      <w:pPr>
        <w:jc w:val="both"/>
        <w:rPr>
          <w:sz w:val="28"/>
          <w:szCs w:val="28"/>
          <w:lang w:val="kk-KZ"/>
        </w:rPr>
      </w:pPr>
      <w:r>
        <w:rPr>
          <w:sz w:val="28"/>
          <w:szCs w:val="28"/>
          <w:lang w:val="kk-KZ"/>
        </w:rPr>
        <w:tab/>
        <w:t xml:space="preserve">Тордың және қаңқаның нүктелік дәнекерлеудің  сапасы </w:t>
      </w:r>
      <w:r w:rsidRPr="003A407C">
        <w:rPr>
          <w:position w:val="-30"/>
          <w:sz w:val="28"/>
          <w:szCs w:val="28"/>
          <w:lang w:val="kk-KZ"/>
        </w:rPr>
        <w:object w:dxaOrig="440" w:dyaOrig="680">
          <v:shape id="_x0000_i1169" type="#_x0000_t75" style="width:20.4pt;height:34.65pt" o:ole="">
            <v:imagedata r:id="rId301" o:title=""/>
          </v:shape>
          <o:OLEObject Type="Embed" ProgID="Equation.3" ShapeID="_x0000_i1169" DrawAspect="Content" ObjectID="_1671619145" r:id="rId302"/>
        </w:object>
      </w:r>
      <w:r>
        <w:rPr>
          <w:sz w:val="28"/>
          <w:szCs w:val="28"/>
          <w:lang w:val="kk-KZ"/>
        </w:rPr>
        <w:t xml:space="preserve"> қатынасына  байланысты. Осы қатнасы </w:t>
      </w:r>
      <w:r w:rsidRPr="00EE4541">
        <w:rPr>
          <w:position w:val="-30"/>
          <w:sz w:val="28"/>
          <w:szCs w:val="28"/>
          <w:lang w:val="kk-KZ"/>
        </w:rPr>
        <w:object w:dxaOrig="980" w:dyaOrig="680">
          <v:shape id="_x0000_i1170" type="#_x0000_t75" style="width:48.9pt;height:34.65pt" o:ole="">
            <v:imagedata r:id="rId303" o:title=""/>
          </v:shape>
          <o:OLEObject Type="Embed" ProgID="Equation.3" ShapeID="_x0000_i1170" DrawAspect="Content" ObjectID="_1671619146" r:id="rId304"/>
        </w:object>
      </w:r>
      <w:r>
        <w:rPr>
          <w:sz w:val="28"/>
          <w:szCs w:val="28"/>
          <w:lang w:val="kk-KZ"/>
        </w:rPr>
        <w:t xml:space="preserve"> төмен болмау керек. Ол үшін  қаңқаларды жобалау кезде пісіріп дәнекерлеу  технология  шартын орындау керек </w:t>
      </w:r>
      <w:r>
        <w:rPr>
          <w:sz w:val="28"/>
          <w:szCs w:val="28"/>
          <w:lang w:val="kk-KZ"/>
        </w:rPr>
        <w:sym w:font="Symbol" w:char="F05B"/>
      </w:r>
      <w:r>
        <w:rPr>
          <w:sz w:val="28"/>
          <w:szCs w:val="28"/>
          <w:lang w:val="kk-KZ"/>
        </w:rPr>
        <w:t>Байков В.Н. Железобетонные конструкций, 1991г. – ІХ кестеде берілген</w:t>
      </w:r>
      <w:r>
        <w:rPr>
          <w:sz w:val="28"/>
          <w:szCs w:val="28"/>
          <w:lang w:val="kk-KZ"/>
        </w:rPr>
        <w:sym w:font="Symbol" w:char="F05D"/>
      </w:r>
      <w:r>
        <w:rPr>
          <w:sz w:val="28"/>
          <w:szCs w:val="28"/>
          <w:lang w:val="kk-KZ"/>
        </w:rPr>
        <w:t>.</w:t>
      </w:r>
    </w:p>
    <w:p w:rsidR="00A53EEA" w:rsidRDefault="00A53EEA" w:rsidP="00A53EEA">
      <w:pPr>
        <w:jc w:val="both"/>
        <w:rPr>
          <w:sz w:val="28"/>
          <w:szCs w:val="28"/>
          <w:lang w:val="kk-KZ"/>
        </w:rPr>
      </w:pPr>
      <w:r>
        <w:rPr>
          <w:sz w:val="28"/>
          <w:szCs w:val="28"/>
          <w:lang w:val="kk-KZ"/>
        </w:rPr>
        <w:tab/>
        <w:t>Кеңістіктік қаңқалар – жазық қаңқалардан құрастырылады. Осындай қаңқаларды  пайдалану  арматуралық  бұйымдарды  дайындау технологиясын жақсартуға  мүмкіндік береді.</w:t>
      </w:r>
    </w:p>
    <w:p w:rsidR="00A53EEA" w:rsidRDefault="00A53EEA" w:rsidP="00A53EEA">
      <w:pPr>
        <w:jc w:val="both"/>
        <w:rPr>
          <w:sz w:val="28"/>
          <w:szCs w:val="28"/>
          <w:lang w:val="kk-KZ"/>
        </w:rPr>
      </w:pPr>
    </w:p>
    <w:p w:rsidR="006C306E" w:rsidRPr="00BB2589" w:rsidRDefault="006C306E" w:rsidP="006C306E">
      <w:pPr>
        <w:jc w:val="center"/>
        <w:rPr>
          <w:sz w:val="32"/>
          <w:szCs w:val="32"/>
          <w:lang w:val="kk-KZ"/>
        </w:rPr>
      </w:pPr>
      <w:r>
        <w:rPr>
          <w:noProof/>
          <w:sz w:val="32"/>
          <w:szCs w:val="32"/>
        </w:rPr>
        <w:drawing>
          <wp:inline distT="0" distB="0" distL="0" distR="0" wp14:anchorId="27E800FB" wp14:editId="0A7A7574">
            <wp:extent cx="6151245" cy="1864360"/>
            <wp:effectExtent l="0" t="0" r="1905" b="2540"/>
            <wp:docPr id="7199" name="Рисунок 7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05">
                      <a:biLevel thresh="75000"/>
                      <a:extLst>
                        <a:ext uri="{BEBA8EAE-BF5A-486C-A8C5-ECC9F3942E4B}">
                          <a14:imgProps xmlns:a14="http://schemas.microsoft.com/office/drawing/2010/main">
                            <a14:imgLayer r:embed="rId306">
                              <a14:imgEffect>
                                <a14:sharpenSoften amount="50000"/>
                              </a14:imgEffect>
                            </a14:imgLayer>
                          </a14:imgProps>
                        </a:ext>
                        <a:ext uri="{28A0092B-C50C-407E-A947-70E740481C1C}">
                          <a14:useLocalDpi xmlns:a14="http://schemas.microsoft.com/office/drawing/2010/main" val="0"/>
                        </a:ext>
                      </a:extLst>
                    </a:blip>
                    <a:srcRect l="-154" t="5792" b="18970"/>
                    <a:stretch>
                      <a:fillRect/>
                    </a:stretch>
                  </pic:blipFill>
                  <pic:spPr bwMode="auto">
                    <a:xfrm>
                      <a:off x="0" y="0"/>
                      <a:ext cx="6151245" cy="1864360"/>
                    </a:xfrm>
                    <a:prstGeom prst="rect">
                      <a:avLst/>
                    </a:prstGeom>
                    <a:noFill/>
                    <a:ln>
                      <a:noFill/>
                    </a:ln>
                  </pic:spPr>
                </pic:pic>
              </a:graphicData>
            </a:graphic>
          </wp:inline>
        </w:drawing>
      </w:r>
    </w:p>
    <w:p w:rsidR="006C306E" w:rsidRPr="00BB2589" w:rsidRDefault="006C306E" w:rsidP="006C306E">
      <w:pPr>
        <w:ind w:firstLine="709"/>
        <w:jc w:val="both"/>
        <w:rPr>
          <w:sz w:val="32"/>
          <w:szCs w:val="32"/>
          <w:lang w:val="kk-KZ"/>
        </w:rPr>
      </w:pPr>
    </w:p>
    <w:p w:rsidR="006C306E" w:rsidRDefault="002D33CE" w:rsidP="006C306E">
      <w:pPr>
        <w:jc w:val="center"/>
        <w:rPr>
          <w:i/>
          <w:sz w:val="28"/>
          <w:szCs w:val="28"/>
          <w:lang w:val="kk-KZ"/>
        </w:rPr>
      </w:pPr>
      <w:r>
        <w:rPr>
          <w:i/>
          <w:sz w:val="28"/>
          <w:szCs w:val="28"/>
          <w:lang w:val="kk-KZ"/>
        </w:rPr>
        <w:t>4</w:t>
      </w:r>
      <w:r w:rsidR="006C306E" w:rsidRPr="00446BB6">
        <w:rPr>
          <w:i/>
          <w:sz w:val="28"/>
          <w:szCs w:val="28"/>
          <w:lang w:val="kk-KZ"/>
        </w:rPr>
        <w:t>-сурет. Электрмен дәнекерленген жазық қаңқалар</w:t>
      </w:r>
      <w:r w:rsidR="006C306E">
        <w:rPr>
          <w:i/>
          <w:sz w:val="28"/>
          <w:szCs w:val="28"/>
          <w:lang w:val="kk-KZ"/>
        </w:rPr>
        <w:t>.</w:t>
      </w:r>
    </w:p>
    <w:p w:rsidR="0025096E" w:rsidRDefault="0025096E" w:rsidP="006C306E">
      <w:pPr>
        <w:jc w:val="center"/>
        <w:rPr>
          <w:i/>
          <w:sz w:val="28"/>
          <w:szCs w:val="28"/>
          <w:lang w:val="kk-KZ"/>
        </w:rPr>
      </w:pPr>
    </w:p>
    <w:p w:rsidR="0025096E" w:rsidRPr="00446BB6" w:rsidRDefault="0025096E" w:rsidP="006C306E">
      <w:pPr>
        <w:jc w:val="center"/>
        <w:rPr>
          <w:i/>
          <w:sz w:val="28"/>
          <w:szCs w:val="28"/>
          <w:lang w:val="kk-KZ"/>
        </w:rPr>
      </w:pPr>
    </w:p>
    <w:p w:rsidR="00A53EEA" w:rsidRDefault="00A53EEA" w:rsidP="00A53EEA">
      <w:pPr>
        <w:jc w:val="both"/>
        <w:rPr>
          <w:sz w:val="28"/>
          <w:szCs w:val="28"/>
          <w:lang w:val="kk-KZ"/>
        </w:rPr>
      </w:pPr>
      <w:r>
        <w:rPr>
          <w:sz w:val="28"/>
          <w:szCs w:val="28"/>
          <w:lang w:val="kk-KZ"/>
        </w:rPr>
        <w:tab/>
        <w:t>Алдын-ала кернелген конструкциялардың кернелген арматураларын жекелеген сымдардан (В-ІІ, Вр-ІІ), арқандар (К-7, К-19) мен байламдар түрінде жасайды.</w:t>
      </w:r>
    </w:p>
    <w:p w:rsidR="0025096E" w:rsidRDefault="0025096E" w:rsidP="00A53EEA">
      <w:pPr>
        <w:jc w:val="both"/>
        <w:rPr>
          <w:sz w:val="28"/>
          <w:szCs w:val="28"/>
          <w:lang w:val="kk-KZ"/>
        </w:rPr>
      </w:pPr>
    </w:p>
    <w:p w:rsidR="0025096E" w:rsidRPr="00AE2B35" w:rsidRDefault="0025096E" w:rsidP="0025096E">
      <w:pPr>
        <w:ind w:firstLine="709"/>
        <w:jc w:val="both"/>
        <w:rPr>
          <w:sz w:val="32"/>
          <w:szCs w:val="32"/>
          <w:lang w:val="kk-KZ"/>
        </w:rPr>
      </w:pPr>
    </w:p>
    <w:p w:rsidR="0025096E" w:rsidRDefault="0025096E" w:rsidP="0025096E">
      <w:pPr>
        <w:ind w:firstLine="709"/>
        <w:jc w:val="both"/>
        <w:rPr>
          <w:sz w:val="32"/>
          <w:szCs w:val="32"/>
          <w:lang w:val="kk-KZ"/>
        </w:rPr>
      </w:pPr>
    </w:p>
    <w:p w:rsidR="0025096E" w:rsidRDefault="0025096E" w:rsidP="0025096E">
      <w:pPr>
        <w:ind w:firstLine="709"/>
        <w:jc w:val="both"/>
        <w:rPr>
          <w:sz w:val="32"/>
          <w:szCs w:val="32"/>
          <w:lang w:val="kk-KZ"/>
        </w:rPr>
      </w:pPr>
      <w:r>
        <w:rPr>
          <w:noProof/>
          <w:sz w:val="32"/>
          <w:szCs w:val="32"/>
        </w:rPr>
        <w:lastRenderedPageBreak/>
        <w:drawing>
          <wp:inline distT="0" distB="0" distL="0" distR="0" wp14:anchorId="16F89592" wp14:editId="598EBEE1">
            <wp:extent cx="5534025" cy="1531620"/>
            <wp:effectExtent l="0" t="0" r="9525" b="0"/>
            <wp:docPr id="11264" name="Рисунок 1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07">
                      <a:extLst>
                        <a:ext uri="{28A0092B-C50C-407E-A947-70E740481C1C}">
                          <a14:useLocalDpi xmlns:a14="http://schemas.microsoft.com/office/drawing/2010/main" val="0"/>
                        </a:ext>
                      </a:extLst>
                    </a:blip>
                    <a:srcRect l="6201" t="14671" r="3566" b="23166"/>
                    <a:stretch>
                      <a:fillRect/>
                    </a:stretch>
                  </pic:blipFill>
                  <pic:spPr bwMode="auto">
                    <a:xfrm>
                      <a:off x="0" y="0"/>
                      <a:ext cx="5534025" cy="1531620"/>
                    </a:xfrm>
                    <a:prstGeom prst="rect">
                      <a:avLst/>
                    </a:prstGeom>
                    <a:noFill/>
                    <a:ln>
                      <a:noFill/>
                    </a:ln>
                  </pic:spPr>
                </pic:pic>
              </a:graphicData>
            </a:graphic>
          </wp:inline>
        </w:drawing>
      </w:r>
    </w:p>
    <w:p w:rsidR="0025096E" w:rsidRDefault="0025096E" w:rsidP="0025096E">
      <w:pPr>
        <w:jc w:val="center"/>
        <w:outlineLvl w:val="0"/>
        <w:rPr>
          <w:i/>
          <w:sz w:val="28"/>
          <w:szCs w:val="28"/>
          <w:lang w:val="en-US"/>
        </w:rPr>
      </w:pPr>
    </w:p>
    <w:p w:rsidR="0025096E" w:rsidRPr="00446BB6" w:rsidRDefault="002D33CE" w:rsidP="0025096E">
      <w:pPr>
        <w:jc w:val="center"/>
        <w:outlineLvl w:val="0"/>
        <w:rPr>
          <w:i/>
          <w:sz w:val="28"/>
          <w:szCs w:val="28"/>
          <w:lang w:val="kk-KZ"/>
        </w:rPr>
      </w:pPr>
      <w:r>
        <w:rPr>
          <w:i/>
          <w:sz w:val="28"/>
          <w:szCs w:val="28"/>
          <w:lang w:val="kk-KZ"/>
        </w:rPr>
        <w:t>5</w:t>
      </w:r>
      <w:r w:rsidR="0025096E" w:rsidRPr="00446BB6">
        <w:rPr>
          <w:i/>
          <w:sz w:val="28"/>
          <w:szCs w:val="28"/>
          <w:lang w:val="kk-KZ"/>
        </w:rPr>
        <w:t>-сурет. Кеңістіктік-көлемдік қаңқа</w:t>
      </w:r>
      <w:r w:rsidR="0025096E">
        <w:rPr>
          <w:i/>
          <w:sz w:val="28"/>
          <w:szCs w:val="28"/>
          <w:lang w:val="kk-KZ"/>
        </w:rPr>
        <w:t>.</w:t>
      </w:r>
    </w:p>
    <w:p w:rsidR="0025096E" w:rsidRDefault="0025096E" w:rsidP="00A53EEA">
      <w:pPr>
        <w:jc w:val="both"/>
        <w:rPr>
          <w:sz w:val="28"/>
          <w:szCs w:val="28"/>
          <w:lang w:val="kk-KZ"/>
        </w:rPr>
      </w:pPr>
    </w:p>
    <w:p w:rsidR="00A53EEA" w:rsidRDefault="00A53EEA" w:rsidP="00A53EEA">
      <w:pPr>
        <w:jc w:val="both"/>
        <w:rPr>
          <w:sz w:val="28"/>
          <w:szCs w:val="28"/>
          <w:lang w:val="kk-KZ"/>
        </w:rPr>
      </w:pPr>
      <w:r>
        <w:rPr>
          <w:sz w:val="28"/>
          <w:szCs w:val="28"/>
          <w:lang w:val="kk-KZ"/>
        </w:rPr>
        <w:tab/>
        <w:t>Элементтерді жекелеген сымдармен арматуралау көп еңбек сіңіруді қажет етеді, сондай-ақ сымдардың араларында  қалдырылған қашықтар – элементтердің қималарын үлкейтуге әкеп соғады. Сондықтан жекелеген сымдардан арматуралық арқан және  байламдар жасайды.</w:t>
      </w:r>
    </w:p>
    <w:p w:rsidR="00A53EEA" w:rsidRDefault="00A53EEA" w:rsidP="00A53EEA">
      <w:pPr>
        <w:jc w:val="both"/>
        <w:outlineLvl w:val="0"/>
        <w:rPr>
          <w:sz w:val="28"/>
          <w:szCs w:val="28"/>
          <w:lang w:val="kk-KZ"/>
        </w:rPr>
      </w:pPr>
      <w:r>
        <w:rPr>
          <w:sz w:val="28"/>
          <w:szCs w:val="28"/>
          <w:lang w:val="kk-KZ"/>
        </w:rPr>
        <w:tab/>
        <w:t xml:space="preserve">Мысалы: К-7, К-19 жеті немесе 19 сымнан жиналған </w:t>
      </w:r>
    </w:p>
    <w:p w:rsidR="00A53EEA" w:rsidRDefault="00A53EEA" w:rsidP="00A53EEA">
      <w:pPr>
        <w:jc w:val="both"/>
        <w:rPr>
          <w:sz w:val="28"/>
          <w:szCs w:val="28"/>
          <w:lang w:val="kk-KZ"/>
        </w:rPr>
      </w:pPr>
      <w:r>
        <w:rPr>
          <w:sz w:val="28"/>
          <w:szCs w:val="28"/>
          <w:lang w:val="kk-KZ"/>
        </w:rPr>
        <w:tab/>
        <w:t>Арматуралық арқандар - өте тиімді  кернелген арматура болып табылады. Арматуралық арқандардың периодтық профильдері олардың  бетон мен сенімді  ілінісуін  қамтамасыз етеді, ал арқандардың ұзын болып келуі, оларды  ұзындығы үлкен конструкцияларда  қолдануға болады (</w:t>
      </w:r>
      <w:r w:rsidRPr="00FF428D">
        <w:rPr>
          <w:position w:val="-10"/>
          <w:sz w:val="28"/>
          <w:szCs w:val="28"/>
          <w:lang w:val="kk-KZ"/>
        </w:rPr>
        <w:object w:dxaOrig="800" w:dyaOrig="320">
          <v:shape id="_x0000_i1171" type="#_x0000_t75" style="width:40.1pt;height:15.6pt" o:ole="">
            <v:imagedata r:id="rId308" o:title=""/>
          </v:shape>
          <o:OLEObject Type="Embed" ProgID="Equation.3" ShapeID="_x0000_i1171" DrawAspect="Content" ObjectID="_1671619147" r:id="rId309"/>
        </w:object>
      </w:r>
      <w:r>
        <w:rPr>
          <w:sz w:val="28"/>
          <w:szCs w:val="28"/>
          <w:lang w:val="kk-KZ"/>
        </w:rPr>
        <w:t>м).</w:t>
      </w:r>
    </w:p>
    <w:p w:rsidR="00A53EEA" w:rsidRDefault="00A53EEA" w:rsidP="00A53EEA">
      <w:pPr>
        <w:jc w:val="both"/>
        <w:rPr>
          <w:sz w:val="28"/>
          <w:szCs w:val="28"/>
          <w:lang w:val="kk-KZ"/>
        </w:rPr>
      </w:pPr>
      <w:r>
        <w:rPr>
          <w:sz w:val="28"/>
          <w:szCs w:val="28"/>
          <w:lang w:val="kk-KZ"/>
        </w:rPr>
        <w:tab/>
        <w:t>а) Бірқатарлы  арматуралық байламдар</w:t>
      </w:r>
    </w:p>
    <w:p w:rsidR="00A53EEA" w:rsidRDefault="00A53EEA" w:rsidP="00A53EEA">
      <w:pPr>
        <w:jc w:val="both"/>
        <w:rPr>
          <w:sz w:val="28"/>
          <w:szCs w:val="28"/>
          <w:lang w:val="kk-KZ"/>
        </w:rPr>
      </w:pPr>
    </w:p>
    <w:p w:rsidR="002E6C0B" w:rsidRPr="00A744FD" w:rsidRDefault="002D33CE" w:rsidP="002E6C0B">
      <w:pPr>
        <w:ind w:firstLine="709"/>
        <w:jc w:val="both"/>
        <w:rPr>
          <w:noProof/>
          <w:sz w:val="32"/>
          <w:szCs w:val="32"/>
          <w:lang w:val="kk-KZ"/>
        </w:rPr>
      </w:pPr>
      <w:r>
        <w:rPr>
          <w:noProof/>
          <w:sz w:val="32"/>
          <w:szCs w:val="32"/>
        </w:rPr>
        <w:drawing>
          <wp:anchor distT="0" distB="0" distL="114300" distR="114300" simplePos="0" relativeHeight="251790336" behindDoc="0" locked="0" layoutInCell="1" allowOverlap="1" wp14:anchorId="543DAA75" wp14:editId="5CC139D9">
            <wp:simplePos x="0" y="0"/>
            <wp:positionH relativeFrom="margin">
              <wp:posOffset>330835</wp:posOffset>
            </wp:positionH>
            <wp:positionV relativeFrom="margin">
              <wp:posOffset>4699635</wp:posOffset>
            </wp:positionV>
            <wp:extent cx="4552950" cy="2838450"/>
            <wp:effectExtent l="0" t="0" r="0" b="0"/>
            <wp:wrapSquare wrapText="bothSides"/>
            <wp:docPr id="11265" name="Рисунок 1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0">
                      <a:extLst>
                        <a:ext uri="{28A0092B-C50C-407E-A947-70E740481C1C}">
                          <a14:useLocalDpi xmlns:a14="http://schemas.microsoft.com/office/drawing/2010/main" val="0"/>
                        </a:ext>
                      </a:extLst>
                    </a:blip>
                    <a:srcRect l="20000" t="6564" r="21623" b="7336"/>
                    <a:stretch>
                      <a:fillRect/>
                    </a:stretch>
                  </pic:blipFill>
                  <pic:spPr bwMode="auto">
                    <a:xfrm>
                      <a:off x="0" y="0"/>
                      <a:ext cx="4552950" cy="2838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D33CE" w:rsidRPr="00A744FD" w:rsidRDefault="002D33CE" w:rsidP="002E6C0B">
      <w:pPr>
        <w:ind w:firstLine="709"/>
        <w:jc w:val="both"/>
        <w:rPr>
          <w:noProof/>
          <w:sz w:val="32"/>
          <w:szCs w:val="32"/>
          <w:lang w:val="kk-KZ"/>
        </w:rPr>
      </w:pPr>
    </w:p>
    <w:p w:rsidR="002D33CE" w:rsidRPr="009C03CA" w:rsidRDefault="002D33CE" w:rsidP="002E6C0B">
      <w:pPr>
        <w:ind w:firstLine="709"/>
        <w:jc w:val="both"/>
        <w:rPr>
          <w:sz w:val="32"/>
          <w:szCs w:val="32"/>
          <w:lang w:val="kk-KZ"/>
        </w:rPr>
      </w:pPr>
    </w:p>
    <w:p w:rsidR="002E6C0B" w:rsidRPr="00AE2B35" w:rsidRDefault="002E6C0B" w:rsidP="002E6C0B">
      <w:pPr>
        <w:ind w:firstLine="709"/>
        <w:jc w:val="both"/>
        <w:rPr>
          <w:sz w:val="32"/>
          <w:szCs w:val="32"/>
          <w:lang w:val="kk-KZ"/>
        </w:rPr>
      </w:pPr>
    </w:p>
    <w:p w:rsidR="002E6C0B" w:rsidRPr="00AE2B35" w:rsidRDefault="002E6C0B" w:rsidP="002E6C0B">
      <w:pPr>
        <w:ind w:firstLine="709"/>
        <w:jc w:val="both"/>
        <w:rPr>
          <w:sz w:val="32"/>
          <w:szCs w:val="32"/>
          <w:lang w:val="kk-KZ"/>
        </w:rPr>
      </w:pPr>
    </w:p>
    <w:p w:rsidR="002E6C0B" w:rsidRDefault="002E6C0B" w:rsidP="002E6C0B">
      <w:pPr>
        <w:spacing w:before="240"/>
        <w:jc w:val="center"/>
        <w:rPr>
          <w:i/>
          <w:sz w:val="28"/>
          <w:szCs w:val="28"/>
          <w:lang w:val="kk-KZ"/>
        </w:rPr>
      </w:pPr>
    </w:p>
    <w:p w:rsidR="002E6C0B" w:rsidRDefault="002E6C0B" w:rsidP="002E6C0B">
      <w:pPr>
        <w:spacing w:before="240"/>
        <w:jc w:val="center"/>
        <w:rPr>
          <w:i/>
          <w:sz w:val="28"/>
          <w:szCs w:val="28"/>
          <w:lang w:val="kk-KZ"/>
        </w:rPr>
      </w:pPr>
    </w:p>
    <w:p w:rsidR="002E6C0B" w:rsidRDefault="002E6C0B" w:rsidP="002E6C0B">
      <w:pPr>
        <w:spacing w:before="240"/>
        <w:jc w:val="center"/>
        <w:rPr>
          <w:i/>
          <w:sz w:val="28"/>
          <w:szCs w:val="28"/>
          <w:lang w:val="kk-KZ"/>
        </w:rPr>
      </w:pPr>
    </w:p>
    <w:p w:rsidR="002E6C0B" w:rsidRDefault="002E6C0B" w:rsidP="002E6C0B">
      <w:pPr>
        <w:spacing w:before="240"/>
        <w:jc w:val="center"/>
        <w:rPr>
          <w:i/>
          <w:sz w:val="28"/>
          <w:szCs w:val="28"/>
          <w:lang w:val="kk-KZ"/>
        </w:rPr>
      </w:pPr>
    </w:p>
    <w:p w:rsidR="002E6C0B" w:rsidRDefault="002E6C0B" w:rsidP="002E6C0B">
      <w:pPr>
        <w:spacing w:before="240"/>
        <w:jc w:val="center"/>
        <w:rPr>
          <w:i/>
          <w:sz w:val="28"/>
          <w:szCs w:val="28"/>
          <w:lang w:val="kk-KZ"/>
        </w:rPr>
      </w:pPr>
    </w:p>
    <w:p w:rsidR="002E6C0B" w:rsidRPr="00446BB6" w:rsidRDefault="002D33CE" w:rsidP="002E6C0B">
      <w:pPr>
        <w:spacing w:before="240"/>
        <w:jc w:val="center"/>
        <w:rPr>
          <w:i/>
          <w:sz w:val="28"/>
          <w:szCs w:val="28"/>
          <w:lang w:val="kk-KZ"/>
        </w:rPr>
      </w:pPr>
      <w:r>
        <w:rPr>
          <w:i/>
          <w:sz w:val="28"/>
          <w:szCs w:val="28"/>
          <w:lang w:val="kk-KZ"/>
        </w:rPr>
        <w:t>6</w:t>
      </w:r>
      <w:r w:rsidR="002E6C0B" w:rsidRPr="00446BB6">
        <w:rPr>
          <w:i/>
          <w:sz w:val="28"/>
          <w:szCs w:val="28"/>
          <w:lang w:val="kk-KZ"/>
        </w:rPr>
        <w:t>-сурет.Сымдық арматуралық бұйымдар:</w:t>
      </w:r>
    </w:p>
    <w:p w:rsidR="00A53EEA" w:rsidRDefault="002E6C0B" w:rsidP="002E6C0B">
      <w:pPr>
        <w:jc w:val="center"/>
        <w:rPr>
          <w:sz w:val="28"/>
          <w:szCs w:val="28"/>
          <w:lang w:val="kk-KZ"/>
        </w:rPr>
      </w:pPr>
      <w:r w:rsidRPr="00446BB6">
        <w:rPr>
          <w:i/>
          <w:sz w:val="28"/>
          <w:szCs w:val="28"/>
          <w:lang w:val="kk-KZ"/>
        </w:rPr>
        <w:t xml:space="preserve">а) сымдардан дайындалған арқандар К-7 және К-19; б) диаметрі </w:t>
      </w:r>
      <w:smartTag w:uri="urn:schemas-microsoft-com:office:smarttags" w:element="metricconverter">
        <w:smartTagPr>
          <w:attr w:name="ProductID" w:val="5 мм"/>
        </w:smartTagPr>
        <w:r w:rsidRPr="00446BB6">
          <w:rPr>
            <w:i/>
            <w:sz w:val="28"/>
            <w:szCs w:val="28"/>
            <w:lang w:val="kk-KZ"/>
          </w:rPr>
          <w:t>5 мм</w:t>
        </w:r>
      </w:smartTag>
      <w:r w:rsidRPr="00446BB6">
        <w:rPr>
          <w:i/>
          <w:sz w:val="28"/>
          <w:szCs w:val="28"/>
          <w:lang w:val="kk-KZ"/>
        </w:rPr>
        <w:t xml:space="preserve"> жоғары беріктік сымдардан  жасалынған пакет; в) бірқатар және көпқатар сымдық байламдар, арматуралық  шоқтар (спираль тәріздес)</w:t>
      </w:r>
    </w:p>
    <w:p w:rsidR="00A53EEA" w:rsidRPr="002D33CE" w:rsidRDefault="00A53EEA" w:rsidP="00A53EEA">
      <w:pPr>
        <w:numPr>
          <w:ilvl w:val="1"/>
          <w:numId w:val="2"/>
        </w:numPr>
        <w:ind w:left="1440"/>
        <w:jc w:val="both"/>
        <w:rPr>
          <w:sz w:val="28"/>
          <w:szCs w:val="28"/>
          <w:lang w:val="kk-KZ"/>
        </w:rPr>
      </w:pPr>
      <w:r w:rsidRPr="002D33CE">
        <w:rPr>
          <w:sz w:val="28"/>
          <w:szCs w:val="28"/>
          <w:lang w:val="kk-KZ"/>
        </w:rPr>
        <w:t>анкер</w:t>
      </w:r>
      <w:r w:rsidR="002D33CE" w:rsidRPr="002D33CE">
        <w:rPr>
          <w:sz w:val="28"/>
          <w:szCs w:val="28"/>
          <w:lang w:val="kk-KZ"/>
        </w:rPr>
        <w:t xml:space="preserve"> </w:t>
      </w:r>
      <w:r w:rsidRPr="002D33CE">
        <w:rPr>
          <w:sz w:val="28"/>
          <w:szCs w:val="28"/>
          <w:lang w:val="kk-KZ"/>
        </w:rPr>
        <w:t>ұзындығы 200мм қысқа сымдар</w:t>
      </w:r>
      <w:r w:rsidR="002D33CE" w:rsidRPr="002D33CE">
        <w:rPr>
          <w:sz w:val="28"/>
          <w:szCs w:val="28"/>
          <w:lang w:val="kk-KZ"/>
        </w:rPr>
        <w:t>;</w:t>
      </w:r>
      <w:r w:rsidR="002D33CE">
        <w:rPr>
          <w:sz w:val="28"/>
          <w:szCs w:val="28"/>
          <w:lang w:val="kk-KZ"/>
        </w:rPr>
        <w:t xml:space="preserve"> </w:t>
      </w:r>
      <w:r w:rsidRPr="002D33CE">
        <w:rPr>
          <w:sz w:val="28"/>
          <w:szCs w:val="28"/>
          <w:lang w:val="kk-KZ"/>
        </w:rPr>
        <w:t>3,4,5 – 24,18,14 сымдық байламдар қимасы</w:t>
      </w:r>
    </w:p>
    <w:p w:rsidR="00A53EEA" w:rsidRDefault="00A53EEA" w:rsidP="00A53EEA">
      <w:pPr>
        <w:jc w:val="both"/>
        <w:rPr>
          <w:sz w:val="28"/>
          <w:szCs w:val="28"/>
          <w:lang w:val="kk-KZ"/>
        </w:rPr>
      </w:pPr>
    </w:p>
    <w:p w:rsidR="00A53EEA" w:rsidRDefault="00A53EEA" w:rsidP="00A53EEA">
      <w:pPr>
        <w:jc w:val="both"/>
        <w:rPr>
          <w:sz w:val="28"/>
          <w:szCs w:val="28"/>
          <w:lang w:val="kk-KZ"/>
        </w:rPr>
      </w:pPr>
      <w:r>
        <w:rPr>
          <w:sz w:val="28"/>
          <w:szCs w:val="28"/>
          <w:lang w:val="kk-KZ"/>
        </w:rPr>
        <w:lastRenderedPageBreak/>
        <w:tab/>
        <w:t>б) Көпқатарлы арматуралық байламдар</w:t>
      </w:r>
    </w:p>
    <w:p w:rsidR="00A53EEA" w:rsidRDefault="00A53EEA" w:rsidP="00A53EEA">
      <w:pPr>
        <w:jc w:val="both"/>
        <w:rPr>
          <w:sz w:val="28"/>
          <w:szCs w:val="28"/>
          <w:lang w:val="kk-KZ"/>
        </w:rPr>
      </w:pPr>
    </w:p>
    <w:p w:rsidR="00A53EEA" w:rsidRDefault="00A53EEA" w:rsidP="00A53EEA">
      <w:pPr>
        <w:jc w:val="both"/>
        <w:rPr>
          <w:sz w:val="28"/>
          <w:szCs w:val="28"/>
          <w:lang w:val="kk-KZ"/>
        </w:rPr>
      </w:pPr>
      <w:r>
        <w:rPr>
          <w:sz w:val="28"/>
          <w:szCs w:val="28"/>
          <w:lang w:val="kk-KZ"/>
        </w:rPr>
        <w:tab/>
        <w:t>в) 7-сымдық арқанды (К-7) қолданған байламдар</w:t>
      </w:r>
    </w:p>
    <w:p w:rsidR="00A53EEA" w:rsidRDefault="00A53EEA" w:rsidP="00A53EEA">
      <w:pPr>
        <w:jc w:val="both"/>
        <w:rPr>
          <w:sz w:val="28"/>
          <w:szCs w:val="28"/>
          <w:lang w:val="kk-KZ"/>
        </w:rPr>
      </w:pPr>
    </w:p>
    <w:p w:rsidR="00A53EEA" w:rsidRDefault="00A53EEA" w:rsidP="00A53EEA">
      <w:pPr>
        <w:jc w:val="both"/>
        <w:rPr>
          <w:sz w:val="28"/>
          <w:szCs w:val="28"/>
          <w:lang w:val="kk-KZ"/>
        </w:rPr>
      </w:pPr>
      <w:r>
        <w:rPr>
          <w:sz w:val="28"/>
          <w:szCs w:val="28"/>
          <w:lang w:val="kk-KZ"/>
        </w:rPr>
        <w:tab/>
        <w:t>Байламдар параллель орналасқан беріктігі жоғары сымдардан құрастырылады. Сымдардың саны 24,18,14-ге тең болуы керек. Сымдар шеңбердің  бойымен байламдардың ішіне цемент ерітіндісі өте алатындай  саңылаулар қалдырыла отырып орналастырылады да, сыртынан жұмсақ  сымдармен таңып тастайды. Тым күшті байламдарды  сымдардың орнына  7-сымдық арқанды (К-7) қолданады.</w:t>
      </w:r>
    </w:p>
    <w:p w:rsidR="00A53EEA" w:rsidRDefault="00A53EEA" w:rsidP="00A53EEA">
      <w:pPr>
        <w:jc w:val="both"/>
        <w:rPr>
          <w:sz w:val="28"/>
          <w:szCs w:val="28"/>
          <w:lang w:val="kk-KZ"/>
        </w:rPr>
      </w:pPr>
    </w:p>
    <w:p w:rsidR="002E6C0B" w:rsidRPr="00A217A7" w:rsidRDefault="002E6C0B" w:rsidP="002E6C0B">
      <w:pPr>
        <w:ind w:firstLine="709"/>
        <w:jc w:val="both"/>
        <w:rPr>
          <w:b/>
          <w:i/>
          <w:sz w:val="32"/>
          <w:szCs w:val="32"/>
          <w:lang w:val="kk-KZ"/>
        </w:rPr>
      </w:pPr>
      <w:r w:rsidRPr="00A217A7">
        <w:rPr>
          <w:b/>
          <w:i/>
          <w:sz w:val="32"/>
          <w:szCs w:val="32"/>
          <w:lang w:val="kk-KZ"/>
        </w:rPr>
        <w:t>Бақылау сұрақтары:</w:t>
      </w:r>
    </w:p>
    <w:p w:rsidR="002E6C0B" w:rsidRPr="00A217A7" w:rsidRDefault="002E6C0B" w:rsidP="00A75BBD">
      <w:pPr>
        <w:numPr>
          <w:ilvl w:val="0"/>
          <w:numId w:val="68"/>
        </w:numPr>
        <w:tabs>
          <w:tab w:val="left" w:pos="1080"/>
        </w:tabs>
        <w:ind w:left="1080"/>
        <w:jc w:val="both"/>
        <w:rPr>
          <w:i/>
          <w:sz w:val="32"/>
          <w:szCs w:val="32"/>
          <w:lang w:val="kk-KZ"/>
        </w:rPr>
      </w:pPr>
      <w:r w:rsidRPr="00A217A7">
        <w:rPr>
          <w:i/>
          <w:sz w:val="32"/>
          <w:szCs w:val="32"/>
          <w:lang w:val="kk-KZ"/>
        </w:rPr>
        <w:t>Арматураны пайдаланудағы мақсат.</w:t>
      </w:r>
    </w:p>
    <w:p w:rsidR="002E6C0B" w:rsidRPr="00A217A7" w:rsidRDefault="002E6C0B" w:rsidP="00A75BBD">
      <w:pPr>
        <w:numPr>
          <w:ilvl w:val="0"/>
          <w:numId w:val="68"/>
        </w:numPr>
        <w:tabs>
          <w:tab w:val="left" w:pos="1080"/>
        </w:tabs>
        <w:ind w:left="1080"/>
        <w:jc w:val="both"/>
        <w:rPr>
          <w:i/>
          <w:sz w:val="32"/>
          <w:szCs w:val="32"/>
          <w:lang w:val="kk-KZ"/>
        </w:rPr>
      </w:pPr>
      <w:r w:rsidRPr="00A217A7">
        <w:rPr>
          <w:i/>
          <w:sz w:val="32"/>
          <w:szCs w:val="32"/>
          <w:lang w:val="kk-KZ"/>
        </w:rPr>
        <w:t>Арматураның кластары.</w:t>
      </w:r>
    </w:p>
    <w:p w:rsidR="002E6C0B" w:rsidRPr="00A217A7" w:rsidRDefault="002E6C0B" w:rsidP="00A75BBD">
      <w:pPr>
        <w:numPr>
          <w:ilvl w:val="0"/>
          <w:numId w:val="68"/>
        </w:numPr>
        <w:tabs>
          <w:tab w:val="left" w:pos="1080"/>
        </w:tabs>
        <w:ind w:left="1080"/>
        <w:jc w:val="both"/>
        <w:rPr>
          <w:i/>
          <w:sz w:val="32"/>
          <w:szCs w:val="32"/>
          <w:lang w:val="kk-KZ"/>
        </w:rPr>
      </w:pPr>
      <w:r w:rsidRPr="00A217A7">
        <w:rPr>
          <w:i/>
          <w:sz w:val="32"/>
          <w:szCs w:val="32"/>
          <w:lang w:val="kk-KZ"/>
        </w:rPr>
        <w:t>Арматураның қандай түрлері белгілі.</w:t>
      </w:r>
    </w:p>
    <w:p w:rsidR="002E6C0B" w:rsidRPr="00A217A7" w:rsidRDefault="002E6C0B" w:rsidP="00A75BBD">
      <w:pPr>
        <w:numPr>
          <w:ilvl w:val="0"/>
          <w:numId w:val="68"/>
        </w:numPr>
        <w:tabs>
          <w:tab w:val="left" w:pos="1080"/>
        </w:tabs>
        <w:ind w:left="1080"/>
        <w:jc w:val="both"/>
        <w:rPr>
          <w:i/>
          <w:sz w:val="32"/>
          <w:szCs w:val="32"/>
          <w:lang w:val="kk-KZ"/>
        </w:rPr>
      </w:pPr>
      <w:r w:rsidRPr="00A217A7">
        <w:rPr>
          <w:i/>
          <w:sz w:val="32"/>
          <w:szCs w:val="32"/>
          <w:lang w:val="kk-KZ"/>
        </w:rPr>
        <w:t>Жұмсақ болаттардың механикалық қасиеттері.</w:t>
      </w:r>
    </w:p>
    <w:p w:rsidR="002E6C0B" w:rsidRPr="00A217A7" w:rsidRDefault="002E6C0B" w:rsidP="00A75BBD">
      <w:pPr>
        <w:numPr>
          <w:ilvl w:val="0"/>
          <w:numId w:val="68"/>
        </w:numPr>
        <w:tabs>
          <w:tab w:val="left" w:pos="1080"/>
        </w:tabs>
        <w:ind w:left="1080"/>
        <w:jc w:val="both"/>
        <w:rPr>
          <w:i/>
          <w:sz w:val="32"/>
          <w:szCs w:val="32"/>
          <w:lang w:val="kk-KZ"/>
        </w:rPr>
      </w:pPr>
      <w:r w:rsidRPr="00A217A7">
        <w:rPr>
          <w:i/>
          <w:sz w:val="32"/>
          <w:szCs w:val="32"/>
          <w:lang w:val="kk-KZ"/>
        </w:rPr>
        <w:t>Термиялық бекемделген және жоғары қоспалы болаттардың  механикалық қасиеттері.</w:t>
      </w:r>
    </w:p>
    <w:p w:rsidR="002E6C0B" w:rsidRPr="00A217A7" w:rsidRDefault="002E6C0B" w:rsidP="00A75BBD">
      <w:pPr>
        <w:numPr>
          <w:ilvl w:val="0"/>
          <w:numId w:val="68"/>
        </w:numPr>
        <w:tabs>
          <w:tab w:val="left" w:pos="1080"/>
        </w:tabs>
        <w:ind w:left="1080"/>
        <w:jc w:val="both"/>
        <w:rPr>
          <w:i/>
          <w:sz w:val="32"/>
          <w:szCs w:val="32"/>
          <w:lang w:val="kk-KZ"/>
        </w:rPr>
      </w:pPr>
      <w:r w:rsidRPr="00A217A7">
        <w:rPr>
          <w:i/>
          <w:sz w:val="32"/>
          <w:szCs w:val="32"/>
          <w:lang w:val="kk-KZ"/>
        </w:rPr>
        <w:t>Жоғары беріктік  сымдардың механикалық қасиеттері.</w:t>
      </w:r>
    </w:p>
    <w:p w:rsidR="002E6C0B" w:rsidRPr="00A217A7" w:rsidRDefault="002E6C0B" w:rsidP="00A75BBD">
      <w:pPr>
        <w:numPr>
          <w:ilvl w:val="0"/>
          <w:numId w:val="68"/>
        </w:numPr>
        <w:tabs>
          <w:tab w:val="left" w:pos="1080"/>
        </w:tabs>
        <w:ind w:left="1080"/>
        <w:jc w:val="both"/>
        <w:rPr>
          <w:i/>
          <w:sz w:val="32"/>
          <w:szCs w:val="32"/>
          <w:lang w:val="kk-KZ"/>
        </w:rPr>
      </w:pPr>
      <w:r w:rsidRPr="00A217A7">
        <w:rPr>
          <w:i/>
          <w:sz w:val="32"/>
          <w:szCs w:val="32"/>
          <w:lang w:val="kk-KZ"/>
        </w:rPr>
        <w:t>ТБК-ларда  арматураның қолданылуы.</w:t>
      </w:r>
    </w:p>
    <w:p w:rsidR="002E6C0B" w:rsidRPr="00A217A7" w:rsidRDefault="002E6C0B" w:rsidP="00A75BBD">
      <w:pPr>
        <w:numPr>
          <w:ilvl w:val="0"/>
          <w:numId w:val="68"/>
        </w:numPr>
        <w:tabs>
          <w:tab w:val="left" w:pos="1080"/>
        </w:tabs>
        <w:ind w:left="1080"/>
        <w:jc w:val="both"/>
        <w:rPr>
          <w:i/>
          <w:sz w:val="32"/>
          <w:szCs w:val="32"/>
          <w:lang w:val="kk-KZ"/>
        </w:rPr>
      </w:pPr>
      <w:r w:rsidRPr="00A217A7">
        <w:rPr>
          <w:i/>
          <w:sz w:val="32"/>
          <w:szCs w:val="32"/>
          <w:lang w:val="kk-KZ"/>
        </w:rPr>
        <w:t>Электрмен дәнекерленген  арматуралық торлар.</w:t>
      </w:r>
    </w:p>
    <w:p w:rsidR="002E6C0B" w:rsidRPr="00A217A7" w:rsidRDefault="002E6C0B" w:rsidP="00A75BBD">
      <w:pPr>
        <w:numPr>
          <w:ilvl w:val="0"/>
          <w:numId w:val="68"/>
        </w:numPr>
        <w:tabs>
          <w:tab w:val="left" w:pos="1080"/>
        </w:tabs>
        <w:ind w:left="1080"/>
        <w:jc w:val="both"/>
        <w:rPr>
          <w:i/>
          <w:sz w:val="32"/>
          <w:szCs w:val="32"/>
          <w:lang w:val="kk-KZ"/>
        </w:rPr>
      </w:pPr>
      <w:r w:rsidRPr="00A217A7">
        <w:rPr>
          <w:i/>
          <w:sz w:val="32"/>
          <w:szCs w:val="32"/>
          <w:lang w:val="kk-KZ"/>
        </w:rPr>
        <w:t>Электрмен дәнекерленген  арматуралық қаңқалар.</w:t>
      </w:r>
    </w:p>
    <w:p w:rsidR="002E6C0B" w:rsidRPr="002E6C0B" w:rsidRDefault="002E6C0B" w:rsidP="00A75BBD">
      <w:pPr>
        <w:numPr>
          <w:ilvl w:val="0"/>
          <w:numId w:val="68"/>
        </w:numPr>
        <w:tabs>
          <w:tab w:val="left" w:pos="1080"/>
        </w:tabs>
        <w:ind w:left="1080"/>
        <w:jc w:val="both"/>
        <w:rPr>
          <w:sz w:val="28"/>
          <w:szCs w:val="28"/>
          <w:lang w:val="kk-KZ"/>
        </w:rPr>
      </w:pPr>
      <w:r w:rsidRPr="002E6C0B">
        <w:rPr>
          <w:i/>
          <w:sz w:val="32"/>
          <w:szCs w:val="32"/>
          <w:lang w:val="kk-KZ"/>
        </w:rPr>
        <w:t>Сымдық арматуралық бұйымдар.</w:t>
      </w:r>
    </w:p>
    <w:p w:rsidR="00A53EEA" w:rsidRPr="002E6C0B" w:rsidRDefault="002E6C0B" w:rsidP="00A75BBD">
      <w:pPr>
        <w:numPr>
          <w:ilvl w:val="0"/>
          <w:numId w:val="68"/>
        </w:numPr>
        <w:tabs>
          <w:tab w:val="left" w:pos="1080"/>
        </w:tabs>
        <w:ind w:left="1080"/>
        <w:jc w:val="both"/>
        <w:rPr>
          <w:sz w:val="28"/>
          <w:szCs w:val="28"/>
          <w:lang w:val="kk-KZ"/>
        </w:rPr>
      </w:pPr>
      <w:r w:rsidRPr="002E6C0B">
        <w:rPr>
          <w:i/>
          <w:sz w:val="32"/>
          <w:szCs w:val="32"/>
          <w:lang w:val="kk-KZ"/>
        </w:rPr>
        <w:t>«Арматура» терминінің қазақша баламасы қандай?</w:t>
      </w:r>
    </w:p>
    <w:p w:rsidR="002E6C0B" w:rsidRDefault="002E6C0B" w:rsidP="002E6C0B">
      <w:pPr>
        <w:tabs>
          <w:tab w:val="left" w:pos="1080"/>
        </w:tabs>
        <w:jc w:val="both"/>
        <w:rPr>
          <w:i/>
          <w:sz w:val="32"/>
          <w:szCs w:val="32"/>
          <w:lang w:val="kk-KZ"/>
        </w:rPr>
      </w:pPr>
    </w:p>
    <w:p w:rsidR="00542898" w:rsidRDefault="00542898" w:rsidP="002E6C0B">
      <w:pPr>
        <w:tabs>
          <w:tab w:val="left" w:pos="1080"/>
        </w:tabs>
        <w:jc w:val="both"/>
        <w:rPr>
          <w:i/>
          <w:sz w:val="32"/>
          <w:szCs w:val="32"/>
          <w:lang w:val="kk-KZ"/>
        </w:rPr>
      </w:pPr>
    </w:p>
    <w:p w:rsidR="00542898" w:rsidRDefault="00542898" w:rsidP="002E6C0B">
      <w:pPr>
        <w:tabs>
          <w:tab w:val="left" w:pos="1080"/>
        </w:tabs>
        <w:jc w:val="both"/>
        <w:rPr>
          <w:i/>
          <w:sz w:val="32"/>
          <w:szCs w:val="32"/>
          <w:lang w:val="kk-KZ"/>
        </w:rPr>
      </w:pPr>
    </w:p>
    <w:p w:rsidR="00542898" w:rsidRDefault="00542898" w:rsidP="002E6C0B">
      <w:pPr>
        <w:tabs>
          <w:tab w:val="left" w:pos="1080"/>
        </w:tabs>
        <w:jc w:val="both"/>
        <w:rPr>
          <w:i/>
          <w:sz w:val="32"/>
          <w:szCs w:val="32"/>
          <w:lang w:val="kk-KZ"/>
        </w:rPr>
      </w:pPr>
    </w:p>
    <w:p w:rsidR="00542898" w:rsidRDefault="00542898" w:rsidP="002E6C0B">
      <w:pPr>
        <w:tabs>
          <w:tab w:val="left" w:pos="1080"/>
        </w:tabs>
        <w:jc w:val="both"/>
        <w:rPr>
          <w:i/>
          <w:sz w:val="32"/>
          <w:szCs w:val="32"/>
          <w:lang w:val="kk-KZ"/>
        </w:rPr>
      </w:pPr>
    </w:p>
    <w:p w:rsidR="00542898" w:rsidRDefault="00542898" w:rsidP="002E6C0B">
      <w:pPr>
        <w:tabs>
          <w:tab w:val="left" w:pos="1080"/>
        </w:tabs>
        <w:jc w:val="both"/>
        <w:rPr>
          <w:i/>
          <w:sz w:val="32"/>
          <w:szCs w:val="32"/>
          <w:lang w:val="kk-KZ"/>
        </w:rPr>
      </w:pPr>
    </w:p>
    <w:p w:rsidR="00542898" w:rsidRDefault="00542898" w:rsidP="002E6C0B">
      <w:pPr>
        <w:tabs>
          <w:tab w:val="left" w:pos="1080"/>
        </w:tabs>
        <w:jc w:val="both"/>
        <w:rPr>
          <w:i/>
          <w:sz w:val="32"/>
          <w:szCs w:val="32"/>
          <w:lang w:val="kk-KZ"/>
        </w:rPr>
      </w:pPr>
    </w:p>
    <w:p w:rsidR="00542898" w:rsidRDefault="00542898" w:rsidP="002E6C0B">
      <w:pPr>
        <w:tabs>
          <w:tab w:val="left" w:pos="1080"/>
        </w:tabs>
        <w:jc w:val="both"/>
        <w:rPr>
          <w:i/>
          <w:sz w:val="32"/>
          <w:szCs w:val="32"/>
          <w:lang w:val="kk-KZ"/>
        </w:rPr>
      </w:pPr>
    </w:p>
    <w:p w:rsidR="00542898" w:rsidRDefault="00542898" w:rsidP="002E6C0B">
      <w:pPr>
        <w:tabs>
          <w:tab w:val="left" w:pos="1080"/>
        </w:tabs>
        <w:jc w:val="both"/>
        <w:rPr>
          <w:i/>
          <w:sz w:val="32"/>
          <w:szCs w:val="32"/>
          <w:lang w:val="kk-KZ"/>
        </w:rPr>
      </w:pPr>
    </w:p>
    <w:p w:rsidR="00542898" w:rsidRDefault="00542898" w:rsidP="002E6C0B">
      <w:pPr>
        <w:tabs>
          <w:tab w:val="left" w:pos="1080"/>
        </w:tabs>
        <w:jc w:val="both"/>
        <w:rPr>
          <w:i/>
          <w:sz w:val="32"/>
          <w:szCs w:val="32"/>
          <w:lang w:val="kk-KZ"/>
        </w:rPr>
      </w:pPr>
    </w:p>
    <w:p w:rsidR="00542898" w:rsidRDefault="00542898" w:rsidP="002E6C0B">
      <w:pPr>
        <w:tabs>
          <w:tab w:val="left" w:pos="1080"/>
        </w:tabs>
        <w:jc w:val="both"/>
        <w:rPr>
          <w:i/>
          <w:sz w:val="32"/>
          <w:szCs w:val="32"/>
          <w:lang w:val="kk-KZ"/>
        </w:rPr>
      </w:pPr>
    </w:p>
    <w:p w:rsidR="00542898" w:rsidRDefault="00542898" w:rsidP="002E6C0B">
      <w:pPr>
        <w:tabs>
          <w:tab w:val="left" w:pos="1080"/>
        </w:tabs>
        <w:jc w:val="both"/>
        <w:rPr>
          <w:i/>
          <w:sz w:val="32"/>
          <w:szCs w:val="32"/>
          <w:lang w:val="kk-KZ"/>
        </w:rPr>
      </w:pPr>
    </w:p>
    <w:p w:rsidR="00542898" w:rsidRDefault="00542898" w:rsidP="002E6C0B">
      <w:pPr>
        <w:tabs>
          <w:tab w:val="left" w:pos="1080"/>
        </w:tabs>
        <w:jc w:val="both"/>
        <w:rPr>
          <w:i/>
          <w:sz w:val="32"/>
          <w:szCs w:val="32"/>
          <w:lang w:val="kk-KZ"/>
        </w:rPr>
      </w:pPr>
    </w:p>
    <w:p w:rsidR="00542898" w:rsidRDefault="00542898" w:rsidP="002E6C0B">
      <w:pPr>
        <w:tabs>
          <w:tab w:val="left" w:pos="1080"/>
        </w:tabs>
        <w:jc w:val="both"/>
        <w:rPr>
          <w:i/>
          <w:sz w:val="32"/>
          <w:szCs w:val="32"/>
          <w:lang w:val="kk-KZ"/>
        </w:rPr>
      </w:pPr>
    </w:p>
    <w:p w:rsidR="00542898" w:rsidRDefault="00542898" w:rsidP="002E6C0B">
      <w:pPr>
        <w:tabs>
          <w:tab w:val="left" w:pos="1080"/>
        </w:tabs>
        <w:jc w:val="both"/>
        <w:rPr>
          <w:i/>
          <w:sz w:val="32"/>
          <w:szCs w:val="32"/>
          <w:lang w:val="kk-KZ"/>
        </w:rPr>
      </w:pPr>
    </w:p>
    <w:p w:rsidR="00542898" w:rsidRDefault="00542898" w:rsidP="002E6C0B">
      <w:pPr>
        <w:tabs>
          <w:tab w:val="left" w:pos="1080"/>
        </w:tabs>
        <w:jc w:val="both"/>
        <w:rPr>
          <w:i/>
          <w:sz w:val="32"/>
          <w:szCs w:val="32"/>
          <w:lang w:val="kk-KZ"/>
        </w:rPr>
      </w:pPr>
    </w:p>
    <w:p w:rsidR="00A53EEA" w:rsidRDefault="00A53EEA" w:rsidP="00A53EEA">
      <w:pPr>
        <w:jc w:val="both"/>
        <w:rPr>
          <w:sz w:val="28"/>
          <w:szCs w:val="28"/>
          <w:lang w:val="kk-KZ"/>
        </w:rPr>
      </w:pPr>
    </w:p>
    <w:p w:rsidR="00A53EEA" w:rsidRPr="00AB5B52" w:rsidRDefault="00A53EEA" w:rsidP="00A53EEA">
      <w:pPr>
        <w:jc w:val="center"/>
        <w:outlineLvl w:val="0"/>
        <w:rPr>
          <w:b/>
          <w:sz w:val="28"/>
          <w:szCs w:val="28"/>
          <w:lang w:val="kk-KZ"/>
        </w:rPr>
      </w:pPr>
      <w:r w:rsidRPr="00AB5B52">
        <w:rPr>
          <w:b/>
          <w:sz w:val="28"/>
          <w:szCs w:val="28"/>
          <w:lang w:val="kk-KZ"/>
        </w:rPr>
        <w:lastRenderedPageBreak/>
        <w:t xml:space="preserve">Лекция </w:t>
      </w:r>
      <w:r w:rsidR="002E6C0B">
        <w:rPr>
          <w:b/>
          <w:sz w:val="28"/>
          <w:szCs w:val="28"/>
          <w:lang w:val="kk-KZ"/>
        </w:rPr>
        <w:t>7</w:t>
      </w:r>
    </w:p>
    <w:p w:rsidR="00A53EEA" w:rsidRPr="00AB5B52" w:rsidRDefault="00A53EEA" w:rsidP="00A53EEA">
      <w:pPr>
        <w:jc w:val="center"/>
        <w:outlineLvl w:val="0"/>
        <w:rPr>
          <w:b/>
          <w:sz w:val="28"/>
          <w:szCs w:val="28"/>
          <w:lang w:val="kk-KZ"/>
        </w:rPr>
      </w:pPr>
      <w:r w:rsidRPr="00AB5B52">
        <w:rPr>
          <w:b/>
          <w:sz w:val="28"/>
          <w:szCs w:val="28"/>
          <w:lang w:val="kk-KZ"/>
        </w:rPr>
        <w:t>Тақырып: «</w:t>
      </w:r>
      <w:r>
        <w:rPr>
          <w:b/>
          <w:sz w:val="28"/>
          <w:szCs w:val="28"/>
          <w:lang w:val="kk-KZ"/>
        </w:rPr>
        <w:t>Темірбетон</w:t>
      </w:r>
      <w:r w:rsidRPr="00AB5B52">
        <w:rPr>
          <w:b/>
          <w:sz w:val="28"/>
          <w:szCs w:val="28"/>
          <w:lang w:val="kk-KZ"/>
        </w:rPr>
        <w:t>»</w:t>
      </w:r>
    </w:p>
    <w:p w:rsidR="00A53EEA" w:rsidRPr="00AB5B52" w:rsidRDefault="00A53EEA" w:rsidP="00A53EEA">
      <w:pPr>
        <w:jc w:val="center"/>
        <w:rPr>
          <w:sz w:val="28"/>
          <w:szCs w:val="28"/>
          <w:lang w:val="kk-KZ"/>
        </w:rPr>
      </w:pPr>
    </w:p>
    <w:p w:rsidR="00A53EEA" w:rsidRPr="00542898" w:rsidRDefault="00A53EEA" w:rsidP="00A53EEA">
      <w:pPr>
        <w:jc w:val="both"/>
        <w:rPr>
          <w:b/>
          <w:sz w:val="28"/>
          <w:szCs w:val="28"/>
          <w:lang w:val="kk-KZ"/>
        </w:rPr>
      </w:pPr>
      <w:r w:rsidRPr="00542898">
        <w:rPr>
          <w:b/>
          <w:sz w:val="28"/>
          <w:szCs w:val="28"/>
          <w:lang w:val="kk-KZ"/>
        </w:rPr>
        <w:t>Жоспар:</w:t>
      </w:r>
    </w:p>
    <w:p w:rsidR="00A53EEA" w:rsidRPr="00C675B5" w:rsidRDefault="00A53EEA" w:rsidP="00A75BBD">
      <w:pPr>
        <w:numPr>
          <w:ilvl w:val="0"/>
          <w:numId w:val="28"/>
        </w:numPr>
        <w:jc w:val="both"/>
        <w:rPr>
          <w:noProof/>
          <w:sz w:val="28"/>
          <w:szCs w:val="28"/>
          <w:lang w:val="kk-KZ"/>
        </w:rPr>
      </w:pPr>
      <w:r w:rsidRPr="00C675B5">
        <w:rPr>
          <w:sz w:val="28"/>
          <w:szCs w:val="28"/>
          <w:lang w:val="kk-KZ"/>
        </w:rPr>
        <w:t>Арматура мен бетонның ілінісуі.</w:t>
      </w:r>
    </w:p>
    <w:p w:rsidR="00A53EEA" w:rsidRPr="00C675B5" w:rsidRDefault="00A53EEA" w:rsidP="00A75BBD">
      <w:pPr>
        <w:numPr>
          <w:ilvl w:val="0"/>
          <w:numId w:val="28"/>
        </w:numPr>
        <w:jc w:val="both"/>
        <w:rPr>
          <w:noProof/>
          <w:sz w:val="28"/>
          <w:szCs w:val="28"/>
          <w:lang w:val="kk-KZ"/>
        </w:rPr>
      </w:pPr>
      <w:r w:rsidRPr="00C675B5">
        <w:rPr>
          <w:noProof/>
          <w:sz w:val="28"/>
          <w:szCs w:val="28"/>
          <w:lang w:val="kk-KZ"/>
        </w:rPr>
        <w:t>Арматураның бетонда анкерленуі.</w:t>
      </w:r>
    </w:p>
    <w:p w:rsidR="00A53EEA" w:rsidRPr="00C675B5" w:rsidRDefault="00A53EEA" w:rsidP="00A75BBD">
      <w:pPr>
        <w:numPr>
          <w:ilvl w:val="0"/>
          <w:numId w:val="28"/>
        </w:numPr>
        <w:jc w:val="both"/>
        <w:rPr>
          <w:sz w:val="28"/>
          <w:szCs w:val="28"/>
          <w:lang w:val="kk-KZ"/>
        </w:rPr>
      </w:pPr>
      <w:r w:rsidRPr="00C675B5">
        <w:rPr>
          <w:noProof/>
          <w:sz w:val="28"/>
          <w:szCs w:val="28"/>
          <w:lang w:val="kk-KZ"/>
        </w:rPr>
        <w:t>Темірбетонның ширауы мен жылжығыштығы.</w:t>
      </w:r>
    </w:p>
    <w:p w:rsidR="00A53EEA" w:rsidRDefault="00A53EEA" w:rsidP="00A53EEA">
      <w:pPr>
        <w:ind w:left="708"/>
        <w:jc w:val="both"/>
        <w:rPr>
          <w:sz w:val="28"/>
          <w:szCs w:val="28"/>
          <w:lang w:val="kk-KZ"/>
        </w:rPr>
      </w:pPr>
    </w:p>
    <w:p w:rsidR="00A53EEA" w:rsidRPr="00FB09B8" w:rsidRDefault="00A53EEA" w:rsidP="00A53EEA">
      <w:pPr>
        <w:ind w:left="708"/>
        <w:jc w:val="center"/>
        <w:rPr>
          <w:b/>
          <w:sz w:val="28"/>
          <w:szCs w:val="28"/>
          <w:lang w:val="kk-KZ"/>
        </w:rPr>
      </w:pPr>
      <w:r w:rsidRPr="00FB09B8">
        <w:rPr>
          <w:b/>
          <w:sz w:val="28"/>
          <w:szCs w:val="28"/>
          <w:lang w:val="kk-KZ"/>
        </w:rPr>
        <w:t>1. Арматура мен бетонның ілінісуі</w:t>
      </w:r>
    </w:p>
    <w:p w:rsidR="00A53EEA" w:rsidRDefault="00A53EEA" w:rsidP="00A53EEA">
      <w:pPr>
        <w:jc w:val="center"/>
        <w:rPr>
          <w:sz w:val="28"/>
          <w:szCs w:val="28"/>
          <w:lang w:val="kk-KZ"/>
        </w:rPr>
      </w:pPr>
    </w:p>
    <w:p w:rsidR="00A53EEA" w:rsidRDefault="00A53EEA" w:rsidP="00A53EEA">
      <w:pPr>
        <w:jc w:val="both"/>
        <w:rPr>
          <w:sz w:val="28"/>
          <w:szCs w:val="28"/>
          <w:lang w:val="kk-KZ"/>
        </w:rPr>
      </w:pPr>
      <w:r>
        <w:rPr>
          <w:sz w:val="28"/>
          <w:szCs w:val="28"/>
          <w:lang w:val="kk-KZ"/>
        </w:rPr>
        <w:tab/>
        <w:t>Арматура мен бетонның ілінісуі  темірбетонның негізгі қасиеті деп саналады.</w:t>
      </w:r>
    </w:p>
    <w:p w:rsidR="00A53EEA" w:rsidRDefault="00A53EEA" w:rsidP="00A53EEA">
      <w:pPr>
        <w:jc w:val="both"/>
        <w:rPr>
          <w:sz w:val="28"/>
          <w:szCs w:val="28"/>
          <w:lang w:val="kk-KZ"/>
        </w:rPr>
      </w:pPr>
      <w:r>
        <w:rPr>
          <w:sz w:val="28"/>
          <w:szCs w:val="28"/>
          <w:lang w:val="kk-KZ"/>
        </w:rPr>
        <w:tab/>
        <w:t>Арматура мен бетонның ілінісуі үш факторға  байланысты:</w:t>
      </w:r>
    </w:p>
    <w:p w:rsidR="00A53EEA" w:rsidRDefault="00A53EEA" w:rsidP="00A75BBD">
      <w:pPr>
        <w:numPr>
          <w:ilvl w:val="0"/>
          <w:numId w:val="10"/>
        </w:numPr>
        <w:jc w:val="both"/>
        <w:rPr>
          <w:sz w:val="28"/>
          <w:szCs w:val="28"/>
          <w:lang w:val="kk-KZ"/>
        </w:rPr>
      </w:pPr>
      <w:r>
        <w:rPr>
          <w:sz w:val="28"/>
          <w:szCs w:val="28"/>
          <w:lang w:val="kk-KZ"/>
        </w:rPr>
        <w:t>бетонның арматураға  жабысуы;</w:t>
      </w:r>
    </w:p>
    <w:p w:rsidR="00A53EEA" w:rsidRDefault="00A53EEA" w:rsidP="00A75BBD">
      <w:pPr>
        <w:numPr>
          <w:ilvl w:val="0"/>
          <w:numId w:val="10"/>
        </w:numPr>
        <w:jc w:val="both"/>
        <w:rPr>
          <w:sz w:val="28"/>
          <w:szCs w:val="28"/>
          <w:lang w:val="kk-KZ"/>
        </w:rPr>
      </w:pPr>
      <w:r>
        <w:rPr>
          <w:sz w:val="28"/>
          <w:szCs w:val="28"/>
          <w:lang w:val="kk-KZ"/>
        </w:rPr>
        <w:t>бетонның ширауынан пайда болған қысымнан туындаған үйкеліс;</w:t>
      </w:r>
    </w:p>
    <w:p w:rsidR="00A53EEA" w:rsidRDefault="00A53EEA" w:rsidP="00A75BBD">
      <w:pPr>
        <w:numPr>
          <w:ilvl w:val="0"/>
          <w:numId w:val="10"/>
        </w:numPr>
        <w:jc w:val="both"/>
        <w:rPr>
          <w:sz w:val="28"/>
          <w:szCs w:val="28"/>
          <w:lang w:val="kk-KZ"/>
        </w:rPr>
      </w:pPr>
      <w:r>
        <w:rPr>
          <w:sz w:val="28"/>
          <w:szCs w:val="28"/>
          <w:lang w:val="kk-KZ"/>
        </w:rPr>
        <w:t>арматураның бетіндегі қырлардың бетонға ілінуі.</w:t>
      </w:r>
    </w:p>
    <w:p w:rsidR="00A53EEA" w:rsidRDefault="00A53EEA" w:rsidP="00A53EEA">
      <w:pPr>
        <w:jc w:val="both"/>
        <w:rPr>
          <w:sz w:val="28"/>
          <w:szCs w:val="28"/>
          <w:lang w:val="kk-KZ"/>
        </w:rPr>
      </w:pPr>
    </w:p>
    <w:p w:rsidR="00A53EEA" w:rsidRDefault="00A53EEA" w:rsidP="00A53EEA">
      <w:pPr>
        <w:ind w:firstLine="705"/>
        <w:jc w:val="both"/>
        <w:rPr>
          <w:sz w:val="28"/>
          <w:szCs w:val="28"/>
          <w:lang w:val="kk-KZ"/>
        </w:rPr>
      </w:pPr>
      <w:r>
        <w:rPr>
          <w:sz w:val="28"/>
          <w:szCs w:val="28"/>
          <w:lang w:val="kk-KZ"/>
        </w:rPr>
        <w:t>Арматураның бетонмен ілінісу беріктігі негізінен үшінші факторға байланысты. Осы үшінші фактор арматура мен бетонның ілінісу беріктігін 70-80% қамтамасыз етеді.</w:t>
      </w:r>
    </w:p>
    <w:p w:rsidR="00A53EEA" w:rsidRDefault="00A53EEA" w:rsidP="00A53EEA">
      <w:pPr>
        <w:ind w:firstLine="705"/>
        <w:jc w:val="both"/>
        <w:rPr>
          <w:sz w:val="28"/>
          <w:szCs w:val="28"/>
          <w:lang w:val="kk-KZ"/>
        </w:rPr>
      </w:pPr>
    </w:p>
    <w:p w:rsidR="00A53EEA" w:rsidRDefault="002E6C0B" w:rsidP="002E6C0B">
      <w:pPr>
        <w:jc w:val="both"/>
        <w:rPr>
          <w:sz w:val="28"/>
          <w:szCs w:val="28"/>
          <w:lang w:val="kk-KZ"/>
        </w:rPr>
      </w:pPr>
      <w:r w:rsidRPr="002E6C0B">
        <w:rPr>
          <w:noProof/>
          <w:sz w:val="28"/>
          <w:szCs w:val="28"/>
        </w:rPr>
        <w:drawing>
          <wp:inline distT="0" distB="0" distL="0" distR="0" wp14:anchorId="7BD51085" wp14:editId="37E7C497">
            <wp:extent cx="5940425" cy="2363540"/>
            <wp:effectExtent l="0" t="0" r="3175" b="0"/>
            <wp:docPr id="6147" name="Picture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147" name="Picture 3"/>
                    <pic:cNvPicPr>
                      <a:picLocks noGrp="1"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5940425" cy="2363540"/>
                    </a:xfrm>
                    <a:prstGeom prst="rect">
                      <a:avLst/>
                    </a:prstGeom>
                    <a:noFill/>
                    <a:ln>
                      <a:noFill/>
                    </a:ln>
                    <a:effectLst/>
                    <a:extLst/>
                  </pic:spPr>
                </pic:pic>
              </a:graphicData>
            </a:graphic>
          </wp:inline>
        </w:drawing>
      </w:r>
    </w:p>
    <w:p w:rsidR="002E6C0B" w:rsidRDefault="002E6C0B" w:rsidP="00A53EEA">
      <w:pPr>
        <w:ind w:firstLine="705"/>
        <w:jc w:val="both"/>
        <w:rPr>
          <w:sz w:val="28"/>
          <w:szCs w:val="28"/>
          <w:lang w:val="kk-KZ"/>
        </w:rPr>
      </w:pPr>
    </w:p>
    <w:p w:rsidR="002E6C0B" w:rsidRPr="00446BB6" w:rsidRDefault="002E6C0B" w:rsidP="002E6C0B">
      <w:pPr>
        <w:jc w:val="center"/>
        <w:rPr>
          <w:i/>
          <w:sz w:val="28"/>
          <w:szCs w:val="28"/>
          <w:lang w:val="kk-KZ"/>
        </w:rPr>
      </w:pPr>
      <w:r w:rsidRPr="00446BB6">
        <w:rPr>
          <w:i/>
          <w:sz w:val="28"/>
          <w:szCs w:val="28"/>
          <w:lang w:val="kk-KZ"/>
        </w:rPr>
        <w:t>1-сурет. Арматураның бетонмен ілінісуі</w:t>
      </w:r>
    </w:p>
    <w:p w:rsidR="002E6C0B" w:rsidRDefault="002E6C0B" w:rsidP="002E6C0B">
      <w:pPr>
        <w:ind w:firstLine="708"/>
        <w:jc w:val="center"/>
        <w:rPr>
          <w:i/>
          <w:sz w:val="28"/>
          <w:szCs w:val="28"/>
          <w:lang w:val="kk-KZ"/>
        </w:rPr>
      </w:pPr>
      <w:r w:rsidRPr="00446BB6">
        <w:rPr>
          <w:i/>
          <w:sz w:val="28"/>
          <w:szCs w:val="28"/>
          <w:lang w:val="kk-KZ"/>
        </w:rPr>
        <w:t>а) арматураның</w:t>
      </w:r>
      <w:r>
        <w:rPr>
          <w:i/>
          <w:sz w:val="28"/>
          <w:szCs w:val="28"/>
          <w:lang w:val="kk-KZ"/>
        </w:rPr>
        <w:t xml:space="preserve"> </w:t>
      </w:r>
      <w:r w:rsidRPr="00446BB6">
        <w:rPr>
          <w:i/>
          <w:sz w:val="28"/>
          <w:szCs w:val="28"/>
          <w:lang w:val="kk-KZ"/>
        </w:rPr>
        <w:t>бедерлерінің бетонмен ілінісуі;</w:t>
      </w:r>
      <w:r>
        <w:rPr>
          <w:i/>
          <w:sz w:val="28"/>
          <w:szCs w:val="28"/>
          <w:lang w:val="kk-KZ"/>
        </w:rPr>
        <w:t xml:space="preserve"> </w:t>
      </w:r>
      <w:r w:rsidRPr="00446BB6">
        <w:rPr>
          <w:i/>
          <w:sz w:val="28"/>
          <w:szCs w:val="28"/>
          <w:lang w:val="kk-KZ"/>
        </w:rPr>
        <w:t>б) арматураны суырған</w:t>
      </w:r>
      <w:r>
        <w:rPr>
          <w:i/>
          <w:sz w:val="28"/>
          <w:szCs w:val="28"/>
          <w:lang w:val="kk-KZ"/>
        </w:rPr>
        <w:t xml:space="preserve"> </w:t>
      </w:r>
      <w:r w:rsidRPr="00446BB6">
        <w:rPr>
          <w:i/>
          <w:sz w:val="28"/>
          <w:szCs w:val="28"/>
          <w:lang w:val="kk-KZ"/>
        </w:rPr>
        <w:t>кездегі арматура мен бетонның кернеулік жағдайы</w:t>
      </w:r>
      <w:r>
        <w:rPr>
          <w:i/>
          <w:sz w:val="28"/>
          <w:szCs w:val="28"/>
          <w:lang w:val="kk-KZ"/>
        </w:rPr>
        <w:t>.</w:t>
      </w:r>
    </w:p>
    <w:p w:rsidR="002E6C0B" w:rsidRDefault="002E6C0B" w:rsidP="002E6C0B">
      <w:pPr>
        <w:ind w:firstLine="708"/>
        <w:jc w:val="center"/>
        <w:rPr>
          <w:i/>
          <w:sz w:val="28"/>
          <w:szCs w:val="28"/>
          <w:lang w:val="kk-KZ"/>
        </w:rPr>
      </w:pPr>
    </w:p>
    <w:p w:rsidR="002E6C0B" w:rsidRDefault="002E6C0B" w:rsidP="002E6C0B">
      <w:pPr>
        <w:ind w:firstLine="708"/>
        <w:jc w:val="center"/>
        <w:rPr>
          <w:sz w:val="28"/>
          <w:szCs w:val="28"/>
          <w:lang w:val="kk-KZ"/>
        </w:rPr>
      </w:pPr>
    </w:p>
    <w:p w:rsidR="00A53EEA" w:rsidRDefault="00A53EEA" w:rsidP="00A53EEA">
      <w:pPr>
        <w:ind w:firstLine="705"/>
        <w:jc w:val="both"/>
        <w:rPr>
          <w:sz w:val="28"/>
          <w:szCs w:val="28"/>
          <w:lang w:val="kk-KZ"/>
        </w:rPr>
      </w:pPr>
      <w:r>
        <w:rPr>
          <w:sz w:val="28"/>
          <w:szCs w:val="28"/>
          <w:lang w:val="kk-KZ"/>
        </w:rPr>
        <w:t>Арматуралық стержінді  бетоннан тартып алғанда күштер арматурадан бетонға стержіннің бойымен біркелкі тарамайтын жанама кернеулер (</w:t>
      </w:r>
      <w:r w:rsidRPr="00FB09B8">
        <w:rPr>
          <w:position w:val="-12"/>
          <w:sz w:val="28"/>
          <w:szCs w:val="28"/>
          <w:lang w:val="kk-KZ"/>
        </w:rPr>
        <w:object w:dxaOrig="340" w:dyaOrig="360">
          <v:shape id="_x0000_i1172" type="#_x0000_t75" style="width:17pt;height:19.7pt" o:ole="">
            <v:imagedata r:id="rId312" o:title=""/>
          </v:shape>
          <o:OLEObject Type="Embed" ProgID="Equation.3" ShapeID="_x0000_i1172" DrawAspect="Content" ObjectID="_1671619148" r:id="rId313"/>
        </w:object>
      </w:r>
      <w:r>
        <w:rPr>
          <w:sz w:val="28"/>
          <w:szCs w:val="28"/>
          <w:lang w:val="kk-KZ"/>
        </w:rPr>
        <w:t>) арқылы беріледі. Олардың ең үлкен мәні (</w:t>
      </w:r>
      <w:r w:rsidRPr="00FB09B8">
        <w:rPr>
          <w:position w:val="-14"/>
          <w:sz w:val="28"/>
          <w:szCs w:val="28"/>
          <w:lang w:val="kk-KZ"/>
        </w:rPr>
        <w:object w:dxaOrig="620" w:dyaOrig="380">
          <v:shape id="_x0000_i1173" type="#_x0000_t75" style="width:29.9pt;height:19.7pt" o:ole="">
            <v:imagedata r:id="rId314" o:title=""/>
          </v:shape>
          <o:OLEObject Type="Embed" ProgID="Equation.3" ShapeID="_x0000_i1173" DrawAspect="Content" ObjectID="_1671619149" r:id="rId315"/>
        </w:object>
      </w:r>
      <w:r>
        <w:rPr>
          <w:sz w:val="28"/>
          <w:szCs w:val="28"/>
          <w:lang w:val="kk-KZ"/>
        </w:rPr>
        <w:t>) элементтің сыртқы жағына жақын аралықта пайда болады және стержіннің  бетонда бекітілуі ұзындығына (</w:t>
      </w:r>
      <w:r w:rsidRPr="00FB09B8">
        <w:rPr>
          <w:position w:val="-12"/>
          <w:sz w:val="28"/>
          <w:szCs w:val="28"/>
          <w:lang w:val="kk-KZ"/>
        </w:rPr>
        <w:object w:dxaOrig="340" w:dyaOrig="360">
          <v:shape id="_x0000_i1174" type="#_x0000_t75" style="width:17pt;height:19.7pt" o:ole="">
            <v:imagedata r:id="rId316" o:title=""/>
          </v:shape>
          <o:OLEObject Type="Embed" ProgID="Equation.3" ShapeID="_x0000_i1174" DrawAspect="Content" ObjectID="_1671619150" r:id="rId317"/>
        </w:object>
      </w:r>
      <w:r>
        <w:rPr>
          <w:sz w:val="28"/>
          <w:szCs w:val="28"/>
          <w:lang w:val="kk-KZ"/>
        </w:rPr>
        <w:t>) тәуелді емес.</w:t>
      </w:r>
    </w:p>
    <w:p w:rsidR="00A53EEA" w:rsidRDefault="00A53EEA" w:rsidP="00A53EEA">
      <w:pPr>
        <w:ind w:firstLine="705"/>
        <w:jc w:val="both"/>
        <w:rPr>
          <w:sz w:val="28"/>
          <w:szCs w:val="28"/>
          <w:lang w:val="kk-KZ"/>
        </w:rPr>
      </w:pPr>
      <w:r>
        <w:rPr>
          <w:sz w:val="28"/>
          <w:szCs w:val="28"/>
          <w:lang w:val="kk-KZ"/>
        </w:rPr>
        <w:lastRenderedPageBreak/>
        <w:t>Ілінісуді бағалау үшін бекітілу ұзындығы бойына біркелкі  таралатын деп қабылданатын жанама кернеудің  орташа мәнін пайдаланады.</w:t>
      </w:r>
    </w:p>
    <w:p w:rsidR="00A53EEA" w:rsidRDefault="00A53EEA" w:rsidP="00A53EEA">
      <w:pPr>
        <w:ind w:firstLine="705"/>
        <w:jc w:val="both"/>
        <w:rPr>
          <w:sz w:val="28"/>
          <w:szCs w:val="28"/>
          <w:lang w:val="kk-KZ"/>
        </w:rPr>
      </w:pPr>
    </w:p>
    <w:p w:rsidR="00A53EEA" w:rsidRDefault="00A53EEA" w:rsidP="00A53EEA">
      <w:pPr>
        <w:ind w:left="2832" w:firstLine="708"/>
        <w:jc w:val="center"/>
        <w:rPr>
          <w:sz w:val="28"/>
          <w:szCs w:val="28"/>
          <w:lang w:val="kk-KZ"/>
        </w:rPr>
      </w:pPr>
      <w:r w:rsidRPr="005D197F">
        <w:rPr>
          <w:position w:val="-30"/>
          <w:sz w:val="28"/>
          <w:szCs w:val="28"/>
          <w:lang w:val="kk-KZ"/>
        </w:rPr>
        <w:object w:dxaOrig="1480" w:dyaOrig="680">
          <v:shape id="_x0000_i1175" type="#_x0000_t75" style="width:74.05pt;height:34.65pt" o:ole="">
            <v:imagedata r:id="rId318" o:title=""/>
          </v:shape>
          <o:OLEObject Type="Embed" ProgID="Equation.3" ShapeID="_x0000_i1175" DrawAspect="Content" ObjectID="_1671619151" r:id="rId319"/>
        </w:object>
      </w:r>
      <w:r>
        <w:rPr>
          <w:sz w:val="28"/>
          <w:szCs w:val="28"/>
          <w:lang w:val="kk-KZ"/>
        </w:rPr>
        <w:t xml:space="preserve">                                         (1)</w:t>
      </w:r>
    </w:p>
    <w:p w:rsidR="00A53EEA" w:rsidRDefault="00A53EEA" w:rsidP="00A53EEA">
      <w:pPr>
        <w:ind w:left="2832" w:firstLine="708"/>
        <w:jc w:val="center"/>
        <w:rPr>
          <w:sz w:val="28"/>
          <w:szCs w:val="28"/>
          <w:lang w:val="kk-KZ"/>
        </w:rPr>
      </w:pPr>
    </w:p>
    <w:p w:rsidR="00A53EEA" w:rsidRDefault="00A53EEA" w:rsidP="00A53EEA">
      <w:pPr>
        <w:rPr>
          <w:sz w:val="28"/>
          <w:szCs w:val="28"/>
          <w:lang w:val="kk-KZ"/>
        </w:rPr>
      </w:pPr>
      <w:r>
        <w:rPr>
          <w:sz w:val="28"/>
          <w:szCs w:val="28"/>
          <w:lang w:val="kk-KZ"/>
        </w:rPr>
        <w:t xml:space="preserve">мұндағы: </w:t>
      </w:r>
      <w:r>
        <w:rPr>
          <w:sz w:val="28"/>
          <w:szCs w:val="28"/>
          <w:lang w:val="kk-KZ"/>
        </w:rPr>
        <w:tab/>
      </w:r>
      <w:r w:rsidRPr="005D197F">
        <w:rPr>
          <w:sz w:val="28"/>
          <w:szCs w:val="28"/>
          <w:lang w:val="kk-KZ"/>
        </w:rPr>
        <w:t xml:space="preserve">N – </w:t>
      </w:r>
      <w:r>
        <w:rPr>
          <w:sz w:val="28"/>
          <w:szCs w:val="28"/>
          <w:lang w:val="kk-KZ"/>
        </w:rPr>
        <w:t xml:space="preserve">бойлық күш; </w:t>
      </w:r>
      <w:r w:rsidRPr="005D197F">
        <w:rPr>
          <w:sz w:val="28"/>
          <w:szCs w:val="28"/>
          <w:lang w:val="kk-KZ"/>
        </w:rPr>
        <w:t xml:space="preserve">d </w:t>
      </w:r>
      <w:r>
        <w:rPr>
          <w:sz w:val="28"/>
          <w:szCs w:val="28"/>
          <w:lang w:val="kk-KZ"/>
        </w:rPr>
        <w:t>–</w:t>
      </w:r>
      <w:r w:rsidRPr="005D197F">
        <w:rPr>
          <w:sz w:val="28"/>
          <w:szCs w:val="28"/>
          <w:lang w:val="kk-KZ"/>
        </w:rPr>
        <w:t xml:space="preserve"> </w:t>
      </w:r>
      <w:r>
        <w:rPr>
          <w:sz w:val="28"/>
          <w:szCs w:val="28"/>
          <w:lang w:val="kk-KZ"/>
        </w:rPr>
        <w:t xml:space="preserve">стержіннің диаметрі; </w:t>
      </w:r>
      <w:r w:rsidRPr="005D197F">
        <w:rPr>
          <w:position w:val="-12"/>
          <w:sz w:val="28"/>
          <w:szCs w:val="28"/>
          <w:lang w:val="kk-KZ"/>
        </w:rPr>
        <w:object w:dxaOrig="340" w:dyaOrig="360">
          <v:shape id="_x0000_i1176" type="#_x0000_t75" style="width:17pt;height:19.7pt" o:ole="">
            <v:imagedata r:id="rId320" o:title=""/>
          </v:shape>
          <o:OLEObject Type="Embed" ProgID="Equation.3" ShapeID="_x0000_i1176" DrawAspect="Content" ObjectID="_1671619152" r:id="rId321"/>
        </w:object>
      </w:r>
      <w:r>
        <w:rPr>
          <w:sz w:val="28"/>
          <w:szCs w:val="28"/>
          <w:lang w:val="kk-KZ"/>
        </w:rPr>
        <w:t>- бекітілу ұзындығы.</w:t>
      </w:r>
    </w:p>
    <w:p w:rsidR="00A53EEA" w:rsidRDefault="00A53EEA" w:rsidP="00A53EEA">
      <w:pPr>
        <w:rPr>
          <w:sz w:val="28"/>
          <w:szCs w:val="28"/>
          <w:lang w:val="kk-KZ"/>
        </w:rPr>
      </w:pPr>
    </w:p>
    <w:p w:rsidR="00A53EEA" w:rsidRDefault="00A53EEA" w:rsidP="00A53EEA">
      <w:pPr>
        <w:rPr>
          <w:sz w:val="28"/>
          <w:szCs w:val="28"/>
          <w:lang w:val="kk-KZ"/>
        </w:rPr>
      </w:pPr>
      <w:r>
        <w:rPr>
          <w:sz w:val="28"/>
          <w:szCs w:val="28"/>
          <w:lang w:val="kk-KZ"/>
        </w:rPr>
        <w:t xml:space="preserve">Яғни </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 xml:space="preserve">    </w:t>
      </w:r>
      <w:r w:rsidRPr="005D197F">
        <w:rPr>
          <w:position w:val="-24"/>
          <w:sz w:val="28"/>
          <w:szCs w:val="28"/>
          <w:lang w:val="kk-KZ"/>
        </w:rPr>
        <w:object w:dxaOrig="2340" w:dyaOrig="660">
          <v:shape id="_x0000_i1177" type="#_x0000_t75" style="width:116.85pt;height:31.9pt" o:ole="">
            <v:imagedata r:id="rId322" o:title=""/>
          </v:shape>
          <o:OLEObject Type="Embed" ProgID="Equation.3" ShapeID="_x0000_i1177" DrawAspect="Content" ObjectID="_1671619153" r:id="rId323"/>
        </w:object>
      </w:r>
    </w:p>
    <w:p w:rsidR="00A53EEA" w:rsidRDefault="00A53EEA" w:rsidP="00A53EEA">
      <w:pPr>
        <w:rPr>
          <w:sz w:val="28"/>
          <w:szCs w:val="28"/>
          <w:lang w:val="kk-KZ"/>
        </w:rPr>
      </w:pPr>
    </w:p>
    <w:p w:rsidR="00A53EEA" w:rsidRDefault="00A53EEA" w:rsidP="00A53EEA">
      <w:pPr>
        <w:rPr>
          <w:sz w:val="28"/>
          <w:szCs w:val="28"/>
          <w:lang w:val="kk-KZ"/>
        </w:rPr>
      </w:pPr>
      <w:r>
        <w:rPr>
          <w:sz w:val="28"/>
          <w:szCs w:val="28"/>
          <w:lang w:val="kk-KZ"/>
        </w:rPr>
        <w:tab/>
        <w:t xml:space="preserve">Бойлық күштерді арматурадағы  кернеулер арқылы өрнектесек, онда (1) формуладан бекітілу ұзындығы </w:t>
      </w:r>
    </w:p>
    <w:p w:rsidR="00A53EEA" w:rsidRDefault="00A53EEA" w:rsidP="00A53EEA">
      <w:pPr>
        <w:ind w:left="1416" w:firstLine="708"/>
        <w:jc w:val="center"/>
        <w:rPr>
          <w:sz w:val="28"/>
          <w:szCs w:val="28"/>
          <w:lang w:val="kk-KZ"/>
        </w:rPr>
      </w:pPr>
      <w:r w:rsidRPr="005D197F">
        <w:rPr>
          <w:position w:val="-32"/>
          <w:sz w:val="28"/>
          <w:szCs w:val="28"/>
          <w:lang w:val="kk-KZ"/>
        </w:rPr>
        <w:object w:dxaOrig="3560" w:dyaOrig="740">
          <v:shape id="_x0000_i1178" type="#_x0000_t75" style="width:178.65pt;height:36.7pt" o:ole="">
            <v:imagedata r:id="rId324" o:title=""/>
          </v:shape>
          <o:OLEObject Type="Embed" ProgID="Equation.3" ShapeID="_x0000_i1178" DrawAspect="Content" ObjectID="_1671619154" r:id="rId325"/>
        </w:object>
      </w:r>
      <w:r>
        <w:rPr>
          <w:sz w:val="28"/>
          <w:szCs w:val="28"/>
          <w:lang w:val="kk-KZ"/>
        </w:rPr>
        <w:t xml:space="preserve">                              (2)</w:t>
      </w:r>
    </w:p>
    <w:p w:rsidR="00A53EEA" w:rsidRDefault="00A53EEA" w:rsidP="00A53EEA">
      <w:pPr>
        <w:rPr>
          <w:sz w:val="28"/>
          <w:szCs w:val="28"/>
          <w:lang w:val="kk-KZ"/>
        </w:rPr>
      </w:pPr>
    </w:p>
    <w:p w:rsidR="00A53EEA" w:rsidRDefault="00A53EEA" w:rsidP="00A53EEA">
      <w:pPr>
        <w:ind w:firstLine="708"/>
        <w:jc w:val="both"/>
        <w:rPr>
          <w:sz w:val="28"/>
          <w:szCs w:val="28"/>
          <w:lang w:val="kk-KZ"/>
        </w:rPr>
      </w:pPr>
      <w:r>
        <w:rPr>
          <w:sz w:val="28"/>
          <w:szCs w:val="28"/>
          <w:lang w:val="kk-KZ"/>
        </w:rPr>
        <w:t>Бұл формуладан келесі қорытынды шығаруға болады:</w:t>
      </w:r>
    </w:p>
    <w:p w:rsidR="00A53EEA" w:rsidRDefault="00A53EEA" w:rsidP="00A75BBD">
      <w:pPr>
        <w:numPr>
          <w:ilvl w:val="0"/>
          <w:numId w:val="8"/>
        </w:numPr>
        <w:jc w:val="both"/>
        <w:rPr>
          <w:sz w:val="28"/>
          <w:szCs w:val="28"/>
          <w:lang w:val="kk-KZ"/>
        </w:rPr>
      </w:pPr>
      <w:r>
        <w:rPr>
          <w:sz w:val="28"/>
          <w:szCs w:val="28"/>
          <w:lang w:val="kk-KZ"/>
        </w:rPr>
        <w:t>стержіннің диаметрі мен ондағы кернеу үлкейген сайын  оның бекітілу ұзындығы да артады;</w:t>
      </w:r>
    </w:p>
    <w:p w:rsidR="00A53EEA" w:rsidRDefault="00A53EEA" w:rsidP="00A75BBD">
      <w:pPr>
        <w:numPr>
          <w:ilvl w:val="0"/>
          <w:numId w:val="8"/>
        </w:numPr>
        <w:jc w:val="both"/>
        <w:rPr>
          <w:sz w:val="28"/>
          <w:szCs w:val="28"/>
          <w:lang w:val="kk-KZ"/>
        </w:rPr>
      </w:pPr>
      <w:r>
        <w:rPr>
          <w:sz w:val="28"/>
          <w:szCs w:val="28"/>
          <w:lang w:val="kk-KZ"/>
        </w:rPr>
        <w:t>бекітілу ұзындығын азайту үшін стержіннің диаметрін шектеп, бетонның класын жоғарлатып сондай-ақ  периодтық профильді арматураны  пайдалану керек.</w:t>
      </w:r>
    </w:p>
    <w:p w:rsidR="00A53EEA" w:rsidRDefault="00A53EEA" w:rsidP="00A53EEA">
      <w:pPr>
        <w:ind w:firstLine="708"/>
        <w:jc w:val="both"/>
        <w:rPr>
          <w:sz w:val="28"/>
          <w:szCs w:val="28"/>
          <w:lang w:val="kk-KZ"/>
        </w:rPr>
      </w:pPr>
      <w:r>
        <w:rPr>
          <w:sz w:val="28"/>
          <w:szCs w:val="28"/>
          <w:lang w:val="kk-KZ"/>
        </w:rPr>
        <w:t>Жобалау  нормаларда  ілінісу күштің шамасы белгіленбейді, бірақ конструкциялау  кепілдеме  береді, олар арматура мен бетонның сенімді  ілінісуін  қамтамасыз етеді.</w:t>
      </w:r>
    </w:p>
    <w:p w:rsidR="00A53EEA" w:rsidRDefault="00A53EEA" w:rsidP="00A53EEA">
      <w:pPr>
        <w:ind w:firstLine="708"/>
        <w:jc w:val="both"/>
        <w:rPr>
          <w:sz w:val="28"/>
          <w:szCs w:val="28"/>
          <w:lang w:val="kk-KZ"/>
        </w:rPr>
      </w:pPr>
    </w:p>
    <w:p w:rsidR="00A53EEA" w:rsidRDefault="00A53EEA" w:rsidP="00A75BBD">
      <w:pPr>
        <w:numPr>
          <w:ilvl w:val="0"/>
          <w:numId w:val="27"/>
        </w:numPr>
        <w:jc w:val="center"/>
        <w:rPr>
          <w:b/>
          <w:sz w:val="28"/>
          <w:szCs w:val="28"/>
          <w:lang w:val="kk-KZ"/>
        </w:rPr>
      </w:pPr>
      <w:r w:rsidRPr="00E306DC">
        <w:rPr>
          <w:b/>
          <w:sz w:val="28"/>
          <w:szCs w:val="28"/>
          <w:lang w:val="kk-KZ"/>
        </w:rPr>
        <w:t>Арматураны</w:t>
      </w:r>
      <w:r>
        <w:rPr>
          <w:b/>
          <w:sz w:val="28"/>
          <w:szCs w:val="28"/>
          <w:lang w:val="kk-KZ"/>
        </w:rPr>
        <w:t>ң</w:t>
      </w:r>
      <w:r w:rsidRPr="00E306DC">
        <w:rPr>
          <w:b/>
          <w:sz w:val="28"/>
          <w:szCs w:val="28"/>
          <w:lang w:val="kk-KZ"/>
        </w:rPr>
        <w:t xml:space="preserve"> бетонда анкерленуі</w:t>
      </w:r>
    </w:p>
    <w:p w:rsidR="00A53EEA" w:rsidRDefault="00A53EEA" w:rsidP="00A53EEA">
      <w:pPr>
        <w:jc w:val="center"/>
        <w:rPr>
          <w:b/>
          <w:sz w:val="28"/>
          <w:szCs w:val="28"/>
          <w:lang w:val="kk-KZ"/>
        </w:rPr>
      </w:pPr>
    </w:p>
    <w:p w:rsidR="00A53EEA" w:rsidRDefault="00A53EEA" w:rsidP="00A53EEA">
      <w:pPr>
        <w:ind w:firstLine="708"/>
        <w:jc w:val="both"/>
        <w:rPr>
          <w:sz w:val="28"/>
          <w:szCs w:val="28"/>
          <w:lang w:val="kk-KZ"/>
        </w:rPr>
      </w:pPr>
      <w:r>
        <w:rPr>
          <w:sz w:val="28"/>
          <w:szCs w:val="28"/>
          <w:lang w:val="kk-KZ"/>
        </w:rPr>
        <w:t xml:space="preserve">Анкерлену деп арматураның ұшын бетонның ішінде  бекітілуін айтады.       </w:t>
      </w:r>
    </w:p>
    <w:p w:rsidR="00A53EEA" w:rsidRDefault="00A53EEA" w:rsidP="00A53EEA">
      <w:pPr>
        <w:ind w:firstLine="708"/>
        <w:jc w:val="both"/>
        <w:rPr>
          <w:sz w:val="28"/>
          <w:szCs w:val="28"/>
          <w:lang w:val="kk-KZ"/>
        </w:rPr>
      </w:pPr>
      <w:r>
        <w:rPr>
          <w:sz w:val="28"/>
          <w:szCs w:val="28"/>
          <w:lang w:val="kk-KZ"/>
        </w:rPr>
        <w:t>Арматураның анкерленуі  ілінісу күштермен немесе арнаулы  анкерлық құралдармен немесе бірлесіп ілінісу құралдармен іске асады.</w:t>
      </w:r>
    </w:p>
    <w:p w:rsidR="00A53EEA" w:rsidRDefault="00A53EEA" w:rsidP="00A53EEA">
      <w:pPr>
        <w:ind w:firstLine="708"/>
        <w:jc w:val="both"/>
        <w:rPr>
          <w:sz w:val="28"/>
          <w:szCs w:val="28"/>
          <w:lang w:val="kk-KZ"/>
        </w:rPr>
      </w:pPr>
      <w:r>
        <w:rPr>
          <w:sz w:val="28"/>
          <w:szCs w:val="28"/>
          <w:lang w:val="kk-KZ"/>
        </w:rPr>
        <w:t>Периодтық профильді  арматура стержіндерді  анкерлеуі  ілінісу  күштер арқылы  қамтамасыз етеді. Ол үшін арматураның</w:t>
      </w:r>
      <w:r w:rsidRPr="0051297E">
        <w:rPr>
          <w:sz w:val="28"/>
          <w:szCs w:val="28"/>
          <w:lang w:val="kk-KZ"/>
        </w:rPr>
        <w:t xml:space="preserve"> </w:t>
      </w:r>
      <w:r>
        <w:rPr>
          <w:sz w:val="28"/>
          <w:szCs w:val="28"/>
          <w:lang w:val="kk-KZ"/>
        </w:rPr>
        <w:t>бекітілу  аймағының ұзындығы эмпириалық  формула (3) арқылы табылады.</w:t>
      </w:r>
    </w:p>
    <w:p w:rsidR="00A53EEA" w:rsidRPr="0051297E" w:rsidRDefault="00A53EEA" w:rsidP="00A53EEA">
      <w:pPr>
        <w:ind w:firstLine="708"/>
        <w:jc w:val="center"/>
        <w:rPr>
          <w:sz w:val="28"/>
          <w:szCs w:val="28"/>
          <w:lang w:val="kk-KZ"/>
        </w:rPr>
      </w:pPr>
    </w:p>
    <w:p w:rsidR="00A53EEA" w:rsidRDefault="00A53EEA" w:rsidP="00A53EEA">
      <w:pPr>
        <w:ind w:left="2124" w:firstLine="708"/>
        <w:jc w:val="center"/>
        <w:rPr>
          <w:sz w:val="28"/>
          <w:szCs w:val="28"/>
          <w:lang w:val="kk-KZ"/>
        </w:rPr>
      </w:pPr>
      <w:r>
        <w:rPr>
          <w:noProof/>
          <w:position w:val="-32"/>
          <w:sz w:val="28"/>
          <w:szCs w:val="28"/>
        </w:rPr>
        <w:drawing>
          <wp:inline distT="0" distB="0" distL="0" distR="0" wp14:anchorId="516D9B83" wp14:editId="74F3D571">
            <wp:extent cx="1600200" cy="48577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600200" cy="485775"/>
                    </a:xfrm>
                    <a:prstGeom prst="rect">
                      <a:avLst/>
                    </a:prstGeom>
                    <a:noFill/>
                    <a:ln>
                      <a:noFill/>
                    </a:ln>
                  </pic:spPr>
                </pic:pic>
              </a:graphicData>
            </a:graphic>
          </wp:inline>
        </w:drawing>
      </w:r>
      <w:r>
        <w:rPr>
          <w:sz w:val="28"/>
          <w:szCs w:val="28"/>
          <w:lang w:val="kk-KZ"/>
        </w:rPr>
        <w:t xml:space="preserve">                                (3)</w:t>
      </w:r>
    </w:p>
    <w:p w:rsidR="00A53EEA" w:rsidRDefault="00A53EEA" w:rsidP="00A53EEA">
      <w:pPr>
        <w:ind w:left="2124" w:firstLine="708"/>
        <w:jc w:val="center"/>
        <w:rPr>
          <w:sz w:val="28"/>
          <w:szCs w:val="28"/>
          <w:lang w:val="kk-KZ"/>
        </w:rPr>
      </w:pPr>
    </w:p>
    <w:p w:rsidR="00A53EEA" w:rsidRDefault="00A53EEA" w:rsidP="00A53EEA">
      <w:pPr>
        <w:rPr>
          <w:sz w:val="28"/>
          <w:szCs w:val="28"/>
          <w:lang w:val="kk-KZ"/>
        </w:rPr>
      </w:pPr>
      <w:r>
        <w:rPr>
          <w:sz w:val="28"/>
          <w:szCs w:val="28"/>
          <w:lang w:val="kk-KZ"/>
        </w:rPr>
        <w:tab/>
      </w:r>
      <w:r w:rsidRPr="0051297E">
        <w:rPr>
          <w:position w:val="-12"/>
          <w:sz w:val="28"/>
          <w:szCs w:val="28"/>
          <w:lang w:val="kk-KZ"/>
        </w:rPr>
        <w:object w:dxaOrig="1240" w:dyaOrig="360">
          <v:shape id="_x0000_i1179" type="#_x0000_t75" style="width:62.5pt;height:19.7pt" o:ole="">
            <v:imagedata r:id="rId327" o:title=""/>
          </v:shape>
          <o:OLEObject Type="Embed" ProgID="Equation.3" ShapeID="_x0000_i1179" DrawAspect="Content" ObjectID="_1671619155" r:id="rId328"/>
        </w:object>
      </w:r>
      <w:r>
        <w:rPr>
          <w:sz w:val="28"/>
          <w:szCs w:val="28"/>
          <w:lang w:val="kk-KZ"/>
        </w:rPr>
        <w:t xml:space="preserve"> кем болмауы керек және </w:t>
      </w:r>
      <w:r w:rsidRPr="0051297E">
        <w:rPr>
          <w:position w:val="-12"/>
          <w:sz w:val="28"/>
          <w:szCs w:val="28"/>
          <w:lang w:val="kk-KZ"/>
        </w:rPr>
        <w:object w:dxaOrig="1740" w:dyaOrig="360">
          <v:shape id="_x0000_i1180" type="#_x0000_t75" style="width:86.95pt;height:19.7pt" o:ole="">
            <v:imagedata r:id="rId329" o:title=""/>
          </v:shape>
          <o:OLEObject Type="Embed" ProgID="Equation.3" ShapeID="_x0000_i1180" DrawAspect="Content" ObjectID="_1671619156" r:id="rId330"/>
        </w:object>
      </w:r>
    </w:p>
    <w:p w:rsidR="00A53EEA" w:rsidRDefault="00A53EEA" w:rsidP="00A53EEA">
      <w:pPr>
        <w:rPr>
          <w:sz w:val="28"/>
          <w:szCs w:val="28"/>
          <w:lang w:val="kk-KZ"/>
        </w:rPr>
      </w:pPr>
      <w:r>
        <w:rPr>
          <w:sz w:val="28"/>
          <w:szCs w:val="28"/>
          <w:lang w:val="kk-KZ"/>
        </w:rPr>
        <w:t xml:space="preserve">Мұнда: </w:t>
      </w:r>
      <w:r>
        <w:rPr>
          <w:sz w:val="28"/>
          <w:szCs w:val="28"/>
          <w:lang w:val="kk-KZ"/>
        </w:rPr>
        <w:tab/>
      </w:r>
      <w:r w:rsidRPr="0051297E">
        <w:rPr>
          <w:position w:val="-12"/>
          <w:sz w:val="28"/>
          <w:szCs w:val="28"/>
          <w:lang w:val="kk-KZ"/>
        </w:rPr>
        <w:object w:dxaOrig="1300" w:dyaOrig="360">
          <v:shape id="_x0000_i1181" type="#_x0000_t75" style="width:66.55pt;height:19.7pt" o:ole="">
            <v:imagedata r:id="rId331" o:title=""/>
          </v:shape>
          <o:OLEObject Type="Embed" ProgID="Equation.3" ShapeID="_x0000_i1181" DrawAspect="Content" ObjectID="_1671619157" r:id="rId332"/>
        </w:object>
      </w:r>
      <w:r>
        <w:rPr>
          <w:sz w:val="28"/>
          <w:szCs w:val="28"/>
          <w:lang w:val="kk-KZ"/>
        </w:rPr>
        <w:t>- кесте 1.2 арқылы табылады;</w:t>
      </w:r>
    </w:p>
    <w:p w:rsidR="00A53EEA" w:rsidRDefault="00A53EEA" w:rsidP="00A53EEA">
      <w:pPr>
        <w:rPr>
          <w:sz w:val="28"/>
          <w:szCs w:val="28"/>
          <w:lang w:val="kk-KZ"/>
        </w:rPr>
      </w:pPr>
      <w:r>
        <w:rPr>
          <w:sz w:val="28"/>
          <w:szCs w:val="28"/>
          <w:lang w:val="kk-KZ"/>
        </w:rPr>
        <w:tab/>
      </w:r>
      <w:r>
        <w:rPr>
          <w:sz w:val="28"/>
          <w:szCs w:val="28"/>
          <w:lang w:val="kk-KZ"/>
        </w:rPr>
        <w:tab/>
      </w:r>
      <w:r w:rsidRPr="0051297E">
        <w:rPr>
          <w:position w:val="-12"/>
          <w:sz w:val="28"/>
          <w:szCs w:val="28"/>
          <w:lang w:val="kk-KZ"/>
        </w:rPr>
        <w:object w:dxaOrig="300" w:dyaOrig="360">
          <v:shape id="_x0000_i1182" type="#_x0000_t75" style="width:14.95pt;height:19.7pt" o:ole="">
            <v:imagedata r:id="rId333" o:title=""/>
          </v:shape>
          <o:OLEObject Type="Embed" ProgID="Equation.3" ShapeID="_x0000_i1182" DrawAspect="Content" ObjectID="_1671619158" r:id="rId334"/>
        </w:object>
      </w:r>
      <w:r>
        <w:rPr>
          <w:sz w:val="28"/>
          <w:szCs w:val="28"/>
          <w:lang w:val="kk-KZ"/>
        </w:rPr>
        <w:t>- арматураның  есептік  кедергісі;</w:t>
      </w:r>
    </w:p>
    <w:p w:rsidR="00A53EEA" w:rsidRDefault="00A53EEA" w:rsidP="00A53EEA">
      <w:pPr>
        <w:rPr>
          <w:sz w:val="28"/>
          <w:szCs w:val="28"/>
          <w:lang w:val="kk-KZ"/>
        </w:rPr>
      </w:pPr>
      <w:r>
        <w:rPr>
          <w:sz w:val="28"/>
          <w:szCs w:val="28"/>
          <w:lang w:val="kk-KZ"/>
        </w:rPr>
        <w:tab/>
      </w:r>
      <w:r>
        <w:rPr>
          <w:sz w:val="28"/>
          <w:szCs w:val="28"/>
          <w:lang w:val="kk-KZ"/>
        </w:rPr>
        <w:tab/>
      </w:r>
      <w:r w:rsidRPr="0051297E">
        <w:rPr>
          <w:position w:val="-12"/>
          <w:sz w:val="28"/>
          <w:szCs w:val="28"/>
          <w:lang w:val="kk-KZ"/>
        </w:rPr>
        <w:object w:dxaOrig="300" w:dyaOrig="360">
          <v:shape id="_x0000_i1183" type="#_x0000_t75" style="width:14.95pt;height:19.7pt" o:ole="">
            <v:imagedata r:id="rId335" o:title=""/>
          </v:shape>
          <o:OLEObject Type="Embed" ProgID="Equation.3" ShapeID="_x0000_i1183" DrawAspect="Content" ObjectID="_1671619159" r:id="rId336"/>
        </w:object>
      </w:r>
      <w:r>
        <w:rPr>
          <w:sz w:val="28"/>
          <w:szCs w:val="28"/>
          <w:lang w:val="kk-KZ"/>
        </w:rPr>
        <w:t>- бетонның осьтік сығуға есептік кедергісі;</w:t>
      </w:r>
    </w:p>
    <w:p w:rsidR="00A53EEA" w:rsidRDefault="00A53EEA" w:rsidP="00A53EEA">
      <w:pPr>
        <w:rPr>
          <w:sz w:val="28"/>
          <w:szCs w:val="28"/>
          <w:lang w:val="kk-KZ"/>
        </w:rPr>
      </w:pPr>
      <w:r>
        <w:rPr>
          <w:sz w:val="28"/>
          <w:szCs w:val="28"/>
          <w:lang w:val="kk-KZ"/>
        </w:rPr>
        <w:tab/>
      </w:r>
      <w:r>
        <w:rPr>
          <w:sz w:val="28"/>
          <w:szCs w:val="28"/>
          <w:lang w:val="kk-KZ"/>
        </w:rPr>
        <w:tab/>
      </w:r>
      <w:r w:rsidRPr="0051297E">
        <w:rPr>
          <w:position w:val="-12"/>
          <w:sz w:val="28"/>
          <w:szCs w:val="28"/>
          <w:lang w:val="kk-KZ"/>
        </w:rPr>
        <w:object w:dxaOrig="279" w:dyaOrig="360">
          <v:shape id="_x0000_i1184" type="#_x0000_t75" style="width:12.9pt;height:19.7pt" o:ole="">
            <v:imagedata r:id="rId337" o:title=""/>
          </v:shape>
          <o:OLEObject Type="Embed" ProgID="Equation.3" ShapeID="_x0000_i1184" DrawAspect="Content" ObjectID="_1671619160" r:id="rId338"/>
        </w:object>
      </w:r>
      <w:r>
        <w:rPr>
          <w:sz w:val="28"/>
          <w:szCs w:val="28"/>
          <w:lang w:val="kk-KZ"/>
        </w:rPr>
        <w:t>- стержіннің диаметрі.</w:t>
      </w:r>
    </w:p>
    <w:p w:rsidR="00A53EEA" w:rsidRDefault="00A53EEA" w:rsidP="00A53EEA">
      <w:pPr>
        <w:jc w:val="center"/>
        <w:rPr>
          <w:sz w:val="28"/>
          <w:szCs w:val="28"/>
          <w:lang w:val="kk-KZ"/>
        </w:rPr>
      </w:pPr>
    </w:p>
    <w:p w:rsidR="00A53EEA" w:rsidRDefault="00A53EEA" w:rsidP="00A53EEA">
      <w:pPr>
        <w:rPr>
          <w:sz w:val="28"/>
          <w:szCs w:val="28"/>
          <w:lang w:val="kk-KZ"/>
        </w:rPr>
      </w:pPr>
      <w:r>
        <w:rPr>
          <w:sz w:val="28"/>
          <w:szCs w:val="28"/>
          <w:lang w:val="kk-KZ"/>
        </w:rPr>
        <w:tab/>
        <w:t>Сығылған бетонда  орналастырылатын арматура  стержіннің  бекітілу  ұзындығы 200мм – ден а созылған бетонда  орналасқан  арматура үшін 250мм кем болмау керек.</w:t>
      </w:r>
    </w:p>
    <w:p w:rsidR="00A53EEA" w:rsidRDefault="00A53EEA" w:rsidP="00A53EEA">
      <w:pPr>
        <w:rPr>
          <w:sz w:val="28"/>
          <w:szCs w:val="28"/>
          <w:lang w:val="kk-KZ"/>
        </w:rPr>
      </w:pPr>
      <w:r>
        <w:rPr>
          <w:sz w:val="28"/>
          <w:szCs w:val="28"/>
          <w:lang w:val="kk-KZ"/>
        </w:rPr>
        <w:tab/>
      </w:r>
      <w:r>
        <w:rPr>
          <w:sz w:val="28"/>
          <w:szCs w:val="28"/>
          <w:lang w:val="kk-KZ"/>
        </w:rPr>
        <w:tab/>
      </w:r>
      <w:r w:rsidRPr="0051297E">
        <w:rPr>
          <w:position w:val="-12"/>
          <w:sz w:val="28"/>
          <w:szCs w:val="28"/>
          <w:lang w:val="kk-KZ"/>
        </w:rPr>
        <w:object w:dxaOrig="1300" w:dyaOrig="360">
          <v:shape id="_x0000_i1185" type="#_x0000_t75" style="width:66.55pt;height:19.7pt" o:ole="">
            <v:imagedata r:id="rId339" o:title=""/>
          </v:shape>
          <o:OLEObject Type="Embed" ProgID="Equation.3" ShapeID="_x0000_i1185" DrawAspect="Content" ObjectID="_1671619161" r:id="rId340"/>
        </w:objec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sidRPr="0051297E">
        <w:rPr>
          <w:position w:val="-12"/>
          <w:sz w:val="28"/>
          <w:szCs w:val="28"/>
          <w:lang w:val="kk-KZ"/>
        </w:rPr>
        <w:object w:dxaOrig="1300" w:dyaOrig="360">
          <v:shape id="_x0000_i1186" type="#_x0000_t75" style="width:66.55pt;height:19.7pt" o:ole="">
            <v:imagedata r:id="rId341" o:title=""/>
          </v:shape>
          <o:OLEObject Type="Embed" ProgID="Equation.3" ShapeID="_x0000_i1186" DrawAspect="Content" ObjectID="_1671619162" r:id="rId342"/>
        </w:object>
      </w:r>
    </w:p>
    <w:p w:rsidR="00A53EEA" w:rsidRDefault="00A53EEA" w:rsidP="00A53EEA">
      <w:pPr>
        <w:rPr>
          <w:sz w:val="28"/>
          <w:szCs w:val="28"/>
          <w:lang w:val="kk-KZ"/>
        </w:rPr>
      </w:pPr>
      <w:r>
        <w:rPr>
          <w:sz w:val="28"/>
          <w:szCs w:val="28"/>
          <w:lang w:val="kk-KZ"/>
        </w:rPr>
        <w:t xml:space="preserve">            (сығылған бетонда)                                        (созылған бетон)</w:t>
      </w:r>
    </w:p>
    <w:p w:rsidR="00A53EEA" w:rsidRDefault="00A53EEA" w:rsidP="00A53EEA">
      <w:pPr>
        <w:rPr>
          <w:sz w:val="28"/>
          <w:szCs w:val="28"/>
          <w:lang w:val="kk-KZ"/>
        </w:rPr>
      </w:pPr>
    </w:p>
    <w:p w:rsidR="00A53EEA" w:rsidRDefault="00A53EEA" w:rsidP="00A53EEA">
      <w:pPr>
        <w:jc w:val="center"/>
        <w:rPr>
          <w:sz w:val="28"/>
          <w:szCs w:val="28"/>
          <w:lang w:val="kk-KZ"/>
        </w:rPr>
      </w:pPr>
      <w:r w:rsidRPr="0051297E">
        <w:rPr>
          <w:position w:val="-12"/>
          <w:sz w:val="28"/>
          <w:szCs w:val="28"/>
          <w:lang w:val="kk-KZ"/>
        </w:rPr>
        <w:object w:dxaOrig="1620" w:dyaOrig="360">
          <v:shape id="_x0000_i1187" type="#_x0000_t75" style="width:81.5pt;height:19.7pt" o:ole="">
            <v:imagedata r:id="rId343" o:title=""/>
          </v:shape>
          <o:OLEObject Type="Embed" ProgID="Equation.3" ShapeID="_x0000_i1187" DrawAspect="Content" ObjectID="_1671619163" r:id="rId344"/>
        </w:object>
      </w:r>
    </w:p>
    <w:p w:rsidR="002E6C0B" w:rsidRDefault="00A53EEA" w:rsidP="00A53EEA">
      <w:pPr>
        <w:jc w:val="both"/>
        <w:rPr>
          <w:sz w:val="28"/>
          <w:szCs w:val="28"/>
          <w:lang w:val="kk-KZ"/>
        </w:rPr>
      </w:pPr>
      <w:r>
        <w:rPr>
          <w:sz w:val="28"/>
          <w:szCs w:val="28"/>
          <w:lang w:val="kk-KZ"/>
        </w:rPr>
        <w:tab/>
      </w:r>
      <w:r w:rsidR="005F0761">
        <w:rPr>
          <w:noProof/>
          <w:sz w:val="28"/>
          <w:szCs w:val="28"/>
        </w:rPr>
        <w:drawing>
          <wp:inline distT="0" distB="0" distL="0" distR="0" wp14:anchorId="49503C9F" wp14:editId="2632813F">
            <wp:extent cx="5938014" cy="2363189"/>
            <wp:effectExtent l="0" t="0" r="5715" b="0"/>
            <wp:docPr id="11268" name="Рисунок 1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8"/>
                    <pic:cNvPicPr>
                      <a:picLocks noChangeAspect="1" noChangeArrowheads="1"/>
                    </pic:cNvPicPr>
                  </pic:nvPicPr>
                  <pic:blipFill rotWithShape="1">
                    <a:blip r:embed="rId345">
                      <a:extLst>
                        <a:ext uri="{28A0092B-C50C-407E-A947-70E740481C1C}">
                          <a14:useLocalDpi xmlns:a14="http://schemas.microsoft.com/office/drawing/2010/main" val="0"/>
                        </a:ext>
                      </a:extLst>
                    </a:blip>
                    <a:srcRect b="11160"/>
                    <a:stretch/>
                  </pic:blipFill>
                  <pic:spPr bwMode="auto">
                    <a:xfrm>
                      <a:off x="0" y="0"/>
                      <a:ext cx="5937885" cy="2363137"/>
                    </a:xfrm>
                    <a:prstGeom prst="rect">
                      <a:avLst/>
                    </a:prstGeom>
                    <a:noFill/>
                    <a:ln>
                      <a:noFill/>
                    </a:ln>
                    <a:extLst>
                      <a:ext uri="{53640926-AAD7-44D8-BBD7-CCE9431645EC}">
                        <a14:shadowObscured xmlns:a14="http://schemas.microsoft.com/office/drawing/2010/main"/>
                      </a:ext>
                    </a:extLst>
                  </pic:spPr>
                </pic:pic>
              </a:graphicData>
            </a:graphic>
          </wp:inline>
        </w:drawing>
      </w:r>
    </w:p>
    <w:p w:rsidR="002E6C0B" w:rsidRDefault="002E6C0B" w:rsidP="00A53EEA">
      <w:pPr>
        <w:jc w:val="both"/>
        <w:rPr>
          <w:sz w:val="28"/>
          <w:szCs w:val="28"/>
          <w:lang w:val="kk-KZ"/>
        </w:rPr>
      </w:pPr>
    </w:p>
    <w:p w:rsidR="002E6C0B" w:rsidRPr="00D245B2" w:rsidRDefault="005F0761" w:rsidP="002E6C0B">
      <w:pPr>
        <w:ind w:firstLine="709"/>
        <w:jc w:val="center"/>
        <w:rPr>
          <w:i/>
          <w:sz w:val="28"/>
          <w:szCs w:val="28"/>
          <w:lang w:val="kk-KZ"/>
        </w:rPr>
      </w:pPr>
      <w:r>
        <w:rPr>
          <w:i/>
          <w:sz w:val="28"/>
          <w:szCs w:val="28"/>
          <w:lang w:val="kk-KZ"/>
        </w:rPr>
        <w:t>2</w:t>
      </w:r>
      <w:r w:rsidR="002E6C0B" w:rsidRPr="00D245B2">
        <w:rPr>
          <w:i/>
          <w:sz w:val="28"/>
          <w:szCs w:val="28"/>
          <w:lang w:val="kk-KZ"/>
        </w:rPr>
        <w:t>-сурет. Кернеуленбеген  арматураны бекіту:</w:t>
      </w:r>
    </w:p>
    <w:p w:rsidR="002E6C0B" w:rsidRDefault="002E6C0B" w:rsidP="002E6C0B">
      <w:pPr>
        <w:jc w:val="both"/>
        <w:rPr>
          <w:sz w:val="28"/>
          <w:szCs w:val="28"/>
          <w:lang w:val="kk-KZ"/>
        </w:rPr>
      </w:pPr>
      <w:r w:rsidRPr="00D245B2">
        <w:rPr>
          <w:i/>
          <w:sz w:val="28"/>
          <w:szCs w:val="28"/>
          <w:lang w:val="kk-KZ"/>
        </w:rPr>
        <w:t xml:space="preserve">а) тегіс бетті </w:t>
      </w:r>
      <w:r w:rsidRPr="00EE03CB">
        <w:rPr>
          <w:i/>
          <w:sz w:val="28"/>
          <w:szCs w:val="28"/>
          <w:lang w:val="kk-KZ"/>
        </w:rPr>
        <w:t>стержіндерді; б) бос жатқан арқалықтың бедерлі  стержіндер</w:t>
      </w:r>
      <w:r>
        <w:rPr>
          <w:i/>
          <w:sz w:val="28"/>
          <w:szCs w:val="28"/>
          <w:lang w:val="kk-KZ"/>
        </w:rPr>
        <w:t>д</w:t>
      </w:r>
      <w:r w:rsidRPr="00EE03CB">
        <w:rPr>
          <w:i/>
          <w:sz w:val="28"/>
          <w:szCs w:val="28"/>
          <w:lang w:val="kk-KZ"/>
        </w:rPr>
        <w:t>і</w:t>
      </w:r>
      <w:r>
        <w:rPr>
          <w:i/>
          <w:sz w:val="28"/>
          <w:szCs w:val="28"/>
          <w:lang w:val="kk-KZ"/>
        </w:rPr>
        <w:t>.</w:t>
      </w:r>
    </w:p>
    <w:p w:rsidR="002E6C0B" w:rsidRDefault="002E6C0B" w:rsidP="00A53EEA">
      <w:pPr>
        <w:jc w:val="both"/>
        <w:rPr>
          <w:sz w:val="28"/>
          <w:szCs w:val="28"/>
          <w:lang w:val="kk-KZ"/>
        </w:rPr>
      </w:pPr>
    </w:p>
    <w:p w:rsidR="00A53EEA" w:rsidRDefault="00A53EEA" w:rsidP="00A53EEA">
      <w:pPr>
        <w:jc w:val="both"/>
        <w:rPr>
          <w:sz w:val="28"/>
          <w:szCs w:val="28"/>
          <w:lang w:val="kk-KZ"/>
        </w:rPr>
      </w:pPr>
      <w:r>
        <w:rPr>
          <w:sz w:val="28"/>
          <w:szCs w:val="28"/>
          <w:lang w:val="kk-KZ"/>
        </w:rPr>
        <w:t>Егер бекітілу  аймағының ұзындығы өте үлкен немесе арматураның беті  тегіс болса, онда бекітілу ұзындығын  арнаулы құралдар арқылы  азайтады.</w:t>
      </w:r>
    </w:p>
    <w:p w:rsidR="00A53EEA" w:rsidRDefault="00A53EEA" w:rsidP="00A53EEA">
      <w:pPr>
        <w:jc w:val="both"/>
        <w:rPr>
          <w:sz w:val="28"/>
          <w:szCs w:val="28"/>
          <w:lang w:val="kk-KZ"/>
        </w:rPr>
      </w:pPr>
      <w:r>
        <w:rPr>
          <w:sz w:val="28"/>
          <w:szCs w:val="28"/>
          <w:lang w:val="kk-KZ"/>
        </w:rPr>
        <w:tab/>
        <w:t>Арнаулы құралдарға  ілгектер, стержіндерді  бүгу, қортық стержіндерді  жапсармалап  дәнекерлеу, стержіннің  басын тойтару сияқты  құралдар жатады.</w:t>
      </w:r>
    </w:p>
    <w:p w:rsidR="00A53EEA" w:rsidRDefault="00A53EEA" w:rsidP="00A53EEA">
      <w:pPr>
        <w:ind w:firstLine="708"/>
        <w:jc w:val="both"/>
        <w:rPr>
          <w:sz w:val="28"/>
          <w:szCs w:val="28"/>
          <w:lang w:val="kk-KZ"/>
        </w:rPr>
      </w:pPr>
      <w:r>
        <w:rPr>
          <w:sz w:val="28"/>
          <w:szCs w:val="28"/>
          <w:lang w:val="kk-KZ"/>
        </w:rPr>
        <w:t>Алдын-ала кернелген арматураға  бекітілу  аймағының  ұзындығы эмпириалық формуладан (4) табылады.</w:t>
      </w:r>
    </w:p>
    <w:p w:rsidR="00A53EEA" w:rsidRDefault="00A53EEA" w:rsidP="00A53EEA">
      <w:pPr>
        <w:ind w:firstLine="708"/>
        <w:jc w:val="both"/>
        <w:rPr>
          <w:sz w:val="28"/>
          <w:szCs w:val="28"/>
          <w:lang w:val="kk-KZ"/>
        </w:rPr>
      </w:pPr>
    </w:p>
    <w:p w:rsidR="00A53EEA" w:rsidRDefault="00A53EEA" w:rsidP="00A53EEA">
      <w:pPr>
        <w:ind w:left="2124" w:firstLine="708"/>
        <w:jc w:val="center"/>
        <w:rPr>
          <w:sz w:val="28"/>
          <w:szCs w:val="28"/>
          <w:lang w:val="kk-KZ"/>
        </w:rPr>
      </w:pPr>
      <w:r w:rsidRPr="009A04AA">
        <w:rPr>
          <w:position w:val="-34"/>
          <w:sz w:val="28"/>
          <w:szCs w:val="28"/>
          <w:lang w:val="kk-KZ"/>
        </w:rPr>
        <w:object w:dxaOrig="2420" w:dyaOrig="800">
          <v:shape id="_x0000_i1188" type="#_x0000_t75" style="width:120.9pt;height:40.1pt" o:ole="">
            <v:imagedata r:id="rId346" o:title=""/>
          </v:shape>
          <o:OLEObject Type="Embed" ProgID="Equation.3" ShapeID="_x0000_i1188" DrawAspect="Content" ObjectID="_1671619164" r:id="rId347"/>
        </w:object>
      </w:r>
      <w:r>
        <w:rPr>
          <w:sz w:val="28"/>
          <w:szCs w:val="28"/>
          <w:lang w:val="kk-KZ"/>
        </w:rPr>
        <w:t xml:space="preserve">                               (4)</w:t>
      </w:r>
    </w:p>
    <w:p w:rsidR="00A53EEA" w:rsidRDefault="00A53EEA" w:rsidP="00A53EEA">
      <w:pPr>
        <w:ind w:left="2124" w:firstLine="708"/>
        <w:jc w:val="center"/>
        <w:rPr>
          <w:sz w:val="28"/>
          <w:szCs w:val="28"/>
          <w:lang w:val="kk-KZ"/>
        </w:rPr>
      </w:pPr>
    </w:p>
    <w:p w:rsidR="00A53EEA" w:rsidRDefault="00A53EEA" w:rsidP="00A53EEA">
      <w:pPr>
        <w:rPr>
          <w:sz w:val="28"/>
          <w:szCs w:val="28"/>
          <w:lang w:val="kk-KZ"/>
        </w:rPr>
      </w:pPr>
      <w:r>
        <w:rPr>
          <w:sz w:val="28"/>
          <w:szCs w:val="28"/>
          <w:lang w:val="kk-KZ"/>
        </w:rPr>
        <w:t xml:space="preserve">Мұндағы: </w:t>
      </w:r>
      <w:r>
        <w:rPr>
          <w:sz w:val="28"/>
          <w:szCs w:val="28"/>
          <w:lang w:val="kk-KZ"/>
        </w:rPr>
        <w:tab/>
      </w:r>
      <w:r w:rsidRPr="009A04AA">
        <w:rPr>
          <w:position w:val="-14"/>
          <w:sz w:val="28"/>
          <w:szCs w:val="28"/>
          <w:lang w:val="kk-KZ"/>
        </w:rPr>
        <w:object w:dxaOrig="820" w:dyaOrig="380">
          <v:shape id="_x0000_i1189" type="#_x0000_t75" style="width:42.1pt;height:19.7pt" o:ole="">
            <v:imagedata r:id="rId348" o:title=""/>
          </v:shape>
          <o:OLEObject Type="Embed" ProgID="Equation.3" ShapeID="_x0000_i1189" DrawAspect="Content" ObjectID="_1671619165" r:id="rId349"/>
        </w:object>
      </w:r>
      <w:r>
        <w:rPr>
          <w:sz w:val="28"/>
          <w:szCs w:val="28"/>
          <w:lang w:val="kk-KZ"/>
        </w:rPr>
        <w:t>- 1.3 кестеден алынады.</w:t>
      </w:r>
    </w:p>
    <w:p w:rsidR="00A53EEA" w:rsidRDefault="00A53EEA" w:rsidP="00A53EEA">
      <w:pPr>
        <w:ind w:left="708" w:firstLine="708"/>
        <w:rPr>
          <w:sz w:val="28"/>
          <w:szCs w:val="28"/>
          <w:lang w:val="kk-KZ"/>
        </w:rPr>
      </w:pPr>
      <w:r w:rsidRPr="009A04AA">
        <w:rPr>
          <w:position w:val="-14"/>
          <w:sz w:val="28"/>
          <w:szCs w:val="28"/>
          <w:lang w:val="kk-KZ"/>
        </w:rPr>
        <w:object w:dxaOrig="360" w:dyaOrig="380">
          <v:shape id="_x0000_i1190" type="#_x0000_t75" style="width:19.7pt;height:19.7pt" o:ole="">
            <v:imagedata r:id="rId350" o:title=""/>
          </v:shape>
          <o:OLEObject Type="Embed" ProgID="Equation.3" ShapeID="_x0000_i1190" DrawAspect="Content" ObjectID="_1671619166" r:id="rId351"/>
        </w:object>
      </w:r>
      <w:r>
        <w:rPr>
          <w:sz w:val="28"/>
          <w:szCs w:val="28"/>
          <w:lang w:val="kk-KZ"/>
        </w:rPr>
        <w:t>- алдын-ала кернелген  арматураның кернеуі.</w:t>
      </w:r>
    </w:p>
    <w:p w:rsidR="00A53EEA" w:rsidRDefault="00A53EEA" w:rsidP="00A53EEA">
      <w:pPr>
        <w:jc w:val="both"/>
        <w:rPr>
          <w:sz w:val="28"/>
          <w:szCs w:val="28"/>
          <w:lang w:val="kk-KZ"/>
        </w:rPr>
      </w:pPr>
      <w:r>
        <w:rPr>
          <w:sz w:val="28"/>
          <w:szCs w:val="28"/>
          <w:lang w:val="kk-KZ"/>
        </w:rPr>
        <w:tab/>
        <w:t>Алдын-ала  кернелген стержінді  бетонда бекіту  үшін айтып кеткен арнаулы құралдар  және арнаулы  бекіткіштер қолданады.</w:t>
      </w:r>
    </w:p>
    <w:p w:rsidR="00A53EEA" w:rsidRDefault="00A53EEA" w:rsidP="00A53EEA">
      <w:pPr>
        <w:jc w:val="both"/>
        <w:rPr>
          <w:sz w:val="28"/>
          <w:szCs w:val="28"/>
          <w:lang w:val="kk-KZ"/>
        </w:rPr>
      </w:pPr>
    </w:p>
    <w:p w:rsidR="005F0761" w:rsidRDefault="005F0761" w:rsidP="00A53EEA">
      <w:pPr>
        <w:jc w:val="both"/>
        <w:rPr>
          <w:sz w:val="28"/>
          <w:szCs w:val="28"/>
          <w:lang w:val="kk-KZ"/>
        </w:rPr>
      </w:pPr>
    </w:p>
    <w:p w:rsidR="005F0761" w:rsidRDefault="005F0761" w:rsidP="00A53EEA">
      <w:pPr>
        <w:jc w:val="both"/>
        <w:rPr>
          <w:sz w:val="28"/>
          <w:szCs w:val="28"/>
          <w:lang w:val="kk-KZ"/>
        </w:rPr>
      </w:pPr>
    </w:p>
    <w:p w:rsidR="00A53EEA" w:rsidRPr="009A04AA" w:rsidRDefault="00A53EEA" w:rsidP="00A53EEA">
      <w:pPr>
        <w:jc w:val="center"/>
        <w:rPr>
          <w:b/>
          <w:sz w:val="28"/>
          <w:szCs w:val="28"/>
          <w:lang w:val="kk-KZ"/>
        </w:rPr>
      </w:pPr>
      <w:r w:rsidRPr="009A04AA">
        <w:rPr>
          <w:b/>
          <w:sz w:val="28"/>
          <w:szCs w:val="28"/>
          <w:lang w:val="kk-KZ"/>
        </w:rPr>
        <w:lastRenderedPageBreak/>
        <w:t>3. Темірбетонның ширауы мен жылжығыштығы</w:t>
      </w:r>
    </w:p>
    <w:p w:rsidR="00A53EEA" w:rsidRDefault="00A53EEA" w:rsidP="00A53EEA">
      <w:pPr>
        <w:jc w:val="both"/>
        <w:rPr>
          <w:sz w:val="28"/>
          <w:szCs w:val="28"/>
          <w:lang w:val="kk-KZ"/>
        </w:rPr>
      </w:pPr>
    </w:p>
    <w:p w:rsidR="00A53EEA" w:rsidRDefault="00A53EEA" w:rsidP="00A53EEA">
      <w:pPr>
        <w:jc w:val="both"/>
        <w:rPr>
          <w:sz w:val="28"/>
          <w:szCs w:val="28"/>
          <w:lang w:val="kk-KZ"/>
        </w:rPr>
      </w:pPr>
      <w:r>
        <w:rPr>
          <w:sz w:val="28"/>
          <w:szCs w:val="28"/>
          <w:lang w:val="kk-KZ"/>
        </w:rPr>
        <w:tab/>
        <w:t>а) Темірбетонның ширауы. Бетон үлгіде  еркін ширау пайда болады. Темірбетон  үлгіде  арматураның  бетонмен  ілінісуі  бетонның еркін  ширауына бөгет жасайды.  Сондықтан  темірбетонда  бетонның ширауы – қысылған ширау деп аталады.</w:t>
      </w:r>
    </w:p>
    <w:p w:rsidR="00A53EEA" w:rsidRDefault="00A53EEA" w:rsidP="00A53EEA">
      <w:pPr>
        <w:ind w:firstLine="708"/>
        <w:jc w:val="both"/>
        <w:rPr>
          <w:sz w:val="28"/>
          <w:szCs w:val="28"/>
          <w:lang w:val="kk-KZ"/>
        </w:rPr>
      </w:pPr>
      <w:r w:rsidRPr="00264C56">
        <w:rPr>
          <w:position w:val="-12"/>
          <w:sz w:val="28"/>
          <w:szCs w:val="28"/>
          <w:lang w:val="kk-KZ"/>
        </w:rPr>
        <w:object w:dxaOrig="520" w:dyaOrig="360">
          <v:shape id="_x0000_i1191" type="#_x0000_t75" style="width:27.15pt;height:19.7pt" o:ole="">
            <v:imagedata r:id="rId352" o:title=""/>
          </v:shape>
          <o:OLEObject Type="Embed" ProgID="Equation.3" ShapeID="_x0000_i1191" DrawAspect="Content" ObjectID="_1671619167" r:id="rId353"/>
        </w:object>
      </w:r>
      <w:r>
        <w:rPr>
          <w:sz w:val="28"/>
          <w:szCs w:val="28"/>
          <w:lang w:val="kk-KZ"/>
        </w:rPr>
        <w:t>бетонның еркін ширау деформациясы</w:t>
      </w:r>
    </w:p>
    <w:p w:rsidR="00A53EEA" w:rsidRDefault="00A53EEA" w:rsidP="00A53EEA">
      <w:pPr>
        <w:ind w:firstLine="708"/>
        <w:jc w:val="both"/>
        <w:rPr>
          <w:sz w:val="28"/>
          <w:szCs w:val="28"/>
          <w:lang w:val="kk-KZ"/>
        </w:rPr>
      </w:pPr>
      <w:r w:rsidRPr="00264C56">
        <w:rPr>
          <w:position w:val="-12"/>
          <w:sz w:val="28"/>
          <w:szCs w:val="28"/>
          <w:lang w:val="kk-KZ"/>
        </w:rPr>
        <w:object w:dxaOrig="1200" w:dyaOrig="380">
          <v:shape id="_x0000_i1192" type="#_x0000_t75" style="width:59.75pt;height:19.7pt" o:ole="">
            <v:imagedata r:id="rId354" o:title=""/>
          </v:shape>
          <o:OLEObject Type="Embed" ProgID="Equation.3" ShapeID="_x0000_i1192" DrawAspect="Content" ObjectID="_1671619168" r:id="rId355"/>
        </w:object>
      </w:r>
      <w:r>
        <w:rPr>
          <w:sz w:val="28"/>
          <w:szCs w:val="28"/>
          <w:lang w:val="kk-KZ"/>
        </w:rPr>
        <w:t xml:space="preserve"> (ауыр бетон үшін)</w:t>
      </w:r>
    </w:p>
    <w:p w:rsidR="00A53EEA" w:rsidRPr="00601E72" w:rsidRDefault="00A53EEA" w:rsidP="00A53EEA">
      <w:pPr>
        <w:ind w:firstLine="708"/>
        <w:jc w:val="both"/>
        <w:rPr>
          <w:sz w:val="28"/>
          <w:szCs w:val="28"/>
          <w:lang w:val="kk-KZ"/>
        </w:rPr>
      </w:pPr>
      <w:r w:rsidRPr="00264C56">
        <w:rPr>
          <w:position w:val="-12"/>
          <w:sz w:val="28"/>
          <w:szCs w:val="28"/>
          <w:lang w:val="kk-KZ"/>
        </w:rPr>
        <w:object w:dxaOrig="1380" w:dyaOrig="380">
          <v:shape id="_x0000_i1193" type="#_x0000_t75" style="width:69.95pt;height:19.7pt" o:ole="">
            <v:imagedata r:id="rId356" o:title=""/>
          </v:shape>
          <o:OLEObject Type="Embed" ProgID="Equation.3" ShapeID="_x0000_i1193" DrawAspect="Content" ObjectID="_1671619169" r:id="rId357"/>
        </w:object>
      </w:r>
      <w:r>
        <w:rPr>
          <w:sz w:val="28"/>
          <w:szCs w:val="28"/>
          <w:lang w:val="kk-KZ"/>
        </w:rPr>
        <w:t xml:space="preserve"> (саңылаулы бетон)</w:t>
      </w:r>
    </w:p>
    <w:p w:rsidR="00A53EEA" w:rsidRDefault="00A53EEA" w:rsidP="00A53EEA">
      <w:pPr>
        <w:ind w:firstLine="708"/>
        <w:jc w:val="both"/>
        <w:rPr>
          <w:sz w:val="28"/>
          <w:szCs w:val="28"/>
          <w:lang w:val="kk-KZ"/>
        </w:rPr>
      </w:pPr>
      <w:r w:rsidRPr="00561EBB">
        <w:rPr>
          <w:position w:val="-14"/>
          <w:sz w:val="28"/>
          <w:szCs w:val="28"/>
          <w:lang w:val="kk-KZ"/>
        </w:rPr>
        <w:object w:dxaOrig="420" w:dyaOrig="380">
          <v:shape id="_x0000_i1194" type="#_x0000_t75" style="width:20.4pt;height:19.7pt" o:ole="">
            <v:imagedata r:id="rId358" o:title=""/>
          </v:shape>
          <o:OLEObject Type="Embed" ProgID="Equation.3" ShapeID="_x0000_i1194" DrawAspect="Content" ObjectID="_1671619170" r:id="rId359"/>
        </w:object>
      </w:r>
      <w:r>
        <w:rPr>
          <w:sz w:val="28"/>
          <w:szCs w:val="28"/>
          <w:lang w:val="kk-KZ"/>
        </w:rPr>
        <w:t>- бетонның қысылған ширау деформациясы</w:t>
      </w:r>
    </w:p>
    <w:p w:rsidR="00A53EEA" w:rsidRDefault="00A53EEA" w:rsidP="00A53EEA">
      <w:pPr>
        <w:ind w:firstLine="708"/>
        <w:jc w:val="both"/>
        <w:rPr>
          <w:sz w:val="28"/>
          <w:szCs w:val="28"/>
          <w:lang w:val="kk-KZ"/>
        </w:rPr>
      </w:pPr>
      <w:r w:rsidRPr="00264C56">
        <w:rPr>
          <w:position w:val="-12"/>
          <w:sz w:val="28"/>
          <w:szCs w:val="28"/>
          <w:lang w:val="kk-KZ"/>
        </w:rPr>
        <w:object w:dxaOrig="320" w:dyaOrig="360">
          <v:shape id="_x0000_i1195" type="#_x0000_t75" style="width:15.6pt;height:19.7pt" o:ole="">
            <v:imagedata r:id="rId360" o:title=""/>
          </v:shape>
          <o:OLEObject Type="Embed" ProgID="Equation.3" ShapeID="_x0000_i1195" DrawAspect="Content" ObjectID="_1671619171" r:id="rId361"/>
        </w:object>
      </w:r>
      <w:r>
        <w:rPr>
          <w:sz w:val="28"/>
          <w:szCs w:val="28"/>
          <w:lang w:val="kk-KZ"/>
        </w:rPr>
        <w:t xml:space="preserve"> - бетонның созылу деформациясы</w:t>
      </w:r>
    </w:p>
    <w:p w:rsidR="00A53EEA" w:rsidRDefault="00A53EEA" w:rsidP="00A53EEA">
      <w:pPr>
        <w:ind w:firstLine="720"/>
        <w:jc w:val="both"/>
        <w:rPr>
          <w:sz w:val="28"/>
          <w:szCs w:val="28"/>
          <w:lang w:val="kk-KZ"/>
        </w:rPr>
      </w:pPr>
      <w:r>
        <w:rPr>
          <w:sz w:val="28"/>
          <w:szCs w:val="28"/>
          <w:lang w:val="kk-KZ"/>
        </w:rPr>
        <w:t>Екі деформацияның айырымы:</w:t>
      </w:r>
    </w:p>
    <w:p w:rsidR="00A53EEA" w:rsidRDefault="00A53EEA" w:rsidP="00A53EEA">
      <w:pPr>
        <w:ind w:firstLine="720"/>
        <w:jc w:val="both"/>
        <w:rPr>
          <w:sz w:val="28"/>
          <w:szCs w:val="28"/>
          <w:lang w:val="kk-KZ"/>
        </w:rPr>
      </w:pPr>
    </w:p>
    <w:p w:rsidR="00A53EEA" w:rsidRDefault="00A53EEA" w:rsidP="00A53EEA">
      <w:pPr>
        <w:ind w:left="2820" w:firstLine="720"/>
        <w:jc w:val="center"/>
        <w:rPr>
          <w:sz w:val="28"/>
          <w:szCs w:val="28"/>
          <w:lang w:val="kk-KZ"/>
        </w:rPr>
      </w:pPr>
      <w:r w:rsidRPr="00AC3A49">
        <w:rPr>
          <w:position w:val="-14"/>
          <w:sz w:val="28"/>
          <w:szCs w:val="28"/>
          <w:lang w:val="kk-KZ"/>
        </w:rPr>
        <w:object w:dxaOrig="1420" w:dyaOrig="380">
          <v:shape id="_x0000_i1196" type="#_x0000_t75" style="width:71.3pt;height:19.7pt" o:ole="">
            <v:imagedata r:id="rId362" o:title=""/>
          </v:shape>
          <o:OLEObject Type="Embed" ProgID="Equation.3" ShapeID="_x0000_i1196" DrawAspect="Content" ObjectID="_1671619172" r:id="rId363"/>
        </w:object>
      </w:r>
      <w:r>
        <w:rPr>
          <w:sz w:val="28"/>
          <w:szCs w:val="28"/>
          <w:lang w:val="kk-KZ"/>
        </w:rPr>
        <w:t xml:space="preserve">                                          (5)</w:t>
      </w:r>
    </w:p>
    <w:p w:rsidR="00A53EEA" w:rsidRDefault="00A53EEA" w:rsidP="00A53EEA">
      <w:pPr>
        <w:ind w:left="2820" w:firstLine="720"/>
        <w:jc w:val="center"/>
        <w:rPr>
          <w:sz w:val="28"/>
          <w:szCs w:val="28"/>
          <w:lang w:val="kk-KZ"/>
        </w:rPr>
      </w:pPr>
    </w:p>
    <w:p w:rsidR="00A53EEA" w:rsidRDefault="00A53EEA" w:rsidP="00A53EEA">
      <w:pPr>
        <w:rPr>
          <w:sz w:val="28"/>
          <w:szCs w:val="28"/>
          <w:lang w:val="kk-KZ"/>
        </w:rPr>
      </w:pPr>
      <w:r>
        <w:rPr>
          <w:sz w:val="28"/>
          <w:szCs w:val="28"/>
          <w:lang w:val="kk-KZ"/>
        </w:rPr>
        <w:tab/>
      </w:r>
      <w:r w:rsidRPr="00AC3A49">
        <w:rPr>
          <w:position w:val="-12"/>
          <w:sz w:val="28"/>
          <w:szCs w:val="28"/>
          <w:lang w:val="kk-KZ"/>
        </w:rPr>
        <w:object w:dxaOrig="320" w:dyaOrig="360">
          <v:shape id="_x0000_i1197" type="#_x0000_t75" style="width:15.6pt;height:19.7pt" o:ole="">
            <v:imagedata r:id="rId364" o:title=""/>
          </v:shape>
          <o:OLEObject Type="Embed" ProgID="Equation.3" ShapeID="_x0000_i1197" DrawAspect="Content" ObjectID="_1671619173" r:id="rId365"/>
        </w:object>
      </w:r>
      <w:r>
        <w:rPr>
          <w:sz w:val="28"/>
          <w:szCs w:val="28"/>
          <w:lang w:val="kk-KZ"/>
        </w:rPr>
        <w:t>- ның шамасы  арматураның мөлшеріне және бетонның беріктігіне байланысты.</w:t>
      </w:r>
    </w:p>
    <w:p w:rsidR="004B6792" w:rsidRDefault="004B6792" w:rsidP="00A53EEA">
      <w:pPr>
        <w:rPr>
          <w:sz w:val="28"/>
          <w:szCs w:val="28"/>
          <w:lang w:val="kk-KZ"/>
        </w:rPr>
      </w:pPr>
    </w:p>
    <w:p w:rsidR="004B6792" w:rsidRPr="00BB2589" w:rsidRDefault="004B6792" w:rsidP="004B6792">
      <w:pPr>
        <w:jc w:val="center"/>
        <w:rPr>
          <w:sz w:val="32"/>
          <w:szCs w:val="32"/>
          <w:lang w:val="kk-KZ"/>
        </w:rPr>
      </w:pPr>
      <w:r>
        <w:rPr>
          <w:noProof/>
          <w:sz w:val="32"/>
          <w:szCs w:val="32"/>
        </w:rPr>
        <w:drawing>
          <wp:inline distT="0" distB="0" distL="0" distR="0" wp14:anchorId="7A950D6C" wp14:editId="4330E9A3">
            <wp:extent cx="4857115" cy="2327275"/>
            <wp:effectExtent l="0" t="0" r="635" b="0"/>
            <wp:docPr id="11269" name="Рисунок 1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66">
                      <a:biLevel thresh="75000"/>
                      <a:extLst>
                        <a:ext uri="{BEBA8EAE-BF5A-486C-A8C5-ECC9F3942E4B}">
                          <a14:imgProps xmlns:a14="http://schemas.microsoft.com/office/drawing/2010/main">
                            <a14:imgLayer r:embed="rId367">
                              <a14:imgEffect>
                                <a14:sharpenSoften amount="50000"/>
                              </a14:imgEffect>
                            </a14:imgLayer>
                          </a14:imgProps>
                        </a:ext>
                        <a:ext uri="{28A0092B-C50C-407E-A947-70E740481C1C}">
                          <a14:useLocalDpi xmlns:a14="http://schemas.microsoft.com/office/drawing/2010/main" val="0"/>
                        </a:ext>
                      </a:extLst>
                    </a:blip>
                    <a:srcRect l="22171" t="9267" r="10852" b="8109"/>
                    <a:stretch>
                      <a:fillRect/>
                    </a:stretch>
                  </pic:blipFill>
                  <pic:spPr bwMode="auto">
                    <a:xfrm>
                      <a:off x="0" y="0"/>
                      <a:ext cx="4857115" cy="2327275"/>
                    </a:xfrm>
                    <a:prstGeom prst="rect">
                      <a:avLst/>
                    </a:prstGeom>
                    <a:noFill/>
                    <a:ln>
                      <a:noFill/>
                    </a:ln>
                  </pic:spPr>
                </pic:pic>
              </a:graphicData>
            </a:graphic>
          </wp:inline>
        </w:drawing>
      </w:r>
    </w:p>
    <w:p w:rsidR="004B6792" w:rsidRPr="00D245B2" w:rsidRDefault="005F0761" w:rsidP="004B6792">
      <w:pPr>
        <w:ind w:firstLine="709"/>
        <w:jc w:val="center"/>
        <w:outlineLvl w:val="0"/>
        <w:rPr>
          <w:i/>
          <w:sz w:val="28"/>
          <w:szCs w:val="28"/>
          <w:lang w:val="kk-KZ"/>
        </w:rPr>
      </w:pPr>
      <w:r>
        <w:rPr>
          <w:i/>
          <w:sz w:val="28"/>
          <w:szCs w:val="28"/>
          <w:lang w:val="kk-KZ"/>
        </w:rPr>
        <w:t>3</w:t>
      </w:r>
      <w:r w:rsidR="004B6792" w:rsidRPr="00D245B2">
        <w:rPr>
          <w:i/>
          <w:sz w:val="28"/>
          <w:szCs w:val="28"/>
          <w:lang w:val="kk-KZ"/>
        </w:rPr>
        <w:t>-сурет. Бетон (а) және темірбетон (б) үлгілеріндегі  шираудан пайда болатын деформациялар</w:t>
      </w:r>
      <w:r w:rsidR="004B6792">
        <w:rPr>
          <w:i/>
          <w:sz w:val="28"/>
          <w:szCs w:val="28"/>
          <w:lang w:val="kk-KZ"/>
        </w:rPr>
        <w:t>.</w:t>
      </w:r>
    </w:p>
    <w:p w:rsidR="004B6792" w:rsidRDefault="004B6792" w:rsidP="00A53EEA">
      <w:pPr>
        <w:rPr>
          <w:sz w:val="28"/>
          <w:szCs w:val="28"/>
          <w:lang w:val="kk-KZ"/>
        </w:rPr>
      </w:pPr>
    </w:p>
    <w:p w:rsidR="00A53EEA" w:rsidRDefault="00A53EEA" w:rsidP="00A53EEA">
      <w:pPr>
        <w:jc w:val="both"/>
        <w:rPr>
          <w:sz w:val="28"/>
          <w:szCs w:val="28"/>
          <w:lang w:val="kk-KZ"/>
        </w:rPr>
      </w:pPr>
      <w:r>
        <w:rPr>
          <w:sz w:val="28"/>
          <w:szCs w:val="28"/>
          <w:lang w:val="kk-KZ"/>
        </w:rPr>
        <w:tab/>
        <w:t>Ширау қысымнан бетонда  бастапқы  созушы (</w:t>
      </w:r>
      <w:r w:rsidRPr="00AC3A49">
        <w:rPr>
          <w:position w:val="-12"/>
          <w:sz w:val="28"/>
          <w:szCs w:val="28"/>
          <w:lang w:val="kk-KZ"/>
        </w:rPr>
        <w:object w:dxaOrig="360" w:dyaOrig="360">
          <v:shape id="_x0000_i1198" type="#_x0000_t75" style="width:19.7pt;height:19.7pt" o:ole="">
            <v:imagedata r:id="rId368" o:title=""/>
          </v:shape>
          <o:OLEObject Type="Embed" ProgID="Equation.3" ShapeID="_x0000_i1198" DrawAspect="Content" ObjectID="_1671619174" r:id="rId369"/>
        </w:object>
      </w:r>
      <w:r>
        <w:rPr>
          <w:sz w:val="28"/>
          <w:szCs w:val="28"/>
          <w:lang w:val="kk-KZ"/>
        </w:rPr>
        <w:t>), ал арматурада  сығушы кернеулер (</w:t>
      </w:r>
      <w:r w:rsidRPr="00AC3A49">
        <w:rPr>
          <w:position w:val="-12"/>
          <w:sz w:val="28"/>
          <w:szCs w:val="28"/>
          <w:lang w:val="kk-KZ"/>
        </w:rPr>
        <w:object w:dxaOrig="300" w:dyaOrig="360">
          <v:shape id="_x0000_i1199" type="#_x0000_t75" style="width:14.95pt;height:19.7pt" o:ole="">
            <v:imagedata r:id="rId370" o:title=""/>
          </v:shape>
          <o:OLEObject Type="Embed" ProgID="Equation.3" ShapeID="_x0000_i1199" DrawAspect="Content" ObjectID="_1671619175" r:id="rId371"/>
        </w:object>
      </w:r>
      <w:r>
        <w:rPr>
          <w:sz w:val="28"/>
          <w:szCs w:val="28"/>
          <w:lang w:val="kk-KZ"/>
        </w:rPr>
        <w:t>) пайда болады.</w:t>
      </w:r>
    </w:p>
    <w:p w:rsidR="00A53EEA" w:rsidRDefault="00A53EEA" w:rsidP="00A53EEA">
      <w:pPr>
        <w:jc w:val="both"/>
        <w:rPr>
          <w:sz w:val="28"/>
          <w:szCs w:val="28"/>
          <w:lang w:val="kk-KZ"/>
        </w:rPr>
      </w:pPr>
      <w:r>
        <w:rPr>
          <w:sz w:val="28"/>
          <w:szCs w:val="28"/>
          <w:lang w:val="kk-KZ"/>
        </w:rPr>
        <w:tab/>
      </w:r>
      <w:r w:rsidRPr="00AC3A49">
        <w:rPr>
          <w:position w:val="-12"/>
          <w:sz w:val="28"/>
          <w:szCs w:val="28"/>
          <w:lang w:val="kk-KZ"/>
        </w:rPr>
        <w:object w:dxaOrig="1300" w:dyaOrig="380">
          <v:shape id="_x0000_i1200" type="#_x0000_t75" style="width:66.55pt;height:19.7pt" o:ole="">
            <v:imagedata r:id="rId372" o:title=""/>
          </v:shape>
          <o:OLEObject Type="Embed" ProgID="Equation.3" ShapeID="_x0000_i1200" DrawAspect="Content" ObjectID="_1671619176" r:id="rId373"/>
        </w:object>
      </w:r>
      <w:r>
        <w:rPr>
          <w:sz w:val="28"/>
          <w:szCs w:val="28"/>
          <w:lang w:val="kk-KZ"/>
        </w:rPr>
        <w:t>- бетондағы созушы кернеу                                              (6)</w:t>
      </w:r>
    </w:p>
    <w:p w:rsidR="00A53EEA" w:rsidRDefault="00A53EEA" w:rsidP="00A53EEA">
      <w:pPr>
        <w:jc w:val="both"/>
        <w:rPr>
          <w:sz w:val="28"/>
          <w:szCs w:val="28"/>
          <w:lang w:val="kk-KZ"/>
        </w:rPr>
      </w:pPr>
      <w:r>
        <w:rPr>
          <w:sz w:val="28"/>
          <w:szCs w:val="28"/>
          <w:lang w:val="kk-KZ"/>
        </w:rPr>
        <w:tab/>
      </w:r>
      <w:r w:rsidRPr="00F355D4">
        <w:rPr>
          <w:position w:val="-14"/>
          <w:sz w:val="28"/>
          <w:szCs w:val="28"/>
          <w:lang w:val="kk-KZ"/>
        </w:rPr>
        <w:object w:dxaOrig="2140" w:dyaOrig="380">
          <v:shape id="_x0000_i1201" type="#_x0000_t75" style="width:107.3pt;height:19.7pt" o:ole="">
            <v:imagedata r:id="rId374" o:title=""/>
          </v:shape>
          <o:OLEObject Type="Embed" ProgID="Equation.3" ShapeID="_x0000_i1201" DrawAspect="Content" ObjectID="_1671619177" r:id="rId375"/>
        </w:object>
      </w:r>
      <w:r>
        <w:rPr>
          <w:sz w:val="28"/>
          <w:szCs w:val="28"/>
          <w:lang w:val="kk-KZ"/>
        </w:rPr>
        <w:t>- арматурадағы  сығушы  кернеу                         (7)</w:t>
      </w:r>
    </w:p>
    <w:p w:rsidR="00A53EEA" w:rsidRDefault="00A53EEA" w:rsidP="00A53EEA">
      <w:pPr>
        <w:jc w:val="both"/>
        <w:rPr>
          <w:sz w:val="28"/>
          <w:szCs w:val="28"/>
          <w:lang w:val="kk-KZ"/>
        </w:rPr>
      </w:pPr>
      <w:r>
        <w:rPr>
          <w:sz w:val="28"/>
          <w:szCs w:val="28"/>
          <w:lang w:val="kk-KZ"/>
        </w:rPr>
        <w:tab/>
        <w:t xml:space="preserve">ТБ элементе ішкі күштердің  тепе-теңдік  болып шығатын түрі </w:t>
      </w:r>
    </w:p>
    <w:p w:rsidR="00A53EEA" w:rsidRDefault="00A53EEA" w:rsidP="00A53EEA">
      <w:pPr>
        <w:jc w:val="center"/>
        <w:rPr>
          <w:sz w:val="28"/>
          <w:szCs w:val="28"/>
          <w:lang w:val="kk-KZ"/>
        </w:rPr>
      </w:pPr>
    </w:p>
    <w:p w:rsidR="00A53EEA" w:rsidRDefault="00A53EEA" w:rsidP="00A53EEA">
      <w:pPr>
        <w:tabs>
          <w:tab w:val="num" w:pos="1080"/>
        </w:tabs>
        <w:ind w:left="1080" w:hanging="372"/>
        <w:jc w:val="center"/>
        <w:rPr>
          <w:sz w:val="28"/>
          <w:szCs w:val="28"/>
          <w:lang w:val="kk-KZ"/>
        </w:rPr>
      </w:pP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sidRPr="00601E72">
        <w:rPr>
          <w:position w:val="-12"/>
          <w:sz w:val="28"/>
          <w:szCs w:val="28"/>
          <w:lang w:val="kk-KZ"/>
        </w:rPr>
        <w:object w:dxaOrig="1600" w:dyaOrig="360">
          <v:shape id="_x0000_i1202" type="#_x0000_t75" style="width:80.15pt;height:19.7pt" o:ole="">
            <v:imagedata r:id="rId376" o:title=""/>
          </v:shape>
          <o:OLEObject Type="Embed" ProgID="Equation.3" ShapeID="_x0000_i1202" DrawAspect="Content" ObjectID="_1671619178" r:id="rId377"/>
        </w:object>
      </w:r>
      <w:r w:rsidRPr="00B268B4">
        <w:rPr>
          <w:sz w:val="28"/>
          <w:szCs w:val="28"/>
          <w:lang w:val="kk-KZ"/>
        </w:rPr>
        <w:t xml:space="preserve">   </w:t>
      </w:r>
      <w:r>
        <w:rPr>
          <w:sz w:val="28"/>
          <w:szCs w:val="28"/>
          <w:lang w:val="kk-KZ"/>
        </w:rPr>
        <w:t xml:space="preserve">                               </w:t>
      </w:r>
      <w:r w:rsidRPr="00B268B4">
        <w:rPr>
          <w:sz w:val="28"/>
          <w:szCs w:val="28"/>
          <w:lang w:val="kk-KZ"/>
        </w:rPr>
        <w:t xml:space="preserve">  </w:t>
      </w:r>
      <w:r>
        <w:rPr>
          <w:sz w:val="28"/>
          <w:szCs w:val="28"/>
          <w:lang w:val="kk-KZ"/>
        </w:rPr>
        <w:t>(8)</w:t>
      </w:r>
    </w:p>
    <w:p w:rsidR="00A53EEA" w:rsidRDefault="00A53EEA" w:rsidP="00A53EEA">
      <w:pPr>
        <w:tabs>
          <w:tab w:val="num" w:pos="1080"/>
        </w:tabs>
        <w:ind w:left="1080" w:hanging="372"/>
        <w:jc w:val="center"/>
        <w:rPr>
          <w:sz w:val="28"/>
          <w:szCs w:val="28"/>
          <w:lang w:val="kk-KZ"/>
        </w:rPr>
      </w:pPr>
    </w:p>
    <w:p w:rsidR="00A53EEA" w:rsidRDefault="00A53EEA" w:rsidP="00A53EEA">
      <w:pPr>
        <w:tabs>
          <w:tab w:val="num" w:pos="1080"/>
        </w:tabs>
        <w:ind w:left="1080" w:hanging="372"/>
        <w:rPr>
          <w:sz w:val="28"/>
          <w:szCs w:val="28"/>
          <w:lang w:val="kk-KZ"/>
        </w:rPr>
      </w:pPr>
      <w:r w:rsidRPr="00601E72">
        <w:rPr>
          <w:position w:val="-12"/>
          <w:sz w:val="28"/>
          <w:szCs w:val="28"/>
          <w:lang w:val="kk-KZ"/>
        </w:rPr>
        <w:object w:dxaOrig="300" w:dyaOrig="360">
          <v:shape id="_x0000_i1203" type="#_x0000_t75" style="width:14.95pt;height:19.7pt" o:ole="">
            <v:imagedata r:id="rId378" o:title=""/>
          </v:shape>
          <o:OLEObject Type="Embed" ProgID="Equation.3" ShapeID="_x0000_i1203" DrawAspect="Content" ObjectID="_1671619179" r:id="rId379"/>
        </w:object>
      </w:r>
      <w:r>
        <w:rPr>
          <w:sz w:val="28"/>
          <w:szCs w:val="28"/>
          <w:lang w:val="kk-KZ"/>
        </w:rPr>
        <w:t>- арматура  стерженнің ауданы;</w:t>
      </w:r>
      <w:r w:rsidRPr="00601E72">
        <w:rPr>
          <w:position w:val="-12"/>
          <w:sz w:val="28"/>
          <w:szCs w:val="28"/>
          <w:lang w:val="kk-KZ"/>
        </w:rPr>
        <w:object w:dxaOrig="300" w:dyaOrig="360">
          <v:shape id="_x0000_i1204" type="#_x0000_t75" style="width:14.95pt;height:19.7pt" o:ole="">
            <v:imagedata r:id="rId380" o:title=""/>
          </v:shape>
          <o:OLEObject Type="Embed" ProgID="Equation.3" ShapeID="_x0000_i1204" DrawAspect="Content" ObjectID="_1671619180" r:id="rId381"/>
        </w:object>
      </w:r>
      <w:r>
        <w:rPr>
          <w:sz w:val="28"/>
          <w:szCs w:val="28"/>
          <w:lang w:val="kk-KZ"/>
        </w:rPr>
        <w:t>- бетонның ауданы.</w:t>
      </w:r>
    </w:p>
    <w:p w:rsidR="00A53EEA" w:rsidRDefault="00A53EEA" w:rsidP="00A53EEA">
      <w:pPr>
        <w:tabs>
          <w:tab w:val="num" w:pos="1080"/>
        </w:tabs>
        <w:ind w:left="1080" w:hanging="372"/>
        <w:rPr>
          <w:sz w:val="28"/>
          <w:szCs w:val="28"/>
          <w:lang w:val="kk-KZ"/>
        </w:rPr>
      </w:pPr>
      <w:r>
        <w:rPr>
          <w:sz w:val="28"/>
          <w:szCs w:val="28"/>
          <w:lang w:val="kk-KZ"/>
        </w:rPr>
        <w:lastRenderedPageBreak/>
        <w:t>Осы күштердің  теңдігінен (8)</w:t>
      </w:r>
    </w:p>
    <w:p w:rsidR="00A53EEA" w:rsidRPr="00601E72" w:rsidRDefault="00A53EEA" w:rsidP="00A53EEA">
      <w:pPr>
        <w:tabs>
          <w:tab w:val="num" w:pos="1080"/>
        </w:tabs>
        <w:ind w:left="1080" w:hanging="372"/>
        <w:rPr>
          <w:sz w:val="28"/>
          <w:szCs w:val="28"/>
          <w:lang w:val="kk-KZ"/>
        </w:rPr>
      </w:pPr>
    </w:p>
    <w:p w:rsidR="00A53EEA" w:rsidRDefault="00A53EEA" w:rsidP="00A53EEA">
      <w:pPr>
        <w:ind w:left="2124" w:firstLine="708"/>
        <w:jc w:val="center"/>
        <w:rPr>
          <w:sz w:val="28"/>
          <w:szCs w:val="28"/>
          <w:lang w:val="kk-KZ"/>
        </w:rPr>
      </w:pPr>
      <w:r w:rsidRPr="00601E72">
        <w:rPr>
          <w:position w:val="-30"/>
          <w:sz w:val="28"/>
          <w:szCs w:val="28"/>
          <w:lang w:val="kk-KZ"/>
        </w:rPr>
        <w:object w:dxaOrig="1960" w:dyaOrig="680">
          <v:shape id="_x0000_i1205" type="#_x0000_t75" style="width:99.15pt;height:34.65pt" o:ole="">
            <v:imagedata r:id="rId382" o:title=""/>
          </v:shape>
          <o:OLEObject Type="Embed" ProgID="Equation.3" ShapeID="_x0000_i1205" DrawAspect="Content" ObjectID="_1671619181" r:id="rId383"/>
        </w:object>
      </w:r>
      <w:r>
        <w:rPr>
          <w:sz w:val="28"/>
          <w:szCs w:val="28"/>
          <w:lang w:val="kk-KZ"/>
        </w:rPr>
        <w:t xml:space="preserve">                                          (9)</w:t>
      </w:r>
    </w:p>
    <w:p w:rsidR="00A53EEA" w:rsidRDefault="00A53EEA" w:rsidP="00A53EEA">
      <w:pPr>
        <w:rPr>
          <w:sz w:val="28"/>
          <w:szCs w:val="28"/>
          <w:lang w:val="kk-KZ"/>
        </w:rPr>
      </w:pPr>
      <w:r>
        <w:rPr>
          <w:sz w:val="28"/>
          <w:szCs w:val="28"/>
          <w:lang w:val="kk-KZ"/>
        </w:rPr>
        <w:tab/>
      </w:r>
      <w:r w:rsidRPr="00117750">
        <w:rPr>
          <w:position w:val="-10"/>
          <w:sz w:val="28"/>
          <w:szCs w:val="28"/>
          <w:lang w:val="kk-KZ"/>
        </w:rPr>
        <w:object w:dxaOrig="240" w:dyaOrig="260">
          <v:shape id="_x0000_i1206" type="#_x0000_t75" style="width:12.25pt;height:12.9pt" o:ole="">
            <v:imagedata r:id="rId384" o:title=""/>
          </v:shape>
          <o:OLEObject Type="Embed" ProgID="Equation.3" ShapeID="_x0000_i1206" DrawAspect="Content" ObjectID="_1671619182" r:id="rId385"/>
        </w:object>
      </w:r>
      <w:r>
        <w:rPr>
          <w:sz w:val="28"/>
          <w:szCs w:val="28"/>
          <w:lang w:val="kk-KZ"/>
        </w:rPr>
        <w:t xml:space="preserve">- арматуралаудың коэффициенті    </w:t>
      </w:r>
      <w:r w:rsidRPr="00117750">
        <w:rPr>
          <w:position w:val="-30"/>
          <w:sz w:val="28"/>
          <w:szCs w:val="28"/>
          <w:lang w:val="kk-KZ"/>
        </w:rPr>
        <w:object w:dxaOrig="760" w:dyaOrig="680">
          <v:shape id="_x0000_i1207" type="#_x0000_t75" style="width:37.35pt;height:34.65pt" o:ole="">
            <v:imagedata r:id="rId386" o:title=""/>
          </v:shape>
          <o:OLEObject Type="Embed" ProgID="Equation.3" ShapeID="_x0000_i1207" DrawAspect="Content" ObjectID="_1671619183" r:id="rId387"/>
        </w:object>
      </w:r>
      <w:r>
        <w:rPr>
          <w:sz w:val="28"/>
          <w:szCs w:val="28"/>
          <w:lang w:val="kk-KZ"/>
        </w:rPr>
        <w:t xml:space="preserve">                                   (10)</w:t>
      </w:r>
    </w:p>
    <w:p w:rsidR="00A53EEA" w:rsidRDefault="00A53EEA" w:rsidP="00A53EEA">
      <w:pPr>
        <w:rPr>
          <w:sz w:val="28"/>
          <w:szCs w:val="28"/>
          <w:lang w:val="kk-KZ"/>
        </w:rPr>
      </w:pPr>
      <w:r>
        <w:rPr>
          <w:sz w:val="28"/>
          <w:szCs w:val="28"/>
          <w:lang w:val="kk-KZ"/>
        </w:rPr>
        <w:tab/>
        <w:t xml:space="preserve">(10) және (11) формуладан </w:t>
      </w:r>
      <w:r w:rsidRPr="00117750">
        <w:rPr>
          <w:position w:val="-30"/>
          <w:sz w:val="28"/>
          <w:szCs w:val="28"/>
          <w:lang w:val="kk-KZ"/>
        </w:rPr>
        <w:object w:dxaOrig="920" w:dyaOrig="680">
          <v:shape id="_x0000_i1208" type="#_x0000_t75" style="width:44.85pt;height:34.65pt" o:ole="">
            <v:imagedata r:id="rId388" o:title=""/>
          </v:shape>
          <o:OLEObject Type="Embed" ProgID="Equation.3" ShapeID="_x0000_i1208" DrawAspect="Content" ObjectID="_1671619184" r:id="rId389"/>
        </w:object>
      </w:r>
      <w:r>
        <w:rPr>
          <w:sz w:val="28"/>
          <w:szCs w:val="28"/>
          <w:lang w:val="kk-KZ"/>
        </w:rPr>
        <w:t xml:space="preserve">     </w:t>
      </w:r>
      <w:r w:rsidRPr="00117750">
        <w:rPr>
          <w:position w:val="-30"/>
          <w:sz w:val="28"/>
          <w:szCs w:val="28"/>
          <w:lang w:val="kk-KZ"/>
        </w:rPr>
        <w:object w:dxaOrig="980" w:dyaOrig="680">
          <v:shape id="_x0000_i1209" type="#_x0000_t75" style="width:48.9pt;height:34.65pt" o:ole="">
            <v:imagedata r:id="rId390" o:title=""/>
          </v:shape>
          <o:OLEObject Type="Embed" ProgID="Equation.3" ShapeID="_x0000_i1209" DrawAspect="Content" ObjectID="_1671619185" r:id="rId391"/>
        </w:object>
      </w:r>
      <w:r>
        <w:rPr>
          <w:sz w:val="28"/>
          <w:szCs w:val="28"/>
          <w:lang w:val="kk-KZ"/>
        </w:rPr>
        <w:t xml:space="preserve">                              (11)</w:t>
      </w:r>
    </w:p>
    <w:p w:rsidR="00A53EEA" w:rsidRDefault="00A53EEA" w:rsidP="00A53EEA">
      <w:pPr>
        <w:rPr>
          <w:sz w:val="28"/>
          <w:szCs w:val="28"/>
          <w:lang w:val="kk-KZ"/>
        </w:rPr>
      </w:pPr>
      <w:r>
        <w:rPr>
          <w:sz w:val="28"/>
          <w:szCs w:val="28"/>
          <w:lang w:val="kk-KZ"/>
        </w:rPr>
        <w:tab/>
        <w:t xml:space="preserve">Осы деформацияларды (5)-ші формулаға қойсақ </w:t>
      </w:r>
    </w:p>
    <w:p w:rsidR="00A53EEA" w:rsidRDefault="00A53EEA" w:rsidP="00A53EEA">
      <w:pPr>
        <w:rPr>
          <w:sz w:val="28"/>
          <w:szCs w:val="28"/>
          <w:lang w:val="kk-KZ"/>
        </w:rPr>
      </w:pPr>
    </w:p>
    <w:p w:rsidR="00A53EEA" w:rsidRDefault="00A53EEA" w:rsidP="00A53EEA">
      <w:pPr>
        <w:ind w:left="2832" w:firstLine="708"/>
        <w:jc w:val="center"/>
        <w:rPr>
          <w:sz w:val="28"/>
          <w:szCs w:val="28"/>
          <w:lang w:val="kk-KZ"/>
        </w:rPr>
      </w:pPr>
      <w:r w:rsidRPr="00117750">
        <w:rPr>
          <w:position w:val="-30"/>
          <w:sz w:val="28"/>
          <w:szCs w:val="28"/>
          <w:lang w:val="kk-KZ"/>
        </w:rPr>
        <w:object w:dxaOrig="1440" w:dyaOrig="680">
          <v:shape id="_x0000_i1210" type="#_x0000_t75" style="width:1in;height:34.65pt" o:ole="">
            <v:imagedata r:id="rId392" o:title=""/>
          </v:shape>
          <o:OLEObject Type="Embed" ProgID="Equation.3" ShapeID="_x0000_i1210" DrawAspect="Content" ObjectID="_1671619186" r:id="rId393"/>
        </w:object>
      </w:r>
      <w:r>
        <w:rPr>
          <w:sz w:val="28"/>
          <w:szCs w:val="28"/>
          <w:lang w:val="kk-KZ"/>
        </w:rPr>
        <w:t xml:space="preserve">                                        (12)</w:t>
      </w:r>
    </w:p>
    <w:p w:rsidR="00A53EEA" w:rsidRDefault="00A53EEA" w:rsidP="00A53EEA">
      <w:pPr>
        <w:ind w:left="2832" w:firstLine="708"/>
        <w:jc w:val="center"/>
        <w:rPr>
          <w:sz w:val="28"/>
          <w:szCs w:val="28"/>
          <w:lang w:val="kk-KZ"/>
        </w:rPr>
      </w:pPr>
      <w:r w:rsidRPr="00117750">
        <w:rPr>
          <w:position w:val="-30"/>
          <w:sz w:val="28"/>
          <w:szCs w:val="28"/>
          <w:lang w:val="kk-KZ"/>
        </w:rPr>
        <w:object w:dxaOrig="1719" w:dyaOrig="680">
          <v:shape id="_x0000_i1211" type="#_x0000_t75" style="width:84.9pt;height:34.65pt" o:ole="">
            <v:imagedata r:id="rId394" o:title=""/>
          </v:shape>
          <o:OLEObject Type="Embed" ProgID="Equation.3" ShapeID="_x0000_i1211" DrawAspect="Content" ObjectID="_1671619187" r:id="rId395"/>
        </w:object>
      </w:r>
      <w:r>
        <w:rPr>
          <w:sz w:val="28"/>
          <w:szCs w:val="28"/>
          <w:lang w:val="kk-KZ"/>
        </w:rPr>
        <w:t xml:space="preserve">                                     (13)</w:t>
      </w:r>
    </w:p>
    <w:p w:rsidR="00A53EEA" w:rsidRDefault="00A53EEA" w:rsidP="00A53EEA">
      <w:pPr>
        <w:jc w:val="center"/>
        <w:rPr>
          <w:sz w:val="28"/>
          <w:szCs w:val="28"/>
          <w:lang w:val="kk-KZ"/>
        </w:rPr>
      </w:pPr>
    </w:p>
    <w:p w:rsidR="00A53EEA" w:rsidRDefault="00A53EEA" w:rsidP="00A53EEA">
      <w:pPr>
        <w:ind w:left="2832" w:firstLine="708"/>
        <w:jc w:val="center"/>
        <w:rPr>
          <w:sz w:val="28"/>
          <w:szCs w:val="28"/>
          <w:lang w:val="kk-KZ"/>
        </w:rPr>
      </w:pPr>
      <w:r w:rsidRPr="00561EBB">
        <w:rPr>
          <w:position w:val="-32"/>
          <w:sz w:val="28"/>
          <w:szCs w:val="28"/>
          <w:lang w:val="kk-KZ"/>
        </w:rPr>
        <w:object w:dxaOrig="2079" w:dyaOrig="760">
          <v:shape id="_x0000_i1212" type="#_x0000_t75" style="width:103.9pt;height:37.35pt" o:ole="">
            <v:imagedata r:id="rId396" o:title=""/>
          </v:shape>
          <o:OLEObject Type="Embed" ProgID="Equation.3" ShapeID="_x0000_i1212" DrawAspect="Content" ObjectID="_1671619188" r:id="rId397"/>
        </w:object>
      </w:r>
      <w:r>
        <w:rPr>
          <w:sz w:val="28"/>
          <w:szCs w:val="28"/>
          <w:lang w:val="kk-KZ"/>
        </w:rPr>
        <w:t xml:space="preserve">                                (14)</w:t>
      </w:r>
    </w:p>
    <w:p w:rsidR="00A53EEA" w:rsidRDefault="00A53EEA" w:rsidP="00A53EEA">
      <w:pPr>
        <w:rPr>
          <w:sz w:val="28"/>
          <w:szCs w:val="28"/>
          <w:lang w:val="kk-KZ"/>
        </w:rPr>
      </w:pPr>
    </w:p>
    <w:p w:rsidR="00A53EEA" w:rsidRDefault="00A53EEA" w:rsidP="00A53EEA">
      <w:pPr>
        <w:rPr>
          <w:sz w:val="28"/>
          <w:szCs w:val="28"/>
          <w:lang w:val="kk-KZ"/>
        </w:rPr>
      </w:pPr>
      <w:r>
        <w:rPr>
          <w:sz w:val="28"/>
          <w:szCs w:val="28"/>
          <w:lang w:val="kk-KZ"/>
        </w:rPr>
        <w:t xml:space="preserve">                                                  </w:t>
      </w:r>
      <w:r w:rsidRPr="00561EBB">
        <w:rPr>
          <w:position w:val="-60"/>
          <w:sz w:val="28"/>
          <w:szCs w:val="28"/>
          <w:lang w:val="kk-KZ"/>
        </w:rPr>
        <w:object w:dxaOrig="3280" w:dyaOrig="980">
          <v:shape id="_x0000_i1213" type="#_x0000_t75" style="width:164.4pt;height:48.9pt" o:ole="">
            <v:imagedata r:id="rId398" o:title=""/>
          </v:shape>
          <o:OLEObject Type="Embed" ProgID="Equation.3" ShapeID="_x0000_i1213" DrawAspect="Content" ObjectID="_1671619189" r:id="rId399"/>
        </w:object>
      </w:r>
      <w:r>
        <w:rPr>
          <w:sz w:val="28"/>
          <w:szCs w:val="28"/>
          <w:lang w:val="kk-KZ"/>
        </w:rPr>
        <w:t xml:space="preserve">                      (15)</w:t>
      </w:r>
    </w:p>
    <w:p w:rsidR="00A53EEA" w:rsidRDefault="00A53EEA" w:rsidP="00A53EEA">
      <w:pPr>
        <w:jc w:val="center"/>
        <w:rPr>
          <w:sz w:val="28"/>
          <w:szCs w:val="28"/>
          <w:lang w:val="kk-KZ"/>
        </w:rPr>
      </w:pPr>
    </w:p>
    <w:p w:rsidR="00A53EEA" w:rsidRDefault="00A53EEA" w:rsidP="00A53EEA">
      <w:pPr>
        <w:ind w:firstLine="708"/>
        <w:jc w:val="center"/>
        <w:rPr>
          <w:sz w:val="28"/>
          <w:szCs w:val="28"/>
          <w:lang w:val="kk-KZ"/>
        </w:rPr>
      </w:pPr>
      <w:r>
        <w:rPr>
          <w:sz w:val="28"/>
          <w:szCs w:val="28"/>
          <w:lang w:val="kk-KZ"/>
        </w:rPr>
        <w:t xml:space="preserve">                                          </w:t>
      </w:r>
      <w:r w:rsidRPr="00561EBB">
        <w:rPr>
          <w:position w:val="-60"/>
          <w:sz w:val="28"/>
          <w:szCs w:val="28"/>
          <w:lang w:val="kk-KZ"/>
        </w:rPr>
        <w:object w:dxaOrig="1400" w:dyaOrig="980">
          <v:shape id="_x0000_i1214" type="#_x0000_t75" style="width:69.95pt;height:48.9pt" o:ole="">
            <v:imagedata r:id="rId400" o:title=""/>
          </v:shape>
          <o:OLEObject Type="Embed" ProgID="Equation.3" ShapeID="_x0000_i1214" DrawAspect="Content" ObjectID="_1671619190" r:id="rId401"/>
        </w:object>
      </w:r>
      <w:r>
        <w:rPr>
          <w:sz w:val="28"/>
          <w:szCs w:val="28"/>
          <w:lang w:val="kk-KZ"/>
        </w:rPr>
        <w:t xml:space="preserve">                                       (16)</w:t>
      </w:r>
    </w:p>
    <w:p w:rsidR="00A53EEA" w:rsidRDefault="00A53EEA" w:rsidP="00A53EEA">
      <w:pPr>
        <w:jc w:val="both"/>
        <w:rPr>
          <w:sz w:val="28"/>
          <w:szCs w:val="28"/>
          <w:lang w:val="kk-KZ"/>
        </w:rPr>
      </w:pPr>
    </w:p>
    <w:p w:rsidR="00A53EEA" w:rsidRDefault="00A53EEA" w:rsidP="00A53EEA">
      <w:pPr>
        <w:jc w:val="both"/>
        <w:rPr>
          <w:sz w:val="28"/>
          <w:szCs w:val="28"/>
          <w:lang w:val="kk-KZ"/>
        </w:rPr>
      </w:pPr>
      <w:r w:rsidRPr="00561EBB">
        <w:rPr>
          <w:position w:val="-12"/>
          <w:sz w:val="28"/>
          <w:szCs w:val="28"/>
          <w:lang w:val="kk-KZ"/>
        </w:rPr>
        <w:object w:dxaOrig="1260" w:dyaOrig="380">
          <v:shape id="_x0000_i1215" type="#_x0000_t75" style="width:62.5pt;height:19.7pt" o:ole="">
            <v:imagedata r:id="rId402" o:title=""/>
          </v:shape>
          <o:OLEObject Type="Embed" ProgID="Equation.3" ShapeID="_x0000_i1215" DrawAspect="Content" ObjectID="_1671619191" r:id="rId403"/>
        </w:object>
      </w:r>
      <w:r>
        <w:rPr>
          <w:sz w:val="28"/>
          <w:szCs w:val="28"/>
          <w:lang w:val="kk-KZ"/>
        </w:rPr>
        <w:t>;</w:t>
      </w:r>
      <w:r w:rsidRPr="004552A4">
        <w:rPr>
          <w:position w:val="-12"/>
          <w:sz w:val="28"/>
          <w:szCs w:val="28"/>
          <w:lang w:val="kk-KZ"/>
        </w:rPr>
        <w:object w:dxaOrig="320" w:dyaOrig="360">
          <v:shape id="_x0000_i1216" type="#_x0000_t75" style="width:15.6pt;height:19.7pt" o:ole="">
            <v:imagedata r:id="rId404" o:title=""/>
          </v:shape>
          <o:OLEObject Type="Embed" ProgID="Equation.3" ShapeID="_x0000_i1216" DrawAspect="Content" ObjectID="_1671619192" r:id="rId405"/>
        </w:object>
      </w:r>
      <w:r>
        <w:rPr>
          <w:sz w:val="28"/>
          <w:szCs w:val="28"/>
          <w:lang w:val="kk-KZ"/>
        </w:rPr>
        <w:t xml:space="preserve">- бетонның созылуға серпімді-пластикалық коэффициенті;  </w:t>
      </w:r>
      <w:r w:rsidRPr="00561EBB">
        <w:rPr>
          <w:position w:val="-30"/>
          <w:sz w:val="28"/>
          <w:szCs w:val="28"/>
          <w:lang w:val="kk-KZ"/>
        </w:rPr>
        <w:object w:dxaOrig="780" w:dyaOrig="680">
          <v:shape id="_x0000_i1217" type="#_x0000_t75" style="width:40.1pt;height:34.65pt" o:ole="">
            <v:imagedata r:id="rId406" o:title=""/>
          </v:shape>
          <o:OLEObject Type="Embed" ProgID="Equation.3" ShapeID="_x0000_i1217" DrawAspect="Content" ObjectID="_1671619193" r:id="rId407"/>
        </w:object>
      </w:r>
      <w:r>
        <w:rPr>
          <w:sz w:val="28"/>
          <w:szCs w:val="28"/>
          <w:lang w:val="kk-KZ"/>
        </w:rPr>
        <w:t xml:space="preserve"> -  келтіру коэффициенті;</w:t>
      </w:r>
      <w:r w:rsidRPr="00E06AFB">
        <w:rPr>
          <w:position w:val="-12"/>
          <w:sz w:val="28"/>
          <w:szCs w:val="28"/>
          <w:lang w:val="kk-KZ"/>
        </w:rPr>
        <w:object w:dxaOrig="880" w:dyaOrig="360">
          <v:shape id="_x0000_i1218" type="#_x0000_t75" style="width:44.15pt;height:19.7pt" o:ole="">
            <v:imagedata r:id="rId408" o:title=""/>
          </v:shape>
          <o:OLEObject Type="Embed" ProgID="Equation.3" ShapeID="_x0000_i1218" DrawAspect="Content" ObjectID="_1671619194" r:id="rId409"/>
        </w:object>
      </w:r>
      <w:r>
        <w:rPr>
          <w:sz w:val="28"/>
          <w:szCs w:val="28"/>
          <w:lang w:val="kk-KZ"/>
        </w:rPr>
        <w:t xml:space="preserve"> (17) – бетонның осьтік созуға есептік кедергісі.</w:t>
      </w:r>
    </w:p>
    <w:p w:rsidR="00A53EEA" w:rsidRDefault="00A53EEA" w:rsidP="00A53EEA">
      <w:pPr>
        <w:ind w:firstLine="708"/>
        <w:jc w:val="both"/>
        <w:rPr>
          <w:sz w:val="28"/>
          <w:szCs w:val="28"/>
          <w:lang w:val="kk-KZ"/>
        </w:rPr>
      </w:pPr>
      <w:r>
        <w:rPr>
          <w:sz w:val="28"/>
          <w:szCs w:val="28"/>
          <w:lang w:val="kk-KZ"/>
        </w:rPr>
        <w:t>Бұл шартты  орындамаса  онда бетонда  ширау  сызаттар пайда болады. Сондықтан бетонның ширауы  темірбетон  конструкцияларға  жағымсыз әсер тигізеді:</w:t>
      </w:r>
    </w:p>
    <w:p w:rsidR="00A53EEA" w:rsidRDefault="00A53EEA" w:rsidP="00A53EEA">
      <w:pPr>
        <w:ind w:left="708"/>
        <w:jc w:val="both"/>
        <w:rPr>
          <w:sz w:val="28"/>
          <w:szCs w:val="28"/>
          <w:lang w:val="kk-KZ"/>
        </w:rPr>
      </w:pPr>
      <w:r>
        <w:rPr>
          <w:sz w:val="28"/>
          <w:szCs w:val="28"/>
          <w:lang w:val="kk-KZ"/>
        </w:rPr>
        <w:t xml:space="preserve">- темірбетон  конструкцияларға  бетонның ширауы  бетонда </w:t>
      </w:r>
    </w:p>
    <w:p w:rsidR="00A53EEA" w:rsidRDefault="00A53EEA" w:rsidP="00A53EEA">
      <w:pPr>
        <w:ind w:left="708"/>
        <w:jc w:val="both"/>
        <w:rPr>
          <w:sz w:val="28"/>
          <w:szCs w:val="28"/>
          <w:lang w:val="kk-KZ"/>
        </w:rPr>
      </w:pPr>
      <w:r>
        <w:rPr>
          <w:sz w:val="28"/>
          <w:szCs w:val="28"/>
          <w:lang w:val="kk-KZ"/>
        </w:rPr>
        <w:t xml:space="preserve">   жарықшақтар тым ерте пайда болуына  себепкер болады;</w:t>
      </w:r>
    </w:p>
    <w:p w:rsidR="00A53EEA" w:rsidRDefault="00A53EEA" w:rsidP="00A53EEA">
      <w:pPr>
        <w:ind w:left="708"/>
        <w:jc w:val="both"/>
        <w:rPr>
          <w:sz w:val="28"/>
          <w:szCs w:val="28"/>
          <w:lang w:val="kk-KZ"/>
        </w:rPr>
      </w:pPr>
      <w:r>
        <w:rPr>
          <w:sz w:val="28"/>
          <w:szCs w:val="28"/>
          <w:lang w:val="kk-KZ"/>
        </w:rPr>
        <w:t xml:space="preserve">- алдын-ала кернелген  ТБК-ларда  бетонның ширауы  кернелген  </w:t>
      </w:r>
    </w:p>
    <w:p w:rsidR="00A53EEA" w:rsidRDefault="00A53EEA" w:rsidP="00A53EEA">
      <w:pPr>
        <w:ind w:left="708"/>
        <w:jc w:val="both"/>
        <w:rPr>
          <w:sz w:val="28"/>
          <w:szCs w:val="28"/>
          <w:lang w:val="kk-KZ"/>
        </w:rPr>
      </w:pPr>
      <w:r>
        <w:rPr>
          <w:sz w:val="28"/>
          <w:szCs w:val="28"/>
          <w:lang w:val="kk-KZ"/>
        </w:rPr>
        <w:t xml:space="preserve">   арматураның  кернеуін  төмендетеді.</w:t>
      </w:r>
    </w:p>
    <w:p w:rsidR="00A53EEA" w:rsidRDefault="00A53EEA" w:rsidP="00A53EEA">
      <w:pPr>
        <w:ind w:firstLine="720"/>
        <w:jc w:val="both"/>
        <w:rPr>
          <w:sz w:val="28"/>
          <w:szCs w:val="28"/>
          <w:lang w:val="kk-KZ"/>
        </w:rPr>
      </w:pPr>
      <w:r>
        <w:rPr>
          <w:sz w:val="28"/>
          <w:szCs w:val="28"/>
          <w:lang w:val="kk-KZ"/>
        </w:rPr>
        <w:t>ТБК-циясына  бетонның ширауынан  жағымсыз  әсерін азайту үшін ұзын бойлық  үйлер мен  ғимараттарды  жіктермен блоктарға бөледі.</w:t>
      </w:r>
    </w:p>
    <w:p w:rsidR="00A53EEA" w:rsidRDefault="00A53EEA" w:rsidP="00A53EEA">
      <w:pPr>
        <w:rPr>
          <w:sz w:val="28"/>
          <w:szCs w:val="28"/>
          <w:lang w:val="kk-KZ"/>
        </w:rPr>
      </w:pPr>
      <w:r>
        <w:rPr>
          <w:sz w:val="28"/>
          <w:szCs w:val="28"/>
          <w:lang w:val="kk-KZ"/>
        </w:rPr>
        <w:tab/>
      </w:r>
    </w:p>
    <w:p w:rsidR="00A53EEA" w:rsidRDefault="00A53EEA" w:rsidP="00A53EEA">
      <w:pPr>
        <w:ind w:firstLine="708"/>
        <w:rPr>
          <w:sz w:val="28"/>
          <w:szCs w:val="28"/>
          <w:lang w:val="kk-KZ"/>
        </w:rPr>
      </w:pPr>
      <w:r>
        <w:rPr>
          <w:sz w:val="28"/>
          <w:szCs w:val="28"/>
          <w:lang w:val="kk-KZ"/>
        </w:rPr>
        <w:t>б) Темірбетонның жылшығыштығы.</w:t>
      </w:r>
    </w:p>
    <w:p w:rsidR="00A53EEA" w:rsidRDefault="00A53EEA" w:rsidP="00A53EEA">
      <w:pPr>
        <w:jc w:val="both"/>
        <w:rPr>
          <w:sz w:val="28"/>
          <w:szCs w:val="28"/>
          <w:lang w:val="kk-KZ"/>
        </w:rPr>
      </w:pPr>
      <w:r>
        <w:rPr>
          <w:sz w:val="28"/>
          <w:szCs w:val="28"/>
          <w:lang w:val="kk-KZ"/>
        </w:rPr>
        <w:tab/>
        <w:t xml:space="preserve">Бетонның жылжығыштығы нәтижесінде темірбетон жылжығыштығы пайда болады. Арматура  бетонның еркін жылжығыштық деформациясына </w:t>
      </w:r>
      <w:r>
        <w:rPr>
          <w:sz w:val="28"/>
          <w:szCs w:val="28"/>
          <w:lang w:val="kk-KZ"/>
        </w:rPr>
        <w:lastRenderedPageBreak/>
        <w:t>кедергі  жасайды. Сондықтан темірбетон жылжығыштығы қысылған жылжығыштығы деп аталады.</w:t>
      </w:r>
    </w:p>
    <w:p w:rsidR="00A53EEA" w:rsidRDefault="00A53EEA" w:rsidP="00A53EEA">
      <w:pPr>
        <w:jc w:val="both"/>
        <w:rPr>
          <w:sz w:val="28"/>
          <w:szCs w:val="28"/>
          <w:lang w:val="kk-KZ"/>
        </w:rPr>
      </w:pPr>
      <w:r>
        <w:rPr>
          <w:sz w:val="28"/>
          <w:szCs w:val="28"/>
          <w:lang w:val="kk-KZ"/>
        </w:rPr>
        <w:tab/>
        <w:t xml:space="preserve">ТБ элементте  арматура мен бетонның ілінісуі  бетон  мен арматураның арасында ішкі күштерді  қайта  бөледі. Уақыт өскен сайын бетонда кернеу  төмендейді, арматурада  артады. Жылжығыштық  деформация  шегіне  жеткенше бұл процесс  үздіксіз пайда болады. </w:t>
      </w:r>
    </w:p>
    <w:p w:rsidR="00A53EEA" w:rsidRDefault="00A53EEA" w:rsidP="00A53EEA">
      <w:pPr>
        <w:ind w:firstLine="708"/>
        <w:jc w:val="both"/>
        <w:rPr>
          <w:sz w:val="28"/>
          <w:szCs w:val="28"/>
          <w:lang w:val="kk-KZ"/>
        </w:rPr>
      </w:pPr>
      <w:r>
        <w:rPr>
          <w:sz w:val="28"/>
          <w:szCs w:val="28"/>
          <w:lang w:val="kk-KZ"/>
        </w:rPr>
        <w:t>Ішкі күштердің  қайта бөлу  процестері  алғашқы  бірнеше айда өнімді өтеді, ал ұзақ уақыт өткеннен  кейін (жылдан аса) біртіндеп  жайлап  басылады.</w:t>
      </w:r>
    </w:p>
    <w:p w:rsidR="00A53EEA" w:rsidRPr="004B6792" w:rsidRDefault="00A53EEA" w:rsidP="00A53EEA">
      <w:pPr>
        <w:ind w:firstLine="708"/>
        <w:jc w:val="center"/>
        <w:outlineLvl w:val="0"/>
        <w:rPr>
          <w:b/>
          <w:sz w:val="28"/>
          <w:szCs w:val="28"/>
          <w:lang w:val="kk-KZ"/>
        </w:rPr>
      </w:pPr>
      <w:r w:rsidRPr="004B6792">
        <w:rPr>
          <w:b/>
          <w:sz w:val="28"/>
          <w:szCs w:val="28"/>
          <w:lang w:val="kk-KZ"/>
        </w:rPr>
        <w:t>Ортадан сығылған темірбетон  элемент</w:t>
      </w:r>
    </w:p>
    <w:p w:rsidR="00A53EEA" w:rsidRPr="00CD6383" w:rsidRDefault="00A53EEA" w:rsidP="00A53EEA">
      <w:pPr>
        <w:ind w:left="2124" w:firstLine="708"/>
        <w:jc w:val="center"/>
        <w:rPr>
          <w:sz w:val="28"/>
          <w:szCs w:val="28"/>
          <w:lang w:val="kk-KZ"/>
        </w:rPr>
      </w:pPr>
    </w:p>
    <w:p w:rsidR="00A53EEA" w:rsidRDefault="00A53EEA" w:rsidP="00A53EEA">
      <w:pPr>
        <w:ind w:firstLine="708"/>
        <w:jc w:val="both"/>
        <w:rPr>
          <w:sz w:val="28"/>
          <w:szCs w:val="28"/>
          <w:lang w:val="kk-KZ"/>
        </w:rPr>
      </w:pPr>
      <w:r>
        <w:rPr>
          <w:sz w:val="28"/>
          <w:szCs w:val="28"/>
          <w:lang w:val="kk-KZ"/>
        </w:rPr>
        <w:t>Арматура мен бетонның ілінісуіне байланысты арматура мен бетонда бойлық деформациялар бірдей</w:t>
      </w:r>
    </w:p>
    <w:p w:rsidR="00A53EEA" w:rsidRDefault="00A53EEA" w:rsidP="00A53EEA">
      <w:pPr>
        <w:ind w:left="2124" w:firstLine="708"/>
        <w:jc w:val="center"/>
        <w:rPr>
          <w:sz w:val="28"/>
          <w:szCs w:val="28"/>
          <w:lang w:val="kk-KZ"/>
        </w:rPr>
      </w:pPr>
      <w:r>
        <w:rPr>
          <w:sz w:val="28"/>
          <w:szCs w:val="28"/>
          <w:lang w:val="kk-KZ"/>
        </w:rPr>
        <w:t xml:space="preserve">     </w:t>
      </w:r>
      <w:r w:rsidRPr="00895293">
        <w:rPr>
          <w:position w:val="-30"/>
          <w:sz w:val="28"/>
          <w:szCs w:val="28"/>
          <w:lang w:val="kk-KZ"/>
        </w:rPr>
        <w:object w:dxaOrig="1820" w:dyaOrig="680">
          <v:shape id="_x0000_i1219" type="#_x0000_t75" style="width:91.7pt;height:34.65pt" o:ole="">
            <v:imagedata r:id="rId410" o:title=""/>
          </v:shape>
          <o:OLEObject Type="Embed" ProgID="Equation.3" ShapeID="_x0000_i1219" DrawAspect="Content" ObjectID="_1671619195" r:id="rId411"/>
        </w:object>
      </w:r>
      <w:r>
        <w:rPr>
          <w:sz w:val="28"/>
          <w:szCs w:val="28"/>
          <w:lang w:val="kk-KZ"/>
        </w:rPr>
        <w:t xml:space="preserve">                                        (18)</w:t>
      </w:r>
    </w:p>
    <w:p w:rsidR="00A53EEA" w:rsidRDefault="00A53EEA" w:rsidP="00A53EEA">
      <w:pPr>
        <w:outlineLvl w:val="0"/>
        <w:rPr>
          <w:sz w:val="28"/>
          <w:szCs w:val="28"/>
          <w:lang w:val="kk-KZ"/>
        </w:rPr>
      </w:pPr>
      <w:r>
        <w:rPr>
          <w:sz w:val="28"/>
          <w:szCs w:val="28"/>
          <w:lang w:val="kk-KZ"/>
        </w:rPr>
        <w:tab/>
        <w:t xml:space="preserve">Арматурада қысылған кернеу </w:t>
      </w:r>
      <w:r w:rsidRPr="00895293">
        <w:rPr>
          <w:position w:val="-12"/>
          <w:sz w:val="28"/>
          <w:szCs w:val="28"/>
          <w:lang w:val="kk-KZ"/>
        </w:rPr>
        <w:object w:dxaOrig="300" w:dyaOrig="360">
          <v:shape id="_x0000_i1220" type="#_x0000_t75" style="width:14.95pt;height:19.7pt" o:ole="">
            <v:imagedata r:id="rId412" o:title=""/>
          </v:shape>
          <o:OLEObject Type="Embed" ProgID="Equation.3" ShapeID="_x0000_i1220" DrawAspect="Content" ObjectID="_1671619196" r:id="rId413"/>
        </w:object>
      </w:r>
    </w:p>
    <w:p w:rsidR="00A53EEA" w:rsidRDefault="00A53EEA" w:rsidP="00A53EEA">
      <w:pPr>
        <w:outlineLvl w:val="0"/>
        <w:rPr>
          <w:sz w:val="28"/>
          <w:szCs w:val="28"/>
          <w:lang w:val="kk-KZ"/>
        </w:rPr>
      </w:pPr>
    </w:p>
    <w:p w:rsidR="00A53EEA" w:rsidRDefault="00A53EEA" w:rsidP="00A53EEA">
      <w:pPr>
        <w:jc w:val="center"/>
        <w:rPr>
          <w:sz w:val="28"/>
          <w:szCs w:val="28"/>
          <w:lang w:val="kk-KZ"/>
        </w:rPr>
      </w:pPr>
      <w:r>
        <w:rPr>
          <w:sz w:val="28"/>
          <w:szCs w:val="28"/>
          <w:lang w:val="kk-KZ"/>
        </w:rPr>
        <w:t xml:space="preserve"> </w:t>
      </w:r>
      <w:r>
        <w:rPr>
          <w:sz w:val="28"/>
          <w:szCs w:val="28"/>
          <w:lang w:val="kk-KZ"/>
        </w:rPr>
        <w:tab/>
      </w:r>
      <w:r>
        <w:rPr>
          <w:sz w:val="28"/>
          <w:szCs w:val="28"/>
          <w:lang w:val="kk-KZ"/>
        </w:rPr>
        <w:tab/>
      </w:r>
      <w:r>
        <w:rPr>
          <w:sz w:val="28"/>
          <w:szCs w:val="28"/>
          <w:lang w:val="kk-KZ"/>
        </w:rPr>
        <w:tab/>
      </w:r>
      <w:r w:rsidRPr="00895293">
        <w:rPr>
          <w:position w:val="-30"/>
          <w:sz w:val="28"/>
          <w:szCs w:val="28"/>
          <w:lang w:val="kk-KZ"/>
        </w:rPr>
        <w:object w:dxaOrig="3680" w:dyaOrig="680">
          <v:shape id="_x0000_i1221" type="#_x0000_t75" style="width:184.1pt;height:34.65pt" o:ole="">
            <v:imagedata r:id="rId414" o:title=""/>
          </v:shape>
          <o:OLEObject Type="Embed" ProgID="Equation.3" ShapeID="_x0000_i1221" DrawAspect="Content" ObjectID="_1671619197" r:id="rId415"/>
        </w:object>
      </w:r>
      <w:r>
        <w:rPr>
          <w:sz w:val="28"/>
          <w:szCs w:val="28"/>
          <w:lang w:val="kk-KZ"/>
        </w:rPr>
        <w:t xml:space="preserve">                            (19)</w:t>
      </w:r>
    </w:p>
    <w:p w:rsidR="00A53EEA" w:rsidRDefault="00A53EEA" w:rsidP="00A53EEA">
      <w:pPr>
        <w:jc w:val="center"/>
        <w:rPr>
          <w:sz w:val="28"/>
          <w:szCs w:val="28"/>
          <w:lang w:val="en-US"/>
        </w:rPr>
      </w:pPr>
    </w:p>
    <w:p w:rsidR="00A53EEA" w:rsidRDefault="00A53EEA" w:rsidP="00A53EEA">
      <w:pPr>
        <w:jc w:val="center"/>
        <w:rPr>
          <w:sz w:val="28"/>
          <w:szCs w:val="28"/>
          <w:lang w:val="kk-KZ"/>
        </w:rPr>
      </w:pPr>
      <w:r w:rsidRPr="00D41CC2">
        <w:rPr>
          <w:position w:val="-12"/>
          <w:sz w:val="28"/>
          <w:szCs w:val="28"/>
          <w:lang w:val="kk-KZ"/>
        </w:rPr>
        <w:object w:dxaOrig="1160" w:dyaOrig="380">
          <v:shape id="_x0000_i1222" type="#_x0000_t75" style="width:59.1pt;height:19.7pt" o:ole="">
            <v:imagedata r:id="rId416" o:title=""/>
          </v:shape>
          <o:OLEObject Type="Embed" ProgID="Equation.3" ShapeID="_x0000_i1222" DrawAspect="Content" ObjectID="_1671619198" r:id="rId417"/>
        </w:object>
      </w:r>
    </w:p>
    <w:p w:rsidR="00A53EEA" w:rsidRDefault="00A53EEA" w:rsidP="00A53EEA">
      <w:pPr>
        <w:outlineLvl w:val="0"/>
        <w:rPr>
          <w:sz w:val="28"/>
          <w:szCs w:val="28"/>
          <w:lang w:val="kk-KZ"/>
        </w:rPr>
      </w:pPr>
      <w:r>
        <w:rPr>
          <w:sz w:val="28"/>
          <w:szCs w:val="28"/>
          <w:lang w:val="kk-KZ"/>
        </w:rPr>
        <w:t xml:space="preserve">Мұндағы: </w:t>
      </w:r>
      <w:r>
        <w:rPr>
          <w:sz w:val="28"/>
          <w:szCs w:val="28"/>
          <w:lang w:val="kk-KZ"/>
        </w:rPr>
        <w:tab/>
      </w:r>
      <w:r w:rsidRPr="00D41CC2">
        <w:rPr>
          <w:position w:val="-12"/>
          <w:sz w:val="28"/>
          <w:szCs w:val="28"/>
          <w:lang w:val="kk-KZ"/>
        </w:rPr>
        <w:object w:dxaOrig="300" w:dyaOrig="380">
          <v:shape id="_x0000_i1223" type="#_x0000_t75" style="width:14.95pt;height:19.7pt" o:ole="">
            <v:imagedata r:id="rId418" o:title=""/>
          </v:shape>
          <o:OLEObject Type="Embed" ProgID="Equation.3" ShapeID="_x0000_i1223" DrawAspect="Content" ObjectID="_1671619199" r:id="rId419"/>
        </w:object>
      </w:r>
      <w:r>
        <w:rPr>
          <w:sz w:val="28"/>
          <w:szCs w:val="28"/>
          <w:lang w:val="kk-KZ"/>
        </w:rPr>
        <w:t>- бетонда серпімді  пластикалық деформациясының модулі</w:t>
      </w:r>
    </w:p>
    <w:p w:rsidR="00A53EEA" w:rsidRDefault="00A53EEA" w:rsidP="00A53EEA">
      <w:pPr>
        <w:ind w:left="708" w:firstLine="708"/>
        <w:rPr>
          <w:sz w:val="28"/>
          <w:szCs w:val="28"/>
          <w:lang w:val="kk-KZ"/>
        </w:rPr>
      </w:pPr>
      <w:r w:rsidRPr="00D41CC2">
        <w:rPr>
          <w:position w:val="-12"/>
          <w:sz w:val="28"/>
          <w:szCs w:val="28"/>
          <w:lang w:val="kk-KZ"/>
        </w:rPr>
        <w:object w:dxaOrig="300" w:dyaOrig="360">
          <v:shape id="_x0000_i1224" type="#_x0000_t75" style="width:14.95pt;height:19.7pt" o:ole="">
            <v:imagedata r:id="rId420" o:title=""/>
          </v:shape>
          <o:OLEObject Type="Embed" ProgID="Equation.3" ShapeID="_x0000_i1224" DrawAspect="Content" ObjectID="_1671619200" r:id="rId421"/>
        </w:object>
      </w:r>
      <w:r>
        <w:rPr>
          <w:sz w:val="28"/>
          <w:szCs w:val="28"/>
          <w:lang w:val="kk-KZ"/>
        </w:rPr>
        <w:t>- бетондағы серпімді  модуль</w:t>
      </w:r>
    </w:p>
    <w:p w:rsidR="00A53EEA" w:rsidRDefault="00A53EEA" w:rsidP="00A53EEA">
      <w:pPr>
        <w:ind w:left="708" w:firstLine="708"/>
        <w:jc w:val="center"/>
        <w:rPr>
          <w:sz w:val="28"/>
          <w:szCs w:val="28"/>
          <w:lang w:val="kk-KZ"/>
        </w:rPr>
      </w:pPr>
      <w:r w:rsidRPr="00D41CC2">
        <w:rPr>
          <w:position w:val="-32"/>
          <w:sz w:val="28"/>
          <w:szCs w:val="28"/>
          <w:lang w:val="kk-KZ"/>
        </w:rPr>
        <w:object w:dxaOrig="1820" w:dyaOrig="700">
          <v:shape id="_x0000_i1225" type="#_x0000_t75" style="width:91.7pt;height:36.7pt" o:ole="">
            <v:imagedata r:id="rId422" o:title=""/>
          </v:shape>
          <o:OLEObject Type="Embed" ProgID="Equation.3" ShapeID="_x0000_i1225" DrawAspect="Content" ObjectID="_1671619201" r:id="rId423"/>
        </w:object>
      </w:r>
    </w:p>
    <w:p w:rsidR="00A53EEA" w:rsidRDefault="00A53EEA" w:rsidP="00A53EEA">
      <w:pPr>
        <w:jc w:val="both"/>
        <w:rPr>
          <w:sz w:val="28"/>
          <w:szCs w:val="28"/>
          <w:lang w:val="kk-KZ"/>
        </w:rPr>
      </w:pPr>
      <w:r>
        <w:rPr>
          <w:sz w:val="28"/>
          <w:szCs w:val="28"/>
          <w:lang w:val="kk-KZ"/>
        </w:rPr>
        <w:tab/>
      </w:r>
      <w:r>
        <w:rPr>
          <w:sz w:val="28"/>
          <w:szCs w:val="28"/>
          <w:lang w:val="kk-KZ"/>
        </w:rPr>
        <w:tab/>
      </w:r>
      <w:r w:rsidRPr="00D41CC2">
        <w:rPr>
          <w:position w:val="-12"/>
          <w:sz w:val="28"/>
          <w:szCs w:val="28"/>
          <w:lang w:val="kk-KZ"/>
        </w:rPr>
        <w:object w:dxaOrig="279" w:dyaOrig="360">
          <v:shape id="_x0000_i1226" type="#_x0000_t75" style="width:12.9pt;height:19.7pt" o:ole="">
            <v:imagedata r:id="rId424" o:title=""/>
          </v:shape>
          <o:OLEObject Type="Embed" ProgID="Equation.3" ShapeID="_x0000_i1226" DrawAspect="Content" ObjectID="_1671619202" r:id="rId425"/>
        </w:object>
      </w:r>
      <w:r>
        <w:rPr>
          <w:sz w:val="28"/>
          <w:szCs w:val="28"/>
          <w:lang w:val="kk-KZ"/>
        </w:rPr>
        <w:t>- бетонда серпімді  пластикалық деформацияның коэффициенті</w:t>
      </w:r>
    </w:p>
    <w:p w:rsidR="00A53EEA" w:rsidRDefault="00A53EEA" w:rsidP="00A53EEA">
      <w:pPr>
        <w:jc w:val="both"/>
        <w:rPr>
          <w:sz w:val="28"/>
          <w:szCs w:val="28"/>
          <w:lang w:val="kk-KZ"/>
        </w:rPr>
      </w:pPr>
      <w:r>
        <w:rPr>
          <w:sz w:val="28"/>
          <w:szCs w:val="28"/>
          <w:lang w:val="kk-KZ"/>
        </w:rPr>
        <w:tab/>
        <w:t>Бетон мен арматурадағы ішкі күштердің теңестіру тепе-теңдігі</w:t>
      </w:r>
    </w:p>
    <w:p w:rsidR="00A53EEA" w:rsidRDefault="00A53EEA" w:rsidP="00A53EEA">
      <w:pPr>
        <w:jc w:val="both"/>
        <w:rPr>
          <w:sz w:val="28"/>
          <w:szCs w:val="28"/>
          <w:lang w:val="kk-KZ"/>
        </w:rPr>
      </w:pPr>
    </w:p>
    <w:p w:rsidR="00A53EEA" w:rsidRDefault="00A53EEA" w:rsidP="00A53EEA">
      <w:pPr>
        <w:jc w:val="center"/>
        <w:rPr>
          <w:sz w:val="28"/>
          <w:szCs w:val="28"/>
          <w:lang w:val="kk-KZ"/>
        </w:rPr>
      </w:pPr>
      <w:r>
        <w:rPr>
          <w:sz w:val="28"/>
          <w:szCs w:val="28"/>
          <w:lang w:val="kk-KZ"/>
        </w:rPr>
        <w:t xml:space="preserve">                </w:t>
      </w:r>
      <w:r w:rsidRPr="00B05E34">
        <w:rPr>
          <w:position w:val="-32"/>
          <w:sz w:val="28"/>
          <w:szCs w:val="28"/>
          <w:lang w:val="kk-KZ"/>
        </w:rPr>
        <w:object w:dxaOrig="5860" w:dyaOrig="760">
          <v:shape id="_x0000_i1227" type="#_x0000_t75" style="width:293.45pt;height:37.35pt" o:ole="">
            <v:imagedata r:id="rId426" o:title=""/>
          </v:shape>
          <o:OLEObject Type="Embed" ProgID="Equation.3" ShapeID="_x0000_i1227" DrawAspect="Content" ObjectID="_1671619203" r:id="rId427"/>
        </w:object>
      </w:r>
      <w:r>
        <w:rPr>
          <w:sz w:val="28"/>
          <w:szCs w:val="28"/>
          <w:lang w:val="kk-KZ"/>
        </w:rPr>
        <w:t xml:space="preserve">           (20)</w:t>
      </w:r>
    </w:p>
    <w:p w:rsidR="00A53EEA" w:rsidRDefault="005F0761" w:rsidP="00A53EEA">
      <w:pPr>
        <w:jc w:val="center"/>
        <w:rPr>
          <w:sz w:val="28"/>
          <w:szCs w:val="28"/>
          <w:lang w:val="kk-KZ"/>
        </w:rPr>
      </w:pPr>
      <w:r>
        <w:rPr>
          <w:position w:val="-30"/>
          <w:sz w:val="28"/>
          <w:szCs w:val="28"/>
          <w:lang w:val="kk-KZ"/>
        </w:rPr>
        <w:t xml:space="preserve">                          </w:t>
      </w:r>
      <w:r w:rsidR="00A53EEA" w:rsidRPr="00B05E34">
        <w:rPr>
          <w:position w:val="-30"/>
          <w:sz w:val="28"/>
          <w:szCs w:val="28"/>
          <w:lang w:val="kk-KZ"/>
        </w:rPr>
        <w:object w:dxaOrig="760" w:dyaOrig="680">
          <v:shape id="_x0000_i1228" type="#_x0000_t75" style="width:37.35pt;height:34.65pt" o:ole="">
            <v:imagedata r:id="rId428" o:title=""/>
          </v:shape>
          <o:OLEObject Type="Embed" ProgID="Equation.3" ShapeID="_x0000_i1228" DrawAspect="Content" ObjectID="_1671619204" r:id="rId429"/>
        </w:object>
      </w:r>
      <w:r w:rsidR="00A53EEA">
        <w:rPr>
          <w:sz w:val="28"/>
          <w:szCs w:val="28"/>
          <w:lang w:val="kk-KZ"/>
        </w:rPr>
        <w:t xml:space="preserve"> </w:t>
      </w:r>
      <w:r>
        <w:rPr>
          <w:sz w:val="28"/>
          <w:szCs w:val="28"/>
          <w:lang w:val="kk-KZ"/>
        </w:rPr>
        <w:t>;</w:t>
      </w:r>
      <w:r w:rsidR="00A53EEA">
        <w:rPr>
          <w:sz w:val="28"/>
          <w:szCs w:val="28"/>
          <w:lang w:val="kk-KZ"/>
        </w:rPr>
        <w:t xml:space="preserve">   </w:t>
      </w:r>
      <w:r w:rsidR="00A53EEA" w:rsidRPr="00CC5BAC">
        <w:rPr>
          <w:position w:val="-68"/>
          <w:sz w:val="28"/>
          <w:szCs w:val="28"/>
          <w:lang w:val="kk-KZ"/>
        </w:rPr>
        <w:object w:dxaOrig="1640" w:dyaOrig="1060">
          <v:shape id="_x0000_i1229" type="#_x0000_t75" style="width:81.5pt;height:52.3pt" o:ole="">
            <v:imagedata r:id="rId430" o:title=""/>
          </v:shape>
          <o:OLEObject Type="Embed" ProgID="Equation.3" ShapeID="_x0000_i1229" DrawAspect="Content" ObjectID="_1671619205" r:id="rId431"/>
        </w:object>
      </w:r>
      <w:r w:rsidR="00A53EEA">
        <w:rPr>
          <w:sz w:val="28"/>
          <w:szCs w:val="28"/>
          <w:lang w:val="kk-KZ"/>
        </w:rPr>
        <w:t xml:space="preserve">                         </w:t>
      </w:r>
      <w:r>
        <w:rPr>
          <w:sz w:val="28"/>
          <w:szCs w:val="28"/>
          <w:lang w:val="kk-KZ"/>
        </w:rPr>
        <w:t xml:space="preserve">   </w:t>
      </w:r>
      <w:r w:rsidR="00A53EEA">
        <w:rPr>
          <w:sz w:val="28"/>
          <w:szCs w:val="28"/>
          <w:lang w:val="kk-KZ"/>
        </w:rPr>
        <w:t xml:space="preserve">               (21)</w:t>
      </w:r>
    </w:p>
    <w:p w:rsidR="00A53EEA" w:rsidRDefault="00A53EEA" w:rsidP="00A53EEA">
      <w:pPr>
        <w:jc w:val="both"/>
        <w:outlineLvl w:val="0"/>
        <w:rPr>
          <w:sz w:val="28"/>
          <w:szCs w:val="28"/>
          <w:lang w:val="kk-KZ"/>
        </w:rPr>
      </w:pPr>
      <w:r w:rsidRPr="00CC5BAC">
        <w:rPr>
          <w:position w:val="-30"/>
          <w:sz w:val="28"/>
          <w:szCs w:val="28"/>
          <w:lang w:val="kk-KZ"/>
        </w:rPr>
        <w:object w:dxaOrig="740" w:dyaOrig="680">
          <v:shape id="_x0000_i1230" type="#_x0000_t75" style="width:36.7pt;height:34.65pt" o:ole="">
            <v:imagedata r:id="rId432" o:title=""/>
          </v:shape>
          <o:OLEObject Type="Embed" ProgID="Equation.3" ShapeID="_x0000_i1230" DrawAspect="Content" ObjectID="_1671619206" r:id="rId433"/>
        </w:object>
      </w:r>
      <w:r>
        <w:rPr>
          <w:sz w:val="28"/>
          <w:szCs w:val="28"/>
          <w:lang w:val="kk-KZ"/>
        </w:rPr>
        <w:t xml:space="preserve"> -  бетондағы кернеудің деңгейі</w:t>
      </w:r>
    </w:p>
    <w:p w:rsidR="00A53EEA" w:rsidRDefault="00A53EEA" w:rsidP="00A53EEA">
      <w:pPr>
        <w:jc w:val="both"/>
        <w:rPr>
          <w:sz w:val="28"/>
          <w:szCs w:val="28"/>
          <w:lang w:val="kk-KZ"/>
        </w:rPr>
      </w:pPr>
      <w:r>
        <w:rPr>
          <w:sz w:val="28"/>
          <w:szCs w:val="28"/>
          <w:lang w:val="kk-KZ"/>
        </w:rPr>
        <w:tab/>
        <w:t>ТБ элементтерде бетонның  жылжығыштығы  жағымды және жағымсыз әсер етеді.</w:t>
      </w:r>
    </w:p>
    <w:p w:rsidR="00A53EEA" w:rsidRDefault="00A53EEA" w:rsidP="00A53EEA">
      <w:pPr>
        <w:jc w:val="both"/>
        <w:rPr>
          <w:sz w:val="28"/>
          <w:szCs w:val="28"/>
          <w:lang w:val="kk-KZ"/>
        </w:rPr>
      </w:pPr>
      <w:r>
        <w:rPr>
          <w:sz w:val="28"/>
          <w:szCs w:val="28"/>
          <w:lang w:val="kk-KZ"/>
        </w:rPr>
        <w:tab/>
        <w:t xml:space="preserve">Сығылған қысқа элементтерге  бетонның жылжығыштығы  жақсы жақтан әсерін тигізеді, себебі  бетондағы  созушы кернеулер азайып, оның себебінен арматурадағы  сығушы кернеулер көбейеді. Осының нәтижесінде  болаттың беріктігі толығырақ пайдаланылады. Кейбір темірбетон элементтерге  бетонның жылжығыштығы жағымсыз әсер етеді. Мысалы: </w:t>
      </w:r>
      <w:r>
        <w:rPr>
          <w:sz w:val="28"/>
          <w:szCs w:val="28"/>
          <w:lang w:val="kk-KZ"/>
        </w:rPr>
        <w:lastRenderedPageBreak/>
        <w:t>сығылған  элементтерде  жылжығыштық эксцентриситеттердің  үлкеюіне, иілген элементтерде  иілістің  артуына, ал кернелген конструкцияларда  алдын ала  кернеулердің  азаюына себепкер болады.</w:t>
      </w:r>
    </w:p>
    <w:p w:rsidR="00A53EEA" w:rsidRDefault="00A53EEA" w:rsidP="00A53EEA">
      <w:pPr>
        <w:jc w:val="both"/>
        <w:rPr>
          <w:sz w:val="28"/>
          <w:szCs w:val="28"/>
          <w:lang w:val="kk-KZ"/>
        </w:rPr>
      </w:pPr>
      <w:r>
        <w:rPr>
          <w:sz w:val="28"/>
          <w:szCs w:val="28"/>
          <w:lang w:val="kk-KZ"/>
        </w:rPr>
        <w:tab/>
        <w:t>Ширау мен жылжығыштық темірбетон элементтерде  бір мезгілде болып жатады және олардың жұмысына  да әсерлерін  бірлесе тигізеді.</w:t>
      </w:r>
    </w:p>
    <w:p w:rsidR="00A53EEA" w:rsidRDefault="00BC7669" w:rsidP="005F0761">
      <w:pPr>
        <w:jc w:val="center"/>
        <w:rPr>
          <w:sz w:val="28"/>
          <w:szCs w:val="28"/>
          <w:lang w:val="kk-KZ"/>
        </w:rPr>
      </w:pPr>
      <w:r>
        <w:rPr>
          <w:noProof/>
          <w:sz w:val="28"/>
          <w:szCs w:val="28"/>
        </w:rPr>
        <w:drawing>
          <wp:inline distT="0" distB="0" distL="0" distR="0" wp14:anchorId="467FE05D" wp14:editId="32CF3AEF">
            <wp:extent cx="5507650" cy="2254102"/>
            <wp:effectExtent l="0" t="0" r="0" b="0"/>
            <wp:docPr id="11270" name="Рисунок 1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1"/>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5522872" cy="2260332"/>
                    </a:xfrm>
                    <a:prstGeom prst="rect">
                      <a:avLst/>
                    </a:prstGeom>
                    <a:noFill/>
                    <a:ln>
                      <a:noFill/>
                    </a:ln>
                  </pic:spPr>
                </pic:pic>
              </a:graphicData>
            </a:graphic>
          </wp:inline>
        </w:drawing>
      </w:r>
    </w:p>
    <w:p w:rsidR="00BC7669" w:rsidRPr="006616F9" w:rsidRDefault="005F0761" w:rsidP="00BC7669">
      <w:pPr>
        <w:jc w:val="center"/>
        <w:rPr>
          <w:i/>
          <w:sz w:val="28"/>
          <w:szCs w:val="28"/>
          <w:lang w:val="kk-KZ"/>
        </w:rPr>
      </w:pPr>
      <w:r>
        <w:rPr>
          <w:i/>
          <w:sz w:val="28"/>
          <w:szCs w:val="28"/>
          <w:lang w:val="kk-KZ"/>
        </w:rPr>
        <w:t>4</w:t>
      </w:r>
      <w:r w:rsidR="00BC7669" w:rsidRPr="006616F9">
        <w:rPr>
          <w:i/>
          <w:sz w:val="28"/>
          <w:szCs w:val="28"/>
          <w:lang w:val="kk-KZ"/>
        </w:rPr>
        <w:t xml:space="preserve">-сурет.  Бетонның жылжығыштығының әсерінен арматура мен бетон </w:t>
      </w:r>
    </w:p>
    <w:p w:rsidR="00BC7669" w:rsidRDefault="00BC7669" w:rsidP="00BC7669">
      <w:pPr>
        <w:jc w:val="both"/>
        <w:rPr>
          <w:i/>
          <w:sz w:val="28"/>
          <w:szCs w:val="28"/>
          <w:lang w:val="kk-KZ"/>
        </w:rPr>
      </w:pPr>
      <w:r w:rsidRPr="006616F9">
        <w:rPr>
          <w:i/>
          <w:sz w:val="28"/>
          <w:szCs w:val="28"/>
          <w:lang w:val="kk-KZ"/>
        </w:rPr>
        <w:t>арасындағы кернеудің қайта таралуы:  а) тұрақты жүктеме</w:t>
      </w:r>
      <w:r>
        <w:rPr>
          <w:i/>
          <w:sz w:val="28"/>
          <w:szCs w:val="28"/>
          <w:lang w:val="kk-KZ"/>
        </w:rPr>
        <w:t xml:space="preserve"> </w:t>
      </w:r>
      <w:r w:rsidRPr="006616F9">
        <w:rPr>
          <w:i/>
          <w:sz w:val="28"/>
          <w:szCs w:val="28"/>
          <w:lang w:val="kk-KZ"/>
        </w:rPr>
        <w:t>әсер ететін темірбетон призмасының үлгісі;б) В-40 кластағы бетон үшін; в) В-15 кластағы бетон үшін.</w:t>
      </w:r>
    </w:p>
    <w:p w:rsidR="00BC7669" w:rsidRPr="004F5683" w:rsidRDefault="00BC7669" w:rsidP="00BC7669">
      <w:pPr>
        <w:ind w:firstLine="709"/>
        <w:jc w:val="both"/>
        <w:rPr>
          <w:sz w:val="32"/>
          <w:szCs w:val="32"/>
          <w:lang w:val="kk-KZ"/>
        </w:rPr>
      </w:pPr>
      <w:r>
        <w:rPr>
          <w:noProof/>
          <w:sz w:val="32"/>
          <w:szCs w:val="32"/>
        </w:rPr>
        <w:drawing>
          <wp:anchor distT="0" distB="0" distL="114300" distR="114300" simplePos="0" relativeHeight="251697152" behindDoc="1" locked="0" layoutInCell="1" allowOverlap="1" wp14:anchorId="5314B2EC" wp14:editId="5C20E83E">
            <wp:simplePos x="0" y="0"/>
            <wp:positionH relativeFrom="column">
              <wp:posOffset>663605</wp:posOffset>
            </wp:positionH>
            <wp:positionV relativeFrom="paragraph">
              <wp:posOffset>-5330</wp:posOffset>
            </wp:positionV>
            <wp:extent cx="4231758" cy="1903228"/>
            <wp:effectExtent l="0" t="0" r="0" b="1905"/>
            <wp:wrapNone/>
            <wp:docPr id="11271" name="Рисунок 11271" descr="C:\Documents and Settings\мама\Рабочий стол\Готовые\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C:\Documents and Settings\мама\Рабочий стол\Готовые\24.jpg"/>
                    <pic:cNvPicPr>
                      <a:picLocks noChangeAspect="1" noChangeArrowheads="1"/>
                    </pic:cNvPicPr>
                  </pic:nvPicPr>
                  <pic:blipFill>
                    <a:blip r:embed="rId435" cstate="print">
                      <a:lum bright="-30000" contrast="48000"/>
                      <a:grayscl/>
                      <a:extLst>
                        <a:ext uri="{28A0092B-C50C-407E-A947-70E740481C1C}">
                          <a14:useLocalDpi xmlns:a14="http://schemas.microsoft.com/office/drawing/2010/main" val="0"/>
                        </a:ext>
                      </a:extLst>
                    </a:blip>
                    <a:srcRect l="9366" r="25078" b="31035"/>
                    <a:stretch>
                      <a:fillRect/>
                    </a:stretch>
                  </pic:blipFill>
                  <pic:spPr bwMode="auto">
                    <a:xfrm>
                      <a:off x="0" y="0"/>
                      <a:ext cx="4229100" cy="190203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C7669" w:rsidRPr="004F5683" w:rsidRDefault="00BC7669" w:rsidP="00BC7669">
      <w:pPr>
        <w:ind w:firstLine="709"/>
        <w:jc w:val="both"/>
        <w:rPr>
          <w:sz w:val="32"/>
          <w:szCs w:val="32"/>
          <w:lang w:val="kk-KZ"/>
        </w:rPr>
      </w:pPr>
    </w:p>
    <w:p w:rsidR="00BC7669" w:rsidRPr="00BB2589" w:rsidRDefault="00BC7669" w:rsidP="00BC7669">
      <w:pPr>
        <w:ind w:firstLine="709"/>
        <w:jc w:val="both"/>
        <w:rPr>
          <w:sz w:val="32"/>
          <w:szCs w:val="32"/>
          <w:lang w:val="kk-KZ"/>
        </w:rPr>
      </w:pPr>
    </w:p>
    <w:p w:rsidR="00BC7669" w:rsidRPr="00BB2589" w:rsidRDefault="00BC7669" w:rsidP="00BC7669">
      <w:pPr>
        <w:ind w:firstLine="709"/>
        <w:jc w:val="both"/>
        <w:rPr>
          <w:sz w:val="32"/>
          <w:szCs w:val="32"/>
          <w:lang w:val="kk-KZ"/>
        </w:rPr>
      </w:pPr>
    </w:p>
    <w:p w:rsidR="00BC7669" w:rsidRPr="00BB2589" w:rsidRDefault="00BC7669" w:rsidP="00BC7669">
      <w:pPr>
        <w:ind w:firstLine="709"/>
        <w:jc w:val="both"/>
        <w:rPr>
          <w:sz w:val="32"/>
          <w:szCs w:val="32"/>
          <w:lang w:val="kk-KZ"/>
        </w:rPr>
      </w:pPr>
    </w:p>
    <w:p w:rsidR="00BC7669" w:rsidRPr="00BB2589" w:rsidRDefault="00BC7669" w:rsidP="00BC7669">
      <w:pPr>
        <w:ind w:firstLine="709"/>
        <w:jc w:val="both"/>
        <w:rPr>
          <w:sz w:val="32"/>
          <w:szCs w:val="32"/>
          <w:lang w:val="kk-KZ"/>
        </w:rPr>
      </w:pPr>
    </w:p>
    <w:p w:rsidR="00BC7669" w:rsidRPr="00BB2589" w:rsidRDefault="00BC7669" w:rsidP="00BC7669">
      <w:pPr>
        <w:ind w:firstLine="709"/>
        <w:jc w:val="both"/>
        <w:rPr>
          <w:sz w:val="32"/>
          <w:szCs w:val="32"/>
          <w:lang w:val="kk-KZ"/>
        </w:rPr>
      </w:pPr>
    </w:p>
    <w:p w:rsidR="00BC7669" w:rsidRDefault="00BC7669" w:rsidP="00BC7669">
      <w:pPr>
        <w:jc w:val="both"/>
        <w:rPr>
          <w:i/>
          <w:sz w:val="28"/>
          <w:szCs w:val="28"/>
          <w:lang w:val="kk-KZ"/>
        </w:rPr>
      </w:pPr>
    </w:p>
    <w:p w:rsidR="00BC7669" w:rsidRDefault="00BC7669" w:rsidP="00BC7669">
      <w:pPr>
        <w:jc w:val="both"/>
        <w:rPr>
          <w:i/>
          <w:sz w:val="28"/>
          <w:szCs w:val="28"/>
          <w:lang w:val="kk-KZ"/>
        </w:rPr>
      </w:pPr>
    </w:p>
    <w:p w:rsidR="00BC7669" w:rsidRDefault="005F0761" w:rsidP="00BC7669">
      <w:pPr>
        <w:jc w:val="center"/>
        <w:rPr>
          <w:i/>
          <w:sz w:val="28"/>
          <w:szCs w:val="28"/>
          <w:lang w:val="kk-KZ"/>
        </w:rPr>
      </w:pPr>
      <w:r>
        <w:rPr>
          <w:i/>
          <w:sz w:val="28"/>
          <w:szCs w:val="28"/>
          <w:lang w:val="kk-KZ"/>
        </w:rPr>
        <w:t>5</w:t>
      </w:r>
      <w:r w:rsidR="00BC7669" w:rsidRPr="004170D3">
        <w:rPr>
          <w:i/>
          <w:sz w:val="28"/>
          <w:szCs w:val="28"/>
          <w:lang w:val="kk-KZ"/>
        </w:rPr>
        <w:t>-сурет. Темірбетон призмасының арматурасындағы кернеудің</w:t>
      </w:r>
    </w:p>
    <w:p w:rsidR="00BC7669" w:rsidRDefault="00BC7669" w:rsidP="00BC7669">
      <w:pPr>
        <w:jc w:val="center"/>
        <w:rPr>
          <w:i/>
          <w:sz w:val="28"/>
          <w:szCs w:val="28"/>
          <w:lang w:val="kk-KZ"/>
        </w:rPr>
      </w:pPr>
      <w:r w:rsidRPr="004170D3">
        <w:rPr>
          <w:i/>
          <w:sz w:val="28"/>
          <w:szCs w:val="28"/>
          <w:lang w:val="kk-KZ"/>
        </w:rPr>
        <w:t>тұрақты мәніндегі бетон кернеуінің төмендеуі:</w:t>
      </w:r>
      <w:r>
        <w:rPr>
          <w:i/>
          <w:sz w:val="28"/>
          <w:szCs w:val="28"/>
          <w:lang w:val="kk-KZ"/>
        </w:rPr>
        <w:t xml:space="preserve"> </w:t>
      </w:r>
      <w:r w:rsidRPr="004170D3">
        <w:rPr>
          <w:i/>
          <w:sz w:val="28"/>
          <w:szCs w:val="28"/>
          <w:lang w:val="kk-KZ"/>
        </w:rPr>
        <w:t>а) байланған</w:t>
      </w:r>
    </w:p>
    <w:p w:rsidR="00BC7669" w:rsidRDefault="00BC7669" w:rsidP="00BC7669">
      <w:pPr>
        <w:jc w:val="center"/>
        <w:rPr>
          <w:i/>
          <w:sz w:val="28"/>
          <w:szCs w:val="28"/>
          <w:lang w:val="kk-KZ"/>
        </w:rPr>
      </w:pPr>
      <w:r w:rsidRPr="004170D3">
        <w:rPr>
          <w:i/>
          <w:sz w:val="28"/>
          <w:szCs w:val="28"/>
          <w:lang w:val="kk-KZ"/>
        </w:rPr>
        <w:t>темірбетон призмасының үлгісі;</w:t>
      </w:r>
      <w:r>
        <w:rPr>
          <w:i/>
          <w:sz w:val="28"/>
          <w:szCs w:val="28"/>
          <w:lang w:val="kk-KZ"/>
        </w:rPr>
        <w:t xml:space="preserve"> </w:t>
      </w:r>
      <w:r w:rsidRPr="004170D3">
        <w:rPr>
          <w:i/>
          <w:sz w:val="28"/>
          <w:szCs w:val="28"/>
          <w:lang w:val="kk-KZ"/>
        </w:rPr>
        <w:t>б) уақыттың өту мерзіміне</w:t>
      </w:r>
    </w:p>
    <w:p w:rsidR="00BC7669" w:rsidRDefault="00BC7669" w:rsidP="00BC7669">
      <w:pPr>
        <w:jc w:val="both"/>
        <w:rPr>
          <w:sz w:val="28"/>
          <w:szCs w:val="28"/>
          <w:lang w:val="kk-KZ"/>
        </w:rPr>
      </w:pPr>
      <w:r w:rsidRPr="004170D3">
        <w:rPr>
          <w:i/>
          <w:sz w:val="28"/>
          <w:szCs w:val="28"/>
          <w:lang w:val="kk-KZ"/>
        </w:rPr>
        <w:t>байланысты реакцияның өзгеру сипаты</w:t>
      </w:r>
      <w:r>
        <w:rPr>
          <w:i/>
          <w:sz w:val="28"/>
          <w:szCs w:val="28"/>
          <w:lang w:val="kk-KZ"/>
        </w:rPr>
        <w:t>.</w:t>
      </w:r>
    </w:p>
    <w:p w:rsidR="00A53EEA" w:rsidRDefault="00A53EEA" w:rsidP="00A53EEA">
      <w:pPr>
        <w:jc w:val="both"/>
        <w:rPr>
          <w:sz w:val="28"/>
          <w:szCs w:val="28"/>
          <w:lang w:val="kk-KZ"/>
        </w:rPr>
      </w:pPr>
    </w:p>
    <w:p w:rsidR="00BC7669" w:rsidRPr="00A217A7" w:rsidRDefault="00BC7669" w:rsidP="00BC7669">
      <w:pPr>
        <w:ind w:firstLine="709"/>
        <w:jc w:val="both"/>
        <w:rPr>
          <w:b/>
          <w:i/>
          <w:sz w:val="32"/>
          <w:szCs w:val="32"/>
          <w:lang w:val="kk-KZ"/>
        </w:rPr>
      </w:pPr>
      <w:r w:rsidRPr="00A217A7">
        <w:rPr>
          <w:b/>
          <w:i/>
          <w:sz w:val="32"/>
          <w:szCs w:val="32"/>
          <w:lang w:val="kk-KZ"/>
        </w:rPr>
        <w:t>Бақылау сұрақтары:</w:t>
      </w:r>
    </w:p>
    <w:p w:rsidR="00BC7669" w:rsidRPr="00A217A7" w:rsidRDefault="00BC7669" w:rsidP="00A75BBD">
      <w:pPr>
        <w:numPr>
          <w:ilvl w:val="0"/>
          <w:numId w:val="69"/>
        </w:numPr>
        <w:tabs>
          <w:tab w:val="left" w:pos="1080"/>
        </w:tabs>
        <w:ind w:left="0" w:firstLine="709"/>
        <w:jc w:val="both"/>
        <w:rPr>
          <w:i/>
          <w:sz w:val="32"/>
          <w:szCs w:val="32"/>
          <w:lang w:val="kk-KZ"/>
        </w:rPr>
      </w:pPr>
      <w:r w:rsidRPr="00A217A7">
        <w:rPr>
          <w:i/>
          <w:sz w:val="32"/>
          <w:szCs w:val="32"/>
          <w:lang w:val="kk-KZ"/>
        </w:rPr>
        <w:t>Арматура мен бетонның ілінісуі қандай факторларға байланысты?</w:t>
      </w:r>
    </w:p>
    <w:p w:rsidR="00BC7669" w:rsidRPr="00A217A7" w:rsidRDefault="00BC7669" w:rsidP="00A75BBD">
      <w:pPr>
        <w:numPr>
          <w:ilvl w:val="0"/>
          <w:numId w:val="69"/>
        </w:numPr>
        <w:tabs>
          <w:tab w:val="left" w:pos="1080"/>
        </w:tabs>
        <w:ind w:left="0" w:firstLine="709"/>
        <w:jc w:val="both"/>
        <w:rPr>
          <w:i/>
          <w:sz w:val="32"/>
          <w:szCs w:val="32"/>
          <w:lang w:val="kk-KZ"/>
        </w:rPr>
      </w:pPr>
      <w:r w:rsidRPr="00A217A7">
        <w:rPr>
          <w:i/>
          <w:sz w:val="32"/>
          <w:szCs w:val="32"/>
          <w:lang w:val="kk-KZ"/>
        </w:rPr>
        <w:t>Арматураның бетондағы бекітілу ұзындығы.</w:t>
      </w:r>
    </w:p>
    <w:p w:rsidR="00BC7669" w:rsidRPr="00A217A7" w:rsidRDefault="00BC7669" w:rsidP="00A75BBD">
      <w:pPr>
        <w:numPr>
          <w:ilvl w:val="0"/>
          <w:numId w:val="69"/>
        </w:numPr>
        <w:tabs>
          <w:tab w:val="left" w:pos="1080"/>
        </w:tabs>
        <w:ind w:left="0" w:firstLine="709"/>
        <w:jc w:val="both"/>
        <w:rPr>
          <w:i/>
          <w:sz w:val="32"/>
          <w:szCs w:val="32"/>
          <w:lang w:val="kk-KZ"/>
        </w:rPr>
      </w:pPr>
      <w:r w:rsidRPr="00A217A7">
        <w:rPr>
          <w:i/>
          <w:sz w:val="32"/>
          <w:szCs w:val="32"/>
          <w:lang w:val="kk-KZ"/>
        </w:rPr>
        <w:t>Жай арматураның бетонда анкерленуі.</w:t>
      </w:r>
    </w:p>
    <w:p w:rsidR="00BC7669" w:rsidRPr="00A217A7" w:rsidRDefault="00BC7669" w:rsidP="00A75BBD">
      <w:pPr>
        <w:numPr>
          <w:ilvl w:val="0"/>
          <w:numId w:val="69"/>
        </w:numPr>
        <w:tabs>
          <w:tab w:val="left" w:pos="1080"/>
        </w:tabs>
        <w:ind w:left="0" w:firstLine="709"/>
        <w:jc w:val="both"/>
        <w:rPr>
          <w:i/>
          <w:sz w:val="32"/>
          <w:szCs w:val="32"/>
          <w:lang w:val="kk-KZ"/>
        </w:rPr>
      </w:pPr>
      <w:r w:rsidRPr="00A217A7">
        <w:rPr>
          <w:i/>
          <w:sz w:val="32"/>
          <w:szCs w:val="32"/>
          <w:lang w:val="kk-KZ"/>
        </w:rPr>
        <w:t>Алдын-ала кернеуленген арматураның бетонда аркерленуі.</w:t>
      </w:r>
    </w:p>
    <w:p w:rsidR="00BC7669" w:rsidRPr="00A217A7" w:rsidRDefault="00BC7669" w:rsidP="00A75BBD">
      <w:pPr>
        <w:numPr>
          <w:ilvl w:val="0"/>
          <w:numId w:val="69"/>
        </w:numPr>
        <w:tabs>
          <w:tab w:val="left" w:pos="1080"/>
        </w:tabs>
        <w:ind w:left="0" w:firstLine="709"/>
        <w:jc w:val="both"/>
        <w:rPr>
          <w:i/>
          <w:sz w:val="32"/>
          <w:szCs w:val="32"/>
          <w:lang w:val="kk-KZ"/>
        </w:rPr>
      </w:pPr>
      <w:r w:rsidRPr="00A217A7">
        <w:rPr>
          <w:i/>
          <w:sz w:val="32"/>
          <w:szCs w:val="32"/>
          <w:lang w:val="kk-KZ"/>
        </w:rPr>
        <w:t>Темірбетонның ширауы.</w:t>
      </w:r>
    </w:p>
    <w:p w:rsidR="00BC7669" w:rsidRPr="00A217A7" w:rsidRDefault="00BC7669" w:rsidP="00A75BBD">
      <w:pPr>
        <w:numPr>
          <w:ilvl w:val="0"/>
          <w:numId w:val="69"/>
        </w:numPr>
        <w:tabs>
          <w:tab w:val="left" w:pos="1080"/>
        </w:tabs>
        <w:ind w:left="0" w:firstLine="709"/>
        <w:jc w:val="both"/>
        <w:rPr>
          <w:i/>
          <w:sz w:val="32"/>
          <w:szCs w:val="32"/>
          <w:lang w:val="kk-KZ"/>
        </w:rPr>
      </w:pPr>
      <w:r w:rsidRPr="00A217A7">
        <w:rPr>
          <w:i/>
          <w:sz w:val="32"/>
          <w:szCs w:val="32"/>
          <w:lang w:val="kk-KZ"/>
        </w:rPr>
        <w:t>Темірбетонның жылжығыштығы.</w:t>
      </w:r>
    </w:p>
    <w:p w:rsidR="00A53EEA" w:rsidRDefault="00A53EEA" w:rsidP="00A53EEA">
      <w:pPr>
        <w:jc w:val="both"/>
        <w:rPr>
          <w:sz w:val="28"/>
          <w:szCs w:val="28"/>
          <w:lang w:val="kk-KZ"/>
        </w:rPr>
      </w:pPr>
    </w:p>
    <w:p w:rsidR="00BC7669" w:rsidRPr="00AB5B52" w:rsidRDefault="00BC7669" w:rsidP="00BC7669">
      <w:pPr>
        <w:jc w:val="center"/>
        <w:outlineLvl w:val="0"/>
        <w:rPr>
          <w:b/>
          <w:sz w:val="28"/>
          <w:szCs w:val="28"/>
          <w:lang w:val="kk-KZ"/>
        </w:rPr>
      </w:pPr>
      <w:r w:rsidRPr="00AB5B52">
        <w:rPr>
          <w:b/>
          <w:sz w:val="28"/>
          <w:szCs w:val="28"/>
          <w:lang w:val="kk-KZ"/>
        </w:rPr>
        <w:lastRenderedPageBreak/>
        <w:t xml:space="preserve">Лекция </w:t>
      </w:r>
      <w:r>
        <w:rPr>
          <w:b/>
          <w:sz w:val="28"/>
          <w:szCs w:val="28"/>
          <w:lang w:val="kk-KZ"/>
        </w:rPr>
        <w:t>8</w:t>
      </w:r>
    </w:p>
    <w:p w:rsidR="00BC7669" w:rsidRPr="00AB5B52" w:rsidRDefault="00BC7669" w:rsidP="00BC7669">
      <w:pPr>
        <w:jc w:val="center"/>
        <w:rPr>
          <w:b/>
          <w:sz w:val="28"/>
          <w:szCs w:val="28"/>
          <w:lang w:val="kk-KZ"/>
        </w:rPr>
      </w:pPr>
    </w:p>
    <w:p w:rsidR="00BC7669" w:rsidRPr="00BB2589" w:rsidRDefault="00BC7669" w:rsidP="00BC7669">
      <w:pPr>
        <w:ind w:firstLine="709"/>
        <w:jc w:val="center"/>
        <w:outlineLvl w:val="0"/>
        <w:rPr>
          <w:b/>
          <w:sz w:val="32"/>
          <w:szCs w:val="32"/>
          <w:lang w:val="kk-KZ"/>
        </w:rPr>
      </w:pPr>
      <w:r w:rsidRPr="00AB5B52">
        <w:rPr>
          <w:b/>
          <w:sz w:val="28"/>
          <w:szCs w:val="28"/>
          <w:lang w:val="kk-KZ"/>
        </w:rPr>
        <w:t>Тақырып:</w:t>
      </w:r>
      <w:r w:rsidRPr="00BC7669">
        <w:rPr>
          <w:b/>
          <w:sz w:val="32"/>
          <w:szCs w:val="32"/>
          <w:lang w:val="kk-KZ"/>
        </w:rPr>
        <w:t xml:space="preserve"> </w:t>
      </w:r>
      <w:r w:rsidR="00620E4A">
        <w:rPr>
          <w:b/>
          <w:sz w:val="32"/>
          <w:szCs w:val="32"/>
          <w:lang w:val="kk-KZ"/>
        </w:rPr>
        <w:t>«</w:t>
      </w:r>
      <w:r w:rsidRPr="00BB2589">
        <w:rPr>
          <w:b/>
          <w:sz w:val="32"/>
          <w:szCs w:val="32"/>
          <w:lang w:val="kk-KZ"/>
        </w:rPr>
        <w:t xml:space="preserve">Алдын-ала кернеуленген темірбетон </w:t>
      </w:r>
      <w:r>
        <w:rPr>
          <w:b/>
          <w:sz w:val="32"/>
          <w:szCs w:val="32"/>
          <w:lang w:val="kk-KZ"/>
        </w:rPr>
        <w:t>құрылымдары</w:t>
      </w:r>
      <w:r w:rsidR="00620E4A">
        <w:rPr>
          <w:b/>
          <w:sz w:val="32"/>
          <w:szCs w:val="32"/>
          <w:lang w:val="kk-KZ"/>
        </w:rPr>
        <w:t>»</w:t>
      </w:r>
    </w:p>
    <w:p w:rsidR="00BC7669" w:rsidRDefault="00BC7669" w:rsidP="00BC7669">
      <w:pPr>
        <w:jc w:val="center"/>
        <w:rPr>
          <w:b/>
          <w:sz w:val="32"/>
          <w:szCs w:val="32"/>
          <w:lang w:val="kk-KZ"/>
        </w:rPr>
      </w:pPr>
    </w:p>
    <w:p w:rsidR="00BC7669" w:rsidRDefault="00BC7669" w:rsidP="00BC7669">
      <w:pPr>
        <w:rPr>
          <w:b/>
          <w:sz w:val="32"/>
          <w:szCs w:val="32"/>
          <w:lang w:val="kk-KZ"/>
        </w:rPr>
      </w:pPr>
      <w:r>
        <w:rPr>
          <w:b/>
          <w:sz w:val="32"/>
          <w:szCs w:val="32"/>
          <w:lang w:val="kk-KZ"/>
        </w:rPr>
        <w:t>Жоспар:</w:t>
      </w:r>
    </w:p>
    <w:p w:rsidR="00BC7669" w:rsidRPr="0026117A" w:rsidRDefault="00BC7669" w:rsidP="00A75BBD">
      <w:pPr>
        <w:numPr>
          <w:ilvl w:val="0"/>
          <w:numId w:val="51"/>
        </w:numPr>
        <w:tabs>
          <w:tab w:val="clear" w:pos="1080"/>
          <w:tab w:val="left" w:pos="203"/>
          <w:tab w:val="num" w:pos="300"/>
        </w:tabs>
        <w:ind w:left="16" w:hanging="16"/>
        <w:jc w:val="both"/>
        <w:rPr>
          <w:sz w:val="28"/>
          <w:szCs w:val="28"/>
          <w:lang w:val="kk-KZ"/>
        </w:rPr>
      </w:pPr>
      <w:r w:rsidRPr="0026117A">
        <w:rPr>
          <w:sz w:val="28"/>
          <w:szCs w:val="28"/>
          <w:lang w:val="kk-KZ"/>
        </w:rPr>
        <w:t>Алдын-ала кернеуленген темірбетонның мәні.</w:t>
      </w:r>
    </w:p>
    <w:p w:rsidR="00BC7669" w:rsidRPr="0026117A" w:rsidRDefault="00BC7669" w:rsidP="00A75BBD">
      <w:pPr>
        <w:numPr>
          <w:ilvl w:val="0"/>
          <w:numId w:val="51"/>
        </w:numPr>
        <w:tabs>
          <w:tab w:val="clear" w:pos="1080"/>
          <w:tab w:val="left" w:pos="203"/>
          <w:tab w:val="num" w:pos="300"/>
        </w:tabs>
        <w:ind w:left="16" w:hanging="16"/>
        <w:jc w:val="both"/>
        <w:rPr>
          <w:sz w:val="28"/>
          <w:szCs w:val="28"/>
          <w:lang w:val="kk-KZ"/>
        </w:rPr>
      </w:pPr>
      <w:r w:rsidRPr="0026117A">
        <w:rPr>
          <w:sz w:val="28"/>
          <w:szCs w:val="28"/>
          <w:lang w:val="kk-KZ"/>
        </w:rPr>
        <w:t>Алдын-ала кернеу жасаудың тәсілдері.</w:t>
      </w:r>
    </w:p>
    <w:p w:rsidR="00BC7669" w:rsidRPr="00BC7669" w:rsidRDefault="00BC7669" w:rsidP="00A75BBD">
      <w:pPr>
        <w:numPr>
          <w:ilvl w:val="0"/>
          <w:numId w:val="51"/>
        </w:numPr>
        <w:tabs>
          <w:tab w:val="clear" w:pos="1080"/>
          <w:tab w:val="left" w:pos="203"/>
          <w:tab w:val="num" w:pos="300"/>
        </w:tabs>
        <w:ind w:left="16" w:hanging="16"/>
        <w:jc w:val="both"/>
        <w:rPr>
          <w:b/>
          <w:sz w:val="32"/>
          <w:szCs w:val="32"/>
          <w:lang w:val="kk-KZ"/>
        </w:rPr>
      </w:pPr>
      <w:r w:rsidRPr="00BC7669">
        <w:rPr>
          <w:sz w:val="28"/>
          <w:szCs w:val="28"/>
          <w:lang w:val="kk-KZ"/>
        </w:rPr>
        <w:t>Бастапқы кернеудің шамасың тағайындау.</w:t>
      </w:r>
    </w:p>
    <w:p w:rsidR="00BC7669" w:rsidRPr="00BC7669" w:rsidRDefault="00BC7669" w:rsidP="00A75BBD">
      <w:pPr>
        <w:numPr>
          <w:ilvl w:val="0"/>
          <w:numId w:val="51"/>
        </w:numPr>
        <w:tabs>
          <w:tab w:val="clear" w:pos="1080"/>
          <w:tab w:val="left" w:pos="203"/>
          <w:tab w:val="num" w:pos="300"/>
        </w:tabs>
        <w:ind w:left="16" w:hanging="16"/>
        <w:jc w:val="both"/>
        <w:rPr>
          <w:b/>
          <w:sz w:val="32"/>
          <w:szCs w:val="32"/>
          <w:lang w:val="kk-KZ"/>
        </w:rPr>
      </w:pPr>
      <w:r w:rsidRPr="00BC7669">
        <w:rPr>
          <w:sz w:val="28"/>
          <w:szCs w:val="28"/>
          <w:lang w:val="kk-KZ"/>
        </w:rPr>
        <w:t>Бастапқы кернеудің шығындары.</w:t>
      </w:r>
    </w:p>
    <w:p w:rsidR="00BC7669" w:rsidRDefault="00BC7669" w:rsidP="00BC7669">
      <w:pPr>
        <w:jc w:val="center"/>
        <w:rPr>
          <w:b/>
          <w:sz w:val="32"/>
          <w:szCs w:val="32"/>
          <w:lang w:val="kk-KZ"/>
        </w:rPr>
      </w:pPr>
    </w:p>
    <w:p w:rsidR="00BC7669" w:rsidRPr="00BC7669" w:rsidRDefault="00BC7669" w:rsidP="00BC7669">
      <w:pPr>
        <w:jc w:val="center"/>
        <w:rPr>
          <w:b/>
          <w:sz w:val="28"/>
          <w:szCs w:val="28"/>
          <w:lang w:val="kk-KZ"/>
        </w:rPr>
      </w:pPr>
      <w:r>
        <w:rPr>
          <w:b/>
          <w:sz w:val="28"/>
          <w:szCs w:val="28"/>
          <w:lang w:val="kk-KZ"/>
        </w:rPr>
        <w:t xml:space="preserve">1. </w:t>
      </w:r>
      <w:r w:rsidRPr="00BC7669">
        <w:rPr>
          <w:b/>
          <w:sz w:val="28"/>
          <w:szCs w:val="28"/>
          <w:lang w:val="kk-KZ"/>
        </w:rPr>
        <w:t>Алдын-ала кернеуленген темірбетонның мәні</w:t>
      </w:r>
    </w:p>
    <w:p w:rsidR="00BC7669" w:rsidRPr="00BC7669" w:rsidRDefault="00BC7669" w:rsidP="00BC7669">
      <w:pPr>
        <w:jc w:val="center"/>
        <w:rPr>
          <w:b/>
          <w:sz w:val="28"/>
          <w:szCs w:val="28"/>
          <w:lang w:val="kk-KZ"/>
        </w:rPr>
      </w:pPr>
    </w:p>
    <w:p w:rsidR="00BC7669" w:rsidRPr="00BC7669" w:rsidRDefault="00BC7669" w:rsidP="00BC7669">
      <w:pPr>
        <w:ind w:firstLine="709"/>
        <w:jc w:val="both"/>
        <w:rPr>
          <w:sz w:val="28"/>
          <w:szCs w:val="28"/>
          <w:lang w:val="kk-KZ"/>
        </w:rPr>
      </w:pPr>
      <w:r w:rsidRPr="00BC7669">
        <w:rPr>
          <w:sz w:val="28"/>
          <w:szCs w:val="28"/>
          <w:lang w:val="kk-KZ"/>
        </w:rPr>
        <w:t>Алдын-ала кернеуленген деп, дайындау процесінде беріктігі жоғары арматураны керу арқылы жүктемелердің әсерінен бетонның созылатын аймағында едәуір сығушы кернеулер пайда болатын темірбетон конструкцияларын айтады. Бастапқы сығушы кернеулер жүктемелердің әсерінен бетонның пайдалану кезінде созылатын аймақтарында  пайда болады.</w:t>
      </w:r>
    </w:p>
    <w:p w:rsidR="00BC7669" w:rsidRPr="00BC7669" w:rsidRDefault="00BC7669" w:rsidP="00BC7669">
      <w:pPr>
        <w:ind w:firstLine="709"/>
        <w:jc w:val="both"/>
        <w:rPr>
          <w:sz w:val="28"/>
          <w:szCs w:val="28"/>
          <w:lang w:val="kk-KZ"/>
        </w:rPr>
      </w:pPr>
      <w:r w:rsidRPr="00BC7669">
        <w:rPr>
          <w:sz w:val="28"/>
          <w:szCs w:val="28"/>
          <w:lang w:val="kk-KZ"/>
        </w:rPr>
        <w:t>Алдын-ала кернеуленген темірбетонның кернеуленбеген темірбетонға  қарағанда келесі артықшылығы бар:</w:t>
      </w:r>
    </w:p>
    <w:p w:rsidR="00BC7669" w:rsidRPr="00BC7669" w:rsidRDefault="00BC7669" w:rsidP="00BC7669">
      <w:pPr>
        <w:ind w:firstLine="709"/>
        <w:jc w:val="both"/>
        <w:rPr>
          <w:sz w:val="28"/>
          <w:szCs w:val="28"/>
          <w:lang w:val="kk-KZ"/>
        </w:rPr>
      </w:pPr>
      <w:r w:rsidRPr="00BC7669">
        <w:rPr>
          <w:sz w:val="28"/>
          <w:szCs w:val="28"/>
          <w:lang w:val="kk-KZ"/>
        </w:rPr>
        <w:t xml:space="preserve">1) Экономикалық тиімділігі, себебі мұндай элементтерде  беріктігі жоғары  арматуралар қолданылады. Арматураның меншікті үлес құны келесі қатынасқа тең </w:t>
      </w:r>
      <w:r w:rsidRPr="00BC7669">
        <w:rPr>
          <w:position w:val="-30"/>
          <w:sz w:val="28"/>
          <w:szCs w:val="28"/>
          <w:lang w:val="kk-KZ"/>
        </w:rPr>
        <w:object w:dxaOrig="1500" w:dyaOrig="680">
          <v:shape id="_x0000_i1231" type="#_x0000_t75" style="width:86.95pt;height:37.35pt" o:ole="">
            <v:imagedata r:id="rId436" o:title=""/>
          </v:shape>
          <o:OLEObject Type="Embed" ProgID="Equation.3" ShapeID="_x0000_i1231" DrawAspect="Content" ObjectID="_1671619207" r:id="rId437"/>
        </w:object>
      </w:r>
      <w:r w:rsidRPr="00BC7669">
        <w:rPr>
          <w:sz w:val="28"/>
          <w:szCs w:val="28"/>
          <w:lang w:val="kk-KZ"/>
        </w:rPr>
        <w:t xml:space="preserve"> (Б- тоннаның бағасы / </w:t>
      </w:r>
      <w:r w:rsidRPr="00BC7669">
        <w:rPr>
          <w:i/>
          <w:sz w:val="28"/>
          <w:szCs w:val="28"/>
          <w:lang w:val="kk-KZ"/>
        </w:rPr>
        <w:t>R</w:t>
      </w:r>
      <w:r w:rsidRPr="00BC7669">
        <w:rPr>
          <w:i/>
          <w:sz w:val="28"/>
          <w:szCs w:val="28"/>
          <w:vertAlign w:val="subscript"/>
          <w:lang w:val="kk-KZ"/>
        </w:rPr>
        <w:t>s</w:t>
      </w:r>
      <w:r w:rsidRPr="00BC7669">
        <w:rPr>
          <w:sz w:val="28"/>
          <w:szCs w:val="28"/>
          <w:lang w:val="kk-KZ"/>
        </w:rPr>
        <w:t xml:space="preserve"> - есептік кедергісі) байланысты. Арматураның беріктігін (</w:t>
      </w:r>
      <w:r w:rsidRPr="00BC7669">
        <w:rPr>
          <w:position w:val="-12"/>
          <w:sz w:val="28"/>
          <w:szCs w:val="28"/>
          <w:lang w:val="kk-KZ"/>
        </w:rPr>
        <w:object w:dxaOrig="300" w:dyaOrig="360">
          <v:shape id="_x0000_i1232" type="#_x0000_t75" style="width:19.7pt;height:24.45pt" o:ole="">
            <v:imagedata r:id="rId438" o:title=""/>
          </v:shape>
          <o:OLEObject Type="Embed" ProgID="Equation.3" ShapeID="_x0000_i1232" DrawAspect="Content" ObjectID="_1671619208" r:id="rId439"/>
        </w:object>
      </w:r>
      <w:r w:rsidRPr="00BC7669">
        <w:rPr>
          <w:sz w:val="28"/>
          <w:szCs w:val="28"/>
          <w:lang w:val="kk-KZ"/>
        </w:rPr>
        <w:t xml:space="preserve">) ұлғайтсақ, онда арматураның меншікті құны төмендейді. </w:t>
      </w:r>
    </w:p>
    <w:p w:rsidR="00BC7669" w:rsidRDefault="00BC7669" w:rsidP="00BC7669">
      <w:pPr>
        <w:ind w:firstLine="709"/>
        <w:jc w:val="both"/>
        <w:rPr>
          <w:sz w:val="28"/>
          <w:szCs w:val="28"/>
          <w:lang w:val="kk-KZ"/>
        </w:rPr>
      </w:pPr>
      <w:r w:rsidRPr="00BC7669">
        <w:rPr>
          <w:sz w:val="28"/>
          <w:szCs w:val="28"/>
          <w:lang w:val="kk-KZ"/>
        </w:rPr>
        <w:t>Сондықтан жоғары беріктік арматура жұмсақ ыстық өңделген арматураға (А-І, А-ІІ, А-ІІІ) қарағанда тиімді. Жоғары беріктік арматураны алдын-ала кернеуленген темірбетон конструкцияларында  қолданады. Жай темірбетон конструкцияларында жоғары беріктік арматураны пайдалануға болмайды, себебі арматурада созылған кернеу ұлғаяды және тиісті созылу деформациялары пайда болған кезде бетонның созылу аймағында жарықшақтар едәуір ашылып конструкцияның қажетті пайдалану кезіндегі сапасын жоғалтады.</w:t>
      </w:r>
    </w:p>
    <w:p w:rsidR="005F0761" w:rsidRPr="00BC7669" w:rsidRDefault="005F0761" w:rsidP="005F0761">
      <w:pPr>
        <w:tabs>
          <w:tab w:val="left" w:pos="1134"/>
        </w:tabs>
        <w:ind w:firstLine="709"/>
        <w:jc w:val="both"/>
        <w:rPr>
          <w:sz w:val="28"/>
          <w:szCs w:val="28"/>
          <w:lang w:val="kk-KZ"/>
        </w:rPr>
      </w:pPr>
      <w:r w:rsidRPr="00BC7669">
        <w:rPr>
          <w:sz w:val="28"/>
          <w:szCs w:val="28"/>
          <w:lang w:val="kk-KZ"/>
        </w:rPr>
        <w:t>2) Жарықшақтардың пайда болуына төзімділігінің жоғарлығы. Осының салдарынан конструкциялардың қатаңдығы, динамикалық жүктемелерге қарсыласуы, тот басуға төзімділігі және ұзақ уақыт бойына пайдалануға жарамдылығы артады.</w:t>
      </w:r>
    </w:p>
    <w:p w:rsidR="00BC7669" w:rsidRDefault="005F0761" w:rsidP="005F0761">
      <w:pPr>
        <w:ind w:firstLine="709"/>
        <w:jc w:val="both"/>
        <w:rPr>
          <w:sz w:val="28"/>
          <w:szCs w:val="28"/>
          <w:lang w:val="kk-KZ"/>
        </w:rPr>
      </w:pPr>
      <w:r w:rsidRPr="00BC7669">
        <w:rPr>
          <w:sz w:val="28"/>
          <w:szCs w:val="28"/>
          <w:lang w:val="kk-KZ"/>
        </w:rPr>
        <w:t xml:space="preserve">Алдын-ала кернеуленген темірбетонның мәнін иілуге жұмыс істейтін екі темірбетон арқалықтарын сыртқы жүктемелердің әсеріне қиратқанға дейінгі кернеулік деформациялық жағдайын қарастыру арқылы түсіндіруге болады. Мысалы, бетон мен арматураның беріктігі, геометриялық өлшемдері </w:t>
      </w:r>
      <w:r w:rsidRPr="00BC7669">
        <w:rPr>
          <w:sz w:val="28"/>
          <w:szCs w:val="28"/>
          <w:lang w:val="kk-KZ"/>
        </w:rPr>
        <w:lastRenderedPageBreak/>
        <w:t>және жұмыс жағдайлары бірдей арқалықтарда мынадай жағдайлар туады. Бірінші арқалықта (2.25, а-сурет) арматура  кернеуленбеген, ал екінші арқалықта (2.25, б-сурет) арматура алдын-ала керіліп, онда бастапқы кернеу (</w:t>
      </w:r>
      <w:r w:rsidRPr="00BC7669">
        <w:rPr>
          <w:position w:val="-14"/>
          <w:sz w:val="28"/>
          <w:szCs w:val="28"/>
          <w:lang w:val="kk-KZ"/>
        </w:rPr>
        <w:object w:dxaOrig="360" w:dyaOrig="380">
          <v:shape id="_x0000_i1233" type="#_x0000_t75" style="width:23.1pt;height:23.1pt" o:ole="">
            <v:imagedata r:id="rId440" o:title=""/>
          </v:shape>
          <o:OLEObject Type="Embed" ProgID="Equation.3" ShapeID="_x0000_i1233" DrawAspect="Content" ObjectID="_1671619209" r:id="rId441"/>
        </w:object>
      </w:r>
      <w:r w:rsidRPr="00BC7669">
        <w:rPr>
          <w:sz w:val="28"/>
          <w:szCs w:val="28"/>
          <w:lang w:val="kk-KZ"/>
        </w:rPr>
        <w:t>) пайда болады. Бетон қатқаннан кейін және оның беріктігі жобалық шамаға жеткен соң кернеуленген арматураны үзеді.</w:t>
      </w:r>
    </w:p>
    <w:p w:rsidR="00BC7669" w:rsidRPr="00BC7669" w:rsidRDefault="00BC7669" w:rsidP="00BC7669">
      <w:pPr>
        <w:ind w:firstLine="709"/>
        <w:jc w:val="both"/>
        <w:rPr>
          <w:sz w:val="28"/>
          <w:szCs w:val="28"/>
          <w:lang w:val="kk-KZ"/>
        </w:rPr>
      </w:pPr>
      <w:r w:rsidRPr="00BC7669">
        <w:rPr>
          <w:noProof/>
          <w:sz w:val="28"/>
          <w:szCs w:val="28"/>
        </w:rPr>
        <w:drawing>
          <wp:anchor distT="0" distB="0" distL="114300" distR="114300" simplePos="0" relativeHeight="251699200" behindDoc="1" locked="0" layoutInCell="1" allowOverlap="1" wp14:anchorId="757A6A90" wp14:editId="7457008F">
            <wp:simplePos x="0" y="0"/>
            <wp:positionH relativeFrom="column">
              <wp:posOffset>1142070</wp:posOffset>
            </wp:positionH>
            <wp:positionV relativeFrom="paragraph">
              <wp:posOffset>56810</wp:posOffset>
            </wp:positionV>
            <wp:extent cx="3317358" cy="1892596"/>
            <wp:effectExtent l="0" t="0" r="0" b="0"/>
            <wp:wrapNone/>
            <wp:docPr id="11274" name="Рисунок 11274" descr="C:\Documents and Settings\мама\Рабочий стол\Готовые\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C:\Documents and Settings\мама\Рабочий стол\Готовые\18.jpg"/>
                    <pic:cNvPicPr>
                      <a:picLocks noChangeAspect="1" noChangeArrowheads="1"/>
                    </pic:cNvPicPr>
                  </pic:nvPicPr>
                  <pic:blipFill>
                    <a:blip r:embed="rId442" cstate="print">
                      <a:lum bright="-42000" contrast="60000"/>
                      <a:grayscl/>
                      <a:extLst>
                        <a:ext uri="{28A0092B-C50C-407E-A947-70E740481C1C}">
                          <a14:useLocalDpi xmlns:a14="http://schemas.microsoft.com/office/drawing/2010/main" val="0"/>
                        </a:ext>
                      </a:extLst>
                    </a:blip>
                    <a:srcRect l="12500" r="14999" b="18182"/>
                    <a:stretch>
                      <a:fillRect/>
                    </a:stretch>
                  </pic:blipFill>
                  <pic:spPr bwMode="auto">
                    <a:xfrm>
                      <a:off x="0" y="0"/>
                      <a:ext cx="3314700" cy="1891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C7669" w:rsidRPr="00BC7669" w:rsidRDefault="00BC7669" w:rsidP="00BC7669">
      <w:pPr>
        <w:ind w:firstLine="709"/>
        <w:jc w:val="both"/>
        <w:rPr>
          <w:sz w:val="28"/>
          <w:szCs w:val="28"/>
          <w:lang w:val="kk-KZ"/>
        </w:rPr>
      </w:pPr>
    </w:p>
    <w:p w:rsidR="00BC7669" w:rsidRPr="00BC7669" w:rsidRDefault="00BC7669" w:rsidP="00BC7669">
      <w:pPr>
        <w:ind w:firstLine="709"/>
        <w:jc w:val="both"/>
        <w:rPr>
          <w:sz w:val="28"/>
          <w:szCs w:val="28"/>
          <w:lang w:val="kk-KZ"/>
        </w:rPr>
      </w:pPr>
    </w:p>
    <w:p w:rsidR="00BC7669" w:rsidRPr="00BC7669" w:rsidRDefault="00BC7669" w:rsidP="00BC7669">
      <w:pPr>
        <w:ind w:firstLine="709"/>
        <w:jc w:val="both"/>
        <w:rPr>
          <w:sz w:val="28"/>
          <w:szCs w:val="28"/>
          <w:lang w:val="kk-KZ"/>
        </w:rPr>
      </w:pPr>
    </w:p>
    <w:p w:rsidR="00BC7669" w:rsidRPr="00BC7669" w:rsidRDefault="00BC7669" w:rsidP="00BC7669">
      <w:pPr>
        <w:ind w:firstLine="709"/>
        <w:jc w:val="both"/>
        <w:rPr>
          <w:sz w:val="28"/>
          <w:szCs w:val="28"/>
          <w:lang w:val="kk-KZ"/>
        </w:rPr>
      </w:pPr>
    </w:p>
    <w:p w:rsidR="00BC7669" w:rsidRPr="00BC7669" w:rsidRDefault="00BC7669" w:rsidP="00BC7669">
      <w:pPr>
        <w:ind w:firstLine="709"/>
        <w:jc w:val="both"/>
        <w:rPr>
          <w:sz w:val="28"/>
          <w:szCs w:val="28"/>
          <w:lang w:val="kk-KZ"/>
        </w:rPr>
      </w:pPr>
    </w:p>
    <w:p w:rsidR="00BC7669" w:rsidRPr="00BC7669" w:rsidRDefault="00BC7669" w:rsidP="00BC7669">
      <w:pPr>
        <w:ind w:firstLine="709"/>
        <w:jc w:val="both"/>
        <w:rPr>
          <w:sz w:val="28"/>
          <w:szCs w:val="28"/>
          <w:lang w:val="kk-KZ"/>
        </w:rPr>
      </w:pPr>
    </w:p>
    <w:p w:rsidR="00BC7669" w:rsidRPr="00BC7669" w:rsidRDefault="00BC7669" w:rsidP="00BC7669">
      <w:pPr>
        <w:ind w:firstLine="709"/>
        <w:jc w:val="both"/>
        <w:rPr>
          <w:sz w:val="28"/>
          <w:szCs w:val="28"/>
          <w:lang w:val="kk-KZ"/>
        </w:rPr>
      </w:pPr>
    </w:p>
    <w:p w:rsidR="00BC7669" w:rsidRPr="00BC7669" w:rsidRDefault="00BC7669" w:rsidP="00BC7669">
      <w:pPr>
        <w:ind w:firstLine="709"/>
        <w:jc w:val="both"/>
        <w:rPr>
          <w:sz w:val="28"/>
          <w:szCs w:val="28"/>
          <w:lang w:val="kk-KZ"/>
        </w:rPr>
      </w:pPr>
    </w:p>
    <w:p w:rsidR="00BC7669" w:rsidRPr="00BC7669" w:rsidRDefault="00BC7669" w:rsidP="00BC7669">
      <w:pPr>
        <w:ind w:firstLine="709"/>
        <w:jc w:val="both"/>
        <w:rPr>
          <w:sz w:val="28"/>
          <w:szCs w:val="28"/>
          <w:lang w:val="kk-KZ"/>
        </w:rPr>
      </w:pPr>
    </w:p>
    <w:p w:rsidR="00BC7669" w:rsidRPr="00BC7669" w:rsidRDefault="005F0761" w:rsidP="00BC7669">
      <w:pPr>
        <w:jc w:val="center"/>
        <w:rPr>
          <w:i/>
          <w:sz w:val="28"/>
          <w:szCs w:val="28"/>
          <w:lang w:val="kk-KZ"/>
        </w:rPr>
      </w:pPr>
      <w:r>
        <w:rPr>
          <w:i/>
          <w:sz w:val="28"/>
          <w:szCs w:val="28"/>
          <w:lang w:val="kk-KZ"/>
        </w:rPr>
        <w:t>1</w:t>
      </w:r>
      <w:r w:rsidR="00BC7669" w:rsidRPr="00BC7669">
        <w:rPr>
          <w:i/>
          <w:sz w:val="28"/>
          <w:szCs w:val="28"/>
          <w:lang w:val="kk-KZ"/>
        </w:rPr>
        <w:t xml:space="preserve">-сурет. Арматураның беріктігіне байланысты оның меншікті құны </w:t>
      </w:r>
    </w:p>
    <w:p w:rsidR="00BC7669" w:rsidRDefault="00BC7669" w:rsidP="00BC7669">
      <w:pPr>
        <w:jc w:val="center"/>
        <w:rPr>
          <w:i/>
          <w:sz w:val="28"/>
          <w:szCs w:val="28"/>
          <w:lang w:val="kk-KZ"/>
        </w:rPr>
      </w:pPr>
      <w:r w:rsidRPr="00BC7669">
        <w:rPr>
          <w:i/>
          <w:sz w:val="28"/>
          <w:szCs w:val="28"/>
          <w:lang w:val="kk-KZ"/>
        </w:rPr>
        <w:t>(А-ІІ.....А-І</w:t>
      </w:r>
      <w:r w:rsidRPr="00BC7669">
        <w:rPr>
          <w:i/>
          <w:sz w:val="28"/>
          <w:szCs w:val="28"/>
          <w:lang w:val="en-US"/>
        </w:rPr>
        <w:t>V</w:t>
      </w:r>
      <w:r w:rsidRPr="00BC7669">
        <w:rPr>
          <w:i/>
          <w:sz w:val="28"/>
          <w:szCs w:val="28"/>
          <w:lang w:val="kk-KZ"/>
        </w:rPr>
        <w:t xml:space="preserve"> кластары үшін).</w:t>
      </w:r>
    </w:p>
    <w:p w:rsidR="00BC7669" w:rsidRPr="00BC7669" w:rsidRDefault="00BC7669" w:rsidP="00BC7669">
      <w:pPr>
        <w:jc w:val="center"/>
        <w:rPr>
          <w:i/>
          <w:sz w:val="28"/>
          <w:szCs w:val="28"/>
        </w:rPr>
      </w:pPr>
    </w:p>
    <w:p w:rsidR="00BC7669" w:rsidRDefault="00BC7669" w:rsidP="00BC7669">
      <w:pPr>
        <w:tabs>
          <w:tab w:val="num" w:pos="0"/>
        </w:tabs>
        <w:ind w:firstLine="709"/>
        <w:jc w:val="both"/>
        <w:rPr>
          <w:sz w:val="28"/>
          <w:szCs w:val="28"/>
          <w:lang w:val="kk-KZ"/>
        </w:rPr>
      </w:pPr>
      <w:r w:rsidRPr="00BC7669">
        <w:rPr>
          <w:sz w:val="28"/>
          <w:szCs w:val="28"/>
          <w:lang w:val="kk-KZ"/>
        </w:rPr>
        <w:t xml:space="preserve">Үзілген арматура бастапқы қалпына келуге әрекет жасап, жиырылып бетонды </w:t>
      </w:r>
      <w:r w:rsidRPr="00BC7669">
        <w:rPr>
          <w:position w:val="-14"/>
          <w:sz w:val="28"/>
          <w:szCs w:val="28"/>
          <w:lang w:val="kk-KZ"/>
        </w:rPr>
        <w:object w:dxaOrig="1200" w:dyaOrig="380">
          <v:shape id="_x0000_i1234" type="#_x0000_t75" style="width:74.7pt;height:23.1pt" o:ole="">
            <v:imagedata r:id="rId443" o:title=""/>
          </v:shape>
          <o:OLEObject Type="Embed" ProgID="Equation.3" ShapeID="_x0000_i1234" DrawAspect="Content" ObjectID="_1671619210" r:id="rId444"/>
        </w:object>
      </w:r>
      <w:r w:rsidRPr="00BC7669">
        <w:rPr>
          <w:sz w:val="28"/>
          <w:szCs w:val="28"/>
          <w:lang w:val="kk-KZ"/>
        </w:rPr>
        <w:t xml:space="preserve"> күшімен қысады. Сонымен, пайдалану жағдайында сыртқы жүктеменің әсерінен кернеуленген темірбетон элементтерінің көлденең қимасының созылған аймағындағы бетонда бастапқы сығылу кернеуі (</w:t>
      </w:r>
      <w:r w:rsidRPr="00BC7669">
        <w:rPr>
          <w:position w:val="-12"/>
          <w:sz w:val="28"/>
          <w:szCs w:val="28"/>
          <w:lang w:val="kk-KZ"/>
        </w:rPr>
        <w:object w:dxaOrig="360" w:dyaOrig="360">
          <v:shape id="_x0000_i1235" type="#_x0000_t75" style="width:27.15pt;height:27.15pt" o:ole="">
            <v:imagedata r:id="rId445" o:title=""/>
          </v:shape>
          <o:OLEObject Type="Embed" ProgID="Equation.3" ShapeID="_x0000_i1235" DrawAspect="Content" ObjectID="_1671619211" r:id="rId446"/>
        </w:object>
      </w:r>
      <w:r w:rsidRPr="00BC7669">
        <w:rPr>
          <w:sz w:val="28"/>
          <w:szCs w:val="28"/>
          <w:lang w:val="kk-KZ"/>
        </w:rPr>
        <w:t>), ал қиманың қарама-қарсы аймағында созылу (</w:t>
      </w:r>
      <w:r w:rsidRPr="00BC7669">
        <w:rPr>
          <w:position w:val="-12"/>
          <w:sz w:val="28"/>
          <w:szCs w:val="28"/>
          <w:lang w:val="kk-KZ"/>
        </w:rPr>
        <w:object w:dxaOrig="340" w:dyaOrig="360">
          <v:shape id="_x0000_i1236" type="#_x0000_t75" style="width:27.15pt;height:27.15pt" o:ole="">
            <v:imagedata r:id="rId447" o:title=""/>
          </v:shape>
          <o:OLEObject Type="Embed" ProgID="Equation.3" ShapeID="_x0000_i1236" DrawAspect="Content" ObjectID="_1671619212" r:id="rId448"/>
        </w:object>
      </w:r>
      <w:r w:rsidRPr="00BC7669">
        <w:rPr>
          <w:sz w:val="28"/>
          <w:szCs w:val="28"/>
          <w:lang w:val="kk-KZ"/>
        </w:rPr>
        <w:t>) кернеуі пайда болады. Темірбетон арқалық бастапқы сығу (Р) күші әсерінен белгілі бір шамаға кері иіліп майысады (</w:t>
      </w:r>
      <w:r w:rsidRPr="00BC7669">
        <w:rPr>
          <w:position w:val="-12"/>
          <w:sz w:val="28"/>
          <w:szCs w:val="28"/>
          <w:lang w:val="kk-KZ"/>
        </w:rPr>
        <w:object w:dxaOrig="279" w:dyaOrig="360">
          <v:shape id="_x0000_i1237" type="#_x0000_t75" style="width:20.4pt;height:27.15pt" o:ole="">
            <v:imagedata r:id="rId449" o:title=""/>
          </v:shape>
          <o:OLEObject Type="Embed" ProgID="Equation.3" ShapeID="_x0000_i1237" DrawAspect="Content" ObjectID="_1671619213" r:id="rId450"/>
        </w:object>
      </w:r>
      <w:r w:rsidRPr="00BC7669">
        <w:rPr>
          <w:sz w:val="28"/>
          <w:szCs w:val="28"/>
          <w:lang w:val="kk-KZ"/>
        </w:rPr>
        <w:t>).</w:t>
      </w:r>
    </w:p>
    <w:p w:rsidR="00BC7669" w:rsidRDefault="005F0761" w:rsidP="00BC7669">
      <w:pPr>
        <w:tabs>
          <w:tab w:val="num" w:pos="0"/>
        </w:tabs>
        <w:ind w:firstLine="709"/>
        <w:jc w:val="both"/>
        <w:rPr>
          <w:sz w:val="28"/>
          <w:szCs w:val="28"/>
          <w:lang w:val="kk-KZ"/>
        </w:rPr>
      </w:pPr>
      <w:r w:rsidRPr="00BC7669">
        <w:rPr>
          <w:noProof/>
          <w:sz w:val="28"/>
          <w:szCs w:val="28"/>
        </w:rPr>
        <w:drawing>
          <wp:anchor distT="0" distB="0" distL="114300" distR="114300" simplePos="0" relativeHeight="251700224" behindDoc="1" locked="0" layoutInCell="1" allowOverlap="1" wp14:anchorId="48BD5DAB" wp14:editId="23BF3C5E">
            <wp:simplePos x="0" y="0"/>
            <wp:positionH relativeFrom="column">
              <wp:posOffset>1067642</wp:posOffset>
            </wp:positionH>
            <wp:positionV relativeFrom="paragraph">
              <wp:posOffset>77101</wp:posOffset>
            </wp:positionV>
            <wp:extent cx="4223924" cy="1839432"/>
            <wp:effectExtent l="0" t="0" r="5715" b="8890"/>
            <wp:wrapNone/>
            <wp:docPr id="11273" name="Рисунок 11273" descr="C:\Documents and Settings\мама\Рабочий стол\Готовые\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C:\Documents and Settings\мама\Рабочий стол\Готовые\16.jpg"/>
                    <pic:cNvPicPr>
                      <a:picLocks noChangeAspect="1" noChangeArrowheads="1"/>
                    </pic:cNvPicPr>
                  </pic:nvPicPr>
                  <pic:blipFill>
                    <a:blip r:embed="rId451" cstate="print">
                      <a:lum bright="-48000" contrast="66000"/>
                      <a:grayscl/>
                      <a:extLst>
                        <a:ext uri="{28A0092B-C50C-407E-A947-70E740481C1C}">
                          <a14:useLocalDpi xmlns:a14="http://schemas.microsoft.com/office/drawing/2010/main" val="0"/>
                        </a:ext>
                      </a:extLst>
                    </a:blip>
                    <a:srcRect r="4440" b="22652"/>
                    <a:stretch>
                      <a:fillRect/>
                    </a:stretch>
                  </pic:blipFill>
                  <pic:spPr bwMode="auto">
                    <a:xfrm>
                      <a:off x="0" y="0"/>
                      <a:ext cx="4229100" cy="184168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C7669" w:rsidRDefault="00BC7669" w:rsidP="00BC7669">
      <w:pPr>
        <w:tabs>
          <w:tab w:val="num" w:pos="0"/>
        </w:tabs>
        <w:ind w:firstLine="709"/>
        <w:jc w:val="both"/>
        <w:rPr>
          <w:sz w:val="28"/>
          <w:szCs w:val="28"/>
          <w:lang w:val="kk-KZ"/>
        </w:rPr>
      </w:pPr>
    </w:p>
    <w:p w:rsidR="00BC7669" w:rsidRDefault="00BC7669" w:rsidP="00BC7669">
      <w:pPr>
        <w:tabs>
          <w:tab w:val="num" w:pos="0"/>
        </w:tabs>
        <w:ind w:firstLine="709"/>
        <w:jc w:val="both"/>
        <w:rPr>
          <w:sz w:val="28"/>
          <w:szCs w:val="28"/>
          <w:lang w:val="kk-KZ"/>
        </w:rPr>
      </w:pPr>
    </w:p>
    <w:p w:rsidR="00BC7669" w:rsidRDefault="00BC7669" w:rsidP="00BC7669">
      <w:pPr>
        <w:tabs>
          <w:tab w:val="num" w:pos="0"/>
        </w:tabs>
        <w:ind w:firstLine="709"/>
        <w:jc w:val="both"/>
        <w:rPr>
          <w:sz w:val="28"/>
          <w:szCs w:val="28"/>
          <w:lang w:val="kk-KZ"/>
        </w:rPr>
      </w:pPr>
    </w:p>
    <w:p w:rsidR="00BC7669" w:rsidRDefault="00BC7669" w:rsidP="00BC7669">
      <w:pPr>
        <w:tabs>
          <w:tab w:val="num" w:pos="0"/>
        </w:tabs>
        <w:ind w:firstLine="709"/>
        <w:jc w:val="both"/>
        <w:rPr>
          <w:sz w:val="28"/>
          <w:szCs w:val="28"/>
          <w:lang w:val="kk-KZ"/>
        </w:rPr>
      </w:pPr>
    </w:p>
    <w:p w:rsidR="00BC7669" w:rsidRDefault="00BC7669" w:rsidP="00BC7669">
      <w:pPr>
        <w:tabs>
          <w:tab w:val="num" w:pos="0"/>
        </w:tabs>
        <w:ind w:firstLine="709"/>
        <w:jc w:val="both"/>
        <w:rPr>
          <w:sz w:val="28"/>
          <w:szCs w:val="28"/>
          <w:lang w:val="kk-KZ"/>
        </w:rPr>
      </w:pPr>
    </w:p>
    <w:p w:rsidR="00BC7669" w:rsidRDefault="00BC7669" w:rsidP="00BC7669">
      <w:pPr>
        <w:tabs>
          <w:tab w:val="num" w:pos="0"/>
        </w:tabs>
        <w:ind w:firstLine="709"/>
        <w:jc w:val="both"/>
        <w:rPr>
          <w:sz w:val="28"/>
          <w:szCs w:val="28"/>
          <w:lang w:val="kk-KZ"/>
        </w:rPr>
      </w:pPr>
    </w:p>
    <w:p w:rsidR="00BC7669" w:rsidRDefault="00BC7669" w:rsidP="00BC7669">
      <w:pPr>
        <w:tabs>
          <w:tab w:val="num" w:pos="0"/>
        </w:tabs>
        <w:ind w:firstLine="709"/>
        <w:jc w:val="both"/>
        <w:rPr>
          <w:sz w:val="28"/>
          <w:szCs w:val="28"/>
          <w:lang w:val="kk-KZ"/>
        </w:rPr>
      </w:pPr>
    </w:p>
    <w:p w:rsidR="00BC7669" w:rsidRDefault="00BC7669" w:rsidP="00BC7669">
      <w:pPr>
        <w:tabs>
          <w:tab w:val="num" w:pos="0"/>
        </w:tabs>
        <w:ind w:firstLine="709"/>
        <w:jc w:val="both"/>
        <w:rPr>
          <w:sz w:val="28"/>
          <w:szCs w:val="28"/>
          <w:lang w:val="kk-KZ"/>
        </w:rPr>
      </w:pPr>
    </w:p>
    <w:p w:rsidR="00BC7669" w:rsidRDefault="00BC7669" w:rsidP="00BC7669">
      <w:pPr>
        <w:tabs>
          <w:tab w:val="num" w:pos="0"/>
        </w:tabs>
        <w:ind w:firstLine="709"/>
        <w:jc w:val="both"/>
        <w:rPr>
          <w:sz w:val="28"/>
          <w:szCs w:val="28"/>
          <w:lang w:val="kk-KZ"/>
        </w:rPr>
      </w:pPr>
    </w:p>
    <w:p w:rsidR="00BC7669" w:rsidRPr="00BC7669" w:rsidRDefault="00BC7669" w:rsidP="005F0761">
      <w:pPr>
        <w:tabs>
          <w:tab w:val="num" w:pos="0"/>
        </w:tabs>
        <w:ind w:firstLine="709"/>
        <w:jc w:val="center"/>
        <w:rPr>
          <w:i/>
          <w:sz w:val="28"/>
          <w:szCs w:val="28"/>
          <w:lang w:val="kk-KZ"/>
        </w:rPr>
      </w:pPr>
      <w:r w:rsidRPr="00BC7669">
        <w:rPr>
          <w:i/>
          <w:sz w:val="28"/>
          <w:szCs w:val="28"/>
          <w:lang w:val="kk-KZ"/>
        </w:rPr>
        <w:t>2-сурет. F жүктемелері – f  иілу диаграммасы:</w:t>
      </w:r>
    </w:p>
    <w:p w:rsidR="00BC7669" w:rsidRPr="00BC7669" w:rsidRDefault="00BC7669" w:rsidP="00BC7669">
      <w:pPr>
        <w:tabs>
          <w:tab w:val="num" w:pos="0"/>
        </w:tabs>
        <w:jc w:val="center"/>
        <w:outlineLvl w:val="0"/>
        <w:rPr>
          <w:i/>
          <w:sz w:val="28"/>
          <w:szCs w:val="28"/>
          <w:lang w:val="kk-KZ"/>
        </w:rPr>
      </w:pPr>
      <w:r w:rsidRPr="00BC7669">
        <w:rPr>
          <w:i/>
          <w:sz w:val="28"/>
          <w:szCs w:val="28"/>
          <w:lang w:val="kk-KZ"/>
        </w:rPr>
        <w:t>а) кернеуленбеген темірбетон арқалығы; б) алдын-ала  кернелген арқалығы.</w:t>
      </w:r>
    </w:p>
    <w:p w:rsidR="00BC7669" w:rsidRPr="00BC7669" w:rsidRDefault="00BC7669" w:rsidP="00BC7669">
      <w:pPr>
        <w:tabs>
          <w:tab w:val="num" w:pos="0"/>
        </w:tabs>
        <w:jc w:val="center"/>
        <w:outlineLvl w:val="0"/>
        <w:rPr>
          <w:sz w:val="28"/>
          <w:szCs w:val="28"/>
          <w:lang w:val="kk-KZ"/>
        </w:rPr>
      </w:pPr>
    </w:p>
    <w:p w:rsidR="00BC7669" w:rsidRPr="00BC7669" w:rsidRDefault="00BC7669" w:rsidP="00BC7669">
      <w:pPr>
        <w:tabs>
          <w:tab w:val="num" w:pos="0"/>
        </w:tabs>
        <w:ind w:firstLine="709"/>
        <w:jc w:val="both"/>
        <w:rPr>
          <w:sz w:val="28"/>
          <w:szCs w:val="28"/>
          <w:lang w:val="kk-KZ"/>
        </w:rPr>
      </w:pPr>
      <w:r w:rsidRPr="00BC7669">
        <w:rPr>
          <w:sz w:val="28"/>
          <w:szCs w:val="28"/>
          <w:lang w:val="kk-KZ"/>
        </w:rPr>
        <w:t>Алдын-ала кернеуленген арқалықта жүктемелерден пайда болған созушы кернеулер бетонда тек бастапқы сығушы кернеулер жойылғаннан соң ғана әсер ете бастайды.</w:t>
      </w:r>
    </w:p>
    <w:p w:rsidR="00BC7669" w:rsidRPr="00BC7669" w:rsidRDefault="00BC7669" w:rsidP="00BC7669">
      <w:pPr>
        <w:tabs>
          <w:tab w:val="num" w:pos="0"/>
        </w:tabs>
        <w:ind w:firstLine="709"/>
        <w:jc w:val="both"/>
        <w:rPr>
          <w:sz w:val="28"/>
          <w:szCs w:val="28"/>
          <w:lang w:val="kk-KZ"/>
        </w:rPr>
      </w:pPr>
      <w:r w:rsidRPr="00BC7669">
        <w:rPr>
          <w:sz w:val="28"/>
          <w:szCs w:val="28"/>
          <w:lang w:val="kk-KZ"/>
        </w:rPr>
        <w:t>Кернеуленбеген арматуралы арқалықта сыртқы жүктеменің (</w:t>
      </w:r>
      <w:r w:rsidRPr="00BC7669">
        <w:rPr>
          <w:i/>
          <w:sz w:val="28"/>
          <w:szCs w:val="28"/>
          <w:lang w:val="kk-KZ"/>
        </w:rPr>
        <w:t>F</w:t>
      </w:r>
      <w:r w:rsidRPr="00BC7669">
        <w:rPr>
          <w:sz w:val="28"/>
          <w:szCs w:val="28"/>
          <w:lang w:val="kk-KZ"/>
        </w:rPr>
        <w:t>) және майысып иілудің (</w:t>
      </w:r>
      <w:r w:rsidRPr="00BC7669">
        <w:rPr>
          <w:i/>
          <w:sz w:val="28"/>
          <w:szCs w:val="28"/>
          <w:lang w:val="kk-KZ"/>
        </w:rPr>
        <w:t>f</w:t>
      </w:r>
      <w:r w:rsidRPr="00BC7669">
        <w:rPr>
          <w:sz w:val="28"/>
          <w:szCs w:val="28"/>
          <w:lang w:val="kk-KZ"/>
        </w:rPr>
        <w:t>) арасындағы қатынасы 1-сызықпен сипатталады. Алдын-</w:t>
      </w:r>
      <w:r w:rsidRPr="00BC7669">
        <w:rPr>
          <w:sz w:val="28"/>
          <w:szCs w:val="28"/>
          <w:lang w:val="kk-KZ"/>
        </w:rPr>
        <w:lastRenderedPageBreak/>
        <w:t>ала кернеуленген темірбетон арқалықтағы жүктеменің және майысып иілудің арақатынасы 2-сызықта көрсетілген (2.25, в-сурет).</w:t>
      </w:r>
    </w:p>
    <w:p w:rsidR="00BC7669" w:rsidRPr="00BC7669" w:rsidRDefault="00BC7669" w:rsidP="00BC7669">
      <w:pPr>
        <w:tabs>
          <w:tab w:val="num" w:pos="0"/>
        </w:tabs>
        <w:ind w:firstLine="709"/>
        <w:jc w:val="both"/>
        <w:rPr>
          <w:sz w:val="28"/>
          <w:szCs w:val="28"/>
          <w:lang w:val="kk-KZ"/>
        </w:rPr>
      </w:pPr>
      <w:r w:rsidRPr="00BC7669">
        <w:rPr>
          <w:sz w:val="28"/>
          <w:szCs w:val="28"/>
          <w:lang w:val="kk-KZ"/>
        </w:rPr>
        <w:t>Осы  тәжірибеден екі ерекшелікке назар аударуға болады:</w:t>
      </w:r>
    </w:p>
    <w:p w:rsidR="00BC7669" w:rsidRPr="00BC7669" w:rsidRDefault="00BC7669" w:rsidP="00BC7669">
      <w:pPr>
        <w:tabs>
          <w:tab w:val="num" w:pos="0"/>
        </w:tabs>
        <w:ind w:firstLine="709"/>
        <w:jc w:val="both"/>
        <w:rPr>
          <w:sz w:val="28"/>
          <w:szCs w:val="28"/>
          <w:lang w:val="kk-KZ"/>
        </w:rPr>
      </w:pPr>
      <w:r w:rsidRPr="00BC7669">
        <w:rPr>
          <w:sz w:val="28"/>
          <w:szCs w:val="28"/>
          <w:lang w:val="kk-KZ"/>
        </w:rPr>
        <w:t>-  алдын - ала кернеуленген темірбетон арқалықта жарықшақтың пайда болуына (</w:t>
      </w:r>
      <w:r w:rsidRPr="00BC7669">
        <w:rPr>
          <w:position w:val="-12"/>
          <w:sz w:val="28"/>
          <w:szCs w:val="28"/>
          <w:lang w:val="kk-KZ"/>
        </w:rPr>
        <w:object w:dxaOrig="340" w:dyaOrig="380">
          <v:shape id="_x0000_i1238" type="#_x0000_t75" style="width:27.15pt;height:27.85pt" o:ole="">
            <v:imagedata r:id="rId452" o:title=""/>
          </v:shape>
          <o:OLEObject Type="Embed" ProgID="Equation.3" ShapeID="_x0000_i1238" DrawAspect="Content" ObjectID="_1671619214" r:id="rId453"/>
        </w:object>
      </w:r>
      <w:r w:rsidRPr="00BC7669">
        <w:rPr>
          <w:sz w:val="28"/>
          <w:szCs w:val="28"/>
          <w:lang w:val="kk-KZ"/>
        </w:rPr>
        <w:t>) байланысты жүктемелер кернеуленген арқалыққа (</w:t>
      </w:r>
      <w:r w:rsidRPr="00BC7669">
        <w:rPr>
          <w:position w:val="-12"/>
          <w:sz w:val="28"/>
          <w:szCs w:val="28"/>
          <w:lang w:val="kk-KZ"/>
        </w:rPr>
        <w:object w:dxaOrig="320" w:dyaOrig="380">
          <v:shape id="_x0000_i1239" type="#_x0000_t75" style="width:20.4pt;height:27.15pt" o:ole="">
            <v:imagedata r:id="rId454" o:title=""/>
          </v:shape>
          <o:OLEObject Type="Embed" ProgID="Equation.3" ShapeID="_x0000_i1239" DrawAspect="Content" ObjectID="_1671619215" r:id="rId455"/>
        </w:object>
      </w:r>
      <w:r w:rsidRPr="00BC7669">
        <w:rPr>
          <w:sz w:val="28"/>
          <w:szCs w:val="28"/>
          <w:lang w:val="kk-KZ"/>
        </w:rPr>
        <w:t xml:space="preserve">) қарағанда біршама жоғары болады </w:t>
      </w:r>
      <w:r w:rsidRPr="00BC7669">
        <w:rPr>
          <w:position w:val="-12"/>
          <w:sz w:val="28"/>
          <w:szCs w:val="28"/>
          <w:lang w:val="kk-KZ"/>
        </w:rPr>
        <w:object w:dxaOrig="960" w:dyaOrig="380">
          <v:shape id="_x0000_i1240" type="#_x0000_t75" style="width:66.55pt;height:27.15pt" o:ole="">
            <v:imagedata r:id="rId456" o:title=""/>
          </v:shape>
          <o:OLEObject Type="Embed" ProgID="Equation.3" ShapeID="_x0000_i1240" DrawAspect="Content" ObjectID="_1671619216" r:id="rId457"/>
        </w:object>
      </w:r>
      <w:r w:rsidRPr="00BC7669">
        <w:rPr>
          <w:sz w:val="28"/>
          <w:szCs w:val="28"/>
          <w:lang w:val="kk-KZ"/>
        </w:rPr>
        <w:t>;</w:t>
      </w:r>
    </w:p>
    <w:p w:rsidR="00BC7669" w:rsidRPr="00BC7669" w:rsidRDefault="00BC7669" w:rsidP="00BC7669">
      <w:pPr>
        <w:tabs>
          <w:tab w:val="num" w:pos="0"/>
        </w:tabs>
        <w:ind w:firstLine="709"/>
        <w:jc w:val="both"/>
        <w:rPr>
          <w:sz w:val="28"/>
          <w:szCs w:val="28"/>
          <w:lang w:val="kk-KZ"/>
        </w:rPr>
      </w:pPr>
      <w:r w:rsidRPr="00BC7669">
        <w:rPr>
          <w:sz w:val="28"/>
          <w:szCs w:val="28"/>
          <w:lang w:val="kk-KZ"/>
        </w:rPr>
        <w:t xml:space="preserve">- алдын-ала кернеуленген темірбетон арқалықтың қирау алдындағы майысып иілуі кернеуленбеген темірбетон арқалыққа қарағанда біршама төмен болады </w:t>
      </w:r>
      <w:r w:rsidRPr="00BC7669">
        <w:rPr>
          <w:position w:val="-12"/>
          <w:sz w:val="28"/>
          <w:szCs w:val="28"/>
          <w:lang w:val="kk-KZ"/>
        </w:rPr>
        <w:object w:dxaOrig="940" w:dyaOrig="380">
          <v:shape id="_x0000_i1241" type="#_x0000_t75" style="width:69.95pt;height:27.85pt" o:ole="">
            <v:imagedata r:id="rId458" o:title=""/>
          </v:shape>
          <o:OLEObject Type="Embed" ProgID="Equation.3" ShapeID="_x0000_i1241" DrawAspect="Content" ObjectID="_1671619217" r:id="rId459"/>
        </w:object>
      </w:r>
      <w:r w:rsidRPr="00BC7669">
        <w:rPr>
          <w:sz w:val="28"/>
          <w:szCs w:val="28"/>
          <w:lang w:val="kk-KZ"/>
        </w:rPr>
        <w:t>;</w:t>
      </w:r>
    </w:p>
    <w:p w:rsidR="00BC7669" w:rsidRPr="00BC7669" w:rsidRDefault="00BC7669" w:rsidP="00BC7669">
      <w:pPr>
        <w:tabs>
          <w:tab w:val="num" w:pos="0"/>
        </w:tabs>
        <w:ind w:firstLine="709"/>
        <w:jc w:val="both"/>
        <w:rPr>
          <w:sz w:val="28"/>
          <w:szCs w:val="28"/>
          <w:lang w:val="kk-KZ"/>
        </w:rPr>
      </w:pPr>
      <w:r w:rsidRPr="00BC7669">
        <w:rPr>
          <w:sz w:val="28"/>
          <w:szCs w:val="28"/>
          <w:lang w:val="kk-KZ"/>
        </w:rPr>
        <w:t>Осыдан шығатын қорытынды: алдын-ала кернеуленген  темірбетон элементтерінде жарықшақтардың пайда болу деңгейі кернеуленбеген темірбетон элементтеріне қарағанда жоғары және қатаңдығы артады.</w:t>
      </w:r>
    </w:p>
    <w:p w:rsidR="00BC7669" w:rsidRPr="00BC7669" w:rsidRDefault="00BC7669" w:rsidP="00BC7669">
      <w:pPr>
        <w:tabs>
          <w:tab w:val="num" w:pos="0"/>
        </w:tabs>
        <w:ind w:firstLine="709"/>
        <w:jc w:val="both"/>
        <w:rPr>
          <w:b/>
          <w:sz w:val="28"/>
          <w:szCs w:val="28"/>
          <w:lang w:val="kk-KZ"/>
        </w:rPr>
      </w:pPr>
    </w:p>
    <w:p w:rsidR="00BC7669" w:rsidRDefault="00BC7669" w:rsidP="00BC7669">
      <w:pPr>
        <w:ind w:firstLine="709"/>
        <w:jc w:val="center"/>
        <w:rPr>
          <w:b/>
          <w:sz w:val="28"/>
          <w:szCs w:val="28"/>
          <w:lang w:val="kk-KZ"/>
        </w:rPr>
      </w:pPr>
      <w:r>
        <w:rPr>
          <w:b/>
          <w:sz w:val="28"/>
          <w:szCs w:val="28"/>
          <w:lang w:val="kk-KZ"/>
        </w:rPr>
        <w:t xml:space="preserve">2. </w:t>
      </w:r>
      <w:r w:rsidRPr="00BC7669">
        <w:rPr>
          <w:b/>
          <w:sz w:val="28"/>
          <w:szCs w:val="28"/>
          <w:lang w:val="kk-KZ"/>
        </w:rPr>
        <w:t>Алдын-ала кернеу жасаудың тәсілдері</w:t>
      </w:r>
    </w:p>
    <w:p w:rsidR="00BC7669" w:rsidRPr="00BC7669" w:rsidRDefault="00BC7669" w:rsidP="00BC7669">
      <w:pPr>
        <w:ind w:firstLine="709"/>
        <w:jc w:val="center"/>
        <w:rPr>
          <w:b/>
          <w:sz w:val="28"/>
          <w:szCs w:val="28"/>
          <w:lang w:val="kk-KZ"/>
        </w:rPr>
      </w:pPr>
    </w:p>
    <w:p w:rsidR="00BC7669" w:rsidRPr="00BC7669" w:rsidRDefault="00BC7669" w:rsidP="00BC7669">
      <w:pPr>
        <w:ind w:firstLine="709"/>
        <w:jc w:val="both"/>
        <w:rPr>
          <w:sz w:val="28"/>
          <w:szCs w:val="28"/>
          <w:lang w:val="kk-KZ"/>
        </w:rPr>
      </w:pPr>
      <w:r w:rsidRPr="00BC7669">
        <w:rPr>
          <w:sz w:val="28"/>
          <w:szCs w:val="28"/>
          <w:lang w:val="kk-KZ"/>
        </w:rPr>
        <w:t>Арматураны алдын-ала керуді орындаудың екі тәсілі бар:</w:t>
      </w:r>
    </w:p>
    <w:p w:rsidR="00BC7669" w:rsidRPr="00BC7669" w:rsidRDefault="00BC7669" w:rsidP="00BC7669">
      <w:pPr>
        <w:ind w:firstLine="709"/>
        <w:jc w:val="both"/>
        <w:rPr>
          <w:sz w:val="28"/>
          <w:szCs w:val="28"/>
          <w:lang w:val="kk-KZ"/>
        </w:rPr>
      </w:pPr>
      <w:r w:rsidRPr="00BC7669">
        <w:rPr>
          <w:sz w:val="28"/>
          <w:szCs w:val="28"/>
          <w:lang w:val="kk-KZ"/>
        </w:rPr>
        <w:t xml:space="preserve">а) Арматураны тіреулерге керу. Бұл тәсіл бойынша арматураны  бетондауға дейін керіп, тіреулерге бекітіп қояды (2.26, а-сурет). Содан соң бетондалған элементтің бетонының беріктігі </w:t>
      </w:r>
      <w:r w:rsidRPr="00BC7669">
        <w:rPr>
          <w:position w:val="-14"/>
          <w:sz w:val="28"/>
          <w:szCs w:val="28"/>
          <w:lang w:val="kk-KZ"/>
        </w:rPr>
        <w:object w:dxaOrig="1140" w:dyaOrig="380">
          <v:shape id="_x0000_i1242" type="#_x0000_t75" style="width:69.95pt;height:23.1pt" o:ole="">
            <v:imagedata r:id="rId460" o:title=""/>
          </v:shape>
          <o:OLEObject Type="Embed" ProgID="Equation.3" ShapeID="_x0000_i1242" DrawAspect="Content" ObjectID="_1671619218" r:id="rId461"/>
        </w:object>
      </w:r>
      <w:r w:rsidRPr="00BC7669">
        <w:rPr>
          <w:sz w:val="28"/>
          <w:szCs w:val="28"/>
          <w:lang w:val="kk-KZ"/>
        </w:rPr>
        <w:t xml:space="preserve"> (70-80%)-ге жеткенде, яғни арматура мен бетон жеткілікті түрде ілініскен соң, керілген арматураның ұштары қысқыштардан босатылады. Бастапқы ұзындығын бұрынғы қалпына келтіруге тырысқан арматура бетонды  қысып сығады (2.26, б-сурет). Шағын және орта мәндегі аралықтағы конструкцияларда арматураны тіреулерге керу тәсілі қолданылады.</w:t>
      </w:r>
    </w:p>
    <w:p w:rsidR="00BC7669" w:rsidRPr="00BC7669" w:rsidRDefault="00BC7669" w:rsidP="00BC7669">
      <w:pPr>
        <w:ind w:firstLine="709"/>
        <w:jc w:val="both"/>
        <w:rPr>
          <w:sz w:val="28"/>
          <w:szCs w:val="28"/>
          <w:lang w:val="kk-KZ"/>
        </w:rPr>
      </w:pPr>
      <w:r w:rsidRPr="00BC7669">
        <w:rPr>
          <w:sz w:val="28"/>
          <w:szCs w:val="28"/>
          <w:lang w:val="kk-KZ"/>
        </w:rPr>
        <w:t>б) Арматураны бетонға керу. Бұл тәсіл бойынша бетон немесе аз ғана араматураланған элементті алдын-ала дайындап алады. Бетон элементтерінде  керілетін жұмыстық арматурада  орналастырылатын өзек немесе саңылау қалдырылады (2.26, в-сурет). Өзек пен саңылауды дайындау үшін қалыпқа болаттан жасалынған кеңірдек құбыршалары қойылады. Өзектің диаметрі керілетін арматураның  диаметріне қарағанда 5-15 мм-ге артық болып қабылданады (2.26, г-сурет).</w:t>
      </w:r>
    </w:p>
    <w:p w:rsidR="00BC7669" w:rsidRPr="00BC7669" w:rsidRDefault="00BC7669" w:rsidP="00BC7669">
      <w:pPr>
        <w:ind w:firstLine="709"/>
        <w:jc w:val="both"/>
        <w:rPr>
          <w:sz w:val="28"/>
          <w:szCs w:val="28"/>
          <w:lang w:val="kk-KZ"/>
        </w:rPr>
      </w:pPr>
      <w:r w:rsidRPr="00BC7669">
        <w:rPr>
          <w:sz w:val="28"/>
          <w:szCs w:val="28"/>
          <w:lang w:val="kk-KZ"/>
        </w:rPr>
        <w:t>Бетон элементінің беріктігі қажетті шамаға жеткенде өзектегі  арматура керіледі. Арматураның бір ұшы анкермен бекітіледі, екінші ұшы домкрат арқылы  тартылады.</w:t>
      </w:r>
    </w:p>
    <w:p w:rsidR="00BC7669" w:rsidRPr="00BC7669" w:rsidRDefault="00BC7669" w:rsidP="00BC7669">
      <w:pPr>
        <w:ind w:firstLine="709"/>
        <w:jc w:val="both"/>
        <w:rPr>
          <w:sz w:val="28"/>
          <w:szCs w:val="28"/>
          <w:lang w:val="kk-KZ"/>
        </w:rPr>
      </w:pPr>
      <w:r w:rsidRPr="00BC7669">
        <w:rPr>
          <w:sz w:val="28"/>
          <w:szCs w:val="28"/>
          <w:lang w:val="kk-KZ"/>
        </w:rPr>
        <w:t>Арматура керілгенде арматура мен бетонның ілінісуін қамтамасыз ету және арматураны тот басудан қорғау үшін өзекке  қысыммен майда бетон немесе цемент ерітіндісін  енгізеді.</w:t>
      </w:r>
    </w:p>
    <w:p w:rsidR="00BC7669" w:rsidRPr="00BC7669" w:rsidRDefault="00BC7669" w:rsidP="00BC7669">
      <w:pPr>
        <w:ind w:firstLine="709"/>
        <w:jc w:val="both"/>
        <w:rPr>
          <w:sz w:val="28"/>
          <w:szCs w:val="28"/>
          <w:lang w:val="kk-KZ"/>
        </w:rPr>
      </w:pPr>
      <w:r w:rsidRPr="00BC7669">
        <w:rPr>
          <w:sz w:val="28"/>
          <w:szCs w:val="28"/>
          <w:lang w:val="kk-KZ"/>
        </w:rPr>
        <w:t xml:space="preserve">Бетонға керу тәсілі көп еңбек сіңіруді қажет етеді. Сондықтан  оны тіреулерге керу қиын немесе тіптен мүмкін болмаған жағдайларда ғана, мысалы үлкен аралықты темірбетон конструкцияларында - ферма, арка, арқалық, көпір конструкцияларында қолданады. Арматура керіліп бетонды қысу үшін арматура мен бетонның ілінісуін қамтамасыз ету және арматураны </w:t>
      </w:r>
      <w:r w:rsidRPr="00BC7669">
        <w:rPr>
          <w:sz w:val="28"/>
          <w:szCs w:val="28"/>
          <w:lang w:val="kk-KZ"/>
        </w:rPr>
        <w:lastRenderedPageBreak/>
        <w:t>тот басудан сақтау үшін өзекке қысыммен цемент  ерітіндісін немесе майда бетон енгізеді.</w:t>
      </w:r>
    </w:p>
    <w:p w:rsidR="00BC7669" w:rsidRPr="00BC7669" w:rsidRDefault="00BC7669" w:rsidP="00BC7669">
      <w:pPr>
        <w:ind w:firstLine="709"/>
        <w:jc w:val="both"/>
        <w:rPr>
          <w:sz w:val="28"/>
          <w:szCs w:val="28"/>
          <w:lang w:val="kk-KZ"/>
        </w:rPr>
      </w:pPr>
      <w:r w:rsidRPr="00BC7669">
        <w:rPr>
          <w:sz w:val="28"/>
          <w:szCs w:val="28"/>
          <w:lang w:val="kk-KZ"/>
        </w:rPr>
        <w:t xml:space="preserve">Арматураны үш түрлі тәсілмен керуге болады: </w:t>
      </w:r>
    </w:p>
    <w:p w:rsidR="00BC7669" w:rsidRPr="00BC7669" w:rsidRDefault="00BC7669" w:rsidP="00A75BBD">
      <w:pPr>
        <w:numPr>
          <w:ilvl w:val="0"/>
          <w:numId w:val="71"/>
        </w:numPr>
        <w:ind w:left="0" w:firstLine="709"/>
        <w:jc w:val="both"/>
        <w:rPr>
          <w:sz w:val="28"/>
          <w:szCs w:val="28"/>
        </w:rPr>
      </w:pPr>
      <w:r w:rsidRPr="00BC7669">
        <w:rPr>
          <w:sz w:val="28"/>
          <w:szCs w:val="28"/>
          <w:lang w:val="kk-KZ"/>
        </w:rPr>
        <w:t>Механикалық тәсіл бойынша арматураны гидравликалық және механикалық домкраттармен немесе ораушы машиналармен  созады.</w:t>
      </w:r>
    </w:p>
    <w:p w:rsidR="00BC7669" w:rsidRPr="00BC7669" w:rsidRDefault="00BC7669" w:rsidP="00BC7669">
      <w:pPr>
        <w:jc w:val="both"/>
        <w:rPr>
          <w:sz w:val="28"/>
          <w:szCs w:val="28"/>
          <w:lang w:val="kk-KZ"/>
        </w:rPr>
      </w:pPr>
      <w:r w:rsidRPr="00BC7669">
        <w:rPr>
          <w:sz w:val="28"/>
          <w:szCs w:val="28"/>
        </w:rPr>
        <w:tab/>
      </w:r>
      <w:r w:rsidRPr="00BC7669">
        <w:rPr>
          <w:sz w:val="28"/>
          <w:szCs w:val="28"/>
          <w:lang w:val="kk-KZ"/>
        </w:rPr>
        <w:t>2) Электрлік - термиялық тәсілді қолданғанда  арматура  арқылы оны 300-400</w:t>
      </w:r>
      <w:r w:rsidRPr="00BC7669">
        <w:rPr>
          <w:sz w:val="28"/>
          <w:szCs w:val="28"/>
          <w:vertAlign w:val="superscript"/>
          <w:lang w:val="kk-KZ"/>
        </w:rPr>
        <w:t>0</w:t>
      </w:r>
      <w:r w:rsidRPr="00BC7669">
        <w:rPr>
          <w:sz w:val="28"/>
          <w:szCs w:val="28"/>
          <w:lang w:val="kk-KZ"/>
        </w:rPr>
        <w:t>С дейін қыздыратын ток жібереді. Қызудың әсерінен ұзарған стержіндерді немесе сымдарды суыған кезде қысқаруына  бөгет болатын тіреулерге бекітіп қояды. Осының нәтижесінде  суыған арматурада қажетті бастапқы кернеу пайда болады.</w:t>
      </w:r>
    </w:p>
    <w:p w:rsidR="00BC7669" w:rsidRPr="00BC7669" w:rsidRDefault="00BC7669" w:rsidP="00BC7669">
      <w:pPr>
        <w:jc w:val="both"/>
        <w:rPr>
          <w:sz w:val="28"/>
          <w:szCs w:val="28"/>
          <w:lang w:val="kk-KZ"/>
        </w:rPr>
      </w:pPr>
      <w:r w:rsidRPr="00BC7669">
        <w:rPr>
          <w:noProof/>
          <w:sz w:val="28"/>
          <w:szCs w:val="28"/>
        </w:rPr>
        <w:drawing>
          <wp:anchor distT="0" distB="0" distL="114300" distR="114300" simplePos="0" relativeHeight="251701248" behindDoc="1" locked="0" layoutInCell="1" allowOverlap="1" wp14:anchorId="7A7BB46B" wp14:editId="76C557A4">
            <wp:simplePos x="0" y="0"/>
            <wp:positionH relativeFrom="column">
              <wp:posOffset>1248395</wp:posOffset>
            </wp:positionH>
            <wp:positionV relativeFrom="paragraph">
              <wp:posOffset>90465</wp:posOffset>
            </wp:positionV>
            <wp:extent cx="3654294" cy="2371061"/>
            <wp:effectExtent l="0" t="0" r="3810" b="0"/>
            <wp:wrapNone/>
            <wp:docPr id="11272" name="Рисунок 11272" descr="C:\Documents and Settings\мама\Рабочий стол\Готовые\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C:\Documents and Settings\мама\Рабочий стол\Готовые\19.jpg"/>
                    <pic:cNvPicPr>
                      <a:picLocks noChangeAspect="1" noChangeArrowheads="1"/>
                    </pic:cNvPicPr>
                  </pic:nvPicPr>
                  <pic:blipFill>
                    <a:blip r:embed="rId462" cstate="print">
                      <a:lum bright="-24000" contrast="42000"/>
                      <a:grayscl/>
                      <a:extLst>
                        <a:ext uri="{28A0092B-C50C-407E-A947-70E740481C1C}">
                          <a14:useLocalDpi xmlns:a14="http://schemas.microsoft.com/office/drawing/2010/main" val="0"/>
                        </a:ext>
                      </a:extLst>
                    </a:blip>
                    <a:srcRect r="42085"/>
                    <a:stretch>
                      <a:fillRect/>
                    </a:stretch>
                  </pic:blipFill>
                  <pic:spPr bwMode="auto">
                    <a:xfrm>
                      <a:off x="0" y="0"/>
                      <a:ext cx="3657600" cy="237320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C7669" w:rsidRPr="00BC7669" w:rsidRDefault="00BC7669" w:rsidP="00BC7669">
      <w:pPr>
        <w:ind w:firstLine="709"/>
        <w:jc w:val="both"/>
        <w:rPr>
          <w:sz w:val="28"/>
          <w:szCs w:val="28"/>
          <w:lang w:val="kk-KZ"/>
        </w:rPr>
      </w:pPr>
    </w:p>
    <w:p w:rsidR="00BC7669" w:rsidRPr="00BC7669" w:rsidRDefault="00BC7669" w:rsidP="00BC7669">
      <w:pPr>
        <w:ind w:firstLine="709"/>
        <w:jc w:val="both"/>
        <w:rPr>
          <w:sz w:val="28"/>
          <w:szCs w:val="28"/>
          <w:lang w:val="kk-KZ"/>
        </w:rPr>
      </w:pPr>
    </w:p>
    <w:p w:rsidR="00BC7669" w:rsidRPr="00BC7669" w:rsidRDefault="00BC7669" w:rsidP="00BC7669">
      <w:pPr>
        <w:ind w:firstLine="709"/>
        <w:jc w:val="both"/>
        <w:rPr>
          <w:sz w:val="28"/>
          <w:szCs w:val="28"/>
          <w:lang w:val="kk-KZ"/>
        </w:rPr>
      </w:pPr>
    </w:p>
    <w:p w:rsidR="00BC7669" w:rsidRPr="00BC7669" w:rsidRDefault="00BC7669" w:rsidP="00BC7669">
      <w:pPr>
        <w:ind w:firstLine="709"/>
        <w:jc w:val="both"/>
        <w:rPr>
          <w:sz w:val="28"/>
          <w:szCs w:val="28"/>
          <w:lang w:val="kk-KZ"/>
        </w:rPr>
      </w:pPr>
    </w:p>
    <w:p w:rsidR="00BC7669" w:rsidRPr="00BC7669" w:rsidRDefault="00BC7669" w:rsidP="00BC7669">
      <w:pPr>
        <w:ind w:firstLine="709"/>
        <w:jc w:val="both"/>
        <w:rPr>
          <w:sz w:val="28"/>
          <w:szCs w:val="28"/>
          <w:lang w:val="kk-KZ"/>
        </w:rPr>
      </w:pPr>
    </w:p>
    <w:p w:rsidR="00BC7669" w:rsidRPr="00BC7669" w:rsidRDefault="00BC7669" w:rsidP="00BC7669">
      <w:pPr>
        <w:ind w:firstLine="709"/>
        <w:jc w:val="both"/>
        <w:rPr>
          <w:sz w:val="28"/>
          <w:szCs w:val="28"/>
          <w:lang w:val="kk-KZ"/>
        </w:rPr>
      </w:pPr>
    </w:p>
    <w:p w:rsidR="00BC7669" w:rsidRPr="00BC7669" w:rsidRDefault="00BC7669" w:rsidP="00BC7669">
      <w:pPr>
        <w:ind w:firstLine="709"/>
        <w:jc w:val="both"/>
        <w:rPr>
          <w:sz w:val="28"/>
          <w:szCs w:val="28"/>
          <w:lang w:val="kk-KZ"/>
        </w:rPr>
      </w:pPr>
    </w:p>
    <w:p w:rsidR="00BC7669" w:rsidRPr="00BC7669" w:rsidRDefault="00BC7669" w:rsidP="00BC7669">
      <w:pPr>
        <w:ind w:firstLine="709"/>
        <w:jc w:val="both"/>
        <w:rPr>
          <w:sz w:val="28"/>
          <w:szCs w:val="28"/>
          <w:lang w:val="kk-KZ"/>
        </w:rPr>
      </w:pPr>
    </w:p>
    <w:p w:rsidR="00BC7669" w:rsidRPr="00BC7669" w:rsidRDefault="00BC7669" w:rsidP="00BC7669">
      <w:pPr>
        <w:jc w:val="both"/>
        <w:rPr>
          <w:sz w:val="28"/>
          <w:szCs w:val="28"/>
          <w:lang w:val="kk-KZ"/>
        </w:rPr>
      </w:pPr>
    </w:p>
    <w:p w:rsidR="00BC7669" w:rsidRPr="00BC7669" w:rsidRDefault="00BC7669" w:rsidP="00BC7669">
      <w:pPr>
        <w:jc w:val="center"/>
        <w:outlineLvl w:val="0"/>
        <w:rPr>
          <w:i/>
          <w:sz w:val="28"/>
          <w:szCs w:val="28"/>
          <w:lang w:val="kk-KZ"/>
        </w:rPr>
      </w:pPr>
    </w:p>
    <w:p w:rsidR="00BC7669" w:rsidRPr="00BC7669" w:rsidRDefault="00BC7669" w:rsidP="00BC7669">
      <w:pPr>
        <w:jc w:val="center"/>
        <w:outlineLvl w:val="0"/>
        <w:rPr>
          <w:i/>
          <w:sz w:val="28"/>
          <w:szCs w:val="28"/>
          <w:lang w:val="kk-KZ"/>
        </w:rPr>
      </w:pPr>
    </w:p>
    <w:p w:rsidR="00BC7669" w:rsidRPr="00BC7669" w:rsidRDefault="00BC7669" w:rsidP="00BC7669">
      <w:pPr>
        <w:jc w:val="center"/>
        <w:outlineLvl w:val="0"/>
        <w:rPr>
          <w:i/>
          <w:sz w:val="28"/>
          <w:szCs w:val="28"/>
          <w:lang w:val="kk-KZ"/>
        </w:rPr>
      </w:pPr>
    </w:p>
    <w:p w:rsidR="00BC7669" w:rsidRPr="00BC7669" w:rsidRDefault="005F0761" w:rsidP="00BC7669">
      <w:pPr>
        <w:jc w:val="center"/>
        <w:outlineLvl w:val="0"/>
        <w:rPr>
          <w:i/>
          <w:sz w:val="28"/>
          <w:szCs w:val="28"/>
          <w:lang w:val="kk-KZ"/>
        </w:rPr>
      </w:pPr>
      <w:r>
        <w:rPr>
          <w:i/>
          <w:sz w:val="28"/>
          <w:szCs w:val="28"/>
          <w:lang w:val="kk-KZ"/>
        </w:rPr>
        <w:t>3</w:t>
      </w:r>
      <w:r w:rsidR="00BC7669" w:rsidRPr="00BC7669">
        <w:rPr>
          <w:i/>
          <w:sz w:val="28"/>
          <w:szCs w:val="28"/>
          <w:lang w:val="kk-KZ"/>
        </w:rPr>
        <w:t xml:space="preserve">-сурет. Арматураны алдын - ала керудің тәсілдері:  </w:t>
      </w:r>
    </w:p>
    <w:p w:rsidR="00BC7669" w:rsidRPr="00BC7669" w:rsidRDefault="00BC7669" w:rsidP="00BC7669">
      <w:pPr>
        <w:jc w:val="center"/>
        <w:outlineLvl w:val="0"/>
        <w:rPr>
          <w:i/>
          <w:sz w:val="28"/>
          <w:szCs w:val="28"/>
          <w:lang w:val="kk-KZ"/>
        </w:rPr>
      </w:pPr>
      <w:r w:rsidRPr="00BC7669">
        <w:rPr>
          <w:i/>
          <w:sz w:val="28"/>
          <w:szCs w:val="28"/>
          <w:lang w:val="kk-KZ"/>
        </w:rPr>
        <w:t xml:space="preserve">1-элементті бетондау қалыбы; 2-арматура; 3-тіреу; 4-домкрат; </w:t>
      </w:r>
    </w:p>
    <w:p w:rsidR="00BC7669" w:rsidRPr="00BC7669" w:rsidRDefault="00BC7669" w:rsidP="00BC7669">
      <w:pPr>
        <w:jc w:val="center"/>
        <w:outlineLvl w:val="0"/>
        <w:rPr>
          <w:i/>
          <w:sz w:val="28"/>
          <w:szCs w:val="28"/>
          <w:lang w:val="kk-KZ"/>
        </w:rPr>
      </w:pPr>
      <w:r w:rsidRPr="00BC7669">
        <w:rPr>
          <w:i/>
          <w:sz w:val="28"/>
          <w:szCs w:val="28"/>
          <w:lang w:val="kk-KZ"/>
        </w:rPr>
        <w:t>5-бекіту анкері; 6-арнайы қуыс канал.</w:t>
      </w:r>
    </w:p>
    <w:p w:rsidR="005F0761" w:rsidRDefault="005F0761" w:rsidP="00BC7669">
      <w:pPr>
        <w:ind w:firstLine="709"/>
        <w:jc w:val="both"/>
        <w:rPr>
          <w:sz w:val="28"/>
          <w:szCs w:val="28"/>
          <w:lang w:val="kk-KZ"/>
        </w:rPr>
      </w:pPr>
    </w:p>
    <w:p w:rsidR="00BC7669" w:rsidRPr="00BC7669" w:rsidRDefault="00BC7669" w:rsidP="00BC7669">
      <w:pPr>
        <w:ind w:firstLine="709"/>
        <w:jc w:val="both"/>
        <w:rPr>
          <w:sz w:val="28"/>
          <w:szCs w:val="28"/>
          <w:lang w:val="kk-KZ"/>
        </w:rPr>
      </w:pPr>
      <w:r w:rsidRPr="00BC7669">
        <w:rPr>
          <w:sz w:val="28"/>
          <w:szCs w:val="28"/>
          <w:lang w:val="kk-KZ"/>
        </w:rPr>
        <w:t>Осыдан кейін элементті бетондайды, бетонның беріктігі қажетті  шамаға жеткенде арматураның ұштары тіреулерден босатылады. Бастапқы ұзындығын қалпына келтіруге тырысқан арматура  бетонды қысады.</w:t>
      </w:r>
    </w:p>
    <w:p w:rsidR="00BC7669" w:rsidRPr="00BC7669" w:rsidRDefault="00BC7669" w:rsidP="00BC7669">
      <w:pPr>
        <w:ind w:firstLine="709"/>
        <w:jc w:val="both"/>
        <w:rPr>
          <w:sz w:val="28"/>
          <w:szCs w:val="28"/>
          <w:lang w:val="kk-KZ"/>
        </w:rPr>
      </w:pPr>
      <w:r w:rsidRPr="00BC7669">
        <w:rPr>
          <w:sz w:val="28"/>
          <w:szCs w:val="28"/>
          <w:lang w:val="kk-KZ"/>
        </w:rPr>
        <w:t>3) Электрлік-термиялық-механикалық тәсіл бойынша электрлік-термиялық және механикалық тәсілдер бірлесіп қолданылады. Бұл тәсіл бойынша токпен 300-400</w:t>
      </w:r>
      <w:r w:rsidRPr="00BC7669">
        <w:rPr>
          <w:sz w:val="28"/>
          <w:szCs w:val="28"/>
          <w:vertAlign w:val="superscript"/>
          <w:lang w:val="kk-KZ"/>
        </w:rPr>
        <w:t>0</w:t>
      </w:r>
      <w:r w:rsidRPr="00BC7669">
        <w:rPr>
          <w:sz w:val="28"/>
          <w:szCs w:val="28"/>
          <w:lang w:val="kk-KZ"/>
        </w:rPr>
        <w:t>С-қа дейін қыздырылған беріктігі жоғары арматураны қалыптың немесе стендтің тіреулеріне ораушы  машиналардың  көмегімен бекітіп  қояды. Бұл жағдайда  орауға қажет  механикалық құралдардың қуатының аса үлкен болуы шарт емес. Суыған соң арматурада бастапқы кернеу пайда болады. Осы кернеудің шамасының жартысы механикалық керумен, ал қалған жартысы қыздырылған арматураның сууымен қамтамасыз етіледі. Сондай-ақ қату кезінде өзінен-өзі ұлғаятын бетон да қолданылады, оны физикалық-механикалық тәсіл деп атайды.</w:t>
      </w:r>
    </w:p>
    <w:p w:rsidR="005F0761" w:rsidRPr="00BC7669" w:rsidRDefault="005F0761" w:rsidP="00BC7669">
      <w:pPr>
        <w:ind w:firstLine="709"/>
        <w:jc w:val="both"/>
        <w:rPr>
          <w:sz w:val="28"/>
          <w:szCs w:val="28"/>
          <w:lang w:val="kk-KZ"/>
        </w:rPr>
      </w:pPr>
    </w:p>
    <w:p w:rsidR="00BC7669" w:rsidRPr="00BC7669" w:rsidRDefault="00BC7669" w:rsidP="00BC7669">
      <w:pPr>
        <w:ind w:firstLine="709"/>
        <w:jc w:val="center"/>
        <w:rPr>
          <w:b/>
          <w:sz w:val="28"/>
          <w:szCs w:val="28"/>
          <w:lang w:val="kk-KZ"/>
        </w:rPr>
      </w:pPr>
      <w:r w:rsidRPr="00BC7669">
        <w:rPr>
          <w:b/>
          <w:sz w:val="28"/>
          <w:szCs w:val="28"/>
          <w:lang w:val="kk-KZ"/>
        </w:rPr>
        <w:t>3. Бастапқы кернеудің шамасын тағайындау</w:t>
      </w:r>
    </w:p>
    <w:p w:rsidR="00BC7669" w:rsidRPr="00BC7669" w:rsidRDefault="00BC7669" w:rsidP="00BC7669">
      <w:pPr>
        <w:ind w:firstLine="709"/>
        <w:jc w:val="both"/>
        <w:rPr>
          <w:sz w:val="28"/>
          <w:szCs w:val="28"/>
          <w:lang w:val="kk-KZ"/>
        </w:rPr>
      </w:pPr>
    </w:p>
    <w:p w:rsidR="00BC7669" w:rsidRPr="00BC7669" w:rsidRDefault="00BC7669" w:rsidP="00BC7669">
      <w:pPr>
        <w:ind w:firstLine="709"/>
        <w:jc w:val="both"/>
        <w:rPr>
          <w:sz w:val="28"/>
          <w:szCs w:val="28"/>
          <w:lang w:val="kk-KZ"/>
        </w:rPr>
      </w:pPr>
      <w:r w:rsidRPr="00BC7669">
        <w:rPr>
          <w:sz w:val="28"/>
          <w:szCs w:val="28"/>
          <w:lang w:val="kk-KZ"/>
        </w:rPr>
        <w:t xml:space="preserve">Арматураның бастапқы кернеуін болаттың түріне, керу тәсіліне байланысты тағайындайды. Әдетте арматураның бастапқы кернеуі  неғұрлым </w:t>
      </w:r>
      <w:r w:rsidRPr="00BC7669">
        <w:rPr>
          <w:sz w:val="28"/>
          <w:szCs w:val="28"/>
          <w:lang w:val="kk-KZ"/>
        </w:rPr>
        <w:lastRenderedPageBreak/>
        <w:t>жоғары болса, солғұрлым оның конструкцияларының жұмысына оң әсері жоғары болады. Дегенмен микрожарықшақтар-дың дамуы мен қысу күштерінің әсерінен бетонның қирауына жол бермеу  керек.</w:t>
      </w:r>
    </w:p>
    <w:p w:rsidR="00BC7669" w:rsidRPr="00BC7669" w:rsidRDefault="00BC7669" w:rsidP="00BC7669">
      <w:pPr>
        <w:ind w:firstLine="709"/>
        <w:jc w:val="both"/>
        <w:rPr>
          <w:sz w:val="28"/>
          <w:szCs w:val="28"/>
          <w:lang w:val="kk-KZ"/>
        </w:rPr>
      </w:pPr>
      <w:r w:rsidRPr="00BC7669">
        <w:rPr>
          <w:sz w:val="28"/>
          <w:szCs w:val="28"/>
          <w:lang w:val="kk-KZ"/>
        </w:rPr>
        <w:t xml:space="preserve">Арматурадағы бастапқы кернеудің шамасы тым жоғары болса, онда сымдық арматураның үзілуі мүмкін; стержіндік арматурада едәуір серпімді емес деформациялардың дамуы мүмкін; </w:t>
      </w:r>
    </w:p>
    <w:p w:rsidR="00BC7669" w:rsidRPr="00BC7669" w:rsidRDefault="00BC7669" w:rsidP="00BC7669">
      <w:pPr>
        <w:ind w:firstLine="709"/>
        <w:jc w:val="both"/>
        <w:rPr>
          <w:sz w:val="28"/>
          <w:szCs w:val="28"/>
          <w:lang w:val="kk-KZ"/>
        </w:rPr>
      </w:pPr>
      <w:r w:rsidRPr="00BC7669">
        <w:rPr>
          <w:sz w:val="28"/>
          <w:szCs w:val="28"/>
          <w:lang w:val="kk-KZ"/>
        </w:rPr>
        <w:t>Егер бастапқы кернеудің шамасы тым төмен болса онда уақыт өткен сайын бастапқы кернеудің шығындарының азаюына байланысты арматураның алдын-ала кернеуленуінің әсері төмендейді.</w:t>
      </w:r>
    </w:p>
    <w:p w:rsidR="00BC7669" w:rsidRPr="00BC7669" w:rsidRDefault="00BC7669" w:rsidP="00BC7669">
      <w:pPr>
        <w:ind w:firstLine="709"/>
        <w:jc w:val="both"/>
        <w:rPr>
          <w:sz w:val="28"/>
          <w:szCs w:val="28"/>
          <w:lang w:val="kk-KZ"/>
        </w:rPr>
      </w:pPr>
      <w:r w:rsidRPr="00BC7669">
        <w:rPr>
          <w:sz w:val="28"/>
          <w:szCs w:val="28"/>
          <w:lang w:val="kk-KZ"/>
        </w:rPr>
        <w:t xml:space="preserve">Сондықтан алдын-ала кернеуленген конструкцияларды дайындау және пайдалану тәжірибесінің негізінде ҚНжЕ арматурадағы бастапқы кернеулерді келесі аралықтарда тағайындауды ұсынады: </w:t>
      </w:r>
    </w:p>
    <w:p w:rsidR="00BC7669" w:rsidRPr="00BC7669" w:rsidRDefault="00BC7669" w:rsidP="00BC7669">
      <w:pPr>
        <w:ind w:firstLine="709"/>
        <w:rPr>
          <w:sz w:val="28"/>
          <w:szCs w:val="28"/>
          <w:lang w:val="kk-KZ"/>
        </w:rPr>
      </w:pPr>
      <w:r w:rsidRPr="00BC7669">
        <w:rPr>
          <w:noProof/>
          <w:sz w:val="28"/>
          <w:szCs w:val="28"/>
        </w:rPr>
        <mc:AlternateContent>
          <mc:Choice Requires="wps">
            <w:drawing>
              <wp:anchor distT="0" distB="0" distL="114300" distR="114300" simplePos="0" relativeHeight="251702272" behindDoc="0" locked="0" layoutInCell="1" allowOverlap="1" wp14:anchorId="0BC028A4" wp14:editId="65E3CB01">
                <wp:simplePos x="0" y="0"/>
                <wp:positionH relativeFrom="column">
                  <wp:posOffset>3990629</wp:posOffset>
                </wp:positionH>
                <wp:positionV relativeFrom="paragraph">
                  <wp:posOffset>57884</wp:posOffset>
                </wp:positionV>
                <wp:extent cx="161925" cy="700644"/>
                <wp:effectExtent l="0" t="0" r="28575" b="23495"/>
                <wp:wrapNone/>
                <wp:docPr id="1395" name="Правая фигурная скобка 1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1925" cy="700644"/>
                        </a:xfrm>
                        <a:prstGeom prst="rightBrace">
                          <a:avLst>
                            <a:gd name="adj1" fmla="val 4042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CBFE91" id="Правая фигурная скобка 1395" o:spid="_x0000_s1026" type="#_x0000_t88" style="position:absolute;margin-left:314.2pt;margin-top:4.55pt;width:12.75pt;height:55.1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" adj="2018"/>
            </w:pict>
          </mc:Fallback>
        </mc:AlternateContent>
      </w:r>
      <w:r w:rsidRPr="00BC7669">
        <w:rPr>
          <w:position w:val="-14"/>
          <w:sz w:val="28"/>
          <w:szCs w:val="28"/>
          <w:lang w:val="kk-KZ"/>
        </w:rPr>
        <w:object w:dxaOrig="1820" w:dyaOrig="380">
          <v:shape id="_x0000_i1243" type="#_x0000_t75" style="width:120.9pt;height:27.15pt" o:ole="">
            <v:imagedata r:id="rId463" o:title=""/>
          </v:shape>
          <o:OLEObject Type="Embed" ProgID="Equation.3" ShapeID="_x0000_i1243" DrawAspect="Content" ObjectID="_1671619219" r:id="rId464"/>
        </w:object>
      </w:r>
    </w:p>
    <w:p w:rsidR="00BC7669" w:rsidRPr="00BC7669" w:rsidRDefault="00BC7669" w:rsidP="00BC7669">
      <w:pPr>
        <w:ind w:firstLine="709"/>
        <w:rPr>
          <w:sz w:val="28"/>
          <w:szCs w:val="28"/>
          <w:lang w:val="kk-KZ"/>
        </w:rPr>
      </w:pPr>
      <w:r w:rsidRPr="00BC7669">
        <w:rPr>
          <w:sz w:val="28"/>
          <w:szCs w:val="28"/>
          <w:lang w:val="en-US"/>
        </w:rPr>
        <w:t xml:space="preserve">  </w:t>
      </w:r>
      <w:r>
        <w:rPr>
          <w:sz w:val="28"/>
          <w:szCs w:val="28"/>
        </w:rPr>
        <w:t xml:space="preserve">                                                                                        </w:t>
      </w:r>
      <w:r w:rsidRPr="00BC7669">
        <w:rPr>
          <w:sz w:val="28"/>
          <w:szCs w:val="28"/>
          <w:lang w:val="en-US"/>
        </w:rPr>
        <w:t xml:space="preserve"> </w:t>
      </w:r>
      <w:r w:rsidRPr="00BC7669">
        <w:rPr>
          <w:sz w:val="28"/>
          <w:szCs w:val="28"/>
          <w:lang w:val="kk-KZ"/>
        </w:rPr>
        <w:t>(2.39)</w:t>
      </w:r>
    </w:p>
    <w:p w:rsidR="00BC7669" w:rsidRPr="00BC7669" w:rsidRDefault="00BC7669" w:rsidP="00BC7669">
      <w:pPr>
        <w:ind w:firstLine="709"/>
        <w:rPr>
          <w:sz w:val="28"/>
          <w:szCs w:val="28"/>
          <w:lang w:val="kk-KZ"/>
        </w:rPr>
      </w:pPr>
      <w:r w:rsidRPr="00BC7669">
        <w:rPr>
          <w:position w:val="-14"/>
          <w:sz w:val="28"/>
          <w:szCs w:val="28"/>
          <w:lang w:val="kk-KZ"/>
        </w:rPr>
        <w:object w:dxaOrig="2100" w:dyaOrig="380">
          <v:shape id="_x0000_i1244" type="#_x0000_t75" style="width:135.85pt;height:23.1pt" o:ole="">
            <v:imagedata r:id="rId465" o:title=""/>
          </v:shape>
          <o:OLEObject Type="Embed" ProgID="Equation.3" ShapeID="_x0000_i1244" DrawAspect="Content" ObjectID="_1671619220" r:id="rId466"/>
        </w:object>
      </w:r>
      <w:r w:rsidRPr="00BC7669">
        <w:rPr>
          <w:sz w:val="28"/>
          <w:szCs w:val="28"/>
          <w:lang w:val="kk-KZ"/>
        </w:rPr>
        <w:tab/>
      </w:r>
      <w:r w:rsidRPr="00BC7669">
        <w:rPr>
          <w:sz w:val="28"/>
          <w:szCs w:val="28"/>
          <w:lang w:val="kk-KZ"/>
        </w:rPr>
        <w:tab/>
      </w:r>
      <w:r w:rsidRPr="00BC7669">
        <w:rPr>
          <w:sz w:val="28"/>
          <w:szCs w:val="28"/>
          <w:lang w:val="kk-KZ"/>
        </w:rPr>
        <w:tab/>
      </w:r>
      <w:r w:rsidRPr="00BC7669">
        <w:rPr>
          <w:sz w:val="28"/>
          <w:szCs w:val="28"/>
          <w:lang w:val="kk-KZ"/>
        </w:rPr>
        <w:tab/>
      </w:r>
      <w:r w:rsidRPr="00BC7669">
        <w:rPr>
          <w:sz w:val="28"/>
          <w:szCs w:val="28"/>
          <w:lang w:val="kk-KZ"/>
        </w:rPr>
        <w:tab/>
      </w:r>
    </w:p>
    <w:p w:rsidR="00BC7669" w:rsidRPr="00BC7669" w:rsidRDefault="00BC7669" w:rsidP="00BC7669">
      <w:pPr>
        <w:jc w:val="both"/>
        <w:outlineLvl w:val="0"/>
        <w:rPr>
          <w:sz w:val="28"/>
          <w:szCs w:val="28"/>
          <w:lang w:val="kk-KZ"/>
        </w:rPr>
      </w:pPr>
      <w:r w:rsidRPr="00BC7669">
        <w:rPr>
          <w:sz w:val="28"/>
          <w:szCs w:val="28"/>
          <w:lang w:val="kk-KZ"/>
        </w:rPr>
        <w:t xml:space="preserve">бұл жерде: </w:t>
      </w:r>
      <w:r w:rsidRPr="00BC7669">
        <w:rPr>
          <w:position w:val="-14"/>
          <w:sz w:val="28"/>
          <w:szCs w:val="28"/>
        </w:rPr>
        <w:object w:dxaOrig="360" w:dyaOrig="380">
          <v:shape id="_x0000_i1245" type="#_x0000_t75" style="width:23.1pt;height:27.15pt" o:ole="">
            <v:imagedata r:id="rId467" o:title=""/>
          </v:shape>
          <o:OLEObject Type="Embed" ProgID="Equation.3" ShapeID="_x0000_i1245" DrawAspect="Content" ObjectID="_1671619221" r:id="rId468"/>
        </w:object>
      </w:r>
      <w:r w:rsidRPr="00BC7669">
        <w:rPr>
          <w:sz w:val="28"/>
          <w:szCs w:val="28"/>
          <w:lang w:val="kk-KZ"/>
        </w:rPr>
        <w:t xml:space="preserve">- арматурадағы бастапқы кернеу; </w:t>
      </w:r>
      <w:r w:rsidRPr="00BC7669">
        <w:rPr>
          <w:position w:val="-14"/>
          <w:sz w:val="28"/>
          <w:szCs w:val="28"/>
        </w:rPr>
        <w:object w:dxaOrig="520" w:dyaOrig="380">
          <v:shape id="_x0000_i1246" type="#_x0000_t75" style="width:37.35pt;height:27.85pt" o:ole="">
            <v:imagedata r:id="rId469" o:title=""/>
          </v:shape>
          <o:OLEObject Type="Embed" ProgID="Equation.3" ShapeID="_x0000_i1246" DrawAspect="Content" ObjectID="_1671619222" r:id="rId470"/>
        </w:object>
      </w:r>
      <w:r w:rsidRPr="00BC7669">
        <w:rPr>
          <w:position w:val="-14"/>
          <w:sz w:val="28"/>
          <w:szCs w:val="28"/>
          <w:lang w:val="kk-KZ"/>
        </w:rPr>
        <w:t xml:space="preserve"> </w:t>
      </w:r>
      <w:r w:rsidRPr="00BC7669">
        <w:rPr>
          <w:sz w:val="28"/>
          <w:szCs w:val="28"/>
          <w:lang w:val="kk-KZ"/>
        </w:rPr>
        <w:t xml:space="preserve">- арматураның шектік күйінің екінші тобы бойынша созылу мөлшерлі кедергісі; </w:t>
      </w:r>
      <w:r w:rsidRPr="00BC7669">
        <w:rPr>
          <w:position w:val="-14"/>
          <w:sz w:val="28"/>
          <w:szCs w:val="28"/>
        </w:rPr>
        <w:object w:dxaOrig="540" w:dyaOrig="380">
          <v:shape id="_x0000_i1247" type="#_x0000_t75" style="width:35.3pt;height:23.1pt" o:ole="">
            <v:imagedata r:id="rId471" o:title=""/>
          </v:shape>
          <o:OLEObject Type="Embed" ProgID="Equation.3" ShapeID="_x0000_i1247" DrawAspect="Content" ObjectID="_1671619223" r:id="rId472"/>
        </w:object>
      </w:r>
      <w:r w:rsidRPr="00BC7669">
        <w:rPr>
          <w:sz w:val="28"/>
          <w:szCs w:val="28"/>
          <w:lang w:val="kk-KZ"/>
        </w:rPr>
        <w:t xml:space="preserve">- бастапқы кернеудің мәнінің рұқсат етілген ауытқуы </w:t>
      </w:r>
      <w:r w:rsidRPr="00BC7669">
        <w:rPr>
          <w:position w:val="-14"/>
          <w:sz w:val="28"/>
          <w:szCs w:val="28"/>
        </w:rPr>
        <w:object w:dxaOrig="540" w:dyaOrig="380">
          <v:shape id="_x0000_i1248" type="#_x0000_t75" style="width:35.3pt;height:23.1pt" o:ole="">
            <v:imagedata r:id="rId471" o:title=""/>
          </v:shape>
          <o:OLEObject Type="Embed" ProgID="Equation.3" ShapeID="_x0000_i1248" DrawAspect="Content" ObjectID="_1671619224" r:id="rId473"/>
        </w:object>
      </w:r>
      <w:r w:rsidRPr="00BC7669">
        <w:rPr>
          <w:sz w:val="28"/>
          <w:szCs w:val="28"/>
          <w:lang w:val="kk-KZ"/>
        </w:rPr>
        <w:sym w:font="Symbol" w:char="F03D"/>
      </w:r>
      <w:r w:rsidRPr="00BC7669">
        <w:rPr>
          <w:sz w:val="28"/>
          <w:szCs w:val="28"/>
          <w:lang w:val="kk-KZ"/>
        </w:rPr>
        <w:t xml:space="preserve"> 0,05</w:t>
      </w:r>
      <w:r w:rsidRPr="00BC7669">
        <w:rPr>
          <w:position w:val="-14"/>
          <w:sz w:val="28"/>
          <w:szCs w:val="28"/>
        </w:rPr>
        <w:object w:dxaOrig="380" w:dyaOrig="380">
          <v:shape id="_x0000_i1249" type="#_x0000_t75" style="width:27.15pt;height:27.15pt" o:ole="">
            <v:imagedata r:id="rId474" o:title=""/>
          </v:shape>
          <o:OLEObject Type="Embed" ProgID="Equation.3" ShapeID="_x0000_i1249" DrawAspect="Content" ObjectID="_1671619225" r:id="rId475"/>
        </w:object>
      </w:r>
      <w:r w:rsidRPr="00BC7669">
        <w:rPr>
          <w:sz w:val="28"/>
          <w:szCs w:val="28"/>
          <w:lang w:val="kk-KZ"/>
        </w:rPr>
        <w:t xml:space="preserve">- механикалық тәсіл бойынша арматураны керген кезде; </w:t>
      </w:r>
      <w:r w:rsidRPr="00BC7669">
        <w:rPr>
          <w:position w:val="-24"/>
          <w:sz w:val="28"/>
          <w:szCs w:val="28"/>
        </w:rPr>
        <w:object w:dxaOrig="1680" w:dyaOrig="620">
          <v:shape id="_x0000_i1250" type="#_x0000_t75" style="width:108.7pt;height:37.35pt" o:ole="">
            <v:imagedata r:id="rId476" o:title=""/>
          </v:shape>
          <o:OLEObject Type="Embed" ProgID="Equation.3" ShapeID="_x0000_i1250" DrawAspect="Content" ObjectID="_1671619226" r:id="rId477"/>
        </w:object>
      </w:r>
      <w:r w:rsidRPr="00BC7669">
        <w:rPr>
          <w:position w:val="-24"/>
          <w:sz w:val="28"/>
          <w:szCs w:val="28"/>
          <w:lang w:val="kk-KZ"/>
        </w:rPr>
        <w:t xml:space="preserve"> </w:t>
      </w:r>
      <w:r w:rsidRPr="00BC7669">
        <w:rPr>
          <w:sz w:val="28"/>
          <w:szCs w:val="28"/>
          <w:lang w:val="kk-KZ"/>
        </w:rPr>
        <w:t xml:space="preserve">- электрлі-термиялық тәсіл бойынша арматураны керген кезде; </w:t>
      </w:r>
      <w:r w:rsidRPr="00BC7669">
        <w:rPr>
          <w:position w:val="-6"/>
          <w:sz w:val="28"/>
          <w:szCs w:val="28"/>
          <w:lang w:val="kk-KZ"/>
        </w:rPr>
        <w:object w:dxaOrig="139" w:dyaOrig="279">
          <v:shape id="_x0000_i1251" type="#_x0000_t75" style="width:8.15pt;height:19.7pt" o:ole="">
            <v:imagedata r:id="rId478" o:title=""/>
          </v:shape>
          <o:OLEObject Type="Embed" ProgID="Equation.3" ShapeID="_x0000_i1251" DrawAspect="Content" ObjectID="_1671619227" r:id="rId479"/>
        </w:object>
      </w:r>
      <w:r w:rsidRPr="00BC7669">
        <w:rPr>
          <w:sz w:val="28"/>
          <w:szCs w:val="28"/>
          <w:lang w:val="kk-KZ"/>
        </w:rPr>
        <w:t>- стержіннің ұзындығы  (м).</w:t>
      </w:r>
    </w:p>
    <w:p w:rsidR="00BC7669" w:rsidRPr="00BC7669" w:rsidRDefault="00BC7669" w:rsidP="00BC7669">
      <w:pPr>
        <w:ind w:firstLine="709"/>
        <w:jc w:val="both"/>
        <w:rPr>
          <w:sz w:val="28"/>
          <w:szCs w:val="28"/>
          <w:lang w:val="kk-KZ"/>
        </w:rPr>
      </w:pPr>
      <w:r w:rsidRPr="00BC7669">
        <w:rPr>
          <w:sz w:val="28"/>
          <w:szCs w:val="28"/>
          <w:lang w:val="kk-KZ"/>
        </w:rPr>
        <w:t xml:space="preserve">Тәжірибеден алынған бастапқы кернеудің шамасы есептік мәніне қарағанда әр түрлі өндірістік қолданыстарға байланысты айырмашылықта болады. </w:t>
      </w:r>
    </w:p>
    <w:p w:rsidR="00BC7669" w:rsidRPr="00BC7669" w:rsidRDefault="00BC7669" w:rsidP="00BC7669">
      <w:pPr>
        <w:ind w:firstLine="709"/>
        <w:jc w:val="both"/>
        <w:rPr>
          <w:sz w:val="28"/>
          <w:szCs w:val="28"/>
          <w:lang w:val="kk-KZ"/>
        </w:rPr>
      </w:pPr>
      <w:r w:rsidRPr="00BC7669">
        <w:rPr>
          <w:sz w:val="28"/>
          <w:szCs w:val="28"/>
          <w:lang w:val="kk-KZ"/>
        </w:rPr>
        <w:t xml:space="preserve">Сондықтан арматураны керудің дәлдік коэффициенті қолданылады.  </w:t>
      </w:r>
    </w:p>
    <w:p w:rsidR="00BC7669" w:rsidRPr="00BC7669" w:rsidRDefault="00BC7669" w:rsidP="00BC7669">
      <w:pPr>
        <w:ind w:firstLine="709"/>
        <w:jc w:val="center"/>
        <w:rPr>
          <w:sz w:val="28"/>
          <w:szCs w:val="28"/>
          <w:lang w:val="kk-KZ"/>
        </w:rPr>
      </w:pPr>
      <w:r w:rsidRPr="00BC7669">
        <w:rPr>
          <w:position w:val="-14"/>
          <w:sz w:val="28"/>
          <w:szCs w:val="28"/>
          <w:lang w:val="kk-KZ"/>
        </w:rPr>
        <w:t xml:space="preserve">                                 </w:t>
      </w:r>
      <w:r w:rsidRPr="00BC7669">
        <w:rPr>
          <w:position w:val="-14"/>
          <w:sz w:val="28"/>
          <w:szCs w:val="28"/>
          <w:lang w:val="kk-KZ"/>
        </w:rPr>
        <w:object w:dxaOrig="1340" w:dyaOrig="380">
          <v:shape id="_x0000_i1252" type="#_x0000_t75" style="width:92.4pt;height:27.15pt" o:ole="">
            <v:imagedata r:id="rId480" o:title=""/>
          </v:shape>
          <o:OLEObject Type="Embed" ProgID="Equation.3" ShapeID="_x0000_i1252" DrawAspect="Content" ObjectID="_1671619228" r:id="rId481"/>
        </w:object>
      </w:r>
      <w:r w:rsidRPr="00BC7669">
        <w:rPr>
          <w:position w:val="-14"/>
          <w:sz w:val="28"/>
          <w:szCs w:val="28"/>
          <w:lang w:val="kk-KZ"/>
        </w:rPr>
        <w:t xml:space="preserve">                                             </w:t>
      </w:r>
      <w:r w:rsidRPr="00BC7669">
        <w:rPr>
          <w:sz w:val="28"/>
          <w:szCs w:val="28"/>
          <w:lang w:val="kk-KZ"/>
        </w:rPr>
        <w:t>(2.40)</w:t>
      </w:r>
    </w:p>
    <w:p w:rsidR="00BC7669" w:rsidRPr="00BC7669" w:rsidRDefault="00BC7669" w:rsidP="00BC7669">
      <w:pPr>
        <w:ind w:left="1701" w:firstLine="709"/>
        <w:jc w:val="both"/>
        <w:rPr>
          <w:sz w:val="28"/>
          <w:szCs w:val="28"/>
          <w:lang w:val="kk-KZ"/>
        </w:rPr>
      </w:pPr>
      <w:r w:rsidRPr="00BC7669">
        <w:rPr>
          <w:position w:val="-32"/>
          <w:sz w:val="28"/>
          <w:szCs w:val="28"/>
          <w:lang w:val="kk-KZ"/>
        </w:rPr>
        <w:object w:dxaOrig="3040" w:dyaOrig="740">
          <v:shape id="_x0000_i1253" type="#_x0000_t75" style="width:188.15pt;height:44.85pt" o:ole="">
            <v:imagedata r:id="rId482" o:title=""/>
          </v:shape>
          <o:OLEObject Type="Embed" ProgID="Equation.3" ShapeID="_x0000_i1253" DrawAspect="Content" ObjectID="_1671619229" r:id="rId483"/>
        </w:object>
      </w:r>
      <w:r w:rsidRPr="00BC7669">
        <w:rPr>
          <w:sz w:val="28"/>
          <w:szCs w:val="28"/>
          <w:lang w:val="kk-KZ"/>
        </w:rPr>
        <w:tab/>
        <w:t xml:space="preserve">                               (2.41)</w:t>
      </w:r>
    </w:p>
    <w:p w:rsidR="00BC7669" w:rsidRPr="00BC7669" w:rsidRDefault="00BC7669" w:rsidP="00BC7669">
      <w:pPr>
        <w:spacing w:line="264" w:lineRule="auto"/>
        <w:ind w:firstLine="709"/>
        <w:jc w:val="both"/>
        <w:rPr>
          <w:sz w:val="28"/>
          <w:szCs w:val="28"/>
          <w:lang w:val="kk-KZ"/>
        </w:rPr>
      </w:pPr>
      <w:r w:rsidRPr="00BC7669">
        <w:rPr>
          <w:position w:val="-14"/>
          <w:sz w:val="28"/>
          <w:szCs w:val="28"/>
          <w:lang w:val="kk-KZ"/>
        </w:rPr>
        <w:object w:dxaOrig="340" w:dyaOrig="380">
          <v:shape id="_x0000_i1254" type="#_x0000_t75" style="width:27.15pt;height:29.9pt" o:ole="">
            <v:imagedata r:id="rId484" o:title=""/>
          </v:shape>
          <o:OLEObject Type="Embed" ProgID="Equation.3" ShapeID="_x0000_i1254" DrawAspect="Content" ObjectID="_1671619230" r:id="rId485"/>
        </w:object>
      </w:r>
      <w:r w:rsidRPr="00BC7669">
        <w:rPr>
          <w:position w:val="-14"/>
          <w:sz w:val="28"/>
          <w:szCs w:val="28"/>
          <w:lang w:val="kk-KZ"/>
        </w:rPr>
        <w:t xml:space="preserve"> </w:t>
      </w:r>
      <w:r w:rsidRPr="00BC7669">
        <w:rPr>
          <w:sz w:val="28"/>
          <w:szCs w:val="28"/>
          <w:lang w:val="kk-KZ"/>
        </w:rPr>
        <w:t xml:space="preserve">- коэффициенті арматураны керу тәсіліне және керілген стержіндердің санына </w:t>
      </w:r>
      <w:r w:rsidRPr="00BC7669">
        <w:rPr>
          <w:position w:val="-10"/>
          <w:sz w:val="28"/>
          <w:szCs w:val="28"/>
          <w:lang w:val="kk-KZ"/>
        </w:rPr>
        <w:object w:dxaOrig="340" w:dyaOrig="340">
          <v:shape id="_x0000_i1255" type="#_x0000_t75" style="width:23.1pt;height:23.1pt" o:ole="">
            <v:imagedata r:id="rId486" o:title=""/>
          </v:shape>
          <o:OLEObject Type="Embed" ProgID="Equation.3" ShapeID="_x0000_i1255" DrawAspect="Content" ObjectID="_1671619231" r:id="rId487"/>
        </w:object>
      </w:r>
      <w:r w:rsidRPr="00BC7669">
        <w:rPr>
          <w:sz w:val="28"/>
          <w:szCs w:val="28"/>
          <w:lang w:val="kk-KZ"/>
        </w:rPr>
        <w:t xml:space="preserve"> байланысты; </w:t>
      </w:r>
      <w:r w:rsidRPr="00BC7669">
        <w:rPr>
          <w:position w:val="-6"/>
          <w:sz w:val="28"/>
          <w:szCs w:val="28"/>
          <w:lang w:val="kk-KZ"/>
        </w:rPr>
        <w:object w:dxaOrig="200" w:dyaOrig="220">
          <v:shape id="_x0000_i1256" type="#_x0000_t75" style="width:12.25pt;height:15.6pt" o:ole="">
            <v:imagedata r:id="rId488" o:title=""/>
          </v:shape>
          <o:OLEObject Type="Embed" ProgID="Equation.3" ShapeID="_x0000_i1256" DrawAspect="Content" ObjectID="_1671619232" r:id="rId489"/>
        </w:object>
      </w:r>
      <w:r w:rsidRPr="00BC7669">
        <w:rPr>
          <w:position w:val="-6"/>
          <w:sz w:val="28"/>
          <w:szCs w:val="28"/>
          <w:lang w:val="kk-KZ"/>
        </w:rPr>
        <w:t xml:space="preserve"> </w:t>
      </w:r>
      <w:r w:rsidRPr="00BC7669">
        <w:rPr>
          <w:sz w:val="28"/>
          <w:szCs w:val="28"/>
          <w:lang w:val="kk-KZ"/>
        </w:rPr>
        <w:t xml:space="preserve">- керілген стержіндердің саны; </w:t>
      </w:r>
      <w:r w:rsidRPr="00BC7669">
        <w:rPr>
          <w:position w:val="-14"/>
          <w:sz w:val="28"/>
          <w:szCs w:val="28"/>
        </w:rPr>
        <w:object w:dxaOrig="480" w:dyaOrig="380">
          <v:shape id="_x0000_i1257" type="#_x0000_t75" style="width:34.65pt;height:27.15pt" o:ole="">
            <v:imagedata r:id="rId490" o:title=""/>
          </v:shape>
          <o:OLEObject Type="Embed" ProgID="Equation.3" ShapeID="_x0000_i1257" DrawAspect="Content" ObjectID="_1671619233" r:id="rId491"/>
        </w:object>
      </w:r>
      <w:r w:rsidRPr="00BC7669">
        <w:rPr>
          <w:sz w:val="28"/>
          <w:szCs w:val="28"/>
          <w:lang w:val="kk-KZ"/>
        </w:rPr>
        <w:t xml:space="preserve"> - арматурадағы бастапқы кернеудің ауытқуы; </w:t>
      </w:r>
      <w:r w:rsidRPr="00BC7669">
        <w:rPr>
          <w:position w:val="-14"/>
          <w:sz w:val="28"/>
          <w:szCs w:val="28"/>
          <w:lang w:val="kk-KZ"/>
        </w:rPr>
        <w:object w:dxaOrig="1340" w:dyaOrig="380">
          <v:shape id="_x0000_i1258" type="#_x0000_t75" style="width:91.7pt;height:27.15pt" o:ole="">
            <v:imagedata r:id="rId480" o:title=""/>
          </v:shape>
          <o:OLEObject Type="Embed" ProgID="Equation.3" ShapeID="_x0000_i1258" DrawAspect="Content" ObjectID="_1671619234" r:id="rId492"/>
        </w:object>
      </w:r>
      <w:r w:rsidRPr="00BC7669">
        <w:rPr>
          <w:sz w:val="28"/>
          <w:szCs w:val="28"/>
          <w:lang w:val="kk-KZ"/>
        </w:rPr>
        <w:t xml:space="preserve"> формуласындағы </w:t>
      </w:r>
      <w:r w:rsidRPr="00BC7669">
        <w:rPr>
          <w:b/>
          <w:sz w:val="28"/>
          <w:szCs w:val="28"/>
          <w:lang w:val="kk-KZ"/>
        </w:rPr>
        <w:t>(+)</w:t>
      </w:r>
      <w:r w:rsidRPr="00BC7669">
        <w:rPr>
          <w:sz w:val="28"/>
          <w:szCs w:val="28"/>
          <w:lang w:val="kk-KZ"/>
        </w:rPr>
        <w:t xml:space="preserve"> таңбасы бастапқы кернеуге қолайсыз әсер еткенде  қолданылады; </w:t>
      </w:r>
      <w:r w:rsidRPr="00BC7669">
        <w:rPr>
          <w:b/>
          <w:sz w:val="28"/>
          <w:szCs w:val="28"/>
          <w:lang w:val="kk-KZ"/>
        </w:rPr>
        <w:t xml:space="preserve">(-) </w:t>
      </w:r>
      <w:r w:rsidRPr="00BC7669">
        <w:rPr>
          <w:sz w:val="28"/>
          <w:szCs w:val="28"/>
          <w:lang w:val="kk-KZ"/>
        </w:rPr>
        <w:t xml:space="preserve"> таңбасы бастапқы кернеуде қолайлы әсер еткенде қолданылады. </w:t>
      </w:r>
    </w:p>
    <w:p w:rsidR="00BC7669" w:rsidRPr="00BC7669" w:rsidRDefault="00BC7669" w:rsidP="00BC7669">
      <w:pPr>
        <w:spacing w:line="264" w:lineRule="auto"/>
        <w:ind w:firstLine="709"/>
        <w:jc w:val="both"/>
        <w:rPr>
          <w:sz w:val="28"/>
          <w:szCs w:val="28"/>
          <w:lang w:val="kk-KZ"/>
        </w:rPr>
      </w:pPr>
      <w:r w:rsidRPr="00BC7669">
        <w:rPr>
          <w:sz w:val="28"/>
          <w:szCs w:val="28"/>
          <w:lang w:val="kk-KZ"/>
        </w:rPr>
        <w:lastRenderedPageBreak/>
        <w:t xml:space="preserve">Бастапқы кернеудің шығындарын есептегенде немесе конструкцияларды жарықшақтардың ашылуы және деформациясы бойынша есептегенде </w:t>
      </w:r>
      <w:r w:rsidRPr="00BC7669">
        <w:rPr>
          <w:position w:val="-14"/>
          <w:sz w:val="28"/>
          <w:szCs w:val="28"/>
        </w:rPr>
        <w:object w:dxaOrig="900" w:dyaOrig="380">
          <v:shape id="_x0000_i1259" type="#_x0000_t75" style="width:59.75pt;height:27.15pt" o:ole="">
            <v:imagedata r:id="rId493" o:title=""/>
          </v:shape>
          <o:OLEObject Type="Embed" ProgID="Equation.3" ShapeID="_x0000_i1259" DrawAspect="Content" ObjectID="_1671619235" r:id="rId494"/>
        </w:object>
      </w:r>
      <w:r w:rsidRPr="00BC7669">
        <w:rPr>
          <w:sz w:val="28"/>
          <w:szCs w:val="28"/>
          <w:lang w:val="kk-KZ"/>
        </w:rPr>
        <w:t>.</w:t>
      </w:r>
    </w:p>
    <w:p w:rsidR="00BC7669" w:rsidRPr="00BC7669" w:rsidRDefault="00BC7669" w:rsidP="00BC7669">
      <w:pPr>
        <w:spacing w:line="264" w:lineRule="auto"/>
        <w:ind w:firstLine="709"/>
        <w:jc w:val="center"/>
        <w:rPr>
          <w:b/>
          <w:sz w:val="28"/>
          <w:szCs w:val="28"/>
          <w:lang w:val="kk-KZ"/>
        </w:rPr>
      </w:pPr>
      <w:r w:rsidRPr="00BC7669">
        <w:rPr>
          <w:b/>
          <w:sz w:val="28"/>
          <w:szCs w:val="28"/>
          <w:lang w:val="kk-KZ"/>
        </w:rPr>
        <w:t>4. Бастапқы кернеудің шығындары</w:t>
      </w:r>
    </w:p>
    <w:p w:rsidR="00BC7669" w:rsidRPr="00BC7669" w:rsidRDefault="00BC7669" w:rsidP="00BC7669">
      <w:pPr>
        <w:spacing w:line="264" w:lineRule="auto"/>
        <w:ind w:firstLine="709"/>
        <w:jc w:val="both"/>
        <w:rPr>
          <w:sz w:val="28"/>
          <w:szCs w:val="28"/>
          <w:lang w:val="kk-KZ"/>
        </w:rPr>
      </w:pPr>
      <w:r w:rsidRPr="00BC7669">
        <w:rPr>
          <w:sz w:val="28"/>
          <w:szCs w:val="28"/>
          <w:lang w:val="kk-KZ"/>
        </w:rPr>
        <w:t xml:space="preserve">Арматураның бастапқы кернеуі тұрақты болып қалмайды, уақыт өзгерген сайын оның шамасы төмендейді. Осы төмендеуді бастапқы кернеудің шығындары деп атайды. Бастапқы кернеудің шығындары екі түрге бөлінеді: </w:t>
      </w:r>
    </w:p>
    <w:p w:rsidR="00BC7669" w:rsidRPr="00BC7669" w:rsidRDefault="00BC7669" w:rsidP="00BC7669">
      <w:pPr>
        <w:spacing w:line="264" w:lineRule="auto"/>
        <w:ind w:firstLine="709"/>
        <w:jc w:val="both"/>
        <w:rPr>
          <w:sz w:val="28"/>
          <w:szCs w:val="28"/>
          <w:lang w:val="kk-KZ"/>
        </w:rPr>
      </w:pPr>
      <w:r w:rsidRPr="00BC7669">
        <w:rPr>
          <w:sz w:val="28"/>
          <w:szCs w:val="28"/>
          <w:lang w:val="kk-KZ"/>
        </w:rPr>
        <w:t xml:space="preserve">- элементті дайындау мен оны сығу кезінде пайда болатын бірінші шығындар </w:t>
      </w:r>
      <w:r w:rsidRPr="00BC7669">
        <w:rPr>
          <w:position w:val="-12"/>
          <w:sz w:val="28"/>
          <w:szCs w:val="28"/>
          <w:lang w:val="kk-KZ"/>
        </w:rPr>
        <w:object w:dxaOrig="460" w:dyaOrig="360">
          <v:shape id="_x0000_i1260" type="#_x0000_t75" style="width:35.3pt;height:27.85pt" o:ole="">
            <v:imagedata r:id="rId495" o:title=""/>
          </v:shape>
          <o:OLEObject Type="Embed" ProgID="Equation.3" ShapeID="_x0000_i1260" DrawAspect="Content" ObjectID="_1671619236" r:id="rId496"/>
        </w:object>
      </w:r>
      <w:r w:rsidRPr="00BC7669">
        <w:rPr>
          <w:sz w:val="28"/>
          <w:szCs w:val="28"/>
          <w:lang w:val="kk-KZ"/>
        </w:rPr>
        <w:t>;</w:t>
      </w:r>
    </w:p>
    <w:p w:rsidR="00BC7669" w:rsidRPr="00BC7669" w:rsidRDefault="00BC7669" w:rsidP="00BC7669">
      <w:pPr>
        <w:spacing w:line="264" w:lineRule="auto"/>
        <w:ind w:firstLine="709"/>
        <w:jc w:val="both"/>
        <w:rPr>
          <w:sz w:val="28"/>
          <w:szCs w:val="28"/>
          <w:lang w:val="kk-KZ"/>
        </w:rPr>
      </w:pPr>
      <w:r w:rsidRPr="00BC7669">
        <w:rPr>
          <w:sz w:val="28"/>
          <w:szCs w:val="28"/>
          <w:lang w:val="kk-KZ"/>
        </w:rPr>
        <w:t xml:space="preserve">- бетонды сығудан кейін пайда болатын екінші шығындар </w:t>
      </w:r>
      <w:r w:rsidRPr="00BC7669">
        <w:rPr>
          <w:position w:val="-12"/>
          <w:sz w:val="28"/>
          <w:szCs w:val="28"/>
          <w:lang w:val="kk-KZ"/>
        </w:rPr>
        <w:object w:dxaOrig="480" w:dyaOrig="360">
          <v:shape id="_x0000_i1261" type="#_x0000_t75" style="width:29.9pt;height:23.1pt" o:ole="">
            <v:imagedata r:id="rId497" o:title=""/>
          </v:shape>
          <o:OLEObject Type="Embed" ProgID="Equation.3" ShapeID="_x0000_i1261" DrawAspect="Content" ObjectID="_1671619237" r:id="rId498"/>
        </w:object>
      </w:r>
      <w:r w:rsidRPr="00BC7669">
        <w:rPr>
          <w:sz w:val="28"/>
          <w:szCs w:val="28"/>
          <w:lang w:val="kk-KZ"/>
        </w:rPr>
        <w:t>.</w:t>
      </w:r>
    </w:p>
    <w:p w:rsidR="00BC7669" w:rsidRPr="00BC7669" w:rsidRDefault="00BC7669" w:rsidP="00BC7669">
      <w:pPr>
        <w:spacing w:line="264" w:lineRule="auto"/>
        <w:ind w:firstLine="709"/>
        <w:jc w:val="center"/>
        <w:outlineLvl w:val="0"/>
        <w:rPr>
          <w:sz w:val="28"/>
          <w:szCs w:val="28"/>
          <w:lang w:val="kk-KZ"/>
        </w:rPr>
      </w:pPr>
      <w:r w:rsidRPr="00BC7669">
        <w:rPr>
          <w:sz w:val="28"/>
          <w:szCs w:val="28"/>
          <w:lang w:val="kk-KZ"/>
        </w:rPr>
        <w:t>Бірінші шығындар</w:t>
      </w:r>
    </w:p>
    <w:p w:rsidR="00BC7669" w:rsidRPr="00BC7669" w:rsidRDefault="00BC7669" w:rsidP="00BC7669">
      <w:pPr>
        <w:spacing w:line="264" w:lineRule="auto"/>
        <w:ind w:firstLine="709"/>
        <w:jc w:val="both"/>
        <w:rPr>
          <w:sz w:val="28"/>
          <w:szCs w:val="28"/>
          <w:lang w:val="kk-KZ"/>
        </w:rPr>
      </w:pPr>
      <w:r w:rsidRPr="00BC7669">
        <w:rPr>
          <w:sz w:val="28"/>
          <w:szCs w:val="28"/>
          <w:lang w:val="kk-KZ"/>
        </w:rPr>
        <w:t xml:space="preserve">Бұл шығындар элементтерді бетондау және бетонның қатуы кезінде пайда болады: </w:t>
      </w:r>
    </w:p>
    <w:p w:rsidR="00BC7669" w:rsidRPr="00BC7669" w:rsidRDefault="00BC7669" w:rsidP="00A75BBD">
      <w:pPr>
        <w:numPr>
          <w:ilvl w:val="0"/>
          <w:numId w:val="70"/>
        </w:numPr>
        <w:spacing w:line="264" w:lineRule="auto"/>
        <w:jc w:val="both"/>
        <w:rPr>
          <w:sz w:val="28"/>
          <w:szCs w:val="28"/>
          <w:lang w:val="kk-KZ"/>
        </w:rPr>
      </w:pPr>
      <w:r w:rsidRPr="00BC7669">
        <w:rPr>
          <w:sz w:val="28"/>
          <w:szCs w:val="28"/>
          <w:lang w:val="kk-KZ"/>
        </w:rPr>
        <w:t xml:space="preserve">Арматурадағы кернеудің релаксациясынан (төмендеуінен) стержіндерді тіреулерге керу кезіндегі шығындар: </w:t>
      </w:r>
    </w:p>
    <w:p w:rsidR="00BC7669" w:rsidRPr="00BC7669" w:rsidRDefault="00BC7669" w:rsidP="00BC7669">
      <w:pPr>
        <w:spacing w:line="264" w:lineRule="auto"/>
        <w:ind w:firstLine="709"/>
        <w:jc w:val="both"/>
        <w:rPr>
          <w:sz w:val="28"/>
          <w:szCs w:val="28"/>
          <w:lang w:val="kk-KZ"/>
        </w:rPr>
      </w:pPr>
      <w:r w:rsidRPr="00BC7669">
        <w:rPr>
          <w:sz w:val="28"/>
          <w:szCs w:val="28"/>
          <w:lang w:val="kk-KZ"/>
        </w:rPr>
        <w:t xml:space="preserve">а) механикалық тәсіл бойынша </w:t>
      </w:r>
    </w:p>
    <w:p w:rsidR="00BC7669" w:rsidRPr="00BC7669" w:rsidRDefault="00BC7669" w:rsidP="00BC7669">
      <w:pPr>
        <w:jc w:val="both"/>
        <w:rPr>
          <w:sz w:val="28"/>
          <w:szCs w:val="28"/>
          <w:lang w:val="kk-KZ"/>
        </w:rPr>
      </w:pPr>
      <w:r w:rsidRPr="00BC7669">
        <w:rPr>
          <w:noProof/>
          <w:sz w:val="28"/>
          <w:szCs w:val="28"/>
        </w:rPr>
        <mc:AlternateContent>
          <mc:Choice Requires="wps">
            <w:drawing>
              <wp:anchor distT="0" distB="0" distL="114300" distR="114300" simplePos="0" relativeHeight="251703296" behindDoc="0" locked="0" layoutInCell="1" allowOverlap="1" wp14:anchorId="6EEFE4BD" wp14:editId="04271EC6">
                <wp:simplePos x="0" y="0"/>
                <wp:positionH relativeFrom="column">
                  <wp:posOffset>5219304</wp:posOffset>
                </wp:positionH>
                <wp:positionV relativeFrom="paragraph">
                  <wp:posOffset>218621</wp:posOffset>
                </wp:positionV>
                <wp:extent cx="114300" cy="800100"/>
                <wp:effectExtent l="0" t="0" r="19050" b="19050"/>
                <wp:wrapNone/>
                <wp:docPr id="1394" name="Правая фигурная скобка 1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800100"/>
                        </a:xfrm>
                        <a:prstGeom prst="rightBrace">
                          <a:avLst>
                            <a:gd name="adj1" fmla="val 583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9210F4" id="Правая фигурная скобка 1394" o:spid="_x0000_s1026" type="#_x0000_t88" style="position:absolute;margin-left:410.95pt;margin-top:17.2pt;width:9pt;height:63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"/>
            </w:pict>
          </mc:Fallback>
        </mc:AlternateContent>
      </w:r>
      <w:r w:rsidRPr="00BC7669">
        <w:rPr>
          <w:position w:val="-32"/>
          <w:sz w:val="28"/>
          <w:szCs w:val="28"/>
          <w:lang w:val="kk-KZ"/>
        </w:rPr>
        <w:object w:dxaOrig="2420" w:dyaOrig="760">
          <v:shape id="_x0000_i1262" type="#_x0000_t75" style="width:186.1pt;height:48.9pt" o:ole="">
            <v:imagedata r:id="rId499" o:title=""/>
          </v:shape>
          <o:OLEObject Type="Embed" ProgID="Equation.3" ShapeID="_x0000_i1262" DrawAspect="Content" ObjectID="_1671619238" r:id="rId500"/>
        </w:object>
      </w:r>
      <w:r w:rsidRPr="00BC7669">
        <w:rPr>
          <w:sz w:val="28"/>
          <w:szCs w:val="28"/>
          <w:lang w:val="kk-KZ"/>
        </w:rPr>
        <w:t xml:space="preserve">(жоғары беріктіктегі сымдар және </w:t>
      </w:r>
    </w:p>
    <w:p w:rsidR="00BC7669" w:rsidRPr="00BC7669" w:rsidRDefault="00BC7669" w:rsidP="00BC7669">
      <w:pPr>
        <w:jc w:val="both"/>
        <w:rPr>
          <w:sz w:val="28"/>
          <w:szCs w:val="28"/>
          <w:lang w:val="kk-KZ"/>
        </w:rPr>
      </w:pPr>
      <w:r w:rsidRPr="00BC7669">
        <w:rPr>
          <w:sz w:val="28"/>
          <w:szCs w:val="28"/>
          <w:lang w:val="kk-KZ"/>
        </w:rPr>
        <w:t>арқандар үшін)                                                                  (2.42)</w:t>
      </w:r>
      <w:r w:rsidRPr="00BC7669">
        <w:rPr>
          <w:sz w:val="28"/>
          <w:szCs w:val="28"/>
          <w:lang w:val="kk-KZ"/>
        </w:rPr>
        <w:tab/>
      </w:r>
      <w:r w:rsidRPr="00BC7669">
        <w:rPr>
          <w:position w:val="-12"/>
          <w:sz w:val="28"/>
          <w:szCs w:val="28"/>
          <w:lang w:val="kk-KZ"/>
        </w:rPr>
        <w:object w:dxaOrig="1620" w:dyaOrig="360">
          <v:shape id="_x0000_i1263" type="#_x0000_t75" style="width:106.65pt;height:23.1pt" o:ole="">
            <v:imagedata r:id="rId501" o:title=""/>
          </v:shape>
          <o:OLEObject Type="Embed" ProgID="Equation.3" ShapeID="_x0000_i1263" DrawAspect="Content" ObjectID="_1671619239" r:id="rId502"/>
        </w:object>
      </w:r>
      <w:r w:rsidRPr="00BC7669">
        <w:rPr>
          <w:sz w:val="28"/>
          <w:szCs w:val="28"/>
          <w:lang w:val="kk-KZ"/>
        </w:rPr>
        <w:t xml:space="preserve">  (стерженьдік арматуралар үшін)</w:t>
      </w:r>
      <w:r w:rsidRPr="00BC7669">
        <w:rPr>
          <w:sz w:val="28"/>
          <w:szCs w:val="28"/>
          <w:lang w:val="kk-KZ"/>
        </w:rPr>
        <w:tab/>
      </w:r>
      <w:r w:rsidRPr="00BC7669">
        <w:rPr>
          <w:sz w:val="28"/>
          <w:szCs w:val="28"/>
          <w:lang w:val="kk-KZ"/>
        </w:rPr>
        <w:tab/>
      </w:r>
    </w:p>
    <w:p w:rsidR="00BC7669" w:rsidRPr="00BC7669" w:rsidRDefault="00BC7669" w:rsidP="00BC7669">
      <w:pPr>
        <w:jc w:val="both"/>
        <w:rPr>
          <w:sz w:val="28"/>
          <w:szCs w:val="28"/>
          <w:lang w:val="kk-KZ"/>
        </w:rPr>
      </w:pPr>
      <w:r w:rsidRPr="00BC7669">
        <w:rPr>
          <w:sz w:val="28"/>
          <w:szCs w:val="28"/>
          <w:lang w:val="kk-KZ"/>
        </w:rPr>
        <w:tab/>
        <w:t xml:space="preserve">б) электрлік-термиялық және электрлік-термиялық–механикалық тәсіл бойынша </w:t>
      </w:r>
    </w:p>
    <w:p w:rsidR="00BC7669" w:rsidRPr="00BC7669" w:rsidRDefault="00BC7669" w:rsidP="00BC7669">
      <w:pPr>
        <w:ind w:firstLine="709"/>
        <w:jc w:val="both"/>
        <w:rPr>
          <w:sz w:val="28"/>
          <w:szCs w:val="28"/>
          <w:lang w:val="kk-KZ"/>
        </w:rPr>
      </w:pPr>
      <w:r w:rsidRPr="00BC7669">
        <w:rPr>
          <w:position w:val="-14"/>
          <w:sz w:val="28"/>
          <w:szCs w:val="28"/>
          <w:lang w:val="kk-KZ"/>
        </w:rPr>
        <w:object w:dxaOrig="1280" w:dyaOrig="380">
          <v:shape id="_x0000_i1264" type="#_x0000_t75" style="width:84.25pt;height:27.15pt" o:ole="">
            <v:imagedata r:id="rId503" o:title=""/>
          </v:shape>
          <o:OLEObject Type="Embed" ProgID="Equation.3" ShapeID="_x0000_i1264" DrawAspect="Content" ObjectID="_1671619240" r:id="rId504"/>
        </w:object>
      </w:r>
      <w:r w:rsidRPr="00BC7669">
        <w:rPr>
          <w:sz w:val="28"/>
          <w:szCs w:val="28"/>
          <w:lang w:val="kk-KZ"/>
        </w:rPr>
        <w:t xml:space="preserve"> (жоғары беріктіктік сымдар және арқандар үшін);</w:t>
      </w:r>
    </w:p>
    <w:p w:rsidR="00BC7669" w:rsidRPr="00BC7669" w:rsidRDefault="00BC7669" w:rsidP="00BC7669">
      <w:pPr>
        <w:ind w:firstLine="709"/>
        <w:jc w:val="both"/>
        <w:rPr>
          <w:sz w:val="28"/>
          <w:szCs w:val="28"/>
          <w:lang w:val="kk-KZ"/>
        </w:rPr>
      </w:pPr>
      <w:r w:rsidRPr="00BC7669">
        <w:rPr>
          <w:position w:val="-14"/>
          <w:sz w:val="28"/>
          <w:szCs w:val="28"/>
          <w:lang w:val="kk-KZ"/>
        </w:rPr>
        <w:object w:dxaOrig="1280" w:dyaOrig="380">
          <v:shape id="_x0000_i1265" type="#_x0000_t75" style="width:84.25pt;height:23.1pt" o:ole="">
            <v:imagedata r:id="rId505" o:title=""/>
          </v:shape>
          <o:OLEObject Type="Embed" ProgID="Equation.3" ShapeID="_x0000_i1265" DrawAspect="Content" ObjectID="_1671619241" r:id="rId506"/>
        </w:object>
      </w:r>
      <w:r w:rsidRPr="00BC7669">
        <w:rPr>
          <w:sz w:val="28"/>
          <w:szCs w:val="28"/>
          <w:lang w:val="kk-KZ"/>
        </w:rPr>
        <w:t xml:space="preserve"> (стержіндік арматуралар үшін).</w:t>
      </w:r>
    </w:p>
    <w:p w:rsidR="00BC7669" w:rsidRPr="00BC7669" w:rsidRDefault="00BC7669" w:rsidP="00BC7669">
      <w:pPr>
        <w:ind w:firstLine="709"/>
        <w:jc w:val="both"/>
        <w:rPr>
          <w:sz w:val="28"/>
          <w:szCs w:val="28"/>
          <w:lang w:val="kk-KZ"/>
        </w:rPr>
      </w:pPr>
      <w:r w:rsidRPr="00BC7669">
        <w:rPr>
          <w:sz w:val="28"/>
          <w:szCs w:val="28"/>
          <w:lang w:val="kk-KZ"/>
        </w:rPr>
        <w:t xml:space="preserve">Стержіндерді бетонға керу кезінде </w:t>
      </w:r>
      <w:r w:rsidRPr="00BC7669">
        <w:rPr>
          <w:position w:val="-10"/>
          <w:sz w:val="28"/>
          <w:szCs w:val="28"/>
          <w:lang w:val="kk-KZ"/>
        </w:rPr>
        <w:object w:dxaOrig="680" w:dyaOrig="340">
          <v:shape id="_x0000_i1266" type="#_x0000_t75" style="width:42.1pt;height:23.1pt" o:ole="">
            <v:imagedata r:id="rId507" o:title=""/>
          </v:shape>
          <o:OLEObject Type="Embed" ProgID="Equation.3" ShapeID="_x0000_i1266" DrawAspect="Content" ObjectID="_1671619242" r:id="rId508"/>
        </w:object>
      </w:r>
      <w:r w:rsidRPr="00BC7669">
        <w:rPr>
          <w:sz w:val="28"/>
          <w:szCs w:val="28"/>
          <w:lang w:val="kk-KZ"/>
        </w:rPr>
        <w:t>.</w:t>
      </w:r>
    </w:p>
    <w:p w:rsidR="00BC7669" w:rsidRPr="00BC7669" w:rsidRDefault="00BC7669" w:rsidP="00BC7669">
      <w:pPr>
        <w:ind w:firstLine="709"/>
        <w:jc w:val="both"/>
        <w:rPr>
          <w:sz w:val="28"/>
          <w:szCs w:val="28"/>
          <w:lang w:val="kk-KZ"/>
        </w:rPr>
      </w:pPr>
      <w:r w:rsidRPr="00BC7669">
        <w:rPr>
          <w:sz w:val="28"/>
          <w:szCs w:val="28"/>
          <w:lang w:val="kk-KZ"/>
        </w:rPr>
        <w:t>2) Арматураның ұзына бойлық бағыты бойынша температура-ның айырмасынан пайда  болатын шығындар:</w:t>
      </w:r>
    </w:p>
    <w:p w:rsidR="00BC7669" w:rsidRPr="00BC7669" w:rsidRDefault="00BC7669" w:rsidP="00BC7669">
      <w:pPr>
        <w:ind w:firstLine="709"/>
        <w:jc w:val="both"/>
        <w:rPr>
          <w:sz w:val="28"/>
          <w:szCs w:val="28"/>
          <w:lang w:val="kk-KZ"/>
        </w:rPr>
      </w:pPr>
      <w:r w:rsidRPr="00BC7669">
        <w:rPr>
          <w:position w:val="-10"/>
          <w:sz w:val="28"/>
          <w:szCs w:val="28"/>
          <w:lang w:val="kk-KZ"/>
        </w:rPr>
        <w:object w:dxaOrig="1200" w:dyaOrig="340">
          <v:shape id="_x0000_i1267" type="#_x0000_t75" style="width:76.1pt;height:23.1pt" o:ole="">
            <v:imagedata r:id="rId509" o:title=""/>
          </v:shape>
          <o:OLEObject Type="Embed" ProgID="Equation.3" ShapeID="_x0000_i1267" DrawAspect="Content" ObjectID="_1671619243" r:id="rId510"/>
        </w:object>
      </w:r>
      <w:r w:rsidRPr="00BC7669">
        <w:rPr>
          <w:sz w:val="28"/>
          <w:szCs w:val="28"/>
          <w:lang w:val="kk-KZ"/>
        </w:rPr>
        <w:t xml:space="preserve"> (бетонның классы В40 және одан төмен болған кезде);</w:t>
      </w:r>
    </w:p>
    <w:p w:rsidR="00BC7669" w:rsidRPr="00BC7669" w:rsidRDefault="00BC7669" w:rsidP="00BC7669">
      <w:pPr>
        <w:ind w:firstLine="709"/>
        <w:jc w:val="both"/>
        <w:rPr>
          <w:sz w:val="28"/>
          <w:szCs w:val="28"/>
          <w:lang w:val="kk-KZ"/>
        </w:rPr>
      </w:pPr>
      <w:r w:rsidRPr="00BC7669">
        <w:rPr>
          <w:position w:val="-10"/>
          <w:sz w:val="28"/>
          <w:szCs w:val="28"/>
          <w:lang w:val="kk-KZ"/>
        </w:rPr>
        <w:object w:dxaOrig="1219" w:dyaOrig="340">
          <v:shape id="_x0000_i1268" type="#_x0000_t75" style="width:74.05pt;height:23.1pt" o:ole="">
            <v:imagedata r:id="rId511" o:title=""/>
          </v:shape>
          <o:OLEObject Type="Embed" ProgID="Equation.3" ShapeID="_x0000_i1268" DrawAspect="Content" ObjectID="_1671619244" r:id="rId512"/>
        </w:object>
      </w:r>
      <w:r w:rsidRPr="00BC7669">
        <w:rPr>
          <w:sz w:val="28"/>
          <w:szCs w:val="28"/>
          <w:lang w:val="kk-KZ"/>
        </w:rPr>
        <w:t xml:space="preserve"> (бетонның классы В45 және одан жоғары болған кезде);</w:t>
      </w:r>
    </w:p>
    <w:p w:rsidR="00BC7669" w:rsidRPr="00BC7669" w:rsidRDefault="00BC7669" w:rsidP="00BC7669">
      <w:pPr>
        <w:ind w:firstLine="709"/>
        <w:jc w:val="both"/>
        <w:rPr>
          <w:sz w:val="28"/>
          <w:szCs w:val="28"/>
          <w:lang w:val="kk-KZ"/>
        </w:rPr>
      </w:pPr>
      <w:r w:rsidRPr="00BC7669">
        <w:rPr>
          <w:position w:val="-6"/>
          <w:sz w:val="28"/>
          <w:szCs w:val="28"/>
          <w:lang w:val="kk-KZ"/>
        </w:rPr>
        <w:object w:dxaOrig="1080" w:dyaOrig="320">
          <v:shape id="_x0000_i1269" type="#_x0000_t75" style="width:67.9pt;height:20.4pt" o:ole="">
            <v:imagedata r:id="rId513" o:title=""/>
          </v:shape>
          <o:OLEObject Type="Embed" ProgID="Equation.3" ShapeID="_x0000_i1269" DrawAspect="Content" ObjectID="_1671619245" r:id="rId514"/>
        </w:object>
      </w:r>
      <w:r w:rsidRPr="00BC7669">
        <w:rPr>
          <w:position w:val="-6"/>
          <w:sz w:val="28"/>
          <w:szCs w:val="28"/>
          <w:lang w:val="kk-KZ"/>
        </w:rPr>
        <w:t xml:space="preserve"> </w:t>
      </w:r>
      <w:r w:rsidRPr="00BC7669">
        <w:rPr>
          <w:sz w:val="28"/>
          <w:szCs w:val="28"/>
          <w:lang w:val="kk-KZ"/>
        </w:rPr>
        <w:t>– арматура мен тіреулердің температурасының  айырмасы.</w:t>
      </w:r>
    </w:p>
    <w:p w:rsidR="00BC7669" w:rsidRPr="00BC7669" w:rsidRDefault="00BC7669" w:rsidP="00BC7669">
      <w:pPr>
        <w:ind w:firstLine="709"/>
        <w:jc w:val="both"/>
        <w:rPr>
          <w:sz w:val="28"/>
          <w:szCs w:val="28"/>
          <w:lang w:val="kk-KZ"/>
        </w:rPr>
      </w:pPr>
      <w:r w:rsidRPr="00BC7669">
        <w:rPr>
          <w:sz w:val="28"/>
          <w:szCs w:val="28"/>
          <w:lang w:val="kk-KZ"/>
        </w:rPr>
        <w:t xml:space="preserve">3) Тіреулер мен бекіткіштердің деформацияларынан пайда болатын  шығындар: </w:t>
      </w:r>
    </w:p>
    <w:p w:rsidR="00BC7669" w:rsidRPr="00BC7669" w:rsidRDefault="00BC7669" w:rsidP="00BC7669">
      <w:pPr>
        <w:jc w:val="both"/>
        <w:rPr>
          <w:sz w:val="28"/>
          <w:szCs w:val="28"/>
          <w:lang w:val="kk-KZ"/>
        </w:rPr>
      </w:pPr>
      <w:r w:rsidRPr="00BC7669">
        <w:rPr>
          <w:position w:val="-24"/>
          <w:sz w:val="28"/>
          <w:szCs w:val="28"/>
          <w:lang w:val="kk-KZ"/>
        </w:rPr>
        <w:object w:dxaOrig="960" w:dyaOrig="620">
          <v:shape id="_x0000_i1270" type="#_x0000_t75" style="width:59.75pt;height:37.35pt" o:ole="">
            <v:imagedata r:id="rId515" o:title=""/>
          </v:shape>
          <o:OLEObject Type="Embed" ProgID="Equation.3" ShapeID="_x0000_i1270" DrawAspect="Content" ObjectID="_1671619246" r:id="rId516"/>
        </w:object>
      </w:r>
      <w:r w:rsidRPr="00BC7669">
        <w:rPr>
          <w:position w:val="-24"/>
          <w:sz w:val="28"/>
          <w:szCs w:val="28"/>
          <w:lang w:val="kk-KZ"/>
        </w:rPr>
        <w:t xml:space="preserve"> </w:t>
      </w:r>
      <w:r w:rsidRPr="00BC7669">
        <w:rPr>
          <w:sz w:val="28"/>
          <w:szCs w:val="28"/>
          <w:lang w:val="kk-KZ"/>
        </w:rPr>
        <w:t xml:space="preserve">(тіреулерге керу кезінде); </w:t>
      </w:r>
      <w:r w:rsidRPr="00BC7669">
        <w:rPr>
          <w:position w:val="-24"/>
          <w:sz w:val="28"/>
          <w:szCs w:val="28"/>
          <w:lang w:val="kk-KZ"/>
        </w:rPr>
        <w:object w:dxaOrig="1579" w:dyaOrig="620">
          <v:shape id="_x0000_i1271" type="#_x0000_t75" style="width:99.15pt;height:37.35pt" o:ole="">
            <v:imagedata r:id="rId517" o:title=""/>
          </v:shape>
          <o:OLEObject Type="Embed" ProgID="Equation.3" ShapeID="_x0000_i1271" DrawAspect="Content" ObjectID="_1671619247" r:id="rId518"/>
        </w:object>
      </w:r>
      <w:r w:rsidRPr="00BC7669">
        <w:rPr>
          <w:sz w:val="28"/>
          <w:szCs w:val="28"/>
          <w:lang w:val="kk-KZ"/>
        </w:rPr>
        <w:t xml:space="preserve"> (бетонға керу кезінде </w:t>
      </w:r>
    </w:p>
    <w:p w:rsidR="00BC7669" w:rsidRPr="00BC7669" w:rsidRDefault="00BC7669" w:rsidP="00BC7669">
      <w:pPr>
        <w:ind w:firstLine="709"/>
        <w:jc w:val="both"/>
        <w:rPr>
          <w:sz w:val="28"/>
          <w:szCs w:val="28"/>
        </w:rPr>
      </w:pPr>
      <w:r w:rsidRPr="00BC7669">
        <w:rPr>
          <w:position w:val="-6"/>
          <w:sz w:val="28"/>
          <w:szCs w:val="28"/>
          <w:lang w:val="kk-KZ"/>
        </w:rPr>
        <w:object w:dxaOrig="580" w:dyaOrig="279">
          <v:shape id="_x0000_i1272" type="#_x0000_t75" style="width:37.35pt;height:19.7pt" o:ole="">
            <v:imagedata r:id="rId519" o:title=""/>
          </v:shape>
          <o:OLEObject Type="Embed" ProgID="Equation.3" ShapeID="_x0000_i1272" DrawAspect="Content" ObjectID="_1671619248" r:id="rId520"/>
        </w:object>
      </w:r>
      <w:r w:rsidRPr="00BC7669">
        <w:rPr>
          <w:sz w:val="28"/>
          <w:szCs w:val="28"/>
          <w:lang w:val="kk-KZ"/>
        </w:rPr>
        <w:t xml:space="preserve">мм, </w:t>
      </w:r>
      <w:r w:rsidRPr="00BC7669">
        <w:rPr>
          <w:position w:val="-10"/>
          <w:sz w:val="28"/>
          <w:szCs w:val="28"/>
          <w:lang w:val="kk-KZ"/>
        </w:rPr>
        <w:object w:dxaOrig="1620" w:dyaOrig="320">
          <v:shape id="_x0000_i1273" type="#_x0000_t75" style="width:107.3pt;height:20.4pt" o:ole="">
            <v:imagedata r:id="rId521" o:title=""/>
          </v:shape>
          <o:OLEObject Type="Embed" ProgID="Equation.3" ShapeID="_x0000_i1273" DrawAspect="Content" ObjectID="_1671619249" r:id="rId522"/>
        </w:object>
      </w:r>
      <w:r w:rsidRPr="00BC7669">
        <w:rPr>
          <w:sz w:val="28"/>
          <w:szCs w:val="28"/>
          <w:lang w:val="kk-KZ"/>
        </w:rPr>
        <w:t>(2.43)</w:t>
      </w:r>
    </w:p>
    <w:p w:rsidR="00BC7669" w:rsidRPr="00BC7669" w:rsidRDefault="00BC7669" w:rsidP="00BC7669">
      <w:pPr>
        <w:ind w:firstLine="709"/>
        <w:jc w:val="both"/>
        <w:rPr>
          <w:sz w:val="28"/>
          <w:szCs w:val="28"/>
          <w:lang w:val="kk-KZ"/>
        </w:rPr>
      </w:pPr>
      <w:r w:rsidRPr="00BC7669">
        <w:rPr>
          <w:sz w:val="28"/>
          <w:szCs w:val="28"/>
          <w:lang w:val="kk-KZ"/>
        </w:rPr>
        <w:lastRenderedPageBreak/>
        <w:t xml:space="preserve">Электрлік-термиялық  керу кезінде </w:t>
      </w:r>
      <w:r w:rsidRPr="00BC7669">
        <w:rPr>
          <w:position w:val="-12"/>
          <w:sz w:val="28"/>
          <w:szCs w:val="28"/>
          <w:lang w:val="kk-KZ"/>
        </w:rPr>
        <w:object w:dxaOrig="600" w:dyaOrig="360">
          <v:shape id="_x0000_i1274" type="#_x0000_t75" style="width:51.6pt;height:23.1pt" o:ole="">
            <v:imagedata r:id="rId523" o:title=""/>
          </v:shape>
          <o:OLEObject Type="Embed" ProgID="Equation.3" ShapeID="_x0000_i1274" DrawAspect="Content" ObjectID="_1671619250" r:id="rId524"/>
        </w:object>
      </w:r>
      <w:r w:rsidRPr="00BC7669">
        <w:rPr>
          <w:sz w:val="28"/>
          <w:szCs w:val="28"/>
          <w:lang w:val="kk-KZ"/>
        </w:rPr>
        <w:t>.</w:t>
      </w:r>
    </w:p>
    <w:p w:rsidR="00BC7669" w:rsidRPr="00BC7669" w:rsidRDefault="00BC7669" w:rsidP="00BC7669">
      <w:pPr>
        <w:ind w:firstLine="709"/>
        <w:jc w:val="both"/>
        <w:rPr>
          <w:sz w:val="28"/>
          <w:szCs w:val="28"/>
          <w:lang w:val="kk-KZ"/>
        </w:rPr>
      </w:pPr>
      <w:r w:rsidRPr="00BC7669">
        <w:rPr>
          <w:sz w:val="28"/>
          <w:szCs w:val="28"/>
          <w:lang w:val="kk-KZ"/>
        </w:rPr>
        <w:t xml:space="preserve">4) Арматураның үйкелісінен пайда болатын шығындар: </w:t>
      </w:r>
    </w:p>
    <w:p w:rsidR="00BC7669" w:rsidRPr="00BC7669" w:rsidRDefault="00BC7669" w:rsidP="00BC7669">
      <w:pPr>
        <w:ind w:firstLine="709"/>
        <w:jc w:val="both"/>
        <w:rPr>
          <w:sz w:val="28"/>
          <w:szCs w:val="28"/>
          <w:lang w:val="kk-KZ"/>
        </w:rPr>
      </w:pPr>
      <w:r w:rsidRPr="00BC7669">
        <w:rPr>
          <w:sz w:val="28"/>
          <w:szCs w:val="28"/>
          <w:lang w:val="kk-KZ"/>
        </w:rPr>
        <w:t xml:space="preserve">а) </w:t>
      </w:r>
      <w:r w:rsidRPr="00BC7669">
        <w:rPr>
          <w:position w:val="-14"/>
          <w:sz w:val="28"/>
          <w:szCs w:val="28"/>
          <w:lang w:val="kk-KZ"/>
        </w:rPr>
        <w:object w:dxaOrig="1880" w:dyaOrig="400">
          <v:shape id="_x0000_i1275" type="#_x0000_t75" style="width:139.25pt;height:27.85pt" o:ole="">
            <v:imagedata r:id="rId525" o:title=""/>
          </v:shape>
          <o:OLEObject Type="Embed" ProgID="Equation.3" ShapeID="_x0000_i1275" DrawAspect="Content" ObjectID="_1671619251" r:id="rId526"/>
        </w:object>
      </w:r>
      <w:r w:rsidRPr="00BC7669">
        <w:rPr>
          <w:sz w:val="28"/>
          <w:szCs w:val="28"/>
          <w:lang w:val="kk-KZ"/>
        </w:rPr>
        <w:t>;</w:t>
      </w:r>
      <w:r w:rsidRPr="00BC7669">
        <w:rPr>
          <w:sz w:val="28"/>
          <w:szCs w:val="28"/>
          <w:lang w:val="kk-KZ"/>
        </w:rPr>
        <w:tab/>
      </w:r>
      <w:r w:rsidRPr="00BC7669">
        <w:rPr>
          <w:sz w:val="28"/>
          <w:szCs w:val="28"/>
          <w:lang w:val="kk-KZ"/>
        </w:rPr>
        <w:tab/>
      </w:r>
      <w:r w:rsidRPr="00BC7669">
        <w:rPr>
          <w:sz w:val="28"/>
          <w:szCs w:val="28"/>
          <w:lang w:val="kk-KZ"/>
        </w:rPr>
        <w:tab/>
      </w:r>
      <w:r w:rsidRPr="00BC7669">
        <w:rPr>
          <w:sz w:val="28"/>
          <w:szCs w:val="28"/>
          <w:lang w:val="kk-KZ"/>
        </w:rPr>
        <w:tab/>
      </w:r>
      <w:r w:rsidRPr="00BC7669">
        <w:rPr>
          <w:sz w:val="28"/>
          <w:szCs w:val="28"/>
          <w:lang w:val="kk-KZ"/>
        </w:rPr>
        <w:tab/>
      </w:r>
      <w:r w:rsidRPr="00BC7669">
        <w:rPr>
          <w:sz w:val="28"/>
          <w:szCs w:val="28"/>
          <w:lang w:val="kk-KZ"/>
        </w:rPr>
        <w:tab/>
        <w:t xml:space="preserve">             (2.44)</w:t>
      </w:r>
      <w:r w:rsidRPr="00BC7669">
        <w:rPr>
          <w:sz w:val="28"/>
          <w:szCs w:val="28"/>
          <w:lang w:val="kk-KZ"/>
        </w:rPr>
        <w:tab/>
        <w:t xml:space="preserve">б) </w:t>
      </w:r>
      <w:r w:rsidRPr="00BC7669">
        <w:rPr>
          <w:position w:val="-14"/>
          <w:sz w:val="28"/>
          <w:szCs w:val="28"/>
          <w:lang w:val="kk-KZ"/>
        </w:rPr>
        <w:object w:dxaOrig="2020" w:dyaOrig="400">
          <v:shape id="_x0000_i1276" type="#_x0000_t75" style="width:141.3pt;height:27.85pt" o:ole="">
            <v:imagedata r:id="rId527" o:title=""/>
          </v:shape>
          <o:OLEObject Type="Embed" ProgID="Equation.3" ShapeID="_x0000_i1276" DrawAspect="Content" ObjectID="_1671619252" r:id="rId528"/>
        </w:object>
      </w:r>
      <w:r w:rsidRPr="00BC7669">
        <w:rPr>
          <w:sz w:val="28"/>
          <w:szCs w:val="28"/>
          <w:lang w:val="kk-KZ"/>
        </w:rPr>
        <w:t>;</w:t>
      </w:r>
      <w:r w:rsidRPr="00BC7669">
        <w:rPr>
          <w:sz w:val="28"/>
          <w:szCs w:val="28"/>
          <w:lang w:val="kk-KZ"/>
        </w:rPr>
        <w:tab/>
      </w:r>
      <w:r w:rsidRPr="00BC7669">
        <w:rPr>
          <w:sz w:val="28"/>
          <w:szCs w:val="28"/>
          <w:lang w:val="kk-KZ"/>
        </w:rPr>
        <w:tab/>
      </w:r>
      <w:r w:rsidRPr="00BC7669">
        <w:rPr>
          <w:sz w:val="28"/>
          <w:szCs w:val="28"/>
          <w:lang w:val="kk-KZ"/>
        </w:rPr>
        <w:tab/>
      </w:r>
      <w:r w:rsidRPr="00BC7669">
        <w:rPr>
          <w:sz w:val="28"/>
          <w:szCs w:val="28"/>
          <w:lang w:val="kk-KZ"/>
        </w:rPr>
        <w:tab/>
      </w:r>
      <w:r w:rsidRPr="00BC7669">
        <w:rPr>
          <w:sz w:val="28"/>
          <w:szCs w:val="28"/>
          <w:lang w:val="kk-KZ"/>
        </w:rPr>
        <w:tab/>
      </w:r>
      <w:r w:rsidRPr="00BC7669">
        <w:rPr>
          <w:sz w:val="28"/>
          <w:szCs w:val="28"/>
          <w:lang w:val="kk-KZ"/>
        </w:rPr>
        <w:tab/>
      </w:r>
      <w:r w:rsidRPr="00BC7669">
        <w:rPr>
          <w:sz w:val="28"/>
          <w:szCs w:val="28"/>
          <w:lang w:val="kk-KZ"/>
        </w:rPr>
        <w:tab/>
        <w:t xml:space="preserve">    (2.45)</w:t>
      </w:r>
      <w:r w:rsidRPr="00BC7669">
        <w:rPr>
          <w:sz w:val="28"/>
          <w:szCs w:val="28"/>
          <w:lang w:val="kk-KZ"/>
        </w:rPr>
        <w:tab/>
        <w:t xml:space="preserve">5) Болат қалыптардың деформациясынан пайда болатын шығындар </w:t>
      </w:r>
    </w:p>
    <w:p w:rsidR="00BC7669" w:rsidRPr="00BC7669" w:rsidRDefault="00BC7669" w:rsidP="00BC7669">
      <w:pPr>
        <w:ind w:firstLine="720"/>
        <w:jc w:val="center"/>
        <w:rPr>
          <w:sz w:val="28"/>
          <w:szCs w:val="28"/>
          <w:lang w:val="kk-KZ"/>
        </w:rPr>
      </w:pPr>
      <w:r w:rsidRPr="00BC7669">
        <w:rPr>
          <w:position w:val="-24"/>
          <w:sz w:val="28"/>
          <w:szCs w:val="28"/>
          <w:lang w:val="kk-KZ"/>
        </w:rPr>
        <w:t xml:space="preserve">                             </w:t>
      </w:r>
      <w:r w:rsidRPr="00BC7669">
        <w:rPr>
          <w:position w:val="-24"/>
          <w:sz w:val="28"/>
          <w:szCs w:val="28"/>
          <w:lang w:val="kk-KZ"/>
        </w:rPr>
        <w:object w:dxaOrig="1560" w:dyaOrig="620">
          <v:shape id="_x0000_i1277" type="#_x0000_t75" style="width:99.85pt;height:37.35pt" o:ole="">
            <v:imagedata r:id="rId529" o:title=""/>
          </v:shape>
          <o:OLEObject Type="Embed" ProgID="Equation.3" ShapeID="_x0000_i1277" DrawAspect="Content" ObjectID="_1671619253" r:id="rId530"/>
        </w:object>
      </w:r>
      <w:r w:rsidRPr="00BC7669">
        <w:rPr>
          <w:sz w:val="28"/>
          <w:szCs w:val="28"/>
          <w:lang w:val="kk-KZ"/>
        </w:rPr>
        <w:tab/>
      </w:r>
      <w:r w:rsidRPr="00BC7669">
        <w:rPr>
          <w:sz w:val="28"/>
          <w:szCs w:val="28"/>
          <w:lang w:val="kk-KZ"/>
        </w:rPr>
        <w:tab/>
      </w:r>
      <w:r w:rsidRPr="00BC7669">
        <w:rPr>
          <w:sz w:val="28"/>
          <w:szCs w:val="28"/>
          <w:lang w:val="kk-KZ"/>
        </w:rPr>
        <w:tab/>
        <w:t xml:space="preserve">                   (2.46)</w:t>
      </w:r>
    </w:p>
    <w:p w:rsidR="00BC7669" w:rsidRPr="00BC7669" w:rsidRDefault="00BC7669" w:rsidP="00BC7669">
      <w:pPr>
        <w:ind w:firstLine="720"/>
        <w:jc w:val="both"/>
        <w:rPr>
          <w:sz w:val="28"/>
          <w:szCs w:val="28"/>
          <w:lang w:val="kk-KZ"/>
        </w:rPr>
      </w:pPr>
      <w:r w:rsidRPr="00BC7669">
        <w:rPr>
          <w:sz w:val="28"/>
          <w:szCs w:val="28"/>
          <w:lang w:val="kk-KZ"/>
        </w:rPr>
        <w:t xml:space="preserve">Егер қалыптар туралы мәліметтер жоқ болса, </w:t>
      </w:r>
      <w:r w:rsidRPr="00BC7669">
        <w:rPr>
          <w:position w:val="-12"/>
          <w:sz w:val="28"/>
          <w:szCs w:val="28"/>
          <w:lang w:val="kk-KZ"/>
        </w:rPr>
        <w:object w:dxaOrig="720" w:dyaOrig="360">
          <v:shape id="_x0000_i1278" type="#_x0000_t75" style="width:52.3pt;height:23.1pt" o:ole="">
            <v:imagedata r:id="rId531" o:title=""/>
          </v:shape>
          <o:OLEObject Type="Embed" ProgID="Equation.3" ShapeID="_x0000_i1278" DrawAspect="Content" ObjectID="_1671619254" r:id="rId532"/>
        </w:object>
      </w:r>
      <w:r w:rsidRPr="00BC7669">
        <w:rPr>
          <w:sz w:val="28"/>
          <w:szCs w:val="28"/>
          <w:lang w:val="kk-KZ"/>
        </w:rPr>
        <w:t xml:space="preserve">МПа.  Электрлік-термиялық керу кезінде </w:t>
      </w:r>
      <w:r w:rsidRPr="00BC7669">
        <w:rPr>
          <w:position w:val="-12"/>
          <w:sz w:val="28"/>
          <w:szCs w:val="28"/>
          <w:lang w:val="kk-KZ"/>
        </w:rPr>
        <w:object w:dxaOrig="600" w:dyaOrig="360">
          <v:shape id="_x0000_i1279" type="#_x0000_t75" style="width:48.9pt;height:23.1pt" o:ole="">
            <v:imagedata r:id="rId533" o:title=""/>
          </v:shape>
          <o:OLEObject Type="Embed" ProgID="Equation.3" ShapeID="_x0000_i1279" DrawAspect="Content" ObjectID="_1671619255" r:id="rId534"/>
        </w:object>
      </w:r>
    </w:p>
    <w:p w:rsidR="00BC7669" w:rsidRPr="00BC7669" w:rsidRDefault="00BC7669" w:rsidP="00BC7669">
      <w:pPr>
        <w:ind w:firstLine="709"/>
        <w:jc w:val="both"/>
        <w:rPr>
          <w:sz w:val="28"/>
          <w:szCs w:val="28"/>
          <w:lang w:val="kk-KZ"/>
        </w:rPr>
      </w:pPr>
      <w:r w:rsidRPr="00BC7669">
        <w:rPr>
          <w:sz w:val="28"/>
          <w:szCs w:val="28"/>
          <w:lang w:val="kk-KZ"/>
        </w:rPr>
        <w:t xml:space="preserve">6) Бетонның өте тез жылжығыштығынан пайда болатын шығындар: </w:t>
      </w:r>
    </w:p>
    <w:p w:rsidR="00BC7669" w:rsidRPr="00BC7669" w:rsidRDefault="00BC7669" w:rsidP="00BC7669">
      <w:pPr>
        <w:ind w:firstLine="709"/>
        <w:jc w:val="both"/>
        <w:rPr>
          <w:sz w:val="28"/>
          <w:szCs w:val="28"/>
          <w:lang w:val="kk-KZ"/>
        </w:rPr>
      </w:pPr>
      <w:r w:rsidRPr="00BC7669">
        <w:rPr>
          <w:noProof/>
          <w:sz w:val="28"/>
          <w:szCs w:val="28"/>
        </w:rPr>
        <mc:AlternateContent>
          <mc:Choice Requires="wps">
            <w:drawing>
              <wp:anchor distT="0" distB="0" distL="114300" distR="114300" simplePos="0" relativeHeight="251704320" behindDoc="0" locked="0" layoutInCell="1" allowOverlap="1" wp14:anchorId="6BD44BFF" wp14:editId="4A746D12">
                <wp:simplePos x="0" y="0"/>
                <wp:positionH relativeFrom="column">
                  <wp:posOffset>4584395</wp:posOffset>
                </wp:positionH>
                <wp:positionV relativeFrom="paragraph">
                  <wp:posOffset>199522</wp:posOffset>
                </wp:positionV>
                <wp:extent cx="228600" cy="890649"/>
                <wp:effectExtent l="0" t="0" r="19050" b="24130"/>
                <wp:wrapNone/>
                <wp:docPr id="1393" name="Правая фигурная скобка 13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890649"/>
                        </a:xfrm>
                        <a:prstGeom prst="rightBrace">
                          <a:avLst>
                            <a:gd name="adj1" fmla="val 41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6CDF96" id="Правая фигурная скобка 1393" o:spid="_x0000_s1026" type="#_x0000_t88" style="position:absolute;margin-left:361pt;margin-top:15.7pt;width:18pt;height:70.1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" adj="2310"/>
            </w:pict>
          </mc:Fallback>
        </mc:AlternateContent>
      </w:r>
      <w:r w:rsidRPr="00BC7669">
        <w:rPr>
          <w:position w:val="-32"/>
          <w:sz w:val="28"/>
          <w:szCs w:val="28"/>
          <w:lang w:val="kk-KZ"/>
        </w:rPr>
        <w:object w:dxaOrig="1300" w:dyaOrig="740">
          <v:shape id="_x0000_i1280" type="#_x0000_t75" style="width:86.95pt;height:48.9pt" o:ole="">
            <v:imagedata r:id="rId535" o:title=""/>
          </v:shape>
          <o:OLEObject Type="Embed" ProgID="Equation.3" ShapeID="_x0000_i1280" DrawAspect="Content" ObjectID="_1671619256" r:id="rId536"/>
        </w:object>
      </w:r>
      <w:r w:rsidRPr="00BC7669">
        <w:rPr>
          <w:position w:val="-32"/>
          <w:sz w:val="28"/>
          <w:szCs w:val="28"/>
        </w:rPr>
        <w:object w:dxaOrig="840" w:dyaOrig="740">
          <v:shape id="_x0000_i1281" type="#_x0000_t75" style="width:56.4pt;height:48.9pt" o:ole="">
            <v:imagedata r:id="rId537" o:title=""/>
          </v:shape>
          <o:OLEObject Type="Embed" ProgID="Equation.3" ShapeID="_x0000_i1281" DrawAspect="Content" ObjectID="_1671619257" r:id="rId538"/>
        </w:object>
      </w:r>
      <w:r w:rsidRPr="00BC7669">
        <w:rPr>
          <w:sz w:val="28"/>
          <w:szCs w:val="28"/>
          <w:lang w:val="kk-KZ"/>
        </w:rPr>
        <w:t>;</w:t>
      </w:r>
    </w:p>
    <w:p w:rsidR="00BC7669" w:rsidRPr="00BC7669" w:rsidRDefault="00BC7669" w:rsidP="00BC7669">
      <w:pPr>
        <w:ind w:firstLine="709"/>
        <w:jc w:val="both"/>
        <w:rPr>
          <w:sz w:val="28"/>
          <w:szCs w:val="28"/>
          <w:lang w:val="kk-KZ"/>
        </w:rPr>
      </w:pPr>
      <w:r w:rsidRPr="00BC7669">
        <w:rPr>
          <w:position w:val="-34"/>
          <w:sz w:val="28"/>
          <w:szCs w:val="28"/>
          <w:lang w:val="kk-KZ"/>
        </w:rPr>
        <w:object w:dxaOrig="2640" w:dyaOrig="800">
          <v:shape id="_x0000_i1282" type="#_x0000_t75" style="width:171.85pt;height:51.6pt" o:ole="">
            <v:imagedata r:id="rId539" o:title=""/>
          </v:shape>
          <o:OLEObject Type="Embed" ProgID="Equation.3" ShapeID="_x0000_i1282" DrawAspect="Content" ObjectID="_1671619258" r:id="rId540"/>
        </w:object>
      </w:r>
      <w:r w:rsidRPr="00BC7669">
        <w:rPr>
          <w:position w:val="-32"/>
          <w:sz w:val="28"/>
          <w:szCs w:val="28"/>
        </w:rPr>
        <w:object w:dxaOrig="859" w:dyaOrig="740">
          <v:shape id="_x0000_i1283" type="#_x0000_t75" style="width:59.75pt;height:52.3pt" o:ole="">
            <v:imagedata r:id="rId541" o:title=""/>
          </v:shape>
          <o:OLEObject Type="Embed" ProgID="Equation.3" ShapeID="_x0000_i1283" DrawAspect="Content" ObjectID="_1671619259" r:id="rId542"/>
        </w:object>
      </w:r>
      <w:r w:rsidRPr="00BC7669">
        <w:rPr>
          <w:sz w:val="28"/>
          <w:szCs w:val="28"/>
          <w:lang w:val="kk-KZ"/>
        </w:rPr>
        <w:t>.                                          (2.47)</w:t>
      </w:r>
    </w:p>
    <w:p w:rsidR="00BC7669" w:rsidRPr="00BC7669" w:rsidRDefault="00BC7669" w:rsidP="00BC7669">
      <w:pPr>
        <w:ind w:firstLine="709"/>
        <w:jc w:val="both"/>
        <w:rPr>
          <w:sz w:val="28"/>
          <w:szCs w:val="28"/>
          <w:lang w:val="kk-KZ"/>
        </w:rPr>
      </w:pPr>
      <w:r w:rsidRPr="00BC7669">
        <w:rPr>
          <w:position w:val="-14"/>
          <w:sz w:val="28"/>
          <w:szCs w:val="28"/>
          <w:lang w:val="kk-KZ"/>
        </w:rPr>
        <w:object w:dxaOrig="380" w:dyaOrig="380">
          <v:shape id="_x0000_i1284" type="#_x0000_t75" style="width:27.85pt;height:27.85pt" o:ole="">
            <v:imagedata r:id="rId543" o:title=""/>
          </v:shape>
          <o:OLEObject Type="Embed" ProgID="Equation.3" ShapeID="_x0000_i1284" DrawAspect="Content" ObjectID="_1671619260" r:id="rId544"/>
        </w:object>
      </w:r>
      <w:r w:rsidRPr="00BC7669">
        <w:rPr>
          <w:sz w:val="28"/>
          <w:szCs w:val="28"/>
          <w:lang w:val="kk-KZ"/>
        </w:rPr>
        <w:t>- бетонды сығу кезінде пайда болатын кернеу</w:t>
      </w:r>
    </w:p>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80"/>
        <w:gridCol w:w="1440"/>
        <w:gridCol w:w="2052"/>
      </w:tblGrid>
      <w:tr w:rsidR="00BC7669" w:rsidRPr="00BC7669" w:rsidTr="005176CE">
        <w:tc>
          <w:tcPr>
            <w:tcW w:w="5580" w:type="dxa"/>
          </w:tcPr>
          <w:p w:rsidR="00BC7669" w:rsidRPr="00EE35C3" w:rsidRDefault="00BC7669" w:rsidP="005176CE">
            <w:pPr>
              <w:ind w:firstLine="709"/>
              <w:jc w:val="center"/>
              <w:rPr>
                <w:lang w:val="kk-KZ"/>
              </w:rPr>
            </w:pPr>
            <w:r w:rsidRPr="00EE35C3">
              <w:rPr>
                <w:lang w:val="kk-KZ"/>
              </w:rPr>
              <w:t>Бетонның класы</w:t>
            </w:r>
          </w:p>
        </w:tc>
        <w:tc>
          <w:tcPr>
            <w:tcW w:w="1440" w:type="dxa"/>
          </w:tcPr>
          <w:p w:rsidR="00BC7669" w:rsidRPr="00EE35C3" w:rsidRDefault="00BC7669" w:rsidP="005176CE">
            <w:pPr>
              <w:jc w:val="center"/>
              <w:rPr>
                <w:lang w:val="kk-KZ"/>
              </w:rPr>
            </w:pPr>
            <w:r w:rsidRPr="00EE35C3">
              <w:rPr>
                <w:position w:val="-6"/>
                <w:lang w:val="kk-KZ"/>
              </w:rPr>
              <w:object w:dxaOrig="240" w:dyaOrig="220">
                <v:shape id="_x0000_i1285" type="#_x0000_t75" style="width:12.25pt;height:12.25pt" o:ole="">
                  <v:imagedata r:id="rId545" o:title=""/>
                </v:shape>
                <o:OLEObject Type="Embed" ProgID="Equation.3" ShapeID="_x0000_i1285" DrawAspect="Content" ObjectID="_1671619261" r:id="rId546"/>
              </w:object>
            </w:r>
          </w:p>
        </w:tc>
        <w:tc>
          <w:tcPr>
            <w:tcW w:w="2052" w:type="dxa"/>
          </w:tcPr>
          <w:p w:rsidR="00BC7669" w:rsidRPr="00EE35C3" w:rsidRDefault="00BC7669" w:rsidP="005176CE">
            <w:pPr>
              <w:ind w:firstLine="709"/>
              <w:rPr>
                <w:lang w:val="kk-KZ"/>
              </w:rPr>
            </w:pPr>
            <w:r w:rsidRPr="00EE35C3">
              <w:rPr>
                <w:position w:val="-10"/>
                <w:lang w:val="kk-KZ"/>
              </w:rPr>
              <w:object w:dxaOrig="240" w:dyaOrig="320">
                <v:shape id="_x0000_i1286" type="#_x0000_t75" style="width:12.25pt;height:15.6pt" o:ole="">
                  <v:imagedata r:id="rId547" o:title=""/>
                </v:shape>
                <o:OLEObject Type="Embed" ProgID="Equation.3" ShapeID="_x0000_i1286" DrawAspect="Content" ObjectID="_1671619262" r:id="rId548"/>
              </w:object>
            </w:r>
          </w:p>
        </w:tc>
      </w:tr>
      <w:tr w:rsidR="00BC7669" w:rsidRPr="00BC7669" w:rsidTr="005176CE">
        <w:tc>
          <w:tcPr>
            <w:tcW w:w="5580" w:type="dxa"/>
          </w:tcPr>
          <w:p w:rsidR="00BC7669" w:rsidRPr="00EE35C3" w:rsidRDefault="00BC7669" w:rsidP="005176CE">
            <w:pPr>
              <w:ind w:firstLine="709"/>
              <w:jc w:val="center"/>
              <w:rPr>
                <w:lang w:val="kk-KZ"/>
              </w:rPr>
            </w:pPr>
            <w:r w:rsidRPr="00EE35C3">
              <w:rPr>
                <w:lang w:val="kk-KZ"/>
              </w:rPr>
              <w:t>В30-дан жоғары болған кезде</w:t>
            </w:r>
          </w:p>
        </w:tc>
        <w:tc>
          <w:tcPr>
            <w:tcW w:w="1440" w:type="dxa"/>
          </w:tcPr>
          <w:p w:rsidR="00BC7669" w:rsidRPr="00EE35C3" w:rsidRDefault="00BC7669" w:rsidP="005176CE">
            <w:pPr>
              <w:jc w:val="center"/>
              <w:rPr>
                <w:lang w:val="kk-KZ"/>
              </w:rPr>
            </w:pPr>
            <w:r w:rsidRPr="00EE35C3">
              <w:rPr>
                <w:lang w:val="kk-KZ"/>
              </w:rPr>
              <w:t>0,75</w:t>
            </w:r>
          </w:p>
        </w:tc>
        <w:tc>
          <w:tcPr>
            <w:tcW w:w="2052" w:type="dxa"/>
          </w:tcPr>
          <w:p w:rsidR="00BC7669" w:rsidRPr="00EE35C3" w:rsidRDefault="00BC7669" w:rsidP="005176CE">
            <w:pPr>
              <w:ind w:firstLine="709"/>
              <w:rPr>
                <w:lang w:val="kk-KZ"/>
              </w:rPr>
            </w:pPr>
            <w:r w:rsidRPr="00EE35C3">
              <w:rPr>
                <w:lang w:val="kk-KZ"/>
              </w:rPr>
              <w:t>1,2</w:t>
            </w:r>
          </w:p>
        </w:tc>
      </w:tr>
      <w:tr w:rsidR="00BC7669" w:rsidRPr="00BC7669" w:rsidTr="005176CE">
        <w:tc>
          <w:tcPr>
            <w:tcW w:w="5580" w:type="dxa"/>
          </w:tcPr>
          <w:p w:rsidR="00BC7669" w:rsidRPr="00EE35C3" w:rsidRDefault="00BC7669" w:rsidP="005176CE">
            <w:pPr>
              <w:ind w:firstLine="709"/>
              <w:jc w:val="center"/>
              <w:rPr>
                <w:lang w:val="kk-KZ"/>
              </w:rPr>
            </w:pPr>
            <w:r w:rsidRPr="00EE35C3">
              <w:rPr>
                <w:lang w:val="kk-KZ"/>
              </w:rPr>
              <w:t>В75</w:t>
            </w:r>
          </w:p>
        </w:tc>
        <w:tc>
          <w:tcPr>
            <w:tcW w:w="1440" w:type="dxa"/>
          </w:tcPr>
          <w:p w:rsidR="00BC7669" w:rsidRPr="00EE35C3" w:rsidRDefault="00BC7669" w:rsidP="005176CE">
            <w:pPr>
              <w:jc w:val="center"/>
              <w:rPr>
                <w:lang w:val="kk-KZ"/>
              </w:rPr>
            </w:pPr>
            <w:r w:rsidRPr="00EE35C3">
              <w:rPr>
                <w:lang w:val="kk-KZ"/>
              </w:rPr>
              <w:t>0,7</w:t>
            </w:r>
          </w:p>
        </w:tc>
        <w:tc>
          <w:tcPr>
            <w:tcW w:w="2052" w:type="dxa"/>
          </w:tcPr>
          <w:p w:rsidR="00BC7669" w:rsidRPr="00EE35C3" w:rsidRDefault="00BC7669" w:rsidP="005176CE">
            <w:pPr>
              <w:ind w:firstLine="709"/>
              <w:rPr>
                <w:lang w:val="kk-KZ"/>
              </w:rPr>
            </w:pPr>
            <w:r w:rsidRPr="00EE35C3">
              <w:rPr>
                <w:lang w:val="kk-KZ"/>
              </w:rPr>
              <w:t>1,35</w:t>
            </w:r>
          </w:p>
        </w:tc>
      </w:tr>
      <w:tr w:rsidR="00BC7669" w:rsidRPr="00BC7669" w:rsidTr="005176CE">
        <w:tc>
          <w:tcPr>
            <w:tcW w:w="5580" w:type="dxa"/>
          </w:tcPr>
          <w:p w:rsidR="00BC7669" w:rsidRPr="00EE35C3" w:rsidRDefault="00BC7669" w:rsidP="005176CE">
            <w:pPr>
              <w:ind w:firstLine="709"/>
              <w:jc w:val="center"/>
              <w:rPr>
                <w:lang w:val="kk-KZ"/>
              </w:rPr>
            </w:pPr>
            <w:r w:rsidRPr="00EE35C3">
              <w:rPr>
                <w:lang w:val="kk-KZ"/>
              </w:rPr>
              <w:t>В20</w:t>
            </w:r>
          </w:p>
        </w:tc>
        <w:tc>
          <w:tcPr>
            <w:tcW w:w="1440" w:type="dxa"/>
          </w:tcPr>
          <w:p w:rsidR="00BC7669" w:rsidRPr="00EE35C3" w:rsidRDefault="00BC7669" w:rsidP="005176CE">
            <w:pPr>
              <w:jc w:val="center"/>
              <w:rPr>
                <w:lang w:val="kk-KZ"/>
              </w:rPr>
            </w:pPr>
            <w:r w:rsidRPr="00EE35C3">
              <w:rPr>
                <w:lang w:val="kk-KZ"/>
              </w:rPr>
              <w:t>0,65</w:t>
            </w:r>
          </w:p>
        </w:tc>
        <w:tc>
          <w:tcPr>
            <w:tcW w:w="2052" w:type="dxa"/>
          </w:tcPr>
          <w:p w:rsidR="00BC7669" w:rsidRPr="00EE35C3" w:rsidRDefault="00BC7669" w:rsidP="005176CE">
            <w:pPr>
              <w:ind w:firstLine="709"/>
              <w:rPr>
                <w:lang w:val="kk-KZ"/>
              </w:rPr>
            </w:pPr>
            <w:r w:rsidRPr="00EE35C3">
              <w:rPr>
                <w:lang w:val="kk-KZ"/>
              </w:rPr>
              <w:t>2,5</w:t>
            </w:r>
          </w:p>
        </w:tc>
      </w:tr>
      <w:tr w:rsidR="00BC7669" w:rsidRPr="00BC7669" w:rsidTr="005176CE">
        <w:tc>
          <w:tcPr>
            <w:tcW w:w="5580" w:type="dxa"/>
          </w:tcPr>
          <w:p w:rsidR="00BC7669" w:rsidRPr="00EE35C3" w:rsidRDefault="00BC7669" w:rsidP="005176CE">
            <w:pPr>
              <w:ind w:firstLine="709"/>
              <w:jc w:val="center"/>
              <w:rPr>
                <w:lang w:val="kk-KZ"/>
              </w:rPr>
            </w:pPr>
            <w:r w:rsidRPr="00EE35C3">
              <w:rPr>
                <w:lang w:val="kk-KZ"/>
              </w:rPr>
              <w:t>В15 – тен төмен болған кезде</w:t>
            </w:r>
          </w:p>
        </w:tc>
        <w:tc>
          <w:tcPr>
            <w:tcW w:w="1440" w:type="dxa"/>
          </w:tcPr>
          <w:p w:rsidR="00BC7669" w:rsidRPr="00EE35C3" w:rsidRDefault="00BC7669" w:rsidP="005176CE">
            <w:pPr>
              <w:jc w:val="center"/>
              <w:rPr>
                <w:lang w:val="kk-KZ"/>
              </w:rPr>
            </w:pPr>
            <w:r w:rsidRPr="00EE35C3">
              <w:rPr>
                <w:lang w:val="kk-KZ"/>
              </w:rPr>
              <w:t>0,60</w:t>
            </w:r>
          </w:p>
        </w:tc>
        <w:tc>
          <w:tcPr>
            <w:tcW w:w="2052" w:type="dxa"/>
          </w:tcPr>
          <w:p w:rsidR="00BC7669" w:rsidRPr="00EE35C3" w:rsidRDefault="00BC7669" w:rsidP="005176CE">
            <w:pPr>
              <w:ind w:firstLine="709"/>
              <w:rPr>
                <w:lang w:val="kk-KZ"/>
              </w:rPr>
            </w:pPr>
            <w:r w:rsidRPr="00EE35C3">
              <w:rPr>
                <w:lang w:val="kk-KZ"/>
              </w:rPr>
              <w:t>2,5</w:t>
            </w:r>
          </w:p>
        </w:tc>
      </w:tr>
    </w:tbl>
    <w:p w:rsidR="00BC7669" w:rsidRPr="00BC7669" w:rsidRDefault="00BC7669" w:rsidP="00BC7669">
      <w:pPr>
        <w:ind w:firstLine="709"/>
        <w:jc w:val="both"/>
        <w:rPr>
          <w:sz w:val="28"/>
          <w:szCs w:val="28"/>
          <w:lang w:val="kk-KZ"/>
        </w:rPr>
      </w:pPr>
    </w:p>
    <w:p w:rsidR="00BC7669" w:rsidRPr="00BC7669" w:rsidRDefault="00BC7669" w:rsidP="00BC7669">
      <w:pPr>
        <w:ind w:firstLine="709"/>
        <w:jc w:val="center"/>
        <w:outlineLvl w:val="0"/>
        <w:rPr>
          <w:sz w:val="28"/>
          <w:szCs w:val="28"/>
          <w:lang w:val="kk-KZ"/>
        </w:rPr>
      </w:pPr>
      <w:r w:rsidRPr="00BC7669">
        <w:rPr>
          <w:sz w:val="28"/>
          <w:szCs w:val="28"/>
          <w:lang w:val="kk-KZ"/>
        </w:rPr>
        <w:t>Екінші шығындар</w:t>
      </w:r>
    </w:p>
    <w:p w:rsidR="00BC7669" w:rsidRPr="00BC7669" w:rsidRDefault="00BC7669" w:rsidP="00BC7669">
      <w:pPr>
        <w:ind w:firstLine="709"/>
        <w:jc w:val="both"/>
        <w:rPr>
          <w:sz w:val="28"/>
          <w:szCs w:val="28"/>
          <w:lang w:val="kk-KZ"/>
        </w:rPr>
      </w:pPr>
      <w:r w:rsidRPr="00BC7669">
        <w:rPr>
          <w:sz w:val="28"/>
          <w:szCs w:val="28"/>
          <w:lang w:val="kk-KZ"/>
        </w:rPr>
        <w:t xml:space="preserve">Темірбетон конструкцияларын пайдалану кезінде бастапқы кернеудің екінші шығындары пайда болады: </w:t>
      </w:r>
    </w:p>
    <w:p w:rsidR="00BC7669" w:rsidRPr="00BC7669" w:rsidRDefault="00BC7669" w:rsidP="00BC7669">
      <w:pPr>
        <w:ind w:firstLine="709"/>
        <w:jc w:val="both"/>
        <w:rPr>
          <w:sz w:val="28"/>
          <w:szCs w:val="28"/>
          <w:lang w:val="kk-KZ"/>
        </w:rPr>
      </w:pPr>
      <w:r w:rsidRPr="00BC7669">
        <w:rPr>
          <w:sz w:val="28"/>
          <w:szCs w:val="28"/>
          <w:lang w:val="kk-KZ"/>
        </w:rPr>
        <w:t xml:space="preserve">7) Арматурадағы кернеудің релаксациясынан пайда болатын  шығындар </w:t>
      </w:r>
    </w:p>
    <w:p w:rsidR="00BC7669" w:rsidRPr="00BC7669" w:rsidRDefault="00BC7669" w:rsidP="00BC7669">
      <w:pPr>
        <w:ind w:left="2831" w:firstLine="709"/>
        <w:jc w:val="center"/>
        <w:rPr>
          <w:sz w:val="28"/>
          <w:szCs w:val="28"/>
          <w:lang w:val="kk-KZ"/>
        </w:rPr>
      </w:pPr>
      <w:r w:rsidRPr="00BC7669">
        <w:rPr>
          <w:position w:val="-12"/>
          <w:sz w:val="28"/>
          <w:szCs w:val="28"/>
          <w:lang w:val="kk-KZ"/>
        </w:rPr>
        <w:object w:dxaOrig="780" w:dyaOrig="360">
          <v:shape id="_x0000_i1287" type="#_x0000_t75" style="width:59.75pt;height:27.85pt" o:ole="">
            <v:imagedata r:id="rId549" o:title=""/>
          </v:shape>
          <o:OLEObject Type="Embed" ProgID="Equation.3" ShapeID="_x0000_i1287" DrawAspect="Content" ObjectID="_1671619263" r:id="rId550"/>
        </w:object>
      </w:r>
      <w:r w:rsidRPr="00BC7669">
        <w:rPr>
          <w:sz w:val="28"/>
          <w:szCs w:val="28"/>
          <w:lang w:val="kk-KZ"/>
        </w:rPr>
        <w:tab/>
      </w:r>
      <w:r w:rsidRPr="00BC7669">
        <w:rPr>
          <w:sz w:val="28"/>
          <w:szCs w:val="28"/>
          <w:lang w:val="kk-KZ"/>
        </w:rPr>
        <w:tab/>
      </w:r>
      <w:r w:rsidRPr="00BC7669">
        <w:rPr>
          <w:sz w:val="28"/>
          <w:szCs w:val="28"/>
          <w:lang w:val="kk-KZ"/>
        </w:rPr>
        <w:tab/>
      </w:r>
      <w:r w:rsidRPr="00BC7669">
        <w:rPr>
          <w:sz w:val="28"/>
          <w:szCs w:val="28"/>
          <w:lang w:val="kk-KZ"/>
        </w:rPr>
        <w:tab/>
      </w:r>
      <w:r w:rsidRPr="00BC7669">
        <w:rPr>
          <w:sz w:val="28"/>
          <w:szCs w:val="28"/>
          <w:lang w:val="kk-KZ"/>
        </w:rPr>
        <w:tab/>
        <w:t>(2.48)</w:t>
      </w:r>
    </w:p>
    <w:p w:rsidR="00BC7669" w:rsidRPr="00BC7669" w:rsidRDefault="00BC7669" w:rsidP="00BC7669">
      <w:pPr>
        <w:ind w:firstLine="709"/>
        <w:jc w:val="both"/>
        <w:rPr>
          <w:sz w:val="28"/>
          <w:szCs w:val="28"/>
          <w:lang w:val="kk-KZ"/>
        </w:rPr>
      </w:pPr>
      <w:r w:rsidRPr="00BC7669">
        <w:rPr>
          <w:sz w:val="28"/>
          <w:szCs w:val="28"/>
          <w:lang w:val="kk-KZ"/>
        </w:rPr>
        <w:t>8) Бетонның ширауынан пайда болатын шығындар (</w:t>
      </w:r>
      <w:r w:rsidRPr="00BC7669">
        <w:rPr>
          <w:position w:val="-12"/>
          <w:sz w:val="28"/>
          <w:szCs w:val="28"/>
          <w:lang w:val="kk-KZ"/>
        </w:rPr>
        <w:object w:dxaOrig="300" w:dyaOrig="360">
          <v:shape id="_x0000_i1288" type="#_x0000_t75" style="width:20.4pt;height:23.1pt" o:ole="">
            <v:imagedata r:id="rId551" o:title=""/>
          </v:shape>
          <o:OLEObject Type="Embed" ProgID="Equation.3" ShapeID="_x0000_i1288" DrawAspect="Content" ObjectID="_1671619264" r:id="rId552"/>
        </w:object>
      </w:r>
      <w:r w:rsidRPr="00BC7669">
        <w:rPr>
          <w:sz w:val="28"/>
          <w:szCs w:val="28"/>
          <w:lang w:val="kk-KZ"/>
        </w:rPr>
        <w:t>). Оның мәндері бетонның класына және қату шартына байланысты кестеде берілген.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3"/>
        <w:gridCol w:w="2369"/>
        <w:gridCol w:w="2748"/>
        <w:gridCol w:w="2091"/>
      </w:tblGrid>
      <w:tr w:rsidR="00BC7669" w:rsidRPr="00BC7669" w:rsidTr="005176CE">
        <w:trPr>
          <w:jc w:val="center"/>
        </w:trPr>
        <w:tc>
          <w:tcPr>
            <w:tcW w:w="2363" w:type="dxa"/>
            <w:vMerge w:val="restart"/>
            <w:vAlign w:val="center"/>
          </w:tcPr>
          <w:p w:rsidR="00BC7669" w:rsidRPr="005F0761" w:rsidRDefault="00BC7669" w:rsidP="005176CE">
            <w:pPr>
              <w:jc w:val="center"/>
              <w:rPr>
                <w:lang w:val="kk-KZ"/>
              </w:rPr>
            </w:pPr>
            <w:r w:rsidRPr="005F0761">
              <w:rPr>
                <w:lang w:val="kk-KZ"/>
              </w:rPr>
              <w:t>Бетон</w:t>
            </w:r>
          </w:p>
        </w:tc>
        <w:tc>
          <w:tcPr>
            <w:tcW w:w="7208" w:type="dxa"/>
            <w:gridSpan w:val="3"/>
            <w:vAlign w:val="center"/>
          </w:tcPr>
          <w:p w:rsidR="00BC7669" w:rsidRPr="005F0761" w:rsidRDefault="00BC7669" w:rsidP="005176CE">
            <w:pPr>
              <w:jc w:val="center"/>
              <w:rPr>
                <w:lang w:val="kk-KZ"/>
              </w:rPr>
            </w:pPr>
            <w:r w:rsidRPr="005F0761">
              <w:rPr>
                <w:lang w:val="kk-KZ"/>
              </w:rPr>
              <w:t>Арматураның керу тәсілі</w:t>
            </w:r>
          </w:p>
        </w:tc>
      </w:tr>
      <w:tr w:rsidR="00BC7669" w:rsidRPr="00BC7669" w:rsidTr="005176CE">
        <w:trPr>
          <w:jc w:val="center"/>
        </w:trPr>
        <w:tc>
          <w:tcPr>
            <w:tcW w:w="2363" w:type="dxa"/>
            <w:vMerge/>
          </w:tcPr>
          <w:p w:rsidR="00BC7669" w:rsidRPr="005F0761" w:rsidRDefault="00BC7669" w:rsidP="005176CE">
            <w:pPr>
              <w:jc w:val="both"/>
              <w:rPr>
                <w:lang w:val="kk-KZ"/>
              </w:rPr>
            </w:pPr>
          </w:p>
        </w:tc>
        <w:tc>
          <w:tcPr>
            <w:tcW w:w="5117" w:type="dxa"/>
            <w:gridSpan w:val="2"/>
            <w:vAlign w:val="center"/>
          </w:tcPr>
          <w:p w:rsidR="00BC7669" w:rsidRPr="005F0761" w:rsidRDefault="00BC7669" w:rsidP="005176CE">
            <w:pPr>
              <w:jc w:val="center"/>
              <w:rPr>
                <w:lang w:val="kk-KZ"/>
              </w:rPr>
            </w:pPr>
            <w:r w:rsidRPr="005F0761">
              <w:rPr>
                <w:lang w:val="kk-KZ"/>
              </w:rPr>
              <w:t>Тіреулерге</w:t>
            </w:r>
          </w:p>
        </w:tc>
        <w:tc>
          <w:tcPr>
            <w:tcW w:w="2091" w:type="dxa"/>
            <w:vAlign w:val="center"/>
          </w:tcPr>
          <w:p w:rsidR="00BC7669" w:rsidRPr="005F0761" w:rsidRDefault="00BC7669" w:rsidP="005176CE">
            <w:pPr>
              <w:jc w:val="center"/>
              <w:rPr>
                <w:lang w:val="kk-KZ"/>
              </w:rPr>
            </w:pPr>
            <w:r w:rsidRPr="005F0761">
              <w:rPr>
                <w:lang w:val="kk-KZ"/>
              </w:rPr>
              <w:t>Бетонға</w:t>
            </w:r>
          </w:p>
        </w:tc>
      </w:tr>
      <w:tr w:rsidR="00BC7669" w:rsidRPr="00BC7669" w:rsidTr="005176CE">
        <w:trPr>
          <w:jc w:val="center"/>
        </w:trPr>
        <w:tc>
          <w:tcPr>
            <w:tcW w:w="2363" w:type="dxa"/>
            <w:vMerge/>
          </w:tcPr>
          <w:p w:rsidR="00BC7669" w:rsidRPr="005F0761" w:rsidRDefault="00BC7669" w:rsidP="005176CE">
            <w:pPr>
              <w:jc w:val="both"/>
              <w:rPr>
                <w:lang w:val="kk-KZ"/>
              </w:rPr>
            </w:pPr>
          </w:p>
        </w:tc>
        <w:tc>
          <w:tcPr>
            <w:tcW w:w="2369" w:type="dxa"/>
            <w:vAlign w:val="center"/>
          </w:tcPr>
          <w:p w:rsidR="00BC7669" w:rsidRPr="005F0761" w:rsidRDefault="00BC7669" w:rsidP="005176CE">
            <w:pPr>
              <w:jc w:val="center"/>
              <w:rPr>
                <w:lang w:val="kk-KZ"/>
              </w:rPr>
            </w:pPr>
            <w:r w:rsidRPr="005F0761">
              <w:rPr>
                <w:lang w:val="kk-KZ"/>
              </w:rPr>
              <w:t>Табиғи түрде қататын</w:t>
            </w:r>
          </w:p>
        </w:tc>
        <w:tc>
          <w:tcPr>
            <w:tcW w:w="2748" w:type="dxa"/>
            <w:vAlign w:val="center"/>
          </w:tcPr>
          <w:p w:rsidR="00BC7669" w:rsidRPr="005F0761" w:rsidRDefault="00BC7669" w:rsidP="005176CE">
            <w:pPr>
              <w:jc w:val="center"/>
              <w:rPr>
                <w:lang w:val="kk-KZ"/>
              </w:rPr>
            </w:pPr>
            <w:r w:rsidRPr="005F0761">
              <w:rPr>
                <w:lang w:val="kk-KZ"/>
              </w:rPr>
              <w:t>Атмосфералық қысымда жылумен өңделген</w:t>
            </w:r>
          </w:p>
        </w:tc>
        <w:tc>
          <w:tcPr>
            <w:tcW w:w="2091" w:type="dxa"/>
            <w:vAlign w:val="center"/>
          </w:tcPr>
          <w:p w:rsidR="00BC7669" w:rsidRPr="005F0761" w:rsidRDefault="00BC7669" w:rsidP="005176CE">
            <w:pPr>
              <w:jc w:val="center"/>
              <w:rPr>
                <w:lang w:val="kk-KZ"/>
              </w:rPr>
            </w:pPr>
            <w:r w:rsidRPr="005F0761">
              <w:rPr>
                <w:lang w:val="kk-KZ"/>
              </w:rPr>
              <w:t>Қату шартына байланысты емес</w:t>
            </w:r>
          </w:p>
        </w:tc>
      </w:tr>
      <w:tr w:rsidR="00BC7669" w:rsidRPr="00BC7669" w:rsidTr="005176CE">
        <w:trPr>
          <w:jc w:val="center"/>
        </w:trPr>
        <w:tc>
          <w:tcPr>
            <w:tcW w:w="2363" w:type="dxa"/>
          </w:tcPr>
          <w:p w:rsidR="00BC7669" w:rsidRPr="00BC7669" w:rsidRDefault="00BC7669" w:rsidP="005176CE">
            <w:pPr>
              <w:jc w:val="both"/>
              <w:rPr>
                <w:sz w:val="28"/>
                <w:szCs w:val="28"/>
                <w:lang w:val="kk-KZ"/>
              </w:rPr>
            </w:pPr>
            <w:r w:rsidRPr="00BC7669">
              <w:rPr>
                <w:sz w:val="28"/>
                <w:szCs w:val="28"/>
                <w:lang w:val="kk-KZ"/>
              </w:rPr>
              <w:t>Ауыр класты</w:t>
            </w:r>
          </w:p>
          <w:p w:rsidR="00BC7669" w:rsidRPr="00BC7669" w:rsidRDefault="00BC7669" w:rsidP="005176CE">
            <w:pPr>
              <w:jc w:val="both"/>
              <w:rPr>
                <w:sz w:val="28"/>
                <w:szCs w:val="28"/>
                <w:lang w:val="kk-KZ"/>
              </w:rPr>
            </w:pPr>
            <w:r w:rsidRPr="00BC7669">
              <w:rPr>
                <w:sz w:val="28"/>
                <w:szCs w:val="28"/>
                <w:lang w:val="kk-KZ"/>
              </w:rPr>
              <w:t>В35 және төмен</w:t>
            </w:r>
          </w:p>
        </w:tc>
        <w:tc>
          <w:tcPr>
            <w:tcW w:w="2369" w:type="dxa"/>
            <w:vAlign w:val="bottom"/>
          </w:tcPr>
          <w:p w:rsidR="00BC7669" w:rsidRPr="00BC7669" w:rsidRDefault="00BC7669" w:rsidP="005176CE">
            <w:pPr>
              <w:jc w:val="center"/>
              <w:rPr>
                <w:sz w:val="28"/>
                <w:szCs w:val="28"/>
                <w:lang w:val="kk-KZ"/>
              </w:rPr>
            </w:pPr>
            <w:r w:rsidRPr="00BC7669">
              <w:rPr>
                <w:sz w:val="28"/>
                <w:szCs w:val="28"/>
                <w:lang w:val="kk-KZ"/>
              </w:rPr>
              <w:t>40</w:t>
            </w:r>
          </w:p>
        </w:tc>
        <w:tc>
          <w:tcPr>
            <w:tcW w:w="2748" w:type="dxa"/>
            <w:vAlign w:val="bottom"/>
          </w:tcPr>
          <w:p w:rsidR="00BC7669" w:rsidRPr="00BC7669" w:rsidRDefault="00BC7669" w:rsidP="005176CE">
            <w:pPr>
              <w:jc w:val="center"/>
              <w:rPr>
                <w:sz w:val="28"/>
                <w:szCs w:val="28"/>
                <w:lang w:val="kk-KZ"/>
              </w:rPr>
            </w:pPr>
            <w:r w:rsidRPr="00BC7669">
              <w:rPr>
                <w:sz w:val="28"/>
                <w:szCs w:val="28"/>
                <w:lang w:val="kk-KZ"/>
              </w:rPr>
              <w:t>35</w:t>
            </w:r>
          </w:p>
        </w:tc>
        <w:tc>
          <w:tcPr>
            <w:tcW w:w="2091" w:type="dxa"/>
            <w:vAlign w:val="bottom"/>
          </w:tcPr>
          <w:p w:rsidR="00BC7669" w:rsidRPr="00BC7669" w:rsidRDefault="00BC7669" w:rsidP="005176CE">
            <w:pPr>
              <w:jc w:val="center"/>
              <w:rPr>
                <w:sz w:val="28"/>
                <w:szCs w:val="28"/>
                <w:lang w:val="kk-KZ"/>
              </w:rPr>
            </w:pPr>
            <w:r w:rsidRPr="00BC7669">
              <w:rPr>
                <w:sz w:val="28"/>
                <w:szCs w:val="28"/>
                <w:lang w:val="kk-KZ"/>
              </w:rPr>
              <w:t>30</w:t>
            </w:r>
          </w:p>
        </w:tc>
      </w:tr>
      <w:tr w:rsidR="00BC7669" w:rsidRPr="00BC7669" w:rsidTr="005176CE">
        <w:trPr>
          <w:jc w:val="center"/>
        </w:trPr>
        <w:tc>
          <w:tcPr>
            <w:tcW w:w="2363" w:type="dxa"/>
          </w:tcPr>
          <w:p w:rsidR="00BC7669" w:rsidRPr="00BC7669" w:rsidRDefault="00BC7669" w:rsidP="005176CE">
            <w:pPr>
              <w:jc w:val="both"/>
              <w:rPr>
                <w:sz w:val="28"/>
                <w:szCs w:val="28"/>
                <w:lang w:val="kk-KZ"/>
              </w:rPr>
            </w:pPr>
            <w:r w:rsidRPr="00BC7669">
              <w:rPr>
                <w:sz w:val="28"/>
                <w:szCs w:val="28"/>
                <w:lang w:val="kk-KZ"/>
              </w:rPr>
              <w:t>В40 және төмен</w:t>
            </w:r>
          </w:p>
        </w:tc>
        <w:tc>
          <w:tcPr>
            <w:tcW w:w="2369" w:type="dxa"/>
          </w:tcPr>
          <w:p w:rsidR="00BC7669" w:rsidRPr="00BC7669" w:rsidRDefault="00BC7669" w:rsidP="005176CE">
            <w:pPr>
              <w:jc w:val="center"/>
              <w:rPr>
                <w:sz w:val="28"/>
                <w:szCs w:val="28"/>
                <w:lang w:val="kk-KZ"/>
              </w:rPr>
            </w:pPr>
            <w:r w:rsidRPr="00BC7669">
              <w:rPr>
                <w:sz w:val="28"/>
                <w:szCs w:val="28"/>
                <w:lang w:val="kk-KZ"/>
              </w:rPr>
              <w:t>50</w:t>
            </w:r>
          </w:p>
        </w:tc>
        <w:tc>
          <w:tcPr>
            <w:tcW w:w="2748" w:type="dxa"/>
          </w:tcPr>
          <w:p w:rsidR="00BC7669" w:rsidRPr="00BC7669" w:rsidRDefault="00BC7669" w:rsidP="005176CE">
            <w:pPr>
              <w:jc w:val="center"/>
              <w:rPr>
                <w:sz w:val="28"/>
                <w:szCs w:val="28"/>
                <w:lang w:val="kk-KZ"/>
              </w:rPr>
            </w:pPr>
            <w:r w:rsidRPr="00BC7669">
              <w:rPr>
                <w:sz w:val="28"/>
                <w:szCs w:val="28"/>
                <w:lang w:val="kk-KZ"/>
              </w:rPr>
              <w:t>40</w:t>
            </w:r>
          </w:p>
        </w:tc>
        <w:tc>
          <w:tcPr>
            <w:tcW w:w="2091" w:type="dxa"/>
          </w:tcPr>
          <w:p w:rsidR="00BC7669" w:rsidRPr="00BC7669" w:rsidRDefault="00BC7669" w:rsidP="005176CE">
            <w:pPr>
              <w:jc w:val="center"/>
              <w:rPr>
                <w:sz w:val="28"/>
                <w:szCs w:val="28"/>
                <w:lang w:val="kk-KZ"/>
              </w:rPr>
            </w:pPr>
            <w:r w:rsidRPr="00BC7669">
              <w:rPr>
                <w:sz w:val="28"/>
                <w:szCs w:val="28"/>
                <w:lang w:val="kk-KZ"/>
              </w:rPr>
              <w:t>35</w:t>
            </w:r>
          </w:p>
        </w:tc>
      </w:tr>
      <w:tr w:rsidR="00BC7669" w:rsidRPr="00BC7669" w:rsidTr="005176CE">
        <w:trPr>
          <w:jc w:val="center"/>
        </w:trPr>
        <w:tc>
          <w:tcPr>
            <w:tcW w:w="2363" w:type="dxa"/>
          </w:tcPr>
          <w:p w:rsidR="00BC7669" w:rsidRPr="00BC7669" w:rsidRDefault="00BC7669" w:rsidP="005176CE">
            <w:pPr>
              <w:jc w:val="both"/>
              <w:rPr>
                <w:sz w:val="28"/>
                <w:szCs w:val="28"/>
                <w:lang w:val="kk-KZ"/>
              </w:rPr>
            </w:pPr>
            <w:r w:rsidRPr="00BC7669">
              <w:rPr>
                <w:sz w:val="28"/>
                <w:szCs w:val="28"/>
                <w:lang w:val="kk-KZ"/>
              </w:rPr>
              <w:t>В45 және жоғары</w:t>
            </w:r>
          </w:p>
        </w:tc>
        <w:tc>
          <w:tcPr>
            <w:tcW w:w="2369" w:type="dxa"/>
          </w:tcPr>
          <w:p w:rsidR="00BC7669" w:rsidRPr="00BC7669" w:rsidRDefault="00BC7669" w:rsidP="005176CE">
            <w:pPr>
              <w:jc w:val="center"/>
              <w:rPr>
                <w:sz w:val="28"/>
                <w:szCs w:val="28"/>
                <w:lang w:val="kk-KZ"/>
              </w:rPr>
            </w:pPr>
            <w:r w:rsidRPr="00BC7669">
              <w:rPr>
                <w:sz w:val="28"/>
                <w:szCs w:val="28"/>
                <w:lang w:val="kk-KZ"/>
              </w:rPr>
              <w:t>60</w:t>
            </w:r>
          </w:p>
        </w:tc>
        <w:tc>
          <w:tcPr>
            <w:tcW w:w="2748" w:type="dxa"/>
          </w:tcPr>
          <w:p w:rsidR="00BC7669" w:rsidRPr="00BC7669" w:rsidRDefault="00BC7669" w:rsidP="005176CE">
            <w:pPr>
              <w:jc w:val="center"/>
              <w:rPr>
                <w:sz w:val="28"/>
                <w:szCs w:val="28"/>
                <w:lang w:val="kk-KZ"/>
              </w:rPr>
            </w:pPr>
            <w:r w:rsidRPr="00BC7669">
              <w:rPr>
                <w:sz w:val="28"/>
                <w:szCs w:val="28"/>
                <w:lang w:val="kk-KZ"/>
              </w:rPr>
              <w:t>50</w:t>
            </w:r>
          </w:p>
        </w:tc>
        <w:tc>
          <w:tcPr>
            <w:tcW w:w="2091" w:type="dxa"/>
          </w:tcPr>
          <w:p w:rsidR="00BC7669" w:rsidRPr="00BC7669" w:rsidRDefault="00BC7669" w:rsidP="005176CE">
            <w:pPr>
              <w:jc w:val="center"/>
              <w:rPr>
                <w:sz w:val="28"/>
                <w:szCs w:val="28"/>
                <w:lang w:val="kk-KZ"/>
              </w:rPr>
            </w:pPr>
            <w:r w:rsidRPr="00BC7669">
              <w:rPr>
                <w:sz w:val="28"/>
                <w:szCs w:val="28"/>
                <w:lang w:val="kk-KZ"/>
              </w:rPr>
              <w:t>40</w:t>
            </w:r>
          </w:p>
        </w:tc>
      </w:tr>
    </w:tbl>
    <w:p w:rsidR="00BC7669" w:rsidRPr="00BC7669" w:rsidRDefault="00BC7669" w:rsidP="00BC7669">
      <w:pPr>
        <w:ind w:firstLine="709"/>
        <w:jc w:val="both"/>
        <w:rPr>
          <w:sz w:val="28"/>
          <w:szCs w:val="28"/>
          <w:lang w:val="kk-KZ"/>
        </w:rPr>
      </w:pPr>
    </w:p>
    <w:p w:rsidR="00BC7669" w:rsidRPr="00BC7669" w:rsidRDefault="00BC7669" w:rsidP="00BC7669">
      <w:pPr>
        <w:ind w:firstLine="709"/>
        <w:jc w:val="both"/>
        <w:rPr>
          <w:sz w:val="28"/>
          <w:szCs w:val="28"/>
          <w:lang w:val="kk-KZ"/>
        </w:rPr>
      </w:pPr>
      <w:r w:rsidRPr="00BC7669">
        <w:rPr>
          <w:sz w:val="28"/>
          <w:szCs w:val="28"/>
          <w:lang w:val="kk-KZ"/>
        </w:rPr>
        <w:lastRenderedPageBreak/>
        <w:t xml:space="preserve">9) Бетонның жылжығыштығынан пайда болатын шығындар: </w:t>
      </w:r>
    </w:p>
    <w:p w:rsidR="00BC7669" w:rsidRPr="00BC7669" w:rsidRDefault="00BC7669" w:rsidP="00BC7669">
      <w:pPr>
        <w:ind w:left="2123" w:firstLine="709"/>
        <w:jc w:val="both"/>
        <w:rPr>
          <w:sz w:val="28"/>
          <w:szCs w:val="28"/>
          <w:lang w:val="kk-KZ"/>
        </w:rPr>
      </w:pPr>
      <w:r w:rsidRPr="00BC7669">
        <w:rPr>
          <w:position w:val="-32"/>
          <w:sz w:val="28"/>
          <w:szCs w:val="28"/>
          <w:lang w:val="en-US"/>
        </w:rPr>
        <w:object w:dxaOrig="2860" w:dyaOrig="740">
          <v:shape id="_x0000_i1289" type="#_x0000_t75" style="width:180.7pt;height:44.85pt" o:ole="">
            <v:imagedata r:id="rId553" o:title=""/>
          </v:shape>
          <o:OLEObject Type="Embed" ProgID="Equation.3" ShapeID="_x0000_i1289" DrawAspect="Content" ObjectID="_1671619265" r:id="rId554"/>
        </w:object>
      </w:r>
      <w:r w:rsidRPr="00BC7669">
        <w:rPr>
          <w:sz w:val="28"/>
          <w:szCs w:val="28"/>
          <w:lang w:val="kk-KZ"/>
        </w:rPr>
        <w:tab/>
      </w:r>
      <w:r w:rsidRPr="00BC7669">
        <w:rPr>
          <w:sz w:val="28"/>
          <w:szCs w:val="28"/>
          <w:lang w:val="kk-KZ"/>
        </w:rPr>
        <w:tab/>
      </w:r>
      <w:r w:rsidRPr="00BC7669">
        <w:rPr>
          <w:sz w:val="28"/>
          <w:szCs w:val="28"/>
          <w:lang w:val="kk-KZ"/>
        </w:rPr>
        <w:tab/>
        <w:t xml:space="preserve">    (2.49)</w:t>
      </w:r>
    </w:p>
    <w:p w:rsidR="00BC7669" w:rsidRPr="00BC7669" w:rsidRDefault="00BC7669" w:rsidP="00BC7669">
      <w:pPr>
        <w:ind w:left="142" w:firstLine="709"/>
        <w:rPr>
          <w:sz w:val="28"/>
          <w:szCs w:val="28"/>
          <w:lang w:val="kk-KZ"/>
        </w:rPr>
      </w:pPr>
      <w:r w:rsidRPr="00BC7669">
        <w:rPr>
          <w:position w:val="-34"/>
          <w:sz w:val="28"/>
          <w:szCs w:val="28"/>
          <w:lang w:val="en-US"/>
        </w:rPr>
        <w:object w:dxaOrig="3700" w:dyaOrig="800">
          <v:shape id="_x0000_i1290" type="#_x0000_t75" style="width:233pt;height:48.9pt" o:ole="">
            <v:imagedata r:id="rId555" o:title=""/>
          </v:shape>
          <o:OLEObject Type="Embed" ProgID="Equation.3" ShapeID="_x0000_i1290" DrawAspect="Content" ObjectID="_1671619266" r:id="rId556"/>
        </w:object>
      </w:r>
      <w:r w:rsidRPr="00BC7669">
        <w:rPr>
          <w:sz w:val="28"/>
          <w:szCs w:val="28"/>
          <w:lang w:val="kk-KZ"/>
        </w:rPr>
        <w:tab/>
        <w:t xml:space="preserve"> </w:t>
      </w:r>
      <w:r>
        <w:rPr>
          <w:sz w:val="28"/>
          <w:szCs w:val="28"/>
          <w:lang w:val="kk-KZ"/>
        </w:rPr>
        <w:t xml:space="preserve">                                          </w:t>
      </w:r>
      <w:r w:rsidRPr="00BC7669">
        <w:rPr>
          <w:sz w:val="28"/>
          <w:szCs w:val="28"/>
          <w:lang w:val="kk-KZ"/>
        </w:rPr>
        <w:t>(2.50)</w:t>
      </w:r>
    </w:p>
    <w:p w:rsidR="00BC7669" w:rsidRPr="00BC7669" w:rsidRDefault="00BC7669" w:rsidP="00BC7669">
      <w:pPr>
        <w:ind w:firstLine="709"/>
        <w:jc w:val="both"/>
        <w:rPr>
          <w:sz w:val="28"/>
          <w:szCs w:val="28"/>
          <w:lang w:val="kk-KZ"/>
        </w:rPr>
      </w:pPr>
      <w:r w:rsidRPr="00BC7669">
        <w:rPr>
          <w:position w:val="-6"/>
          <w:sz w:val="28"/>
          <w:szCs w:val="28"/>
          <w:lang w:val="kk-KZ"/>
        </w:rPr>
        <w:object w:dxaOrig="560" w:dyaOrig="279">
          <v:shape id="_x0000_i1291" type="#_x0000_t75" style="width:36.7pt;height:19.7pt" o:ole="">
            <v:imagedata r:id="rId557" o:title=""/>
          </v:shape>
          <o:OLEObject Type="Embed" ProgID="Equation.3" ShapeID="_x0000_i1291" DrawAspect="Content" ObjectID="_1671619267" r:id="rId558"/>
        </w:object>
      </w:r>
      <w:r w:rsidRPr="00BC7669">
        <w:rPr>
          <w:sz w:val="28"/>
          <w:szCs w:val="28"/>
          <w:lang w:val="kk-KZ"/>
        </w:rPr>
        <w:t>- табиғи түрде қататын бетон үшін;</w:t>
      </w:r>
    </w:p>
    <w:p w:rsidR="00BC7669" w:rsidRPr="00BC7669" w:rsidRDefault="00BC7669" w:rsidP="00BC7669">
      <w:pPr>
        <w:ind w:firstLine="709"/>
        <w:jc w:val="both"/>
        <w:rPr>
          <w:sz w:val="28"/>
          <w:szCs w:val="28"/>
          <w:lang w:val="kk-KZ"/>
        </w:rPr>
      </w:pPr>
      <w:r w:rsidRPr="00BC7669">
        <w:rPr>
          <w:position w:val="-10"/>
          <w:sz w:val="28"/>
          <w:szCs w:val="28"/>
          <w:lang w:val="kk-KZ"/>
        </w:rPr>
        <w:object w:dxaOrig="880" w:dyaOrig="320">
          <v:shape id="_x0000_i1292" type="#_x0000_t75" style="width:59.1pt;height:20.4pt" o:ole="">
            <v:imagedata r:id="rId559" o:title=""/>
          </v:shape>
          <o:OLEObject Type="Embed" ProgID="Equation.3" ShapeID="_x0000_i1292" DrawAspect="Content" ObjectID="_1671619268" r:id="rId560"/>
        </w:object>
      </w:r>
      <w:r w:rsidRPr="00BC7669">
        <w:rPr>
          <w:sz w:val="28"/>
          <w:szCs w:val="28"/>
          <w:lang w:val="kk-KZ"/>
        </w:rPr>
        <w:t>- атмосфералық қысымда жылумен өңделген бетон үшін.</w:t>
      </w:r>
    </w:p>
    <w:p w:rsidR="00BC7669" w:rsidRPr="00BC7669" w:rsidRDefault="00BC7669" w:rsidP="00BC7669">
      <w:pPr>
        <w:ind w:firstLine="709"/>
        <w:jc w:val="both"/>
        <w:rPr>
          <w:sz w:val="28"/>
          <w:szCs w:val="28"/>
          <w:lang w:val="kk-KZ"/>
        </w:rPr>
      </w:pPr>
      <w:r w:rsidRPr="00BC7669">
        <w:rPr>
          <w:sz w:val="28"/>
          <w:szCs w:val="28"/>
          <w:lang w:val="kk-KZ"/>
        </w:rPr>
        <w:t>10) Бетонның жаншылуынан пайда болатын шығындар</w:t>
      </w:r>
    </w:p>
    <w:p w:rsidR="00BC7669" w:rsidRPr="00BC7669" w:rsidRDefault="00BC7669" w:rsidP="00BC7669">
      <w:pPr>
        <w:ind w:left="3539" w:firstLine="709"/>
        <w:jc w:val="both"/>
        <w:rPr>
          <w:sz w:val="28"/>
          <w:szCs w:val="28"/>
          <w:lang w:val="kk-KZ"/>
        </w:rPr>
      </w:pPr>
      <w:r w:rsidRPr="00BC7669">
        <w:rPr>
          <w:position w:val="-12"/>
          <w:sz w:val="28"/>
          <w:szCs w:val="28"/>
          <w:lang w:val="en-US"/>
        </w:rPr>
        <w:object w:dxaOrig="1380" w:dyaOrig="360">
          <v:shape id="_x0000_i1293" type="#_x0000_t75" style="width:91.7pt;height:23.1pt" o:ole="">
            <v:imagedata r:id="rId561" o:title=""/>
          </v:shape>
          <o:OLEObject Type="Embed" ProgID="Equation.3" ShapeID="_x0000_i1293" DrawAspect="Content" ObjectID="_1671619269" r:id="rId562"/>
        </w:object>
      </w:r>
      <w:r w:rsidRPr="00BC7669">
        <w:rPr>
          <w:sz w:val="28"/>
          <w:szCs w:val="28"/>
          <w:lang w:val="kk-KZ"/>
        </w:rPr>
        <w:tab/>
      </w:r>
      <w:r w:rsidRPr="00BC7669">
        <w:rPr>
          <w:sz w:val="28"/>
          <w:szCs w:val="28"/>
          <w:lang w:val="kk-KZ"/>
        </w:rPr>
        <w:tab/>
      </w:r>
      <w:r w:rsidRPr="00BC7669">
        <w:rPr>
          <w:sz w:val="28"/>
          <w:szCs w:val="28"/>
          <w:lang w:val="kk-KZ"/>
        </w:rPr>
        <w:tab/>
        <w:t xml:space="preserve">    (2.51)</w:t>
      </w:r>
    </w:p>
    <w:p w:rsidR="00BC7669" w:rsidRPr="00BC7669" w:rsidRDefault="00BC7669" w:rsidP="00BC7669">
      <w:pPr>
        <w:ind w:firstLine="709"/>
        <w:jc w:val="both"/>
        <w:rPr>
          <w:sz w:val="28"/>
          <w:szCs w:val="28"/>
          <w:lang w:val="kk-KZ"/>
        </w:rPr>
      </w:pPr>
      <w:r w:rsidRPr="00BC7669">
        <w:rPr>
          <w:sz w:val="28"/>
          <w:szCs w:val="28"/>
          <w:lang w:val="kk-KZ"/>
        </w:rPr>
        <w:t>11) Құрастырмалы конструкциялардың блоктарының бір-бірімен түйіскен жерлерінің сығу деформациясынан пайда болатын  шығындар</w:t>
      </w:r>
    </w:p>
    <w:p w:rsidR="00BC7669" w:rsidRPr="00BC7669" w:rsidRDefault="00BC7669" w:rsidP="00BC7669">
      <w:pPr>
        <w:ind w:left="851" w:firstLine="709"/>
        <w:jc w:val="both"/>
        <w:rPr>
          <w:sz w:val="28"/>
          <w:szCs w:val="28"/>
          <w:lang w:val="kk-KZ"/>
        </w:rPr>
      </w:pPr>
      <w:r w:rsidRPr="00BC7669">
        <w:rPr>
          <w:position w:val="-24"/>
          <w:sz w:val="28"/>
          <w:szCs w:val="28"/>
          <w:lang w:val="en-US"/>
        </w:rPr>
        <w:object w:dxaOrig="1160" w:dyaOrig="620">
          <v:shape id="_x0000_i1294" type="#_x0000_t75" style="width:80.15pt;height:44.15pt" o:ole="">
            <v:imagedata r:id="rId563" o:title=""/>
          </v:shape>
          <o:OLEObject Type="Embed" ProgID="Equation.3" ShapeID="_x0000_i1294" DrawAspect="Content" ObjectID="_1671619270" r:id="rId564"/>
        </w:object>
      </w:r>
      <w:r w:rsidRPr="00BC7669">
        <w:rPr>
          <w:position w:val="-10"/>
          <w:sz w:val="28"/>
          <w:szCs w:val="28"/>
          <w:lang w:val="kk-KZ"/>
        </w:rPr>
        <w:object w:dxaOrig="740" w:dyaOrig="320">
          <v:shape id="_x0000_i1295" type="#_x0000_t75" style="width:48.9pt;height:20.4pt" o:ole="">
            <v:imagedata r:id="rId565" o:title=""/>
          </v:shape>
          <o:OLEObject Type="Embed" ProgID="Equation.3" ShapeID="_x0000_i1295" DrawAspect="Content" ObjectID="_1671619271" r:id="rId566"/>
        </w:object>
      </w:r>
      <w:r w:rsidRPr="00BC7669">
        <w:rPr>
          <w:position w:val="-6"/>
          <w:sz w:val="28"/>
          <w:szCs w:val="28"/>
          <w:lang w:val="kk-KZ"/>
        </w:rPr>
        <w:object w:dxaOrig="180" w:dyaOrig="279">
          <v:shape id="_x0000_i1296" type="#_x0000_t75" style="width:12.25pt;height:23.1pt" o:ole="">
            <v:imagedata r:id="rId567" o:title=""/>
          </v:shape>
          <o:OLEObject Type="Embed" ProgID="Equation.3" ShapeID="_x0000_i1296" DrawAspect="Content" ObjectID="_1671619272" r:id="rId568"/>
        </w:object>
      </w:r>
      <w:r w:rsidRPr="00BC7669">
        <w:rPr>
          <w:position w:val="-6"/>
          <w:sz w:val="28"/>
          <w:szCs w:val="28"/>
          <w:lang w:val="kk-KZ"/>
        </w:rPr>
        <w:t xml:space="preserve"> </w:t>
      </w:r>
      <w:r w:rsidRPr="00BC7669">
        <w:rPr>
          <w:sz w:val="28"/>
          <w:szCs w:val="28"/>
          <w:lang w:val="kk-KZ"/>
        </w:rPr>
        <w:t>-  стержіннің ұзындығы;</w:t>
      </w:r>
      <w:r w:rsidRPr="00BC7669">
        <w:rPr>
          <w:sz w:val="28"/>
          <w:szCs w:val="28"/>
          <w:lang w:val="kk-KZ"/>
        </w:rPr>
        <w:tab/>
        <w:t xml:space="preserve">         (2.52)</w:t>
      </w:r>
    </w:p>
    <w:p w:rsidR="00BC7669" w:rsidRPr="00BC7669" w:rsidRDefault="00BC7669" w:rsidP="00BC7669">
      <w:pPr>
        <w:ind w:firstLine="709"/>
        <w:jc w:val="both"/>
        <w:rPr>
          <w:sz w:val="28"/>
          <w:szCs w:val="28"/>
          <w:lang w:val="kk-KZ"/>
        </w:rPr>
      </w:pPr>
      <w:r w:rsidRPr="00BC7669">
        <w:rPr>
          <w:position w:val="-6"/>
          <w:sz w:val="28"/>
          <w:szCs w:val="28"/>
          <w:lang w:val="kk-KZ"/>
        </w:rPr>
        <w:object w:dxaOrig="200" w:dyaOrig="220">
          <v:shape id="_x0000_i1297" type="#_x0000_t75" style="width:12.25pt;height:12.9pt" o:ole="">
            <v:imagedata r:id="rId569" o:title=""/>
          </v:shape>
          <o:OLEObject Type="Embed" ProgID="Equation.3" ShapeID="_x0000_i1297" DrawAspect="Content" ObjectID="_1671619273" r:id="rId570"/>
        </w:object>
      </w:r>
      <w:r w:rsidRPr="00BC7669">
        <w:rPr>
          <w:position w:val="-6"/>
          <w:sz w:val="28"/>
          <w:szCs w:val="28"/>
          <w:lang w:val="kk-KZ"/>
        </w:rPr>
        <w:t xml:space="preserve"> </w:t>
      </w:r>
      <w:r w:rsidRPr="00BC7669">
        <w:rPr>
          <w:sz w:val="28"/>
          <w:szCs w:val="28"/>
          <w:lang w:val="kk-KZ"/>
        </w:rPr>
        <w:t>- керілген арматураның ұзын бойлық бағытындағы жіктердің  саны.</w:t>
      </w:r>
    </w:p>
    <w:p w:rsidR="00BC7669" w:rsidRPr="00BC7669" w:rsidRDefault="00BC7669" w:rsidP="00BC7669">
      <w:pPr>
        <w:ind w:firstLine="709"/>
        <w:jc w:val="both"/>
        <w:rPr>
          <w:sz w:val="28"/>
          <w:szCs w:val="28"/>
          <w:lang w:val="kk-KZ"/>
        </w:rPr>
      </w:pPr>
      <w:r w:rsidRPr="00BC7669">
        <w:rPr>
          <w:sz w:val="28"/>
          <w:szCs w:val="28"/>
          <w:lang w:val="kk-KZ"/>
        </w:rPr>
        <w:t>Арматураны тіреулерге керген кездегі бірінші және екінші  шығындар:</w:t>
      </w:r>
    </w:p>
    <w:p w:rsidR="00BC7669" w:rsidRPr="00BC7669" w:rsidRDefault="00BC7669" w:rsidP="00BC7669">
      <w:pPr>
        <w:ind w:left="993"/>
        <w:jc w:val="both"/>
        <w:rPr>
          <w:sz w:val="28"/>
          <w:szCs w:val="28"/>
          <w:lang w:val="kk-KZ"/>
        </w:rPr>
      </w:pPr>
      <w:r w:rsidRPr="00BC7669">
        <w:rPr>
          <w:position w:val="-12"/>
          <w:sz w:val="28"/>
          <w:szCs w:val="28"/>
          <w:lang w:val="kk-KZ"/>
        </w:rPr>
        <w:object w:dxaOrig="3340" w:dyaOrig="360">
          <v:shape id="_x0000_i1298" type="#_x0000_t75" style="width:221.45pt;height:23.1pt" o:ole="">
            <v:imagedata r:id="rId571" o:title=""/>
          </v:shape>
          <o:OLEObject Type="Embed" ProgID="Equation.3" ShapeID="_x0000_i1298" DrawAspect="Content" ObjectID="_1671619274" r:id="rId572"/>
        </w:object>
      </w:r>
      <w:r w:rsidRPr="00BC7669">
        <w:rPr>
          <w:sz w:val="28"/>
          <w:szCs w:val="28"/>
          <w:lang w:val="kk-KZ"/>
        </w:rPr>
        <w:t xml:space="preserve">; </w:t>
      </w:r>
      <w:r w:rsidRPr="00BC7669">
        <w:rPr>
          <w:position w:val="-12"/>
          <w:sz w:val="28"/>
          <w:szCs w:val="28"/>
          <w:lang w:val="kk-KZ"/>
        </w:rPr>
        <w:object w:dxaOrig="1460" w:dyaOrig="360">
          <v:shape id="_x0000_i1299" type="#_x0000_t75" style="width:89pt;height:23.1pt" o:ole="">
            <v:imagedata r:id="rId573" o:title=""/>
          </v:shape>
          <o:OLEObject Type="Embed" ProgID="Equation.3" ShapeID="_x0000_i1299" DrawAspect="Content" ObjectID="_1671619275" r:id="rId574"/>
        </w:object>
      </w:r>
      <w:r w:rsidRPr="00BC7669">
        <w:rPr>
          <w:position w:val="-12"/>
          <w:sz w:val="28"/>
          <w:szCs w:val="28"/>
          <w:lang w:val="kk-KZ"/>
        </w:rPr>
        <w:t xml:space="preserve">                  </w:t>
      </w:r>
      <w:r w:rsidRPr="00BC7669">
        <w:rPr>
          <w:sz w:val="28"/>
          <w:szCs w:val="28"/>
          <w:lang w:val="kk-KZ"/>
        </w:rPr>
        <w:t>(2.53)</w:t>
      </w:r>
    </w:p>
    <w:p w:rsidR="00BC7669" w:rsidRPr="00BC7669" w:rsidRDefault="00BC7669" w:rsidP="00BC7669">
      <w:pPr>
        <w:ind w:firstLine="709"/>
        <w:jc w:val="both"/>
        <w:rPr>
          <w:sz w:val="28"/>
          <w:szCs w:val="28"/>
          <w:lang w:val="kk-KZ"/>
        </w:rPr>
      </w:pPr>
      <w:r w:rsidRPr="00BC7669">
        <w:rPr>
          <w:sz w:val="28"/>
          <w:szCs w:val="28"/>
          <w:lang w:val="kk-KZ"/>
        </w:rPr>
        <w:t>Арматураны бетонға керген кездегі бірінші және екінші  шығындар:</w:t>
      </w:r>
    </w:p>
    <w:p w:rsidR="00BC7669" w:rsidRPr="00BC7669" w:rsidRDefault="00BC7669" w:rsidP="00BC7669">
      <w:pPr>
        <w:ind w:left="1416" w:firstLine="709"/>
        <w:rPr>
          <w:sz w:val="28"/>
          <w:szCs w:val="28"/>
          <w:lang w:val="kk-KZ"/>
        </w:rPr>
      </w:pPr>
      <w:r w:rsidRPr="00BC7669">
        <w:rPr>
          <w:position w:val="-12"/>
          <w:sz w:val="28"/>
          <w:szCs w:val="28"/>
          <w:lang w:val="kk-KZ"/>
        </w:rPr>
        <w:object w:dxaOrig="1460" w:dyaOrig="360">
          <v:shape id="_x0000_i1300" type="#_x0000_t75" style="width:92.4pt;height:23.1pt" o:ole="">
            <v:imagedata r:id="rId575" o:title=""/>
          </v:shape>
          <o:OLEObject Type="Embed" ProgID="Equation.3" ShapeID="_x0000_i1300" DrawAspect="Content" ObjectID="_1671619276" r:id="rId576"/>
        </w:object>
      </w:r>
      <w:r w:rsidRPr="00BC7669">
        <w:rPr>
          <w:sz w:val="28"/>
          <w:szCs w:val="28"/>
          <w:lang w:val="kk-KZ"/>
        </w:rPr>
        <w:t xml:space="preserve">;  </w:t>
      </w:r>
      <w:r w:rsidRPr="00BC7669">
        <w:rPr>
          <w:position w:val="-12"/>
          <w:sz w:val="28"/>
          <w:szCs w:val="28"/>
          <w:lang w:val="kk-KZ"/>
        </w:rPr>
        <w:object w:dxaOrig="3019" w:dyaOrig="360">
          <v:shape id="_x0000_i1301" type="#_x0000_t75" style="width:200.4pt;height:23.1pt" o:ole="">
            <v:imagedata r:id="rId577" o:title=""/>
          </v:shape>
          <o:OLEObject Type="Embed" ProgID="Equation.3" ShapeID="_x0000_i1301" DrawAspect="Content" ObjectID="_1671619277" r:id="rId578"/>
        </w:object>
      </w:r>
      <w:r w:rsidRPr="00BC7669">
        <w:rPr>
          <w:sz w:val="28"/>
          <w:szCs w:val="28"/>
          <w:lang w:val="kk-KZ"/>
        </w:rPr>
        <w:tab/>
        <w:t xml:space="preserve">  (2.54)</w:t>
      </w:r>
    </w:p>
    <w:p w:rsidR="00BC7669" w:rsidRPr="00BC7669" w:rsidRDefault="00BC7669" w:rsidP="00BC7669">
      <w:pPr>
        <w:ind w:firstLine="709"/>
        <w:rPr>
          <w:sz w:val="28"/>
          <w:szCs w:val="28"/>
          <w:lang w:val="kk-KZ"/>
        </w:rPr>
      </w:pPr>
      <w:r w:rsidRPr="00BC7669">
        <w:rPr>
          <w:sz w:val="28"/>
          <w:szCs w:val="28"/>
          <w:lang w:val="kk-KZ"/>
        </w:rPr>
        <w:t xml:space="preserve">Бастапқы кернеудің толық шығындары: </w:t>
      </w:r>
      <w:r w:rsidRPr="00BC7669">
        <w:rPr>
          <w:position w:val="-12"/>
          <w:sz w:val="28"/>
          <w:szCs w:val="28"/>
          <w:lang w:val="kk-KZ"/>
        </w:rPr>
        <w:object w:dxaOrig="1800" w:dyaOrig="360">
          <v:shape id="_x0000_i1302" type="#_x0000_t75" style="width:116.85pt;height:23.1pt" o:ole="">
            <v:imagedata r:id="rId579" o:title=""/>
          </v:shape>
          <o:OLEObject Type="Embed" ProgID="Equation.3" ShapeID="_x0000_i1302" DrawAspect="Content" ObjectID="_1671619278" r:id="rId580"/>
        </w:object>
      </w:r>
      <w:r w:rsidRPr="00BC7669">
        <w:rPr>
          <w:position w:val="-12"/>
          <w:sz w:val="28"/>
          <w:szCs w:val="28"/>
          <w:lang w:val="kk-KZ"/>
        </w:rPr>
        <w:t xml:space="preserve">   </w:t>
      </w:r>
      <w:r>
        <w:rPr>
          <w:position w:val="-12"/>
          <w:sz w:val="28"/>
          <w:szCs w:val="28"/>
          <w:lang w:val="kk-KZ"/>
        </w:rPr>
        <w:t xml:space="preserve">       </w:t>
      </w:r>
      <w:r w:rsidRPr="00BC7669">
        <w:rPr>
          <w:sz w:val="28"/>
          <w:szCs w:val="28"/>
          <w:lang w:val="kk-KZ"/>
        </w:rPr>
        <w:t>(2.55)</w:t>
      </w:r>
    </w:p>
    <w:p w:rsidR="00BC7669" w:rsidRPr="00BC7669" w:rsidRDefault="00BC7669" w:rsidP="00BC7669">
      <w:pPr>
        <w:ind w:firstLine="709"/>
        <w:jc w:val="both"/>
        <w:rPr>
          <w:sz w:val="28"/>
          <w:szCs w:val="28"/>
          <w:lang w:val="kk-KZ"/>
        </w:rPr>
      </w:pPr>
      <w:r w:rsidRPr="00BC7669">
        <w:rPr>
          <w:sz w:val="28"/>
          <w:szCs w:val="28"/>
          <w:lang w:val="kk-KZ"/>
        </w:rPr>
        <w:t xml:space="preserve">Бастапқы кернеудің толық шығындарының шамасы </w:t>
      </w:r>
      <w:r w:rsidRPr="00BC7669">
        <w:rPr>
          <w:position w:val="-12"/>
          <w:sz w:val="28"/>
          <w:szCs w:val="28"/>
          <w:lang w:val="kk-KZ"/>
        </w:rPr>
        <w:object w:dxaOrig="2280" w:dyaOrig="360">
          <v:shape id="_x0000_i1303" type="#_x0000_t75" style="width:148.1pt;height:23.1pt" o:ole="">
            <v:imagedata r:id="rId581" o:title=""/>
          </v:shape>
          <o:OLEObject Type="Embed" ProgID="Equation.3" ShapeID="_x0000_i1303" DrawAspect="Content" ObjectID="_1671619279" r:id="rId582"/>
        </w:object>
      </w:r>
      <w:r w:rsidRPr="00BC7669">
        <w:rPr>
          <w:sz w:val="28"/>
          <w:szCs w:val="28"/>
          <w:lang w:val="kk-KZ"/>
        </w:rPr>
        <w:t xml:space="preserve">-ға дейін жетуі мүмкін. ҚНжЕ-ге сәйкес  олардың мәні 100 МПа-дан кем қабылданбайды, </w:t>
      </w:r>
      <w:r w:rsidRPr="00BC7669">
        <w:rPr>
          <w:position w:val="-14"/>
          <w:sz w:val="28"/>
          <w:szCs w:val="28"/>
          <w:lang w:val="kk-KZ"/>
        </w:rPr>
        <w:object w:dxaOrig="1860" w:dyaOrig="380">
          <v:shape id="_x0000_i1304" type="#_x0000_t75" style="width:116.85pt;height:23.1pt" o:ole="">
            <v:imagedata r:id="rId583" o:title=""/>
          </v:shape>
          <o:OLEObject Type="Embed" ProgID="Equation.3" ShapeID="_x0000_i1304" DrawAspect="Content" ObjectID="_1671619280" r:id="rId584"/>
        </w:object>
      </w:r>
      <w:r w:rsidRPr="00BC7669">
        <w:rPr>
          <w:sz w:val="28"/>
          <w:szCs w:val="28"/>
          <w:lang w:val="kk-KZ"/>
        </w:rPr>
        <w:t>.</w:t>
      </w:r>
    </w:p>
    <w:p w:rsidR="00BC7669" w:rsidRPr="00BC7669" w:rsidRDefault="00BC7669" w:rsidP="00BC7669">
      <w:pPr>
        <w:ind w:firstLine="709"/>
        <w:jc w:val="both"/>
        <w:rPr>
          <w:b/>
          <w:i/>
          <w:sz w:val="28"/>
          <w:szCs w:val="28"/>
          <w:lang w:val="kk-KZ"/>
        </w:rPr>
      </w:pPr>
    </w:p>
    <w:p w:rsidR="00BC7669" w:rsidRPr="00BC7669" w:rsidRDefault="00BC7669" w:rsidP="00BC7669">
      <w:pPr>
        <w:ind w:firstLine="709"/>
        <w:jc w:val="both"/>
        <w:rPr>
          <w:b/>
          <w:i/>
          <w:sz w:val="28"/>
          <w:szCs w:val="28"/>
          <w:lang w:val="kk-KZ"/>
        </w:rPr>
      </w:pPr>
      <w:r w:rsidRPr="00BC7669">
        <w:rPr>
          <w:b/>
          <w:i/>
          <w:sz w:val="28"/>
          <w:szCs w:val="28"/>
          <w:lang w:val="kk-KZ"/>
        </w:rPr>
        <w:t>Бақылау сұрақтары:</w:t>
      </w:r>
    </w:p>
    <w:p w:rsidR="00BC7669" w:rsidRPr="00BC7669" w:rsidRDefault="00BC7669" w:rsidP="00A75BBD">
      <w:pPr>
        <w:numPr>
          <w:ilvl w:val="0"/>
          <w:numId w:val="44"/>
        </w:numPr>
        <w:tabs>
          <w:tab w:val="clear" w:pos="720"/>
          <w:tab w:val="num" w:pos="284"/>
          <w:tab w:val="left" w:pos="1080"/>
        </w:tabs>
        <w:ind w:left="0" w:firstLine="0"/>
        <w:jc w:val="both"/>
        <w:rPr>
          <w:i/>
          <w:sz w:val="28"/>
          <w:szCs w:val="28"/>
          <w:lang w:val="kk-KZ"/>
        </w:rPr>
      </w:pPr>
      <w:r w:rsidRPr="00BC7669">
        <w:rPr>
          <w:i/>
          <w:sz w:val="28"/>
          <w:szCs w:val="28"/>
          <w:lang w:val="kk-KZ"/>
        </w:rPr>
        <w:t>Алдын-ала кернеуленген темірбетонның мәні.</w:t>
      </w:r>
    </w:p>
    <w:p w:rsidR="00BC7669" w:rsidRPr="00BC7669" w:rsidRDefault="00BC7669" w:rsidP="00A75BBD">
      <w:pPr>
        <w:numPr>
          <w:ilvl w:val="0"/>
          <w:numId w:val="44"/>
        </w:numPr>
        <w:tabs>
          <w:tab w:val="clear" w:pos="720"/>
          <w:tab w:val="num" w:pos="284"/>
          <w:tab w:val="left" w:pos="1080"/>
        </w:tabs>
        <w:ind w:left="0" w:firstLine="0"/>
        <w:jc w:val="both"/>
        <w:rPr>
          <w:i/>
          <w:sz w:val="28"/>
          <w:szCs w:val="28"/>
          <w:lang w:val="kk-KZ"/>
        </w:rPr>
      </w:pPr>
      <w:r w:rsidRPr="00BC7669">
        <w:rPr>
          <w:i/>
          <w:sz w:val="28"/>
          <w:szCs w:val="28"/>
          <w:lang w:val="kk-KZ"/>
        </w:rPr>
        <w:t>Бірінші рет алдын-ала кернеуленген темірбетон конструкциялары қай елде пайда болды?</w:t>
      </w:r>
    </w:p>
    <w:p w:rsidR="00BC7669" w:rsidRPr="00BC7669" w:rsidRDefault="00BC7669" w:rsidP="00A75BBD">
      <w:pPr>
        <w:numPr>
          <w:ilvl w:val="0"/>
          <w:numId w:val="44"/>
        </w:numPr>
        <w:tabs>
          <w:tab w:val="clear" w:pos="720"/>
          <w:tab w:val="num" w:pos="284"/>
          <w:tab w:val="left" w:pos="1080"/>
        </w:tabs>
        <w:ind w:left="0" w:firstLine="0"/>
        <w:jc w:val="both"/>
        <w:rPr>
          <w:i/>
          <w:sz w:val="28"/>
          <w:szCs w:val="28"/>
          <w:lang w:val="kk-KZ"/>
        </w:rPr>
      </w:pPr>
      <w:r w:rsidRPr="00BC7669">
        <w:rPr>
          <w:i/>
          <w:sz w:val="28"/>
          <w:szCs w:val="28"/>
          <w:lang w:val="kk-KZ"/>
        </w:rPr>
        <w:t>Алдын-ала кернеуленген темірбетон конструкцияларының артықшылығы.</w:t>
      </w:r>
    </w:p>
    <w:p w:rsidR="00BC7669" w:rsidRPr="00BC7669" w:rsidRDefault="00BC7669" w:rsidP="00A75BBD">
      <w:pPr>
        <w:numPr>
          <w:ilvl w:val="0"/>
          <w:numId w:val="44"/>
        </w:numPr>
        <w:tabs>
          <w:tab w:val="clear" w:pos="720"/>
          <w:tab w:val="num" w:pos="284"/>
          <w:tab w:val="left" w:pos="1080"/>
        </w:tabs>
        <w:ind w:left="0" w:firstLine="0"/>
        <w:jc w:val="both"/>
        <w:rPr>
          <w:i/>
          <w:sz w:val="28"/>
          <w:szCs w:val="28"/>
          <w:lang w:val="kk-KZ"/>
        </w:rPr>
      </w:pPr>
      <w:r w:rsidRPr="00BC7669">
        <w:rPr>
          <w:i/>
          <w:sz w:val="28"/>
          <w:szCs w:val="28"/>
          <w:lang w:val="kk-KZ"/>
        </w:rPr>
        <w:t>Алдын-ала кернеуді дайындаудың тәсілдері.</w:t>
      </w:r>
    </w:p>
    <w:p w:rsidR="00BC7669" w:rsidRPr="00BC7669" w:rsidRDefault="00BC7669" w:rsidP="00A75BBD">
      <w:pPr>
        <w:numPr>
          <w:ilvl w:val="0"/>
          <w:numId w:val="44"/>
        </w:numPr>
        <w:tabs>
          <w:tab w:val="clear" w:pos="720"/>
          <w:tab w:val="num" w:pos="284"/>
          <w:tab w:val="left" w:pos="1080"/>
        </w:tabs>
        <w:ind w:left="0" w:firstLine="0"/>
        <w:jc w:val="both"/>
        <w:rPr>
          <w:i/>
          <w:sz w:val="28"/>
          <w:szCs w:val="28"/>
          <w:lang w:val="kk-KZ"/>
        </w:rPr>
      </w:pPr>
      <w:r w:rsidRPr="00BC7669">
        <w:rPr>
          <w:i/>
          <w:sz w:val="28"/>
          <w:szCs w:val="28"/>
          <w:lang w:val="kk-KZ"/>
        </w:rPr>
        <w:t>Арматураны керудің тәсілдері.</w:t>
      </w:r>
    </w:p>
    <w:p w:rsidR="00BC7669" w:rsidRPr="00BC7669" w:rsidRDefault="00BC7669" w:rsidP="00A75BBD">
      <w:pPr>
        <w:numPr>
          <w:ilvl w:val="0"/>
          <w:numId w:val="44"/>
        </w:numPr>
        <w:tabs>
          <w:tab w:val="clear" w:pos="720"/>
          <w:tab w:val="num" w:pos="284"/>
          <w:tab w:val="left" w:pos="1080"/>
        </w:tabs>
        <w:ind w:left="0" w:firstLine="0"/>
        <w:jc w:val="both"/>
        <w:rPr>
          <w:i/>
          <w:sz w:val="28"/>
          <w:szCs w:val="28"/>
          <w:lang w:val="kk-KZ"/>
        </w:rPr>
      </w:pPr>
      <w:r w:rsidRPr="00BC7669">
        <w:rPr>
          <w:i/>
          <w:sz w:val="28"/>
          <w:szCs w:val="28"/>
          <w:lang w:val="kk-KZ"/>
        </w:rPr>
        <w:t>Бастапқы  кернеудің  шамасын  тағайындау.</w:t>
      </w:r>
    </w:p>
    <w:p w:rsidR="00BC7669" w:rsidRPr="00BC7669" w:rsidRDefault="00BC7669" w:rsidP="00A75BBD">
      <w:pPr>
        <w:numPr>
          <w:ilvl w:val="0"/>
          <w:numId w:val="44"/>
        </w:numPr>
        <w:tabs>
          <w:tab w:val="clear" w:pos="720"/>
          <w:tab w:val="num" w:pos="284"/>
          <w:tab w:val="left" w:pos="1080"/>
        </w:tabs>
        <w:ind w:left="0" w:firstLine="0"/>
        <w:jc w:val="both"/>
        <w:rPr>
          <w:i/>
          <w:sz w:val="28"/>
          <w:szCs w:val="28"/>
          <w:lang w:val="kk-KZ"/>
        </w:rPr>
      </w:pPr>
      <w:r w:rsidRPr="00BC7669">
        <w:rPr>
          <w:i/>
          <w:sz w:val="28"/>
          <w:szCs w:val="28"/>
          <w:lang w:val="kk-KZ"/>
        </w:rPr>
        <w:t>Бастапқы  кернеудің бірінші  шығындары.</w:t>
      </w:r>
    </w:p>
    <w:p w:rsidR="00A53EEA" w:rsidRPr="00BC7669" w:rsidRDefault="00BC7669" w:rsidP="00BC7669">
      <w:pPr>
        <w:jc w:val="both"/>
        <w:rPr>
          <w:sz w:val="28"/>
          <w:szCs w:val="28"/>
          <w:lang w:val="kk-KZ"/>
        </w:rPr>
      </w:pPr>
      <w:r w:rsidRPr="00BC7669">
        <w:rPr>
          <w:i/>
          <w:sz w:val="28"/>
          <w:szCs w:val="28"/>
          <w:lang w:val="kk-KZ"/>
        </w:rPr>
        <w:t>Бастапқы  кернеудің екінші  шығындары.</w:t>
      </w:r>
    </w:p>
    <w:p w:rsidR="00BC7669" w:rsidRDefault="00BC7669" w:rsidP="00A53EEA">
      <w:pPr>
        <w:jc w:val="both"/>
        <w:rPr>
          <w:sz w:val="28"/>
          <w:szCs w:val="28"/>
          <w:lang w:val="kk-KZ"/>
        </w:rPr>
      </w:pPr>
    </w:p>
    <w:p w:rsidR="00EE35C3" w:rsidRDefault="00EE35C3" w:rsidP="00A53EEA">
      <w:pPr>
        <w:jc w:val="both"/>
        <w:rPr>
          <w:sz w:val="28"/>
          <w:szCs w:val="28"/>
          <w:lang w:val="kk-KZ"/>
        </w:rPr>
      </w:pPr>
    </w:p>
    <w:p w:rsidR="00EE35C3" w:rsidRDefault="00EE35C3" w:rsidP="00A53EEA">
      <w:pPr>
        <w:jc w:val="both"/>
        <w:rPr>
          <w:sz w:val="28"/>
          <w:szCs w:val="28"/>
          <w:lang w:val="kk-KZ"/>
        </w:rPr>
      </w:pPr>
    </w:p>
    <w:p w:rsidR="00EE35C3" w:rsidRDefault="00EE35C3" w:rsidP="00A53EEA">
      <w:pPr>
        <w:jc w:val="both"/>
        <w:rPr>
          <w:sz w:val="28"/>
          <w:szCs w:val="28"/>
          <w:lang w:val="kk-KZ"/>
        </w:rPr>
      </w:pPr>
    </w:p>
    <w:p w:rsidR="00BC7669" w:rsidRDefault="00BC7669" w:rsidP="00A53EEA">
      <w:pPr>
        <w:jc w:val="both"/>
        <w:rPr>
          <w:sz w:val="28"/>
          <w:szCs w:val="28"/>
          <w:lang w:val="kk-KZ"/>
        </w:rPr>
      </w:pPr>
    </w:p>
    <w:p w:rsidR="00A53EEA" w:rsidRPr="00AB5B52" w:rsidRDefault="00A53EEA" w:rsidP="00A53EEA">
      <w:pPr>
        <w:jc w:val="center"/>
        <w:outlineLvl w:val="0"/>
        <w:rPr>
          <w:b/>
          <w:sz w:val="28"/>
          <w:szCs w:val="28"/>
          <w:lang w:val="kk-KZ"/>
        </w:rPr>
      </w:pPr>
      <w:r w:rsidRPr="00AB5B52">
        <w:rPr>
          <w:b/>
          <w:sz w:val="28"/>
          <w:szCs w:val="28"/>
          <w:lang w:val="kk-KZ"/>
        </w:rPr>
        <w:lastRenderedPageBreak/>
        <w:t xml:space="preserve">Лекция </w:t>
      </w:r>
      <w:r>
        <w:rPr>
          <w:b/>
          <w:sz w:val="28"/>
          <w:szCs w:val="28"/>
          <w:lang w:val="kk-KZ"/>
        </w:rPr>
        <w:t>9</w:t>
      </w:r>
    </w:p>
    <w:p w:rsidR="00A53EEA" w:rsidRPr="00AB5B52" w:rsidRDefault="00A53EEA" w:rsidP="00A53EEA">
      <w:pPr>
        <w:jc w:val="center"/>
        <w:rPr>
          <w:b/>
          <w:sz w:val="28"/>
          <w:szCs w:val="28"/>
          <w:lang w:val="kk-KZ"/>
        </w:rPr>
      </w:pPr>
    </w:p>
    <w:p w:rsidR="00A53EEA" w:rsidRPr="00AB5B52" w:rsidRDefault="00A53EEA" w:rsidP="00A53EEA">
      <w:pPr>
        <w:ind w:left="720"/>
        <w:jc w:val="both"/>
        <w:rPr>
          <w:b/>
          <w:sz w:val="28"/>
          <w:szCs w:val="28"/>
          <w:lang w:val="kk-KZ"/>
        </w:rPr>
      </w:pPr>
      <w:r w:rsidRPr="00AB5B52">
        <w:rPr>
          <w:b/>
          <w:sz w:val="28"/>
          <w:szCs w:val="28"/>
          <w:lang w:val="kk-KZ"/>
        </w:rPr>
        <w:t>Тақырып: «</w:t>
      </w:r>
      <w:r>
        <w:rPr>
          <w:b/>
          <w:sz w:val="28"/>
          <w:szCs w:val="28"/>
          <w:lang w:val="kk-KZ"/>
        </w:rPr>
        <w:t xml:space="preserve">Темірбетон  кедергісі теориясының эксперименттік негіздері. Темірбетон конструкциялардың  есептеу </w:t>
      </w:r>
      <w:r w:rsidRPr="00D66406">
        <w:rPr>
          <w:b/>
          <w:sz w:val="28"/>
          <w:szCs w:val="28"/>
          <w:lang w:val="kk-KZ"/>
        </w:rPr>
        <w:t>тәсілдері</w:t>
      </w:r>
      <w:r w:rsidRPr="00AB5B52">
        <w:rPr>
          <w:b/>
          <w:sz w:val="28"/>
          <w:szCs w:val="28"/>
          <w:lang w:val="kk-KZ"/>
        </w:rPr>
        <w:t>»</w:t>
      </w:r>
    </w:p>
    <w:p w:rsidR="00A53EEA" w:rsidRPr="00AB5B52" w:rsidRDefault="00A53EEA" w:rsidP="00A53EEA">
      <w:pPr>
        <w:jc w:val="center"/>
        <w:rPr>
          <w:sz w:val="28"/>
          <w:szCs w:val="28"/>
          <w:lang w:val="kk-KZ"/>
        </w:rPr>
      </w:pPr>
    </w:p>
    <w:p w:rsidR="00A53EEA" w:rsidRDefault="00A53EEA" w:rsidP="00A53EEA">
      <w:pPr>
        <w:jc w:val="both"/>
        <w:rPr>
          <w:b/>
          <w:sz w:val="28"/>
          <w:szCs w:val="28"/>
          <w:lang w:val="kk-KZ"/>
        </w:rPr>
      </w:pPr>
      <w:r w:rsidRPr="00E81A88">
        <w:rPr>
          <w:b/>
          <w:sz w:val="28"/>
          <w:szCs w:val="28"/>
          <w:lang w:val="kk-KZ"/>
        </w:rPr>
        <w:t>Жоспар:</w:t>
      </w:r>
    </w:p>
    <w:p w:rsidR="00E81A88" w:rsidRPr="00C72666" w:rsidRDefault="00E81A88" w:rsidP="00A75BBD">
      <w:pPr>
        <w:numPr>
          <w:ilvl w:val="0"/>
          <w:numId w:val="29"/>
        </w:numPr>
        <w:tabs>
          <w:tab w:val="left" w:pos="203"/>
          <w:tab w:val="num" w:pos="720"/>
          <w:tab w:val="num" w:pos="1134"/>
        </w:tabs>
        <w:ind w:left="0" w:firstLine="0"/>
        <w:jc w:val="both"/>
        <w:rPr>
          <w:noProof/>
          <w:sz w:val="28"/>
          <w:szCs w:val="28"/>
        </w:rPr>
      </w:pPr>
      <w:r w:rsidRPr="00C72666">
        <w:rPr>
          <w:noProof/>
          <w:sz w:val="28"/>
          <w:szCs w:val="28"/>
          <w:lang w:val="kk-KZ"/>
        </w:rPr>
        <w:t>Тәжірибелік зерттеулердің мәні</w:t>
      </w:r>
    </w:p>
    <w:p w:rsidR="00E81A88" w:rsidRPr="00CD4473" w:rsidRDefault="00E81A88" w:rsidP="00A75BBD">
      <w:pPr>
        <w:numPr>
          <w:ilvl w:val="0"/>
          <w:numId w:val="29"/>
        </w:numPr>
        <w:tabs>
          <w:tab w:val="left" w:pos="203"/>
          <w:tab w:val="num" w:pos="1134"/>
        </w:tabs>
        <w:ind w:left="0" w:firstLine="0"/>
        <w:jc w:val="both"/>
        <w:rPr>
          <w:noProof/>
          <w:sz w:val="28"/>
          <w:szCs w:val="28"/>
          <w:lang w:val="kk-KZ"/>
        </w:rPr>
      </w:pPr>
      <w:r w:rsidRPr="00CD4473">
        <w:rPr>
          <w:noProof/>
          <w:sz w:val="28"/>
          <w:szCs w:val="28"/>
          <w:lang w:val="kk-KZ"/>
        </w:rPr>
        <w:t>Кернеулік-деформациалық жағдайлардың үш кезеңі.</w:t>
      </w:r>
    </w:p>
    <w:p w:rsidR="00E81A88" w:rsidRDefault="00E81A88" w:rsidP="00A75BBD">
      <w:pPr>
        <w:numPr>
          <w:ilvl w:val="0"/>
          <w:numId w:val="29"/>
        </w:numPr>
        <w:tabs>
          <w:tab w:val="left" w:pos="203"/>
          <w:tab w:val="num" w:pos="1134"/>
        </w:tabs>
        <w:ind w:left="0" w:firstLine="0"/>
        <w:jc w:val="both"/>
        <w:rPr>
          <w:sz w:val="28"/>
          <w:szCs w:val="28"/>
          <w:lang w:val="kk-KZ"/>
        </w:rPr>
      </w:pPr>
      <w:r w:rsidRPr="00E81A88">
        <w:rPr>
          <w:noProof/>
          <w:sz w:val="28"/>
          <w:szCs w:val="28"/>
          <w:lang w:val="kk-KZ"/>
        </w:rPr>
        <w:t>Мүмкін кернеу бойынша есептеу тәсілі.</w:t>
      </w:r>
    </w:p>
    <w:p w:rsidR="00E81A88" w:rsidRPr="00E81A88" w:rsidRDefault="00E81A88" w:rsidP="00A75BBD">
      <w:pPr>
        <w:numPr>
          <w:ilvl w:val="0"/>
          <w:numId w:val="29"/>
        </w:numPr>
        <w:tabs>
          <w:tab w:val="left" w:pos="203"/>
          <w:tab w:val="num" w:pos="1134"/>
        </w:tabs>
        <w:ind w:left="0" w:firstLine="0"/>
        <w:jc w:val="both"/>
        <w:rPr>
          <w:sz w:val="28"/>
          <w:szCs w:val="28"/>
          <w:lang w:val="kk-KZ"/>
        </w:rPr>
      </w:pPr>
      <w:r w:rsidRPr="00E81A88">
        <w:rPr>
          <w:noProof/>
          <w:spacing w:val="-1"/>
          <w:sz w:val="28"/>
          <w:szCs w:val="28"/>
          <w:lang w:val="kk-KZ"/>
        </w:rPr>
        <w:t>Қиратушы күштер бойынша есептеу тәсілі</w:t>
      </w:r>
    </w:p>
    <w:p w:rsidR="00E81A88" w:rsidRPr="00AB5B52" w:rsidRDefault="00E81A88" w:rsidP="00A53EEA">
      <w:pPr>
        <w:jc w:val="both"/>
        <w:rPr>
          <w:sz w:val="28"/>
          <w:szCs w:val="28"/>
          <w:lang w:val="kk-KZ"/>
        </w:rPr>
      </w:pPr>
    </w:p>
    <w:p w:rsidR="00E81A88" w:rsidRPr="00EE35C3" w:rsidRDefault="00EE35C3" w:rsidP="00E81A88">
      <w:pPr>
        <w:tabs>
          <w:tab w:val="left" w:pos="203"/>
          <w:tab w:val="num" w:pos="1134"/>
        </w:tabs>
        <w:jc w:val="center"/>
        <w:rPr>
          <w:b/>
          <w:noProof/>
          <w:sz w:val="28"/>
          <w:szCs w:val="28"/>
          <w:lang w:val="kk-KZ"/>
        </w:rPr>
      </w:pPr>
      <w:r>
        <w:rPr>
          <w:b/>
          <w:noProof/>
          <w:sz w:val="28"/>
          <w:szCs w:val="28"/>
          <w:lang w:val="kk-KZ"/>
        </w:rPr>
        <w:t xml:space="preserve">1. </w:t>
      </w:r>
      <w:r w:rsidR="00E81A88" w:rsidRPr="00E81A88">
        <w:rPr>
          <w:b/>
          <w:noProof/>
          <w:sz w:val="28"/>
          <w:szCs w:val="28"/>
          <w:lang w:val="kk-KZ"/>
        </w:rPr>
        <w:t>Тәжірибелік зерттеулердің мәні</w:t>
      </w:r>
    </w:p>
    <w:p w:rsidR="00A53EEA" w:rsidRDefault="00A53EEA" w:rsidP="00A53EEA">
      <w:pPr>
        <w:ind w:left="720"/>
        <w:jc w:val="center"/>
        <w:rPr>
          <w:sz w:val="28"/>
          <w:szCs w:val="28"/>
          <w:lang w:val="kk-KZ"/>
        </w:rPr>
      </w:pPr>
    </w:p>
    <w:p w:rsidR="00A53EEA" w:rsidRDefault="00A53EEA" w:rsidP="00A53EEA">
      <w:pPr>
        <w:ind w:firstLine="708"/>
        <w:jc w:val="both"/>
        <w:rPr>
          <w:sz w:val="28"/>
          <w:szCs w:val="28"/>
          <w:lang w:val="kk-KZ"/>
        </w:rPr>
      </w:pPr>
      <w:r>
        <w:rPr>
          <w:sz w:val="28"/>
          <w:szCs w:val="28"/>
          <w:lang w:val="kk-KZ"/>
        </w:rPr>
        <w:t>Құрылыс конструкциясын  кез келген есебі  үш жағынан талқыланады: статикалық, геометриялық, физикалық тұрғыдан.</w:t>
      </w:r>
    </w:p>
    <w:p w:rsidR="00A53EEA" w:rsidRDefault="00A53EEA" w:rsidP="00A53EEA">
      <w:pPr>
        <w:ind w:firstLine="708"/>
        <w:jc w:val="both"/>
        <w:rPr>
          <w:sz w:val="28"/>
          <w:szCs w:val="28"/>
          <w:lang w:val="kk-KZ"/>
        </w:rPr>
      </w:pPr>
      <w:r>
        <w:rPr>
          <w:sz w:val="28"/>
          <w:szCs w:val="28"/>
          <w:lang w:val="kk-KZ"/>
        </w:rPr>
        <w:t>Статикалық тұрғыдан қарағанда  конструкцияға  әсер еткен  күшсалмақтар мен күштің (</w:t>
      </w:r>
      <w:r w:rsidRPr="004F4E78">
        <w:rPr>
          <w:position w:val="-10"/>
          <w:sz w:val="28"/>
          <w:szCs w:val="28"/>
          <w:lang w:val="kk-KZ"/>
        </w:rPr>
        <w:object w:dxaOrig="460" w:dyaOrig="320">
          <v:shape id="_x0000_i1305" type="#_x0000_t75" style="width:23.1pt;height:15.6pt" o:ole="">
            <v:imagedata r:id="rId585" o:title=""/>
          </v:shape>
          <o:OLEObject Type="Embed" ProgID="Equation.3" ShapeID="_x0000_i1305" DrawAspect="Content" ObjectID="_1671619281" r:id="rId586"/>
        </w:object>
      </w:r>
      <w:r>
        <w:rPr>
          <w:sz w:val="28"/>
          <w:szCs w:val="28"/>
          <w:lang w:val="kk-KZ"/>
        </w:rPr>
        <w:t>) және кез келген қимасындағы ішкі күштермен (М,</w:t>
      </w:r>
      <w:r w:rsidRPr="004F4E78">
        <w:rPr>
          <w:sz w:val="28"/>
          <w:szCs w:val="28"/>
          <w:lang w:val="kk-KZ"/>
        </w:rPr>
        <w:t>N,Q</w:t>
      </w:r>
      <w:r>
        <w:rPr>
          <w:sz w:val="28"/>
          <w:szCs w:val="28"/>
          <w:lang w:val="kk-KZ"/>
        </w:rPr>
        <w:t xml:space="preserve">) байланыстылығы белгіленеді. Мұндағы: </w:t>
      </w:r>
      <w:r w:rsidRPr="004F4E78">
        <w:rPr>
          <w:sz w:val="28"/>
          <w:szCs w:val="28"/>
          <w:lang w:val="kk-KZ"/>
        </w:rPr>
        <w:t>q-</w:t>
      </w:r>
      <w:r>
        <w:rPr>
          <w:sz w:val="28"/>
          <w:szCs w:val="28"/>
          <w:lang w:val="kk-KZ"/>
        </w:rPr>
        <w:t xml:space="preserve">біркелкі таратылған күшсалмақтар; </w:t>
      </w:r>
      <w:r w:rsidRPr="004F4E78">
        <w:rPr>
          <w:sz w:val="28"/>
          <w:szCs w:val="28"/>
          <w:lang w:val="kk-KZ"/>
        </w:rPr>
        <w:t>F-</w:t>
      </w:r>
      <w:r>
        <w:rPr>
          <w:sz w:val="28"/>
          <w:szCs w:val="28"/>
          <w:lang w:val="kk-KZ"/>
        </w:rPr>
        <w:t xml:space="preserve">жинақталған күшсалмақтар; М – июші момент; </w:t>
      </w:r>
      <w:r w:rsidRPr="004F4E78">
        <w:rPr>
          <w:sz w:val="28"/>
          <w:szCs w:val="28"/>
          <w:lang w:val="kk-KZ"/>
        </w:rPr>
        <w:t>N-</w:t>
      </w:r>
      <w:r>
        <w:rPr>
          <w:sz w:val="28"/>
          <w:szCs w:val="28"/>
          <w:lang w:val="kk-KZ"/>
        </w:rPr>
        <w:t xml:space="preserve">ұзына бойлық күш; </w:t>
      </w:r>
      <w:r w:rsidRPr="004F4E78">
        <w:rPr>
          <w:sz w:val="28"/>
          <w:szCs w:val="28"/>
          <w:lang w:val="kk-KZ"/>
        </w:rPr>
        <w:t>Q-</w:t>
      </w:r>
      <w:r>
        <w:rPr>
          <w:sz w:val="28"/>
          <w:szCs w:val="28"/>
          <w:lang w:val="kk-KZ"/>
        </w:rPr>
        <w:t>көлденең күш.</w:t>
      </w:r>
    </w:p>
    <w:p w:rsidR="00A53EEA" w:rsidRDefault="00A53EEA" w:rsidP="00A53EEA">
      <w:pPr>
        <w:ind w:firstLine="708"/>
        <w:jc w:val="both"/>
        <w:rPr>
          <w:sz w:val="28"/>
          <w:szCs w:val="28"/>
          <w:lang w:val="kk-KZ"/>
        </w:rPr>
      </w:pPr>
      <w:r>
        <w:rPr>
          <w:sz w:val="28"/>
          <w:szCs w:val="28"/>
          <w:lang w:val="kk-KZ"/>
        </w:rPr>
        <w:t>Геометриялық тұрғыдан қарағанда конструкцияның ауыстырулары мен (</w:t>
      </w:r>
      <w:r w:rsidRPr="00FD40AF">
        <w:rPr>
          <w:position w:val="-24"/>
          <w:sz w:val="28"/>
          <w:szCs w:val="28"/>
          <w:lang w:val="kk-KZ"/>
        </w:rPr>
        <w:object w:dxaOrig="480" w:dyaOrig="620">
          <v:shape id="_x0000_i1306" type="#_x0000_t75" style="width:24.45pt;height:29.9pt" o:ole="">
            <v:imagedata r:id="rId587" o:title=""/>
          </v:shape>
          <o:OLEObject Type="Embed" ProgID="Equation.3" ShapeID="_x0000_i1306" DrawAspect="Content" ObjectID="_1671619282" r:id="rId588"/>
        </w:object>
      </w:r>
      <w:r>
        <w:rPr>
          <w:sz w:val="28"/>
          <w:szCs w:val="28"/>
          <w:lang w:val="kk-KZ"/>
        </w:rPr>
        <w:t>) деформация (</w:t>
      </w:r>
      <w:r>
        <w:rPr>
          <w:sz w:val="28"/>
          <w:szCs w:val="28"/>
          <w:lang w:val="kk-KZ"/>
        </w:rPr>
        <w:sym w:font="Symbol" w:char="F065"/>
      </w:r>
      <w:r>
        <w:rPr>
          <w:sz w:val="28"/>
          <w:szCs w:val="28"/>
          <w:lang w:val="kk-KZ"/>
        </w:rPr>
        <w:t>) ара қатысы  белгіленеді (</w:t>
      </w:r>
      <w:r w:rsidRPr="00FD40AF">
        <w:rPr>
          <w:sz w:val="28"/>
          <w:szCs w:val="28"/>
          <w:lang w:val="kk-KZ"/>
        </w:rPr>
        <w:t>f-</w:t>
      </w:r>
      <w:r>
        <w:rPr>
          <w:sz w:val="28"/>
          <w:szCs w:val="28"/>
          <w:lang w:val="kk-KZ"/>
        </w:rPr>
        <w:t xml:space="preserve">иіліс; </w:t>
      </w:r>
      <w:r w:rsidRPr="00FD40AF">
        <w:rPr>
          <w:position w:val="-24"/>
          <w:sz w:val="28"/>
          <w:szCs w:val="28"/>
          <w:lang w:val="kk-KZ"/>
        </w:rPr>
        <w:object w:dxaOrig="220" w:dyaOrig="620">
          <v:shape id="_x0000_i1307" type="#_x0000_t75" style="width:12.25pt;height:29.9pt" o:ole="">
            <v:imagedata r:id="rId589" o:title=""/>
          </v:shape>
          <o:OLEObject Type="Embed" ProgID="Equation.3" ShapeID="_x0000_i1307" DrawAspect="Content" ObjectID="_1671619283" r:id="rId590"/>
        </w:object>
      </w:r>
      <w:r>
        <w:rPr>
          <w:sz w:val="28"/>
          <w:szCs w:val="28"/>
          <w:lang w:val="kk-KZ"/>
        </w:rPr>
        <w:t>-қисықтық).</w:t>
      </w:r>
    </w:p>
    <w:p w:rsidR="00A53EEA" w:rsidRDefault="00A53EEA" w:rsidP="00A53EEA">
      <w:pPr>
        <w:ind w:firstLine="708"/>
        <w:jc w:val="both"/>
        <w:rPr>
          <w:sz w:val="28"/>
          <w:szCs w:val="28"/>
          <w:lang w:val="kk-KZ"/>
        </w:rPr>
      </w:pPr>
      <w:r>
        <w:rPr>
          <w:sz w:val="28"/>
          <w:szCs w:val="28"/>
          <w:lang w:val="kk-KZ"/>
        </w:rPr>
        <w:t>Физикалық тұрғыдан материалдың «</w:t>
      </w:r>
      <w:r>
        <w:rPr>
          <w:sz w:val="28"/>
          <w:szCs w:val="28"/>
          <w:lang w:val="kk-KZ"/>
        </w:rPr>
        <w:sym w:font="Symbol" w:char="F073"/>
      </w:r>
      <w:r>
        <w:rPr>
          <w:sz w:val="28"/>
          <w:szCs w:val="28"/>
          <w:lang w:val="kk-KZ"/>
        </w:rPr>
        <w:t>-</w:t>
      </w:r>
      <w:r>
        <w:rPr>
          <w:sz w:val="28"/>
          <w:szCs w:val="28"/>
          <w:lang w:val="kk-KZ"/>
        </w:rPr>
        <w:sym w:font="Symbol" w:char="F065"/>
      </w:r>
      <w:r>
        <w:rPr>
          <w:sz w:val="28"/>
          <w:szCs w:val="28"/>
          <w:lang w:val="kk-KZ"/>
        </w:rPr>
        <w:t>» кернеу мен деформация арасындағы тәуелділігі белгіленеді.</w:t>
      </w:r>
    </w:p>
    <w:p w:rsidR="00EE35C3" w:rsidRDefault="00E81A88" w:rsidP="00EE35C3">
      <w:pPr>
        <w:pStyle w:val="af1"/>
        <w:ind w:left="1080"/>
        <w:jc w:val="center"/>
        <w:rPr>
          <w:rFonts w:ascii="Times New Roman" w:hAnsi="Times New Roman"/>
          <w:i/>
          <w:sz w:val="28"/>
          <w:szCs w:val="28"/>
          <w:lang w:val="kk-KZ"/>
        </w:rPr>
      </w:pPr>
      <w:r w:rsidRPr="00EE35C3">
        <w:rPr>
          <w:rFonts w:ascii="Times New Roman" w:hAnsi="Times New Roman"/>
          <w:noProof/>
        </w:rPr>
        <w:drawing>
          <wp:anchor distT="0" distB="0" distL="114300" distR="114300" simplePos="0" relativeHeight="251706368" behindDoc="1" locked="0" layoutInCell="1" allowOverlap="1" wp14:anchorId="6F893A0E" wp14:editId="7E852836">
            <wp:simplePos x="0" y="0"/>
            <wp:positionH relativeFrom="column">
              <wp:posOffset>178435</wp:posOffset>
            </wp:positionH>
            <wp:positionV relativeFrom="paragraph">
              <wp:posOffset>62865</wp:posOffset>
            </wp:positionV>
            <wp:extent cx="5664200" cy="2404110"/>
            <wp:effectExtent l="0" t="0" r="0" b="0"/>
            <wp:wrapTight wrapText="bothSides">
              <wp:wrapPolygon edited="0">
                <wp:start x="0" y="0"/>
                <wp:lineTo x="0" y="21395"/>
                <wp:lineTo x="21503" y="21395"/>
                <wp:lineTo x="21503" y="0"/>
                <wp:lineTo x="0" y="0"/>
              </wp:wrapPolygon>
            </wp:wrapTight>
            <wp:docPr id="11275" name="Рисунок 1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rotWithShape="1">
                    <a:blip r:embed="rId591">
                      <a:extLst>
                        <a:ext uri="{28A0092B-C50C-407E-A947-70E740481C1C}">
                          <a14:useLocalDpi xmlns:a14="http://schemas.microsoft.com/office/drawing/2010/main" val="0"/>
                        </a:ext>
                      </a:extLst>
                    </a:blip>
                    <a:srcRect t="10598"/>
                    <a:stretch/>
                  </pic:blipFill>
                  <pic:spPr bwMode="auto">
                    <a:xfrm>
                      <a:off x="0" y="0"/>
                      <a:ext cx="5664200" cy="24041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E35C3" w:rsidRPr="00EE35C3">
        <w:rPr>
          <w:rFonts w:ascii="Times New Roman" w:hAnsi="Times New Roman"/>
          <w:i/>
          <w:sz w:val="28"/>
          <w:szCs w:val="28"/>
          <w:lang w:val="kk-KZ"/>
        </w:rPr>
        <w:t>1</w:t>
      </w:r>
      <w:r w:rsidRPr="00EE35C3">
        <w:rPr>
          <w:rFonts w:ascii="Times New Roman" w:hAnsi="Times New Roman"/>
          <w:i/>
          <w:sz w:val="28"/>
          <w:szCs w:val="28"/>
          <w:lang w:val="kk-KZ"/>
        </w:rPr>
        <w:t>-сурет. Арқалықтың кернеулік жағдайы:</w:t>
      </w:r>
    </w:p>
    <w:p w:rsidR="00E81A88" w:rsidRPr="00EE35C3" w:rsidRDefault="00E81A88" w:rsidP="00EE35C3">
      <w:pPr>
        <w:pStyle w:val="af1"/>
        <w:ind w:left="1080"/>
        <w:jc w:val="center"/>
        <w:rPr>
          <w:rFonts w:ascii="Times New Roman" w:hAnsi="Times New Roman"/>
          <w:i/>
          <w:sz w:val="28"/>
          <w:szCs w:val="28"/>
          <w:lang w:val="kk-KZ"/>
        </w:rPr>
      </w:pPr>
      <w:r w:rsidRPr="00EE35C3">
        <w:rPr>
          <w:rFonts w:ascii="Times New Roman" w:hAnsi="Times New Roman"/>
          <w:i/>
          <w:sz w:val="28"/>
          <w:szCs w:val="28"/>
          <w:lang w:val="kk-KZ"/>
        </w:rPr>
        <w:t>1-тік жарықшақтар; 2-көлбеу жарықшақтар; 3-бас созушы кернеудің сызбасы.</w:t>
      </w:r>
    </w:p>
    <w:p w:rsidR="00A53EEA" w:rsidRDefault="00A53EEA" w:rsidP="00A53EEA">
      <w:pPr>
        <w:ind w:firstLine="708"/>
        <w:jc w:val="both"/>
        <w:rPr>
          <w:sz w:val="28"/>
          <w:szCs w:val="28"/>
          <w:lang w:val="kk-KZ"/>
        </w:rPr>
      </w:pPr>
      <w:r>
        <w:rPr>
          <w:sz w:val="28"/>
          <w:szCs w:val="28"/>
          <w:lang w:val="kk-KZ"/>
        </w:rPr>
        <w:t>Конструкция тамаша-серпімді материалдан жасалса, мысалы арқалық (1а-суретте), онда бұл конструкцияға  келесі  теңдеулер әділді болады.</w:t>
      </w:r>
    </w:p>
    <w:p w:rsidR="00A53EEA" w:rsidRDefault="00A53EEA" w:rsidP="00A53EEA">
      <w:pPr>
        <w:ind w:firstLine="708"/>
        <w:jc w:val="both"/>
        <w:rPr>
          <w:sz w:val="28"/>
          <w:szCs w:val="28"/>
          <w:lang w:val="kk-KZ"/>
        </w:rPr>
      </w:pPr>
      <w:r w:rsidRPr="00FD40AF">
        <w:rPr>
          <w:position w:val="-24"/>
          <w:sz w:val="28"/>
          <w:szCs w:val="28"/>
          <w:lang w:val="kk-KZ"/>
        </w:rPr>
        <w:object w:dxaOrig="1480" w:dyaOrig="620">
          <v:shape id="_x0000_i1308" type="#_x0000_t75" style="width:74.05pt;height:29.9pt" o:ole="">
            <v:imagedata r:id="rId592" o:title=""/>
          </v:shape>
          <o:OLEObject Type="Embed" ProgID="Equation.3" ShapeID="_x0000_i1308" DrawAspect="Content" ObjectID="_1671619284" r:id="rId593"/>
        </w:object>
      </w:r>
      <w:r>
        <w:rPr>
          <w:sz w:val="28"/>
          <w:szCs w:val="28"/>
          <w:lang w:val="kk-KZ"/>
        </w:rPr>
        <w:t xml:space="preserve">   (1) – статикалық тұрғыдан  алынған формула;</w:t>
      </w:r>
    </w:p>
    <w:p w:rsidR="00A53EEA" w:rsidRDefault="00A53EEA" w:rsidP="00A53EEA">
      <w:pPr>
        <w:ind w:firstLine="708"/>
        <w:jc w:val="both"/>
        <w:rPr>
          <w:sz w:val="28"/>
          <w:szCs w:val="28"/>
          <w:lang w:val="kk-KZ"/>
        </w:rPr>
      </w:pPr>
      <w:r w:rsidRPr="00FD40AF">
        <w:rPr>
          <w:position w:val="-24"/>
          <w:sz w:val="28"/>
          <w:szCs w:val="28"/>
          <w:lang w:val="kk-KZ"/>
        </w:rPr>
        <w:object w:dxaOrig="859" w:dyaOrig="620">
          <v:shape id="_x0000_i1309" type="#_x0000_t75" style="width:44.15pt;height:29.9pt" o:ole="">
            <v:imagedata r:id="rId594" o:title=""/>
          </v:shape>
          <o:OLEObject Type="Embed" ProgID="Equation.3" ShapeID="_x0000_i1309" DrawAspect="Content" ObjectID="_1671619285" r:id="rId595"/>
        </w:object>
      </w:r>
      <w:r>
        <w:rPr>
          <w:sz w:val="28"/>
          <w:szCs w:val="28"/>
          <w:lang w:val="kk-KZ"/>
        </w:rPr>
        <w:t xml:space="preserve">            (2) – жазық қиманың гипотезасынан   алынған теңдеу; </w:t>
      </w:r>
    </w:p>
    <w:p w:rsidR="00A53EEA" w:rsidRDefault="00A53EEA" w:rsidP="00A53EEA">
      <w:pPr>
        <w:ind w:firstLine="708"/>
        <w:jc w:val="both"/>
        <w:rPr>
          <w:sz w:val="28"/>
          <w:szCs w:val="28"/>
          <w:lang w:val="kk-KZ"/>
        </w:rPr>
      </w:pPr>
      <w:r w:rsidRPr="001D604F">
        <w:rPr>
          <w:position w:val="-6"/>
          <w:sz w:val="28"/>
          <w:szCs w:val="28"/>
          <w:lang w:val="kk-KZ"/>
        </w:rPr>
        <w:object w:dxaOrig="920" w:dyaOrig="279">
          <v:shape id="_x0000_i1310" type="#_x0000_t75" style="width:44.85pt;height:12.9pt" o:ole="">
            <v:imagedata r:id="rId596" o:title=""/>
          </v:shape>
          <o:OLEObject Type="Embed" ProgID="Equation.3" ShapeID="_x0000_i1310" DrawAspect="Content" ObjectID="_1671619286" r:id="rId597"/>
        </w:object>
      </w:r>
      <w:r>
        <w:rPr>
          <w:sz w:val="28"/>
          <w:szCs w:val="28"/>
          <w:lang w:val="kk-KZ"/>
        </w:rPr>
        <w:t xml:space="preserve">            (3) –Гук заңынан алынған байланыс; </w:t>
      </w:r>
    </w:p>
    <w:p w:rsidR="00A53EEA" w:rsidRDefault="00A53EEA" w:rsidP="00A53EEA">
      <w:pPr>
        <w:ind w:firstLine="708"/>
        <w:jc w:val="both"/>
        <w:rPr>
          <w:sz w:val="28"/>
          <w:szCs w:val="28"/>
          <w:lang w:val="kk-KZ"/>
        </w:rPr>
      </w:pPr>
      <w:r>
        <w:rPr>
          <w:sz w:val="28"/>
          <w:szCs w:val="28"/>
          <w:lang w:val="kk-KZ"/>
        </w:rPr>
        <w:tab/>
      </w:r>
      <w:r>
        <w:rPr>
          <w:sz w:val="28"/>
          <w:szCs w:val="28"/>
          <w:lang w:val="kk-KZ"/>
        </w:rPr>
        <w:tab/>
        <w:t xml:space="preserve">   </w:t>
      </w:r>
    </w:p>
    <w:p w:rsidR="00A53EEA" w:rsidRDefault="00A53EEA" w:rsidP="00A53EEA">
      <w:pPr>
        <w:ind w:firstLine="708"/>
        <w:jc w:val="both"/>
        <w:outlineLvl w:val="0"/>
        <w:rPr>
          <w:sz w:val="28"/>
          <w:szCs w:val="28"/>
          <w:lang w:val="kk-KZ"/>
        </w:rPr>
      </w:pPr>
      <w:r>
        <w:rPr>
          <w:sz w:val="28"/>
          <w:szCs w:val="28"/>
          <w:lang w:val="kk-KZ"/>
        </w:rPr>
        <w:t>2,3-теңдеуден белгілі байланыс шығады</w:t>
      </w:r>
    </w:p>
    <w:p w:rsidR="00A53EEA" w:rsidRDefault="00A53EEA" w:rsidP="00A53EEA">
      <w:pPr>
        <w:ind w:firstLine="708"/>
        <w:jc w:val="both"/>
        <w:outlineLvl w:val="0"/>
        <w:rPr>
          <w:sz w:val="28"/>
          <w:szCs w:val="28"/>
          <w:lang w:val="kk-KZ"/>
        </w:rPr>
      </w:pPr>
    </w:p>
    <w:p w:rsidR="00A53EEA" w:rsidRDefault="00A53EEA" w:rsidP="00A53EEA">
      <w:pPr>
        <w:ind w:firstLine="708"/>
        <w:jc w:val="center"/>
        <w:rPr>
          <w:sz w:val="28"/>
          <w:szCs w:val="28"/>
          <w:lang w:val="kk-KZ"/>
        </w:rPr>
      </w:pPr>
      <w:r>
        <w:rPr>
          <w:sz w:val="28"/>
          <w:szCs w:val="28"/>
          <w:lang w:val="kk-KZ"/>
        </w:rPr>
        <w:t xml:space="preserve">                       </w:t>
      </w:r>
      <w:r w:rsidRPr="001D604F">
        <w:rPr>
          <w:position w:val="-28"/>
          <w:sz w:val="28"/>
          <w:szCs w:val="28"/>
          <w:lang w:val="kk-KZ"/>
        </w:rPr>
        <w:object w:dxaOrig="4080" w:dyaOrig="680">
          <v:shape id="_x0000_i1311" type="#_x0000_t75" style="width:203.75pt;height:34.65pt" o:ole="">
            <v:imagedata r:id="rId598" o:title=""/>
          </v:shape>
          <o:OLEObject Type="Embed" ProgID="Equation.3" ShapeID="_x0000_i1311" DrawAspect="Content" ObjectID="_1671619287" r:id="rId599"/>
        </w:object>
      </w:r>
      <w:r>
        <w:rPr>
          <w:sz w:val="28"/>
          <w:szCs w:val="28"/>
          <w:lang w:val="kk-KZ"/>
        </w:rPr>
        <w:t xml:space="preserve">                          (4)</w:t>
      </w:r>
    </w:p>
    <w:p w:rsidR="00A53EEA" w:rsidRDefault="00A53EEA" w:rsidP="00A53EEA">
      <w:pPr>
        <w:ind w:firstLine="708"/>
        <w:jc w:val="center"/>
        <w:rPr>
          <w:sz w:val="28"/>
          <w:szCs w:val="28"/>
          <w:lang w:val="kk-KZ"/>
        </w:rPr>
      </w:pPr>
    </w:p>
    <w:p w:rsidR="00A53EEA" w:rsidRDefault="00A53EEA" w:rsidP="00A53EEA">
      <w:pPr>
        <w:ind w:firstLine="708"/>
        <w:outlineLvl w:val="0"/>
        <w:rPr>
          <w:sz w:val="28"/>
          <w:szCs w:val="28"/>
          <w:lang w:val="kk-KZ"/>
        </w:rPr>
      </w:pPr>
      <w:r w:rsidRPr="001D604F">
        <w:rPr>
          <w:position w:val="-10"/>
          <w:sz w:val="28"/>
          <w:szCs w:val="28"/>
          <w:lang w:val="kk-KZ"/>
        </w:rPr>
        <w:object w:dxaOrig="360" w:dyaOrig="340">
          <v:shape id="_x0000_i1312" type="#_x0000_t75" style="width:19.7pt;height:17pt" o:ole="">
            <v:imagedata r:id="rId600" o:title=""/>
          </v:shape>
          <o:OLEObject Type="Embed" ProgID="Equation.3" ShapeID="_x0000_i1312" DrawAspect="Content" ObjectID="_1671619288" r:id="rId601"/>
        </w:object>
      </w:r>
      <w:r>
        <w:rPr>
          <w:sz w:val="28"/>
          <w:szCs w:val="28"/>
          <w:lang w:val="kk-KZ"/>
        </w:rPr>
        <w:t xml:space="preserve">- кернеудің шегі </w:t>
      </w:r>
    </w:p>
    <w:p w:rsidR="00A53EEA" w:rsidRDefault="00A53EEA" w:rsidP="00A53EEA">
      <w:pPr>
        <w:ind w:firstLine="708"/>
        <w:jc w:val="center"/>
        <w:rPr>
          <w:sz w:val="28"/>
          <w:szCs w:val="28"/>
          <w:lang w:val="kk-KZ"/>
        </w:rPr>
      </w:pPr>
      <w:r>
        <w:rPr>
          <w:sz w:val="28"/>
          <w:szCs w:val="28"/>
          <w:lang w:val="kk-KZ"/>
        </w:rPr>
        <w:t xml:space="preserve">                             </w:t>
      </w:r>
      <w:r w:rsidRPr="001D604F">
        <w:rPr>
          <w:position w:val="-28"/>
          <w:sz w:val="28"/>
          <w:szCs w:val="28"/>
          <w:lang w:val="kk-KZ"/>
        </w:rPr>
        <w:object w:dxaOrig="1880" w:dyaOrig="680">
          <v:shape id="_x0000_i1313" type="#_x0000_t75" style="width:92.4pt;height:34.65pt" o:ole="">
            <v:imagedata r:id="rId602" o:title=""/>
          </v:shape>
          <o:OLEObject Type="Embed" ProgID="Equation.3" ShapeID="_x0000_i1313" DrawAspect="Content" ObjectID="_1671619289" r:id="rId603"/>
        </w:object>
      </w:r>
      <w:r>
        <w:rPr>
          <w:sz w:val="28"/>
          <w:szCs w:val="28"/>
          <w:lang w:val="kk-KZ"/>
        </w:rPr>
        <w:t>- иілістің шегі                            (5)</w:t>
      </w:r>
    </w:p>
    <w:p w:rsidR="00A53EEA" w:rsidRPr="004F4E78" w:rsidRDefault="00A53EEA" w:rsidP="00A53EEA">
      <w:pPr>
        <w:ind w:firstLine="708"/>
        <w:jc w:val="center"/>
        <w:rPr>
          <w:sz w:val="28"/>
          <w:szCs w:val="28"/>
          <w:lang w:val="kk-KZ"/>
        </w:rPr>
      </w:pPr>
    </w:p>
    <w:p w:rsidR="00A53EEA" w:rsidRDefault="00A53EEA" w:rsidP="00A53EEA">
      <w:pPr>
        <w:ind w:firstLine="708"/>
        <w:jc w:val="both"/>
        <w:rPr>
          <w:sz w:val="28"/>
          <w:szCs w:val="28"/>
          <w:lang w:val="kk-KZ"/>
        </w:rPr>
      </w:pPr>
      <w:r w:rsidRPr="001D604F">
        <w:rPr>
          <w:position w:val="-24"/>
          <w:sz w:val="28"/>
          <w:szCs w:val="28"/>
          <w:lang w:val="kk-KZ"/>
        </w:rPr>
        <w:object w:dxaOrig="220" w:dyaOrig="620">
          <v:shape id="_x0000_i1314" type="#_x0000_t75" style="width:12.25pt;height:29.9pt" o:ole="">
            <v:imagedata r:id="rId604" o:title=""/>
          </v:shape>
          <o:OLEObject Type="Embed" ProgID="Equation.3" ShapeID="_x0000_i1314" DrawAspect="Content" ObjectID="_1671619290" r:id="rId605"/>
        </w:object>
      </w:r>
      <w:r>
        <w:rPr>
          <w:sz w:val="28"/>
          <w:szCs w:val="28"/>
          <w:lang w:val="kk-KZ"/>
        </w:rPr>
        <w:t xml:space="preserve"> - қиманың қисықтығы;</w:t>
      </w:r>
    </w:p>
    <w:p w:rsidR="00A53EEA" w:rsidRDefault="00A53EEA" w:rsidP="00A53EEA">
      <w:pPr>
        <w:ind w:firstLine="708"/>
        <w:jc w:val="both"/>
        <w:outlineLvl w:val="0"/>
        <w:rPr>
          <w:sz w:val="28"/>
          <w:szCs w:val="28"/>
          <w:lang w:val="kk-KZ"/>
        </w:rPr>
      </w:pPr>
      <w:r w:rsidRPr="001D604F">
        <w:rPr>
          <w:position w:val="-10"/>
          <w:sz w:val="28"/>
          <w:szCs w:val="28"/>
          <w:lang w:val="kk-KZ"/>
        </w:rPr>
        <w:object w:dxaOrig="220" w:dyaOrig="260">
          <v:shape id="_x0000_i1315" type="#_x0000_t75" style="width:12.25pt;height:12.9pt" o:ole="">
            <v:imagedata r:id="rId606" o:title=""/>
          </v:shape>
          <o:OLEObject Type="Embed" ProgID="Equation.3" ShapeID="_x0000_i1315" DrawAspect="Content" ObjectID="_1671619291" r:id="rId607"/>
        </w:object>
      </w:r>
      <w:r>
        <w:rPr>
          <w:sz w:val="28"/>
          <w:szCs w:val="28"/>
          <w:lang w:val="kk-KZ"/>
        </w:rPr>
        <w:t>- элементтің  бекітілу жағдайы мен  жүктелу  түрін ескеретін      коэффициент.</w:t>
      </w:r>
    </w:p>
    <w:p w:rsidR="00A53EEA" w:rsidRDefault="00A53EEA" w:rsidP="00A53EEA">
      <w:pPr>
        <w:ind w:firstLine="708"/>
        <w:jc w:val="both"/>
        <w:rPr>
          <w:sz w:val="28"/>
          <w:szCs w:val="28"/>
          <w:lang w:val="kk-KZ"/>
        </w:rPr>
      </w:pPr>
      <w:r>
        <w:rPr>
          <w:sz w:val="28"/>
          <w:szCs w:val="28"/>
          <w:lang w:val="kk-KZ"/>
        </w:rPr>
        <w:t>Темірбетонның қасиеттері серпімді материалға  қарағанда  көп айырмашылығы  бар. Темірбетон  серпімді-пластикалық  материал болғандықтан  әрі  оның бойынша  жарықшақтардың  пайда болуына  байланысты, темірбетондағы  кернеулер мен  деформация  арасындағы  тәуелділік  сызықтық  заңға  (Гук заңы) бағынбайды. Серпімді  материалға  қолданған формулаларды  темірбетонға  қолдануға болмайды. Сондықтан темірбетон  конструкциясының  есеп әдісін дамыту үшін кеңінен эксперименттік  мәліметтер қолданады. Бұл мәліметтер арнайы ғылыми тәжірибесінен алынады.</w:t>
      </w:r>
    </w:p>
    <w:p w:rsidR="00A53EEA" w:rsidRDefault="00A53EEA" w:rsidP="00A53EEA">
      <w:pPr>
        <w:ind w:firstLine="708"/>
        <w:jc w:val="both"/>
        <w:rPr>
          <w:sz w:val="28"/>
          <w:szCs w:val="28"/>
          <w:lang w:val="kk-KZ"/>
        </w:rPr>
      </w:pPr>
      <w:r>
        <w:rPr>
          <w:sz w:val="28"/>
          <w:szCs w:val="28"/>
          <w:lang w:val="kk-KZ"/>
        </w:rPr>
        <w:t>1б-суретте темірбетон  арқалық көрсетілген. Күшсалмақтар әсер еткенде  арқалықтың ұзына бойында  тік және көлбеу жарықшақтар пайда болады. Бірінші  жарықшақтарға  тік кернеулер (</w:t>
      </w:r>
      <w:r w:rsidRPr="006B5AD3">
        <w:rPr>
          <w:position w:val="-12"/>
          <w:sz w:val="28"/>
          <w:szCs w:val="28"/>
          <w:lang w:val="kk-KZ"/>
        </w:rPr>
        <w:object w:dxaOrig="300" w:dyaOrig="360">
          <v:shape id="_x0000_i1316" type="#_x0000_t75" style="width:14.95pt;height:19.7pt" o:ole="">
            <v:imagedata r:id="rId608" o:title=""/>
          </v:shape>
          <o:OLEObject Type="Embed" ProgID="Equation.3" ShapeID="_x0000_i1316" DrawAspect="Content" ObjectID="_1671619292" r:id="rId609"/>
        </w:object>
      </w:r>
      <w:r>
        <w:rPr>
          <w:sz w:val="28"/>
          <w:szCs w:val="28"/>
          <w:lang w:val="kk-KZ"/>
        </w:rPr>
        <w:t>), ал көлбеу  жарықшақтарға  басты созылу кернеулер (</w:t>
      </w:r>
      <w:r w:rsidRPr="006B5AD3">
        <w:rPr>
          <w:position w:val="-12"/>
          <w:sz w:val="28"/>
          <w:szCs w:val="28"/>
          <w:lang w:val="kk-KZ"/>
        </w:rPr>
        <w:object w:dxaOrig="380" w:dyaOrig="360">
          <v:shape id="_x0000_i1317" type="#_x0000_t75" style="width:19.7pt;height:19.7pt" o:ole="">
            <v:imagedata r:id="rId610" o:title=""/>
          </v:shape>
          <o:OLEObject Type="Embed" ProgID="Equation.3" ShapeID="_x0000_i1317" DrawAspect="Content" ObjectID="_1671619293" r:id="rId611"/>
        </w:object>
      </w:r>
      <w:r>
        <w:rPr>
          <w:sz w:val="28"/>
          <w:szCs w:val="28"/>
          <w:lang w:val="kk-KZ"/>
        </w:rPr>
        <w:t>) себепкер болады. Тік немесе  көлбеу  жарықшақтардың  дамуынан  арқалықтың  қирауы мүмкін.</w:t>
      </w:r>
    </w:p>
    <w:p w:rsidR="00A53EEA" w:rsidRDefault="00A53EEA" w:rsidP="00A53EEA">
      <w:pPr>
        <w:ind w:firstLine="708"/>
        <w:jc w:val="both"/>
        <w:rPr>
          <w:sz w:val="28"/>
          <w:szCs w:val="28"/>
          <w:lang w:val="kk-KZ"/>
        </w:rPr>
      </w:pPr>
      <w:r>
        <w:rPr>
          <w:sz w:val="28"/>
          <w:szCs w:val="28"/>
          <w:lang w:val="kk-KZ"/>
        </w:rPr>
        <w:t>Темірбетон кедергісі теория тәжірибелік  мағлуматтар мен қатты дене  механикасы заңдарының негізінде  құрылады және күшсалмақтар әсерінен элементтердің нақты  кернеулік-деформациялық жағдайына  сүйенеді.</w:t>
      </w:r>
    </w:p>
    <w:p w:rsidR="00A53EEA" w:rsidRDefault="00A53EEA" w:rsidP="00A53EEA">
      <w:pPr>
        <w:ind w:firstLine="708"/>
        <w:jc w:val="both"/>
        <w:rPr>
          <w:sz w:val="28"/>
          <w:szCs w:val="28"/>
          <w:lang w:val="kk-KZ"/>
        </w:rPr>
      </w:pPr>
    </w:p>
    <w:p w:rsidR="00A53EEA" w:rsidRPr="006B5AD3" w:rsidRDefault="00EE35C3" w:rsidP="00A53EEA">
      <w:pPr>
        <w:ind w:firstLine="708"/>
        <w:jc w:val="center"/>
        <w:rPr>
          <w:b/>
          <w:sz w:val="28"/>
          <w:szCs w:val="28"/>
          <w:lang w:val="kk-KZ"/>
        </w:rPr>
      </w:pPr>
      <w:r>
        <w:rPr>
          <w:b/>
          <w:sz w:val="28"/>
          <w:szCs w:val="28"/>
          <w:lang w:val="kk-KZ"/>
        </w:rPr>
        <w:t>2</w:t>
      </w:r>
      <w:r w:rsidR="00A53EEA" w:rsidRPr="006B5AD3">
        <w:rPr>
          <w:b/>
          <w:sz w:val="28"/>
          <w:szCs w:val="28"/>
          <w:lang w:val="kk-KZ"/>
        </w:rPr>
        <w:t>. Кернеулік-деформациялық жағдайлардың үш кезеңі</w:t>
      </w:r>
    </w:p>
    <w:p w:rsidR="00A53EEA" w:rsidRDefault="00A53EEA" w:rsidP="00A53EEA">
      <w:pPr>
        <w:jc w:val="both"/>
        <w:rPr>
          <w:sz w:val="28"/>
          <w:szCs w:val="28"/>
          <w:lang w:val="kk-KZ"/>
        </w:rPr>
      </w:pPr>
    </w:p>
    <w:p w:rsidR="00A53EEA" w:rsidRDefault="00A53EEA" w:rsidP="00A53EEA">
      <w:pPr>
        <w:jc w:val="both"/>
        <w:rPr>
          <w:sz w:val="28"/>
          <w:szCs w:val="28"/>
          <w:lang w:val="kk-KZ"/>
        </w:rPr>
      </w:pPr>
      <w:r>
        <w:rPr>
          <w:sz w:val="28"/>
          <w:szCs w:val="28"/>
          <w:lang w:val="kk-KZ"/>
        </w:rPr>
        <w:tab/>
        <w:t xml:space="preserve">Темірбетон элементтердің  жұмысын зерттеу үшін істелінген тәжірибелер күшсалмақтың жайлап өсуі кезінде кернеулік-деформациялық жағдайдың  үш кезеңін  байқауға болады. Кернеулік-деформациялық жағдайдың үш кезеңіне иілген, тыс сығылған және тыс созылған элементтерде  байқауға болады. Сондықтан жұмыс істеу  ерекшелігін және оның қирау сипатын  түсіну үшін қарапайым  қос тіректі  арқалықтың </w:t>
      </w:r>
      <w:r>
        <w:rPr>
          <w:sz w:val="28"/>
          <w:szCs w:val="28"/>
          <w:lang w:val="kk-KZ"/>
        </w:rPr>
        <w:lastRenderedPageBreak/>
        <w:t>сыртқы  екі күшінің әсерінен пайда  болған таза иілу аймағындағы  кернеулік-деформациялық күйдің кезеңдерін қарастырайық.</w:t>
      </w:r>
    </w:p>
    <w:p w:rsidR="00A53EEA" w:rsidRDefault="00A53EEA" w:rsidP="00A53EEA">
      <w:pPr>
        <w:jc w:val="both"/>
        <w:rPr>
          <w:sz w:val="28"/>
          <w:szCs w:val="28"/>
          <w:lang w:val="kk-KZ"/>
        </w:rPr>
      </w:pPr>
    </w:p>
    <w:p w:rsidR="00A53EEA" w:rsidRDefault="00EE35C3" w:rsidP="00A53EEA">
      <w:pPr>
        <w:jc w:val="both"/>
        <w:rPr>
          <w:sz w:val="28"/>
          <w:szCs w:val="28"/>
          <w:lang w:val="kk-KZ"/>
        </w:rPr>
      </w:pPr>
      <w:r>
        <w:rPr>
          <w:noProof/>
          <w:sz w:val="32"/>
          <w:szCs w:val="32"/>
        </w:rPr>
        <w:drawing>
          <wp:anchor distT="0" distB="0" distL="114300" distR="114300" simplePos="0" relativeHeight="251708416" behindDoc="1" locked="0" layoutInCell="1" allowOverlap="1" wp14:anchorId="5564AD02" wp14:editId="124DF647">
            <wp:simplePos x="0" y="0"/>
            <wp:positionH relativeFrom="column">
              <wp:posOffset>126365</wp:posOffset>
            </wp:positionH>
            <wp:positionV relativeFrom="paragraph">
              <wp:posOffset>76835</wp:posOffset>
            </wp:positionV>
            <wp:extent cx="5305425" cy="2573020"/>
            <wp:effectExtent l="0" t="0" r="9525" b="0"/>
            <wp:wrapNone/>
            <wp:docPr id="11277" name="Рисунок 11277" descr="C:\Documents and Settings\мама\Рабочий стол\Готовые\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C:\Documents and Settings\мама\Рабочий стол\Готовые\25.jpg"/>
                    <pic:cNvPicPr>
                      <a:picLocks noChangeAspect="1" noChangeArrowheads="1"/>
                    </pic:cNvPicPr>
                  </pic:nvPicPr>
                  <pic:blipFill>
                    <a:blip r:embed="rId612">
                      <a:lum bright="-36000" contrast="54000"/>
                      <a:grayscl/>
                      <a:extLst>
                        <a:ext uri="{28A0092B-C50C-407E-A947-70E740481C1C}">
                          <a14:useLocalDpi xmlns:a14="http://schemas.microsoft.com/office/drawing/2010/main" val="0"/>
                        </a:ext>
                      </a:extLst>
                    </a:blip>
                    <a:srcRect l="1228" t="1672" b="17392"/>
                    <a:stretch>
                      <a:fillRect/>
                    </a:stretch>
                  </pic:blipFill>
                  <pic:spPr bwMode="auto">
                    <a:xfrm>
                      <a:off x="0" y="0"/>
                      <a:ext cx="5305425" cy="25730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1A88" w:rsidRDefault="00E81A88" w:rsidP="00A53EEA">
      <w:pPr>
        <w:jc w:val="both"/>
        <w:rPr>
          <w:sz w:val="28"/>
          <w:szCs w:val="28"/>
          <w:lang w:val="kk-KZ"/>
        </w:rPr>
      </w:pPr>
    </w:p>
    <w:p w:rsidR="00E81A88" w:rsidRDefault="00E81A88" w:rsidP="00A53EEA">
      <w:pPr>
        <w:jc w:val="both"/>
        <w:rPr>
          <w:sz w:val="28"/>
          <w:szCs w:val="28"/>
          <w:lang w:val="kk-KZ"/>
        </w:rPr>
      </w:pPr>
    </w:p>
    <w:p w:rsidR="00E81A88" w:rsidRDefault="00E81A88" w:rsidP="00A53EEA">
      <w:pPr>
        <w:jc w:val="both"/>
        <w:rPr>
          <w:sz w:val="28"/>
          <w:szCs w:val="28"/>
          <w:lang w:val="kk-KZ"/>
        </w:rPr>
      </w:pPr>
    </w:p>
    <w:p w:rsidR="00E81A88" w:rsidRDefault="00E81A88" w:rsidP="00A53EEA">
      <w:pPr>
        <w:jc w:val="both"/>
        <w:rPr>
          <w:sz w:val="28"/>
          <w:szCs w:val="28"/>
          <w:lang w:val="kk-KZ"/>
        </w:rPr>
      </w:pPr>
    </w:p>
    <w:p w:rsidR="00E81A88" w:rsidRDefault="00E81A88" w:rsidP="00A53EEA">
      <w:pPr>
        <w:jc w:val="both"/>
        <w:rPr>
          <w:sz w:val="28"/>
          <w:szCs w:val="28"/>
          <w:lang w:val="kk-KZ"/>
        </w:rPr>
      </w:pPr>
    </w:p>
    <w:p w:rsidR="00E81A88" w:rsidRDefault="00E81A88" w:rsidP="00A53EEA">
      <w:pPr>
        <w:jc w:val="both"/>
        <w:rPr>
          <w:sz w:val="28"/>
          <w:szCs w:val="28"/>
          <w:lang w:val="kk-KZ"/>
        </w:rPr>
      </w:pPr>
    </w:p>
    <w:p w:rsidR="00E81A88" w:rsidRDefault="00E81A88" w:rsidP="00A53EEA">
      <w:pPr>
        <w:jc w:val="both"/>
        <w:rPr>
          <w:sz w:val="28"/>
          <w:szCs w:val="28"/>
          <w:lang w:val="kk-KZ"/>
        </w:rPr>
      </w:pPr>
    </w:p>
    <w:p w:rsidR="00E81A88" w:rsidRPr="00BB2589" w:rsidRDefault="00E81A88" w:rsidP="00E81A88">
      <w:pPr>
        <w:ind w:firstLine="709"/>
        <w:jc w:val="both"/>
        <w:rPr>
          <w:sz w:val="32"/>
          <w:szCs w:val="32"/>
          <w:lang w:val="kk-KZ"/>
        </w:rPr>
      </w:pPr>
    </w:p>
    <w:p w:rsidR="00E81A88" w:rsidRPr="00BB2589" w:rsidRDefault="00E81A88" w:rsidP="00E81A88">
      <w:pPr>
        <w:ind w:firstLine="709"/>
        <w:jc w:val="both"/>
        <w:rPr>
          <w:sz w:val="32"/>
          <w:szCs w:val="32"/>
          <w:lang w:val="kk-KZ"/>
        </w:rPr>
      </w:pPr>
    </w:p>
    <w:p w:rsidR="00E81A88" w:rsidRPr="00BB2589" w:rsidRDefault="00E81A88" w:rsidP="00E81A88">
      <w:pPr>
        <w:ind w:firstLine="709"/>
        <w:jc w:val="both"/>
        <w:rPr>
          <w:sz w:val="32"/>
          <w:szCs w:val="32"/>
          <w:lang w:val="kk-KZ"/>
        </w:rPr>
      </w:pPr>
    </w:p>
    <w:p w:rsidR="00E81A88" w:rsidRPr="00BB2589" w:rsidRDefault="00E81A88" w:rsidP="00E81A88">
      <w:pPr>
        <w:ind w:firstLine="709"/>
        <w:jc w:val="both"/>
        <w:outlineLvl w:val="0"/>
        <w:rPr>
          <w:sz w:val="32"/>
          <w:szCs w:val="32"/>
          <w:lang w:val="kk-KZ"/>
        </w:rPr>
      </w:pPr>
    </w:p>
    <w:p w:rsidR="00E81A88" w:rsidRPr="00FF4CAD" w:rsidRDefault="00EE35C3" w:rsidP="00E81A88">
      <w:pPr>
        <w:ind w:firstLine="708"/>
        <w:jc w:val="center"/>
        <w:outlineLvl w:val="0"/>
        <w:rPr>
          <w:i/>
          <w:sz w:val="28"/>
          <w:szCs w:val="28"/>
          <w:lang w:val="kk-KZ"/>
        </w:rPr>
      </w:pPr>
      <w:r>
        <w:rPr>
          <w:i/>
          <w:sz w:val="28"/>
          <w:szCs w:val="28"/>
          <w:lang w:val="kk-KZ"/>
        </w:rPr>
        <w:t>2</w:t>
      </w:r>
      <w:r w:rsidR="00E81A88" w:rsidRPr="00FF4CAD">
        <w:rPr>
          <w:i/>
          <w:sz w:val="28"/>
          <w:szCs w:val="28"/>
          <w:lang w:val="kk-KZ"/>
        </w:rPr>
        <w:t>-сурет. Кернеуленбеген темірбетон иілген элементтерінің тік қимасы бойыншакернеулік- деформациялық  жағдайларының кезеңдері</w:t>
      </w:r>
      <w:r w:rsidR="00E81A88">
        <w:rPr>
          <w:i/>
          <w:sz w:val="28"/>
          <w:szCs w:val="28"/>
          <w:lang w:val="kk-KZ"/>
        </w:rPr>
        <w:t>.</w:t>
      </w:r>
    </w:p>
    <w:p w:rsidR="00E81A88" w:rsidRDefault="00E81A88" w:rsidP="00A53EEA">
      <w:pPr>
        <w:jc w:val="both"/>
        <w:rPr>
          <w:sz w:val="28"/>
          <w:szCs w:val="28"/>
          <w:lang w:val="kk-KZ"/>
        </w:rPr>
      </w:pPr>
    </w:p>
    <w:p w:rsidR="00A53EEA" w:rsidRDefault="00A53EEA" w:rsidP="00A53EEA">
      <w:pPr>
        <w:jc w:val="center"/>
        <w:outlineLvl w:val="0"/>
        <w:rPr>
          <w:b/>
          <w:sz w:val="28"/>
          <w:szCs w:val="28"/>
          <w:lang w:val="kk-KZ"/>
        </w:rPr>
      </w:pPr>
      <w:r w:rsidRPr="00772052">
        <w:rPr>
          <w:b/>
          <w:sz w:val="28"/>
          <w:szCs w:val="28"/>
          <w:lang w:val="kk-KZ"/>
        </w:rPr>
        <w:t>Кернеулік-деформациялық жағдайлардың бірінші кезеңі</w:t>
      </w:r>
    </w:p>
    <w:p w:rsidR="00A53EEA" w:rsidRDefault="00A53EEA" w:rsidP="00A53EEA">
      <w:pPr>
        <w:jc w:val="both"/>
        <w:rPr>
          <w:sz w:val="28"/>
          <w:szCs w:val="28"/>
          <w:lang w:val="kk-KZ"/>
        </w:rPr>
      </w:pPr>
      <w:r>
        <w:rPr>
          <w:sz w:val="28"/>
          <w:szCs w:val="28"/>
          <w:lang w:val="kk-KZ"/>
        </w:rPr>
        <w:tab/>
        <w:t>Күшсалмақтың шамасы аз болғанда бетон мен  арматурадағы  кернеулер азғантай және бетондағы деформациялар негізінен серпімді  сипатта болады.</w:t>
      </w:r>
    </w:p>
    <w:p w:rsidR="00A53EEA" w:rsidRDefault="00A53EEA" w:rsidP="00A53EEA">
      <w:pPr>
        <w:jc w:val="both"/>
        <w:rPr>
          <w:sz w:val="28"/>
          <w:szCs w:val="28"/>
          <w:lang w:val="kk-KZ"/>
        </w:rPr>
      </w:pPr>
      <w:r>
        <w:rPr>
          <w:sz w:val="28"/>
          <w:szCs w:val="28"/>
          <w:lang w:val="kk-KZ"/>
        </w:rPr>
        <w:tab/>
        <w:t>Кернеулер мен  деформациялар арасындағы  тәуелділік  сызықтық болады және қиманың сығылған және созылған аймақтарындағы  бетондағы  тік кернеулердің эпюрасын үшбұрышты  деп қабылдауға болады.</w:t>
      </w:r>
    </w:p>
    <w:p w:rsidR="00A53EEA" w:rsidRDefault="00A53EEA" w:rsidP="00A53EEA">
      <w:pPr>
        <w:jc w:val="both"/>
        <w:rPr>
          <w:sz w:val="28"/>
          <w:szCs w:val="28"/>
          <w:lang w:val="kk-KZ"/>
        </w:rPr>
      </w:pPr>
      <w:r>
        <w:rPr>
          <w:sz w:val="28"/>
          <w:szCs w:val="28"/>
          <w:lang w:val="kk-KZ"/>
        </w:rPr>
        <w:tab/>
        <w:t>Күшсалмақтардың  әрі қарай  өсуіне байланысты  қиманың созылған аймағындағы  бетонда  пластикалық деформациялар  дами бастайды, мұндағы кернеулердің  эпюрасы  қисық сызықты  пішін қабылдайды, бетондағы кернеулер  бетонның созылуға беріктік шегіне (</w:t>
      </w:r>
      <w:r w:rsidRPr="000D7FF7">
        <w:rPr>
          <w:position w:val="-12"/>
          <w:sz w:val="28"/>
          <w:szCs w:val="28"/>
          <w:lang w:val="kk-KZ"/>
        </w:rPr>
        <w:object w:dxaOrig="340" w:dyaOrig="360">
          <v:shape id="_x0000_i1318" type="#_x0000_t75" style="width:17pt;height:19.7pt" o:ole="">
            <v:imagedata r:id="rId613" o:title=""/>
          </v:shape>
          <o:OLEObject Type="Embed" ProgID="Equation.3" ShapeID="_x0000_i1318" DrawAspect="Content" ObjectID="_1671619294" r:id="rId614"/>
        </w:object>
      </w:r>
      <w:r>
        <w:rPr>
          <w:sz w:val="28"/>
          <w:szCs w:val="28"/>
          <w:lang w:val="kk-KZ"/>
        </w:rPr>
        <w:t>) тең болады. Сығылған аймақтағы бетон негізінен серпімді деформацияланатын болғандықтан кереулердің эпюрасы әлі де болса үшбұрыш болып қала береді. Бұл кернеулік-деформациялық жағдай күйі – І а кезеңі  деп аталады.</w:t>
      </w:r>
    </w:p>
    <w:p w:rsidR="00A53EEA" w:rsidRDefault="00A53EEA" w:rsidP="00A53EEA">
      <w:pPr>
        <w:jc w:val="both"/>
        <w:rPr>
          <w:sz w:val="28"/>
          <w:szCs w:val="28"/>
          <w:lang w:val="kk-KZ"/>
        </w:rPr>
      </w:pPr>
      <w:r>
        <w:rPr>
          <w:sz w:val="28"/>
          <w:szCs w:val="28"/>
          <w:lang w:val="kk-KZ"/>
        </w:rPr>
        <w:tab/>
      </w:r>
      <w:r w:rsidRPr="000D7FF7">
        <w:rPr>
          <w:position w:val="-12"/>
          <w:sz w:val="28"/>
          <w:szCs w:val="28"/>
          <w:lang w:val="kk-KZ"/>
        </w:rPr>
        <w:object w:dxaOrig="900" w:dyaOrig="360">
          <v:shape id="_x0000_i1319" type="#_x0000_t75" style="width:44.85pt;height:19.7pt" o:ole="">
            <v:imagedata r:id="rId615" o:title=""/>
          </v:shape>
          <o:OLEObject Type="Embed" ProgID="Equation.3" ShapeID="_x0000_i1319" DrawAspect="Content" ObjectID="_1671619295" r:id="rId616"/>
        </w:object>
      </w:r>
      <w:r>
        <w:rPr>
          <w:sz w:val="28"/>
          <w:szCs w:val="28"/>
          <w:lang w:val="kk-KZ"/>
        </w:rPr>
        <w:t>- тең болғанда созылған аймақта  сызаттар  пайда болады және жаңа сапалы жағдай басталады (Іа кезеңі).</w:t>
      </w:r>
    </w:p>
    <w:p w:rsidR="00A53EEA" w:rsidRDefault="00A53EEA" w:rsidP="00A53EEA">
      <w:pPr>
        <w:jc w:val="both"/>
        <w:rPr>
          <w:sz w:val="28"/>
          <w:szCs w:val="28"/>
          <w:lang w:val="kk-KZ"/>
        </w:rPr>
      </w:pPr>
    </w:p>
    <w:p w:rsidR="00A53EEA" w:rsidRDefault="00A53EEA" w:rsidP="00A53EEA">
      <w:pPr>
        <w:jc w:val="center"/>
        <w:outlineLvl w:val="0"/>
        <w:rPr>
          <w:b/>
          <w:sz w:val="28"/>
          <w:szCs w:val="28"/>
          <w:lang w:val="kk-KZ"/>
        </w:rPr>
      </w:pPr>
      <w:r w:rsidRPr="00772052">
        <w:rPr>
          <w:b/>
          <w:sz w:val="28"/>
          <w:szCs w:val="28"/>
          <w:lang w:val="kk-KZ"/>
        </w:rPr>
        <w:t>Кернеулік-</w:t>
      </w:r>
      <w:r>
        <w:rPr>
          <w:b/>
          <w:sz w:val="28"/>
          <w:szCs w:val="28"/>
          <w:lang w:val="kk-KZ"/>
        </w:rPr>
        <w:t>деформациялық жағдайлардың екін</w:t>
      </w:r>
      <w:r w:rsidRPr="00772052">
        <w:rPr>
          <w:b/>
          <w:sz w:val="28"/>
          <w:szCs w:val="28"/>
          <w:lang w:val="kk-KZ"/>
        </w:rPr>
        <w:t>ші кезеңі</w:t>
      </w:r>
    </w:p>
    <w:p w:rsidR="00A53EEA" w:rsidRDefault="00A53EEA" w:rsidP="00A53EEA">
      <w:pPr>
        <w:jc w:val="both"/>
        <w:rPr>
          <w:sz w:val="28"/>
          <w:szCs w:val="28"/>
          <w:lang w:val="kk-KZ"/>
        </w:rPr>
      </w:pPr>
      <w:r>
        <w:rPr>
          <w:sz w:val="28"/>
          <w:szCs w:val="28"/>
          <w:lang w:val="kk-KZ"/>
        </w:rPr>
        <w:tab/>
        <w:t>Бұл кезең күшсалмақтың әрі қарай ұлғаюы себепті созылған аймақтағы бетонда  сызаттардың пайда болуынан кейін басталады.</w:t>
      </w:r>
    </w:p>
    <w:p w:rsidR="00A53EEA" w:rsidRDefault="00A53EEA" w:rsidP="00A53EEA">
      <w:pPr>
        <w:jc w:val="both"/>
        <w:rPr>
          <w:sz w:val="28"/>
          <w:szCs w:val="28"/>
          <w:lang w:val="kk-KZ"/>
        </w:rPr>
      </w:pPr>
      <w:r>
        <w:rPr>
          <w:sz w:val="28"/>
          <w:szCs w:val="28"/>
          <w:lang w:val="kk-KZ"/>
        </w:rPr>
        <w:tab/>
        <w:t>Сызаттар пайда болған тұстардағы  бетон  жұмыстан шығып қалады да, созушы күштерді  тек арматура мен сызаттың үстіндегі  созылған аймақтағы бетон  қабылдайды.</w:t>
      </w:r>
    </w:p>
    <w:p w:rsidR="00A53EEA" w:rsidRDefault="00A53EEA" w:rsidP="00A53EEA">
      <w:pPr>
        <w:jc w:val="both"/>
        <w:rPr>
          <w:sz w:val="28"/>
          <w:szCs w:val="28"/>
          <w:lang w:val="kk-KZ"/>
        </w:rPr>
      </w:pPr>
      <w:r>
        <w:rPr>
          <w:sz w:val="28"/>
          <w:szCs w:val="28"/>
          <w:lang w:val="kk-KZ"/>
        </w:rPr>
        <w:tab/>
        <w:t xml:space="preserve">Жүктеме күштердің өсуі нәтижесінде  сығылған аймақтағы бетонның пластикалық деформацияларының  артуына байланысты  тік кернеулердің  </w:t>
      </w:r>
      <w:r>
        <w:rPr>
          <w:sz w:val="28"/>
          <w:szCs w:val="28"/>
          <w:lang w:val="kk-KZ"/>
        </w:rPr>
        <w:lastRenderedPageBreak/>
        <w:t>эпюрасы қисық сызықты пішін  қабылдайды. ІІ кезеңнің  соңы арматурада  көрнекті пластикалық деформацияларының бастауымен сипатталады.</w:t>
      </w:r>
    </w:p>
    <w:p w:rsidR="00A53EEA" w:rsidRPr="004A1907" w:rsidRDefault="00A53EEA" w:rsidP="00A53EEA">
      <w:pPr>
        <w:jc w:val="both"/>
        <w:rPr>
          <w:sz w:val="28"/>
          <w:szCs w:val="28"/>
          <w:lang w:val="kk-KZ"/>
        </w:rPr>
      </w:pPr>
      <w:r>
        <w:rPr>
          <w:sz w:val="28"/>
          <w:szCs w:val="28"/>
          <w:lang w:val="kk-KZ"/>
        </w:rPr>
        <w:t xml:space="preserve"> </w:t>
      </w:r>
    </w:p>
    <w:p w:rsidR="00A53EEA" w:rsidRDefault="00A53EEA" w:rsidP="00A53EEA">
      <w:pPr>
        <w:jc w:val="center"/>
        <w:outlineLvl w:val="0"/>
        <w:rPr>
          <w:b/>
          <w:sz w:val="28"/>
          <w:szCs w:val="28"/>
          <w:lang w:val="kk-KZ"/>
        </w:rPr>
      </w:pPr>
      <w:r w:rsidRPr="00772052">
        <w:rPr>
          <w:b/>
          <w:sz w:val="28"/>
          <w:szCs w:val="28"/>
          <w:lang w:val="kk-KZ"/>
        </w:rPr>
        <w:t>Кернеулік-</w:t>
      </w:r>
      <w:r>
        <w:rPr>
          <w:b/>
          <w:sz w:val="28"/>
          <w:szCs w:val="28"/>
          <w:lang w:val="kk-KZ"/>
        </w:rPr>
        <w:t>деформациялық жағдайлардың үшін</w:t>
      </w:r>
      <w:r w:rsidRPr="00772052">
        <w:rPr>
          <w:b/>
          <w:sz w:val="28"/>
          <w:szCs w:val="28"/>
          <w:lang w:val="kk-KZ"/>
        </w:rPr>
        <w:t>ші кезеңі</w:t>
      </w:r>
    </w:p>
    <w:p w:rsidR="00A53EEA" w:rsidRDefault="00A53EEA" w:rsidP="00A53EEA">
      <w:pPr>
        <w:jc w:val="both"/>
        <w:outlineLvl w:val="0"/>
        <w:rPr>
          <w:sz w:val="28"/>
          <w:szCs w:val="28"/>
          <w:lang w:val="kk-KZ"/>
        </w:rPr>
      </w:pPr>
      <w:r>
        <w:rPr>
          <w:sz w:val="28"/>
          <w:szCs w:val="28"/>
          <w:lang w:val="kk-KZ"/>
        </w:rPr>
        <w:tab/>
        <w:t xml:space="preserve">ІІІ-кезең элементтің  қирау күйін сипаттайды. </w:t>
      </w:r>
    </w:p>
    <w:p w:rsidR="00A53EEA" w:rsidRDefault="00A53EEA" w:rsidP="00A53EEA">
      <w:pPr>
        <w:jc w:val="both"/>
        <w:rPr>
          <w:sz w:val="28"/>
          <w:szCs w:val="28"/>
          <w:lang w:val="kk-KZ"/>
        </w:rPr>
      </w:pPr>
    </w:p>
    <w:p w:rsidR="00A53EEA" w:rsidRDefault="00A53EEA" w:rsidP="00A53EEA">
      <w:pPr>
        <w:jc w:val="both"/>
        <w:rPr>
          <w:sz w:val="28"/>
          <w:szCs w:val="28"/>
          <w:lang w:val="kk-KZ"/>
        </w:rPr>
      </w:pPr>
      <w:r>
        <w:rPr>
          <w:sz w:val="28"/>
          <w:szCs w:val="28"/>
          <w:lang w:val="kk-KZ"/>
        </w:rPr>
        <w:tab/>
        <w:t>Созылған арматураның мөлшеріне қарай қираудың екі жағдайы  кездеседі.</w:t>
      </w:r>
    </w:p>
    <w:p w:rsidR="00A53EEA" w:rsidRDefault="00A53EEA" w:rsidP="00A53EEA">
      <w:pPr>
        <w:jc w:val="both"/>
        <w:rPr>
          <w:sz w:val="28"/>
          <w:szCs w:val="28"/>
          <w:lang w:val="kk-KZ"/>
        </w:rPr>
      </w:pPr>
      <w:r>
        <w:rPr>
          <w:sz w:val="28"/>
          <w:szCs w:val="28"/>
          <w:lang w:val="kk-KZ"/>
        </w:rPr>
        <w:tab/>
        <w:t>1-жағдай. Арматура қимасының ауданы жеткілікті  дәрежеде  болған кезде  арқалықтың қирау созылған арматурада  басталып, сығылған аймақтағы бетонның уатылуымен аяқталады.</w:t>
      </w:r>
    </w:p>
    <w:p w:rsidR="00A53EEA" w:rsidRDefault="00A53EEA" w:rsidP="00A53EEA">
      <w:pPr>
        <w:jc w:val="both"/>
        <w:rPr>
          <w:sz w:val="28"/>
          <w:szCs w:val="28"/>
          <w:lang w:val="kk-KZ"/>
        </w:rPr>
      </w:pPr>
      <w:r>
        <w:rPr>
          <w:sz w:val="28"/>
          <w:szCs w:val="28"/>
          <w:lang w:val="kk-KZ"/>
        </w:rPr>
        <w:tab/>
        <w:t>Жұмсақ болаттан жасалған арматуралардағы  кернеулер не физикалық (</w:t>
      </w:r>
      <w:r w:rsidRPr="008B0248">
        <w:rPr>
          <w:position w:val="-14"/>
          <w:sz w:val="28"/>
          <w:szCs w:val="28"/>
          <w:lang w:val="kk-KZ"/>
        </w:rPr>
        <w:object w:dxaOrig="320" w:dyaOrig="380">
          <v:shape id="_x0000_i1320" type="#_x0000_t75" style="width:15.6pt;height:19.7pt" o:ole="">
            <v:imagedata r:id="rId617" o:title=""/>
          </v:shape>
          <o:OLEObject Type="Embed" ProgID="Equation.3" ShapeID="_x0000_i1320" DrawAspect="Content" ObjectID="_1671619296" r:id="rId618"/>
        </w:object>
      </w:r>
      <w:r>
        <w:rPr>
          <w:sz w:val="28"/>
          <w:szCs w:val="28"/>
          <w:lang w:val="kk-KZ"/>
        </w:rPr>
        <w:t>), не шартты (</w:t>
      </w:r>
      <w:r w:rsidRPr="008B0248">
        <w:rPr>
          <w:position w:val="-14"/>
          <w:sz w:val="28"/>
          <w:szCs w:val="28"/>
          <w:lang w:val="kk-KZ"/>
        </w:rPr>
        <w:object w:dxaOrig="420" w:dyaOrig="380">
          <v:shape id="_x0000_i1321" type="#_x0000_t75" style="width:20.4pt;height:19.7pt" o:ole="">
            <v:imagedata r:id="rId619" o:title=""/>
          </v:shape>
          <o:OLEObject Type="Embed" ProgID="Equation.3" ShapeID="_x0000_i1321" DrawAspect="Content" ObjectID="_1671619297" r:id="rId620"/>
        </w:object>
      </w:r>
      <w:r>
        <w:rPr>
          <w:sz w:val="28"/>
          <w:szCs w:val="28"/>
          <w:lang w:val="kk-KZ"/>
        </w:rPr>
        <w:t>) аққыштық шегіне жетеді. Осының салдарынан жарықшақтың ені мен ұзындығы қарқынды түрде үлкейгендіктен бетонның сығылған аймағының  биіктігі (х) кішірейеді де  кернеулер  сығылуға беріктік шегіне (</w:t>
      </w:r>
      <w:r w:rsidRPr="008B0248">
        <w:rPr>
          <w:position w:val="-12"/>
          <w:sz w:val="28"/>
          <w:szCs w:val="28"/>
          <w:lang w:val="kk-KZ"/>
        </w:rPr>
        <w:object w:dxaOrig="360" w:dyaOrig="360">
          <v:shape id="_x0000_i1322" type="#_x0000_t75" style="width:19.7pt;height:19.7pt" o:ole="">
            <v:imagedata r:id="rId621" o:title=""/>
          </v:shape>
          <o:OLEObject Type="Embed" ProgID="Equation.3" ShapeID="_x0000_i1322" DrawAspect="Content" ObjectID="_1671619298" r:id="rId622"/>
        </w:object>
      </w:r>
      <w:r>
        <w:rPr>
          <w:sz w:val="28"/>
          <w:szCs w:val="28"/>
          <w:lang w:val="kk-KZ"/>
        </w:rPr>
        <w:t>) тез жетеді. Мұндай қирау пластикалық сипатта болады.</w:t>
      </w:r>
    </w:p>
    <w:p w:rsidR="00A53EEA" w:rsidRDefault="00A53EEA" w:rsidP="00A53EEA">
      <w:pPr>
        <w:jc w:val="both"/>
        <w:rPr>
          <w:sz w:val="28"/>
          <w:szCs w:val="28"/>
          <w:lang w:val="kk-KZ"/>
        </w:rPr>
      </w:pPr>
      <w:r>
        <w:rPr>
          <w:sz w:val="28"/>
          <w:szCs w:val="28"/>
          <w:lang w:val="kk-KZ"/>
        </w:rPr>
        <w:tab/>
        <w:t>Егер элементтің  арматурасы  жоғары беріктік болаттан жасалған болса, онда арматураның бірге  үзілуімен сығылған аймақтағы  бетон да уатылады. Бұл жағдайда элемент морт қирайды.</w:t>
      </w:r>
    </w:p>
    <w:p w:rsidR="00A53EEA" w:rsidRDefault="00A53EEA" w:rsidP="00A53EEA">
      <w:pPr>
        <w:jc w:val="both"/>
        <w:rPr>
          <w:sz w:val="28"/>
          <w:szCs w:val="28"/>
          <w:lang w:val="kk-KZ"/>
        </w:rPr>
      </w:pPr>
      <w:r>
        <w:rPr>
          <w:sz w:val="28"/>
          <w:szCs w:val="28"/>
          <w:lang w:val="kk-KZ"/>
        </w:rPr>
        <w:tab/>
        <w:t xml:space="preserve">2-жағдай. Егер элемент қимасындағы арматураның шамасы  тым көп болса, онда  қирау сығылған аймақтағы  бетоннан басталады. Бұл сәтте созылған арматурадағы  кернеулердің  шамасы оның беріктік шегінен төмен болады  </w:t>
      </w:r>
      <w:r w:rsidRPr="00DB22A7">
        <w:rPr>
          <w:position w:val="-14"/>
          <w:sz w:val="28"/>
          <w:szCs w:val="28"/>
          <w:lang w:val="kk-KZ"/>
        </w:rPr>
        <w:object w:dxaOrig="1780" w:dyaOrig="540">
          <v:shape id="_x0000_i1323" type="#_x0000_t75" style="width:89pt;height:27.15pt" o:ole="">
            <v:imagedata r:id="rId623" o:title=""/>
          </v:shape>
          <o:OLEObject Type="Embed" ProgID="Equation.3" ShapeID="_x0000_i1323" DrawAspect="Content" ObjectID="_1671619299" r:id="rId624"/>
        </w:object>
      </w:r>
    </w:p>
    <w:p w:rsidR="00A53EEA" w:rsidRDefault="00A53EEA" w:rsidP="00A53EEA">
      <w:pPr>
        <w:jc w:val="both"/>
        <w:rPr>
          <w:sz w:val="28"/>
          <w:szCs w:val="28"/>
          <w:lang w:val="kk-KZ"/>
        </w:rPr>
      </w:pPr>
      <w:r>
        <w:rPr>
          <w:sz w:val="28"/>
          <w:szCs w:val="28"/>
          <w:lang w:val="kk-KZ"/>
        </w:rPr>
        <w:tab/>
        <w:t>2 жағдай бойынша қирау морт сипатта болады. Элементтің қирауы 2 жағдай бойынша  болғанда  арматуралық болаттардың қасиеттері толық пайдаланбайды.</w:t>
      </w:r>
    </w:p>
    <w:p w:rsidR="00A53EEA" w:rsidRDefault="00A53EEA" w:rsidP="00A53EEA">
      <w:pPr>
        <w:jc w:val="center"/>
        <w:outlineLvl w:val="0"/>
        <w:rPr>
          <w:sz w:val="28"/>
          <w:szCs w:val="28"/>
          <w:lang w:val="kk-KZ"/>
        </w:rPr>
      </w:pPr>
      <w:r>
        <w:rPr>
          <w:sz w:val="28"/>
          <w:szCs w:val="28"/>
          <w:lang w:val="kk-KZ"/>
        </w:rPr>
        <w:t>Алдын ала кернелген темірбетон элементі</w:t>
      </w:r>
    </w:p>
    <w:p w:rsidR="00A53EEA" w:rsidRDefault="00A53EEA" w:rsidP="00A53EEA">
      <w:pPr>
        <w:jc w:val="center"/>
        <w:rPr>
          <w:sz w:val="28"/>
          <w:szCs w:val="28"/>
          <w:lang w:val="kk-KZ"/>
        </w:rPr>
      </w:pPr>
    </w:p>
    <w:p w:rsidR="00EE35C3" w:rsidRDefault="00EE35C3" w:rsidP="00EE35C3">
      <w:pPr>
        <w:jc w:val="both"/>
        <w:rPr>
          <w:sz w:val="28"/>
          <w:szCs w:val="28"/>
          <w:lang w:val="kk-KZ"/>
        </w:rPr>
      </w:pPr>
      <w:r>
        <w:rPr>
          <w:sz w:val="28"/>
          <w:szCs w:val="28"/>
          <w:lang w:val="kk-KZ"/>
        </w:rPr>
        <w:t>Алдын-ала кернелген темірбетон элементтерде  күшсалмақ әсер бермеген кезінде  кернелген арматура  барлық қиманы  немесе қиманың бөлімін сығады. Күшсалмақ әсер берген соң сығылған кернеу  төменгі аймақта азая бастайды. Жүктеме салмақтың нәтижесінде төменгі  аймақта  сығылу кернеуі жойылады. Одан кейін кернеулік-деформациялық күйдің үш кезеңін  байқауға болады.</w:t>
      </w:r>
    </w:p>
    <w:p w:rsidR="00EE35C3" w:rsidRDefault="00EE35C3" w:rsidP="00EE35C3">
      <w:pPr>
        <w:jc w:val="both"/>
        <w:rPr>
          <w:sz w:val="28"/>
          <w:szCs w:val="28"/>
          <w:lang w:val="kk-KZ"/>
        </w:rPr>
      </w:pPr>
      <w:r>
        <w:rPr>
          <w:sz w:val="28"/>
          <w:szCs w:val="28"/>
          <w:lang w:val="kk-KZ"/>
        </w:rPr>
        <w:tab/>
        <w:t xml:space="preserve">Алдын-ала кернелген темірбетон элементтердің ерекшелері негізінде І кезеңде байқалынады, бұдан кейін кернеулік-деформациялық күйдің ІІ, ІІІ кезеңі қайталанады. Алдын-ала кернелген темірбетон элементтердің </w:t>
      </w:r>
      <w:r w:rsidRPr="00DF42DF">
        <w:rPr>
          <w:position w:val="-12"/>
          <w:sz w:val="28"/>
          <w:szCs w:val="28"/>
          <w:lang w:val="kk-KZ"/>
        </w:rPr>
        <w:object w:dxaOrig="499" w:dyaOrig="360">
          <v:shape id="_x0000_i1324" type="#_x0000_t75" style="width:24.45pt;height:19.7pt" o:ole="">
            <v:imagedata r:id="rId625" o:title=""/>
          </v:shape>
          <o:OLEObject Type="Embed" ProgID="Equation.3" ShapeID="_x0000_i1324" DrawAspect="Content" ObjectID="_1671619300" r:id="rId626"/>
        </w:object>
      </w:r>
      <w:r>
        <w:rPr>
          <w:sz w:val="28"/>
          <w:szCs w:val="28"/>
          <w:lang w:val="kk-KZ"/>
        </w:rPr>
        <w:t>-ұлғаяды.</w:t>
      </w:r>
      <w:r w:rsidRPr="00DF42DF">
        <w:rPr>
          <w:sz w:val="28"/>
          <w:szCs w:val="28"/>
          <w:lang w:val="kk-KZ"/>
        </w:rPr>
        <w:t xml:space="preserve"> </w:t>
      </w:r>
      <w:r w:rsidRPr="00DF42DF">
        <w:rPr>
          <w:position w:val="-12"/>
          <w:sz w:val="28"/>
          <w:szCs w:val="28"/>
          <w:lang w:val="kk-KZ"/>
        </w:rPr>
        <w:object w:dxaOrig="499" w:dyaOrig="360">
          <v:shape id="_x0000_i1325" type="#_x0000_t75" style="width:24.45pt;height:19.7pt" o:ole="">
            <v:imagedata r:id="rId627" o:title=""/>
          </v:shape>
          <o:OLEObject Type="Embed" ProgID="Equation.3" ShapeID="_x0000_i1325" DrawAspect="Content" ObjectID="_1671619301" r:id="rId628"/>
        </w:object>
      </w:r>
      <w:r>
        <w:rPr>
          <w:sz w:val="28"/>
          <w:szCs w:val="28"/>
          <w:lang w:val="kk-KZ"/>
        </w:rPr>
        <w:t>- алдын-ала кернелген элементтердің жарықшақтың пайда болатын кезіндегі июші моменттің шамасы.</w:t>
      </w:r>
    </w:p>
    <w:p w:rsidR="00A53EEA" w:rsidRDefault="00A53EEA" w:rsidP="00A53EEA">
      <w:pPr>
        <w:jc w:val="center"/>
        <w:rPr>
          <w:sz w:val="28"/>
          <w:szCs w:val="28"/>
          <w:lang w:val="kk-KZ"/>
        </w:rPr>
      </w:pPr>
    </w:p>
    <w:p w:rsidR="0092715A" w:rsidRDefault="0092715A" w:rsidP="0092715A">
      <w:pPr>
        <w:jc w:val="center"/>
        <w:rPr>
          <w:sz w:val="28"/>
          <w:szCs w:val="28"/>
          <w:lang w:val="kk-KZ"/>
        </w:rPr>
      </w:pPr>
      <w:r>
        <w:rPr>
          <w:noProof/>
          <w:sz w:val="28"/>
          <w:szCs w:val="28"/>
        </w:rPr>
        <w:lastRenderedPageBreak/>
        <w:drawing>
          <wp:inline distT="0" distB="0" distL="0" distR="0" wp14:anchorId="53EDBF62" wp14:editId="62D3F847">
            <wp:extent cx="5337544" cy="2732567"/>
            <wp:effectExtent l="0" t="0" r="0" b="0"/>
            <wp:docPr id="11278" name="Рисунок 1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9"/>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5344160" cy="2735954"/>
                    </a:xfrm>
                    <a:prstGeom prst="rect">
                      <a:avLst/>
                    </a:prstGeom>
                    <a:noFill/>
                    <a:ln>
                      <a:noFill/>
                    </a:ln>
                  </pic:spPr>
                </pic:pic>
              </a:graphicData>
            </a:graphic>
          </wp:inline>
        </w:drawing>
      </w:r>
    </w:p>
    <w:p w:rsidR="0092715A" w:rsidRDefault="00EE35C3" w:rsidP="0092715A">
      <w:pPr>
        <w:jc w:val="center"/>
        <w:rPr>
          <w:i/>
          <w:sz w:val="28"/>
          <w:szCs w:val="28"/>
          <w:lang w:val="kk-KZ"/>
        </w:rPr>
      </w:pPr>
      <w:r>
        <w:rPr>
          <w:i/>
          <w:sz w:val="28"/>
          <w:szCs w:val="28"/>
          <w:lang w:val="kk-KZ"/>
        </w:rPr>
        <w:t>3</w:t>
      </w:r>
      <w:r w:rsidR="0092715A" w:rsidRPr="00FF4CAD">
        <w:rPr>
          <w:i/>
          <w:sz w:val="28"/>
          <w:szCs w:val="28"/>
          <w:lang w:val="kk-KZ"/>
        </w:rPr>
        <w:t xml:space="preserve">-сурет. Алдын - ала кернеуленген иілген элементтерінің тік қимасы </w:t>
      </w:r>
    </w:p>
    <w:p w:rsidR="0092715A" w:rsidRDefault="0092715A" w:rsidP="0092715A">
      <w:pPr>
        <w:jc w:val="center"/>
        <w:rPr>
          <w:i/>
          <w:sz w:val="28"/>
          <w:szCs w:val="28"/>
          <w:lang w:val="kk-KZ"/>
        </w:rPr>
      </w:pPr>
      <w:r w:rsidRPr="00FF4CAD">
        <w:rPr>
          <w:i/>
          <w:sz w:val="28"/>
          <w:szCs w:val="28"/>
          <w:lang w:val="kk-KZ"/>
        </w:rPr>
        <w:t>бойынша бетондағы  кернеу:</w:t>
      </w:r>
      <w:r>
        <w:rPr>
          <w:i/>
          <w:sz w:val="28"/>
          <w:szCs w:val="28"/>
          <w:lang w:val="kk-KZ"/>
        </w:rPr>
        <w:t xml:space="preserve"> </w:t>
      </w:r>
      <w:r w:rsidRPr="00FF4CAD">
        <w:rPr>
          <w:i/>
          <w:sz w:val="28"/>
          <w:szCs w:val="28"/>
          <w:lang w:val="kk-KZ"/>
        </w:rPr>
        <w:t xml:space="preserve">а) кернеуленген арматураның сығушы </w:t>
      </w:r>
    </w:p>
    <w:p w:rsidR="0092715A" w:rsidRDefault="0092715A" w:rsidP="0092715A">
      <w:pPr>
        <w:jc w:val="both"/>
        <w:rPr>
          <w:sz w:val="28"/>
          <w:szCs w:val="28"/>
          <w:lang w:val="kk-KZ"/>
        </w:rPr>
      </w:pPr>
      <w:r w:rsidRPr="00FF4CAD">
        <w:rPr>
          <w:i/>
          <w:sz w:val="28"/>
          <w:szCs w:val="28"/>
          <w:lang w:val="kk-KZ"/>
        </w:rPr>
        <w:t>Р күштің әсерінен; б) сыртқы жүктеме әсер еткеннен  кейін, 1- кезең</w:t>
      </w:r>
      <w:r>
        <w:rPr>
          <w:i/>
          <w:sz w:val="28"/>
          <w:szCs w:val="28"/>
          <w:lang w:val="kk-KZ"/>
        </w:rPr>
        <w:t>.</w:t>
      </w:r>
    </w:p>
    <w:p w:rsidR="00A53EEA" w:rsidRDefault="00A53EEA" w:rsidP="00A53EEA">
      <w:pPr>
        <w:jc w:val="center"/>
        <w:rPr>
          <w:sz w:val="28"/>
          <w:szCs w:val="28"/>
          <w:lang w:val="kk-KZ"/>
        </w:rPr>
      </w:pPr>
    </w:p>
    <w:p w:rsidR="00A53EEA" w:rsidRPr="00D034FE" w:rsidRDefault="00D034FE" w:rsidP="00D034FE">
      <w:pPr>
        <w:jc w:val="center"/>
        <w:rPr>
          <w:b/>
          <w:sz w:val="28"/>
          <w:szCs w:val="28"/>
          <w:lang w:val="kk-KZ"/>
        </w:rPr>
      </w:pPr>
      <w:r w:rsidRPr="00D034FE">
        <w:rPr>
          <w:b/>
          <w:sz w:val="28"/>
          <w:szCs w:val="28"/>
          <w:lang w:val="kk-KZ"/>
        </w:rPr>
        <w:t xml:space="preserve">3 </w:t>
      </w:r>
      <w:r w:rsidR="00A53EEA" w:rsidRPr="00D034FE">
        <w:rPr>
          <w:b/>
          <w:noProof/>
          <w:sz w:val="28"/>
          <w:szCs w:val="28"/>
          <w:lang w:val="kk-KZ"/>
        </w:rPr>
        <w:t>Мүмкін кернеу бойынша есептеу тәсілі</w:t>
      </w:r>
    </w:p>
    <w:p w:rsidR="00A53EEA" w:rsidRPr="00D034FE" w:rsidRDefault="00A53EEA" w:rsidP="00A53EEA">
      <w:pPr>
        <w:jc w:val="center"/>
        <w:rPr>
          <w:b/>
          <w:sz w:val="28"/>
          <w:szCs w:val="28"/>
          <w:lang w:val="kk-KZ"/>
        </w:rPr>
      </w:pPr>
    </w:p>
    <w:p w:rsidR="00A53EEA" w:rsidRDefault="00A53EEA" w:rsidP="00A53EEA">
      <w:pPr>
        <w:ind w:firstLine="708"/>
        <w:jc w:val="both"/>
        <w:rPr>
          <w:sz w:val="28"/>
          <w:szCs w:val="28"/>
          <w:lang w:val="kk-KZ"/>
        </w:rPr>
      </w:pPr>
      <w:r w:rsidRPr="00DF42DF">
        <w:rPr>
          <w:sz w:val="28"/>
          <w:szCs w:val="28"/>
          <w:lang w:val="kk-KZ"/>
        </w:rPr>
        <w:t>Мүмкіндік кернеу бойынша есептеу әдісі</w:t>
      </w:r>
      <w:r>
        <w:rPr>
          <w:sz w:val="28"/>
          <w:szCs w:val="28"/>
          <w:lang w:val="kk-KZ"/>
        </w:rPr>
        <w:t xml:space="preserve"> 1938 жылға дейін  қолданды. Есептеу  әдістің  негізі ретінде  кернеулік-деформациялық күйдің ІІ кезеңі алынған. Бұл әдіс бойынша  келесі алғашқы шарттар қабылданған:</w:t>
      </w:r>
    </w:p>
    <w:p w:rsidR="00A53EEA" w:rsidRDefault="00A53EEA" w:rsidP="00A75BBD">
      <w:pPr>
        <w:numPr>
          <w:ilvl w:val="0"/>
          <w:numId w:val="11"/>
        </w:numPr>
        <w:tabs>
          <w:tab w:val="clear" w:pos="1758"/>
          <w:tab w:val="num" w:pos="1080"/>
        </w:tabs>
        <w:ind w:left="1080" w:hanging="372"/>
        <w:jc w:val="both"/>
        <w:rPr>
          <w:sz w:val="28"/>
          <w:szCs w:val="28"/>
          <w:lang w:val="kk-KZ"/>
        </w:rPr>
      </w:pPr>
      <w:r>
        <w:rPr>
          <w:sz w:val="28"/>
          <w:szCs w:val="28"/>
          <w:lang w:val="kk-KZ"/>
        </w:rPr>
        <w:t>созылған аймақта бетон жұмыс істемейді, созылған кернеуді  тек қана арматура қабылдайды;</w:t>
      </w:r>
    </w:p>
    <w:p w:rsidR="00A53EEA" w:rsidRDefault="00A53EEA" w:rsidP="00A75BBD">
      <w:pPr>
        <w:numPr>
          <w:ilvl w:val="0"/>
          <w:numId w:val="11"/>
        </w:numPr>
        <w:tabs>
          <w:tab w:val="clear" w:pos="1758"/>
          <w:tab w:val="num" w:pos="1080"/>
        </w:tabs>
        <w:ind w:left="1080" w:hanging="372"/>
        <w:jc w:val="both"/>
        <w:rPr>
          <w:sz w:val="28"/>
          <w:szCs w:val="28"/>
          <w:lang w:val="kk-KZ"/>
        </w:rPr>
      </w:pPr>
      <w:r>
        <w:rPr>
          <w:sz w:val="28"/>
          <w:szCs w:val="28"/>
          <w:lang w:val="kk-KZ"/>
        </w:rPr>
        <w:t>созылған аймақта  бетонның қарсыласуы ескерілмейді;</w:t>
      </w:r>
    </w:p>
    <w:p w:rsidR="00A53EEA" w:rsidRDefault="00A53EEA" w:rsidP="00A75BBD">
      <w:pPr>
        <w:numPr>
          <w:ilvl w:val="0"/>
          <w:numId w:val="11"/>
        </w:numPr>
        <w:tabs>
          <w:tab w:val="clear" w:pos="1758"/>
          <w:tab w:val="num" w:pos="1080"/>
        </w:tabs>
        <w:ind w:left="1080" w:hanging="372"/>
        <w:jc w:val="both"/>
        <w:rPr>
          <w:sz w:val="28"/>
          <w:szCs w:val="28"/>
          <w:lang w:val="kk-KZ"/>
        </w:rPr>
      </w:pPr>
      <w:r>
        <w:rPr>
          <w:sz w:val="28"/>
          <w:szCs w:val="28"/>
          <w:lang w:val="kk-KZ"/>
        </w:rPr>
        <w:t>сығылған аймақта бетон серпімді  жұмыс  істейді, Гук заңы бойынша кернеулер мен деформация арасындағы  тәуелділік сызықтық заңға бағынады;</w:t>
      </w:r>
    </w:p>
    <w:p w:rsidR="00A53EEA" w:rsidRDefault="00D034FE" w:rsidP="00A75BBD">
      <w:pPr>
        <w:numPr>
          <w:ilvl w:val="0"/>
          <w:numId w:val="11"/>
        </w:numPr>
        <w:tabs>
          <w:tab w:val="clear" w:pos="1758"/>
          <w:tab w:val="num" w:pos="1080"/>
        </w:tabs>
        <w:ind w:left="1080" w:hanging="372"/>
        <w:jc w:val="both"/>
        <w:rPr>
          <w:sz w:val="28"/>
          <w:szCs w:val="28"/>
          <w:lang w:val="kk-KZ"/>
        </w:rPr>
      </w:pPr>
      <w:r>
        <w:rPr>
          <w:noProof/>
          <w:sz w:val="32"/>
          <w:szCs w:val="32"/>
        </w:rPr>
        <w:drawing>
          <wp:anchor distT="0" distB="0" distL="114300" distR="114300" simplePos="0" relativeHeight="251710464" behindDoc="1" locked="0" layoutInCell="1" allowOverlap="1" wp14:anchorId="78E8A849" wp14:editId="108CF953">
            <wp:simplePos x="0" y="0"/>
            <wp:positionH relativeFrom="column">
              <wp:posOffset>397510</wp:posOffset>
            </wp:positionH>
            <wp:positionV relativeFrom="paragraph">
              <wp:posOffset>412750</wp:posOffset>
            </wp:positionV>
            <wp:extent cx="4595495" cy="2413000"/>
            <wp:effectExtent l="0" t="0" r="0" b="6350"/>
            <wp:wrapTight wrapText="bothSides">
              <wp:wrapPolygon edited="0">
                <wp:start x="0" y="0"/>
                <wp:lineTo x="0" y="21486"/>
                <wp:lineTo x="21490" y="21486"/>
                <wp:lineTo x="21490" y="0"/>
                <wp:lineTo x="0" y="0"/>
              </wp:wrapPolygon>
            </wp:wrapTight>
            <wp:docPr id="11279" name="Рисунок 11279" descr="C:\Documents and Settings\мама\Рабочий стол\Готовые\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C:\Documents and Settings\мама\Рабочий стол\Готовые\27.jpg"/>
                    <pic:cNvPicPr>
                      <a:picLocks noChangeAspect="1" noChangeArrowheads="1"/>
                    </pic:cNvPicPr>
                  </pic:nvPicPr>
                  <pic:blipFill>
                    <a:blip r:embed="rId630">
                      <a:extLst>
                        <a:ext uri="{BEBA8EAE-BF5A-486C-A8C5-ECC9F3942E4B}">
                          <a14:imgProps xmlns:a14="http://schemas.microsoft.com/office/drawing/2010/main">
                            <a14:imgLayer r:embed="rId631">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l="14764" t="2359" r="9653" b="22696"/>
                    <a:stretch>
                      <a:fillRect/>
                    </a:stretch>
                  </pic:blipFill>
                  <pic:spPr bwMode="auto">
                    <a:xfrm>
                      <a:off x="0" y="0"/>
                      <a:ext cx="4595495" cy="241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53EEA">
        <w:rPr>
          <w:sz w:val="28"/>
          <w:szCs w:val="28"/>
          <w:lang w:val="kk-KZ"/>
        </w:rPr>
        <w:t>жалпақ қиманың гипотезасы қолданады (иіліске дейін және иілгеннен кейін де тік, көлденең қима жалпақ болып қалады).</w:t>
      </w:r>
    </w:p>
    <w:p w:rsidR="0092715A" w:rsidRPr="00BB2589" w:rsidRDefault="0092715A" w:rsidP="0092715A">
      <w:pPr>
        <w:ind w:firstLine="709"/>
        <w:jc w:val="both"/>
        <w:rPr>
          <w:sz w:val="32"/>
          <w:szCs w:val="32"/>
          <w:lang w:val="kk-KZ"/>
        </w:rPr>
      </w:pPr>
    </w:p>
    <w:p w:rsidR="0092715A" w:rsidRPr="00BB2589" w:rsidRDefault="0092715A" w:rsidP="0092715A">
      <w:pPr>
        <w:ind w:firstLine="709"/>
        <w:jc w:val="both"/>
        <w:rPr>
          <w:sz w:val="32"/>
          <w:szCs w:val="32"/>
          <w:lang w:val="kk-KZ"/>
        </w:rPr>
      </w:pPr>
    </w:p>
    <w:p w:rsidR="0092715A" w:rsidRDefault="0092715A" w:rsidP="0092715A">
      <w:pPr>
        <w:ind w:firstLine="709"/>
        <w:jc w:val="both"/>
        <w:outlineLvl w:val="0"/>
        <w:rPr>
          <w:sz w:val="32"/>
          <w:szCs w:val="32"/>
          <w:lang w:val="kk-KZ"/>
        </w:rPr>
      </w:pPr>
    </w:p>
    <w:p w:rsidR="0092715A" w:rsidRDefault="0092715A" w:rsidP="0092715A">
      <w:pPr>
        <w:ind w:firstLine="709"/>
        <w:jc w:val="both"/>
        <w:outlineLvl w:val="0"/>
        <w:rPr>
          <w:sz w:val="32"/>
          <w:szCs w:val="32"/>
          <w:lang w:val="kk-KZ"/>
        </w:rPr>
      </w:pPr>
    </w:p>
    <w:p w:rsidR="0092715A" w:rsidRDefault="0092715A" w:rsidP="0092715A">
      <w:pPr>
        <w:ind w:firstLine="709"/>
        <w:jc w:val="both"/>
        <w:outlineLvl w:val="0"/>
        <w:rPr>
          <w:sz w:val="32"/>
          <w:szCs w:val="32"/>
          <w:lang w:val="kk-KZ"/>
        </w:rPr>
      </w:pPr>
    </w:p>
    <w:p w:rsidR="0092715A" w:rsidRDefault="0092715A" w:rsidP="0092715A">
      <w:pPr>
        <w:ind w:firstLine="709"/>
        <w:jc w:val="both"/>
        <w:outlineLvl w:val="0"/>
        <w:rPr>
          <w:sz w:val="32"/>
          <w:szCs w:val="32"/>
          <w:lang w:val="kk-KZ"/>
        </w:rPr>
      </w:pPr>
    </w:p>
    <w:p w:rsidR="0092715A" w:rsidRDefault="0092715A" w:rsidP="0092715A">
      <w:pPr>
        <w:ind w:firstLine="709"/>
        <w:jc w:val="both"/>
        <w:outlineLvl w:val="0"/>
        <w:rPr>
          <w:sz w:val="32"/>
          <w:szCs w:val="32"/>
          <w:lang w:val="kk-KZ"/>
        </w:rPr>
      </w:pPr>
    </w:p>
    <w:p w:rsidR="0092715A" w:rsidRDefault="0092715A" w:rsidP="0092715A">
      <w:pPr>
        <w:ind w:firstLine="709"/>
        <w:jc w:val="both"/>
        <w:outlineLvl w:val="0"/>
        <w:rPr>
          <w:sz w:val="32"/>
          <w:szCs w:val="32"/>
          <w:lang w:val="kk-KZ"/>
        </w:rPr>
      </w:pPr>
    </w:p>
    <w:p w:rsidR="0092715A" w:rsidRPr="00BB2589" w:rsidRDefault="0092715A" w:rsidP="0092715A">
      <w:pPr>
        <w:ind w:firstLine="709"/>
        <w:jc w:val="both"/>
        <w:outlineLvl w:val="0"/>
        <w:rPr>
          <w:sz w:val="32"/>
          <w:szCs w:val="32"/>
          <w:lang w:val="kk-KZ"/>
        </w:rPr>
      </w:pPr>
    </w:p>
    <w:p w:rsidR="0092715A" w:rsidRPr="00BB2589" w:rsidRDefault="0092715A" w:rsidP="0092715A">
      <w:pPr>
        <w:jc w:val="center"/>
        <w:outlineLvl w:val="0"/>
        <w:rPr>
          <w:sz w:val="32"/>
          <w:szCs w:val="32"/>
          <w:lang w:val="kk-KZ"/>
        </w:rPr>
      </w:pPr>
    </w:p>
    <w:p w:rsidR="0092715A" w:rsidRDefault="0092715A" w:rsidP="0092715A">
      <w:pPr>
        <w:jc w:val="center"/>
        <w:outlineLvl w:val="0"/>
        <w:rPr>
          <w:i/>
          <w:sz w:val="28"/>
          <w:szCs w:val="28"/>
          <w:lang w:val="kk-KZ"/>
        </w:rPr>
      </w:pPr>
    </w:p>
    <w:p w:rsidR="0092715A" w:rsidRPr="00FF4CAD" w:rsidRDefault="00D034FE" w:rsidP="0092715A">
      <w:pPr>
        <w:jc w:val="center"/>
        <w:outlineLvl w:val="0"/>
        <w:rPr>
          <w:i/>
          <w:sz w:val="28"/>
          <w:szCs w:val="28"/>
          <w:lang w:val="kk-KZ"/>
        </w:rPr>
      </w:pPr>
      <w:r>
        <w:rPr>
          <w:i/>
          <w:sz w:val="28"/>
          <w:szCs w:val="28"/>
          <w:lang w:val="kk-KZ"/>
        </w:rPr>
        <w:t>4</w:t>
      </w:r>
      <w:r w:rsidR="0092715A" w:rsidRPr="00FF4CAD">
        <w:rPr>
          <w:i/>
          <w:sz w:val="28"/>
          <w:szCs w:val="28"/>
          <w:lang w:val="kk-KZ"/>
        </w:rPr>
        <w:t>-сурет.</w:t>
      </w:r>
      <w:r w:rsidR="0092715A">
        <w:rPr>
          <w:i/>
          <w:sz w:val="28"/>
          <w:szCs w:val="28"/>
          <w:lang w:val="kk-KZ"/>
        </w:rPr>
        <w:t xml:space="preserve"> </w:t>
      </w:r>
      <w:r w:rsidR="0092715A" w:rsidRPr="00FF4CAD">
        <w:rPr>
          <w:i/>
          <w:sz w:val="28"/>
          <w:szCs w:val="28"/>
          <w:lang w:val="kk-KZ"/>
        </w:rPr>
        <w:t xml:space="preserve">Мүмкін болатын кернеулер тәсілімен есептелетін иілген </w:t>
      </w:r>
    </w:p>
    <w:p w:rsidR="0092715A" w:rsidRPr="00FF4CAD" w:rsidRDefault="0092715A" w:rsidP="0092715A">
      <w:pPr>
        <w:jc w:val="center"/>
        <w:outlineLvl w:val="0"/>
        <w:rPr>
          <w:i/>
          <w:sz w:val="28"/>
          <w:szCs w:val="28"/>
          <w:lang w:val="kk-KZ"/>
        </w:rPr>
      </w:pPr>
      <w:r w:rsidRPr="00FF4CAD">
        <w:rPr>
          <w:i/>
          <w:sz w:val="28"/>
          <w:szCs w:val="28"/>
          <w:lang w:val="kk-KZ"/>
        </w:rPr>
        <w:t>арқалықтың кернеулік  жағдайы  және есептік тік қимасы</w:t>
      </w:r>
      <w:r>
        <w:rPr>
          <w:i/>
          <w:sz w:val="28"/>
          <w:szCs w:val="28"/>
          <w:lang w:val="kk-KZ"/>
        </w:rPr>
        <w:t>.</w:t>
      </w:r>
    </w:p>
    <w:p w:rsidR="00A53EEA" w:rsidRDefault="00A53EEA" w:rsidP="00A53EEA">
      <w:pPr>
        <w:jc w:val="both"/>
        <w:rPr>
          <w:sz w:val="28"/>
          <w:szCs w:val="28"/>
          <w:lang w:val="kk-KZ"/>
        </w:rPr>
      </w:pPr>
      <w:r>
        <w:rPr>
          <w:sz w:val="28"/>
          <w:szCs w:val="28"/>
          <w:lang w:val="kk-KZ"/>
        </w:rPr>
        <w:lastRenderedPageBreak/>
        <w:tab/>
        <w:t>Бұл әдіс  бойынша элементтің келтірілген көлденең  қиманы қолданады.</w:t>
      </w:r>
    </w:p>
    <w:p w:rsidR="00A53EEA" w:rsidRDefault="00A53EEA" w:rsidP="00A53EEA">
      <w:pPr>
        <w:jc w:val="center"/>
        <w:rPr>
          <w:sz w:val="28"/>
          <w:szCs w:val="28"/>
          <w:lang w:val="kk-KZ"/>
        </w:rPr>
      </w:pPr>
      <w:r w:rsidRPr="002B40DB">
        <w:rPr>
          <w:position w:val="-12"/>
          <w:sz w:val="28"/>
          <w:szCs w:val="28"/>
          <w:lang w:val="kk-KZ"/>
        </w:rPr>
        <w:object w:dxaOrig="1680" w:dyaOrig="360">
          <v:shape id="_x0000_i1326" type="#_x0000_t75" style="width:84.25pt;height:19.7pt" o:ole="">
            <v:imagedata r:id="rId632" o:title=""/>
          </v:shape>
          <o:OLEObject Type="Embed" ProgID="Equation.3" ShapeID="_x0000_i1326" DrawAspect="Content" ObjectID="_1671619302" r:id="rId633"/>
        </w:object>
      </w:r>
    </w:p>
    <w:p w:rsidR="00A53EEA" w:rsidRDefault="00A53EEA" w:rsidP="00A53EEA">
      <w:pPr>
        <w:jc w:val="center"/>
        <w:rPr>
          <w:sz w:val="28"/>
          <w:szCs w:val="28"/>
          <w:lang w:val="kk-KZ"/>
        </w:rPr>
      </w:pPr>
    </w:p>
    <w:p w:rsidR="00A53EEA" w:rsidRDefault="00A53EEA" w:rsidP="00A53EEA">
      <w:pPr>
        <w:jc w:val="both"/>
        <w:rPr>
          <w:sz w:val="28"/>
          <w:szCs w:val="28"/>
          <w:lang w:val="kk-KZ"/>
        </w:rPr>
      </w:pPr>
      <w:r>
        <w:rPr>
          <w:sz w:val="28"/>
          <w:szCs w:val="28"/>
          <w:lang w:val="kk-KZ"/>
        </w:rPr>
        <w:tab/>
        <w:t>Арматураның қимасының  ауданы (</w:t>
      </w:r>
      <w:r w:rsidRPr="00D1055D">
        <w:rPr>
          <w:position w:val="-12"/>
          <w:sz w:val="28"/>
          <w:szCs w:val="28"/>
          <w:lang w:val="kk-KZ"/>
        </w:rPr>
        <w:object w:dxaOrig="300" w:dyaOrig="360">
          <v:shape id="_x0000_i1327" type="#_x0000_t75" style="width:14.95pt;height:19.7pt" o:ole="">
            <v:imagedata r:id="rId634" o:title=""/>
          </v:shape>
          <o:OLEObject Type="Embed" ProgID="Equation.3" ShapeID="_x0000_i1327" DrawAspect="Content" ObjectID="_1671619303" r:id="rId635"/>
        </w:object>
      </w:r>
      <w:r>
        <w:rPr>
          <w:sz w:val="28"/>
          <w:szCs w:val="28"/>
          <w:lang w:val="kk-KZ"/>
        </w:rPr>
        <w:t>) беріктік бойынша келтірілген бетонның қимасына  ауыстырылады (</w:t>
      </w:r>
      <w:r w:rsidRPr="00D1055D">
        <w:rPr>
          <w:position w:val="-12"/>
          <w:sz w:val="28"/>
          <w:szCs w:val="28"/>
          <w:lang w:val="kk-KZ"/>
        </w:rPr>
        <w:object w:dxaOrig="580" w:dyaOrig="360">
          <v:shape id="_x0000_i1328" type="#_x0000_t75" style="width:27.85pt;height:19.7pt" o:ole="">
            <v:imagedata r:id="rId636" o:title=""/>
          </v:shape>
          <o:OLEObject Type="Embed" ProgID="Equation.3" ShapeID="_x0000_i1328" DrawAspect="Content" ObjectID="_1671619304" r:id="rId637"/>
        </w:object>
      </w:r>
      <w:r>
        <w:rPr>
          <w:sz w:val="28"/>
          <w:szCs w:val="28"/>
          <w:lang w:val="kk-KZ"/>
        </w:rPr>
        <w:t>).</w:t>
      </w:r>
    </w:p>
    <w:p w:rsidR="00A53EEA" w:rsidRDefault="00A53EEA" w:rsidP="00A53EEA">
      <w:pPr>
        <w:jc w:val="both"/>
        <w:rPr>
          <w:sz w:val="28"/>
          <w:szCs w:val="28"/>
          <w:lang w:val="kk-KZ"/>
        </w:rPr>
      </w:pPr>
      <w:r>
        <w:rPr>
          <w:sz w:val="28"/>
          <w:szCs w:val="28"/>
          <w:lang w:val="kk-KZ"/>
        </w:rPr>
        <w:tab/>
      </w:r>
      <w:r w:rsidRPr="00D1055D">
        <w:rPr>
          <w:position w:val="-6"/>
          <w:sz w:val="28"/>
          <w:szCs w:val="28"/>
          <w:lang w:val="kk-KZ"/>
        </w:rPr>
        <w:object w:dxaOrig="240" w:dyaOrig="220">
          <v:shape id="_x0000_i1329" type="#_x0000_t75" style="width:12.25pt;height:12.25pt" o:ole="">
            <v:imagedata r:id="rId638" o:title=""/>
          </v:shape>
          <o:OLEObject Type="Embed" ProgID="Equation.3" ShapeID="_x0000_i1329" DrawAspect="Content" ObjectID="_1671619305" r:id="rId639"/>
        </w:object>
      </w:r>
      <w:r>
        <w:rPr>
          <w:sz w:val="28"/>
          <w:szCs w:val="28"/>
          <w:lang w:val="kk-KZ"/>
        </w:rPr>
        <w:t xml:space="preserve">- келтіру коэффициенті </w:t>
      </w:r>
      <w:r w:rsidRPr="00D1055D">
        <w:rPr>
          <w:position w:val="-30"/>
          <w:sz w:val="28"/>
          <w:szCs w:val="28"/>
          <w:lang w:val="kk-KZ"/>
        </w:rPr>
        <w:object w:dxaOrig="780" w:dyaOrig="680">
          <v:shape id="_x0000_i1330" type="#_x0000_t75" style="width:40.1pt;height:34.65pt" o:ole="">
            <v:imagedata r:id="rId640" o:title=""/>
          </v:shape>
          <o:OLEObject Type="Embed" ProgID="Equation.3" ShapeID="_x0000_i1330" DrawAspect="Content" ObjectID="_1671619306" r:id="rId641"/>
        </w:object>
      </w:r>
      <w:r>
        <w:rPr>
          <w:sz w:val="28"/>
          <w:szCs w:val="28"/>
          <w:lang w:val="kk-KZ"/>
        </w:rPr>
        <w:t xml:space="preserve">; мұндағы: </w:t>
      </w:r>
      <w:r w:rsidRPr="00D1055D">
        <w:rPr>
          <w:position w:val="-12"/>
          <w:sz w:val="28"/>
          <w:szCs w:val="28"/>
          <w:lang w:val="kk-KZ"/>
        </w:rPr>
        <w:object w:dxaOrig="499" w:dyaOrig="360">
          <v:shape id="_x0000_i1331" type="#_x0000_t75" style="width:24.45pt;height:19.7pt" o:ole="">
            <v:imagedata r:id="rId642" o:title=""/>
          </v:shape>
          <o:OLEObject Type="Embed" ProgID="Equation.3" ShapeID="_x0000_i1331" DrawAspect="Content" ObjectID="_1671619307" r:id="rId643"/>
        </w:object>
      </w:r>
      <w:r>
        <w:rPr>
          <w:sz w:val="28"/>
          <w:szCs w:val="28"/>
          <w:lang w:val="kk-KZ"/>
        </w:rPr>
        <w:t xml:space="preserve">арматураның деформация модулі; </w:t>
      </w:r>
      <w:r w:rsidRPr="00D1055D">
        <w:rPr>
          <w:position w:val="-12"/>
          <w:sz w:val="28"/>
          <w:szCs w:val="28"/>
          <w:lang w:val="kk-KZ"/>
        </w:rPr>
        <w:object w:dxaOrig="499" w:dyaOrig="360">
          <v:shape id="_x0000_i1332" type="#_x0000_t75" style="width:24.45pt;height:19.7pt" o:ole="">
            <v:imagedata r:id="rId644" o:title=""/>
          </v:shape>
          <o:OLEObject Type="Embed" ProgID="Equation.3" ShapeID="_x0000_i1332" DrawAspect="Content" ObjectID="_1671619308" r:id="rId645"/>
        </w:object>
      </w:r>
      <w:r>
        <w:rPr>
          <w:sz w:val="28"/>
          <w:szCs w:val="28"/>
          <w:lang w:val="kk-KZ"/>
        </w:rPr>
        <w:t>бетонның деформация модулі.</w:t>
      </w:r>
    </w:p>
    <w:p w:rsidR="00A53EEA" w:rsidRDefault="00A53EEA" w:rsidP="00A53EEA">
      <w:pPr>
        <w:jc w:val="both"/>
        <w:rPr>
          <w:sz w:val="28"/>
          <w:szCs w:val="28"/>
          <w:lang w:val="kk-KZ"/>
        </w:rPr>
      </w:pPr>
      <w:r>
        <w:rPr>
          <w:sz w:val="28"/>
          <w:szCs w:val="28"/>
          <w:lang w:val="kk-KZ"/>
        </w:rPr>
        <w:tab/>
        <w:t>Екі материалдың  деформация  теңділігінен алынған формула:</w:t>
      </w:r>
    </w:p>
    <w:p w:rsidR="00A53EEA" w:rsidRDefault="00A53EEA" w:rsidP="00A53EEA">
      <w:pPr>
        <w:jc w:val="both"/>
        <w:rPr>
          <w:sz w:val="28"/>
          <w:szCs w:val="28"/>
          <w:lang w:val="kk-KZ"/>
        </w:rPr>
      </w:pPr>
    </w:p>
    <w:p w:rsidR="00A53EEA" w:rsidRDefault="00A53EEA" w:rsidP="00A53EEA">
      <w:pPr>
        <w:jc w:val="center"/>
        <w:rPr>
          <w:sz w:val="28"/>
          <w:szCs w:val="28"/>
          <w:lang w:val="kk-KZ"/>
        </w:rPr>
      </w:pPr>
      <w:r w:rsidRPr="005A0484">
        <w:rPr>
          <w:position w:val="-30"/>
          <w:sz w:val="28"/>
          <w:szCs w:val="28"/>
          <w:lang w:val="kk-KZ"/>
        </w:rPr>
        <w:object w:dxaOrig="1820" w:dyaOrig="680">
          <v:shape id="_x0000_i1333" type="#_x0000_t75" style="width:91.7pt;height:34.65pt" o:ole="">
            <v:imagedata r:id="rId646" o:title=""/>
          </v:shape>
          <o:OLEObject Type="Embed" ProgID="Equation.3" ShapeID="_x0000_i1333" DrawAspect="Content" ObjectID="_1671619309" r:id="rId647"/>
        </w:object>
      </w:r>
    </w:p>
    <w:p w:rsidR="00A53EEA" w:rsidRDefault="00A53EEA" w:rsidP="00A53EEA">
      <w:pPr>
        <w:jc w:val="center"/>
        <w:rPr>
          <w:sz w:val="28"/>
          <w:szCs w:val="28"/>
          <w:lang w:val="kk-KZ"/>
        </w:rPr>
      </w:pPr>
    </w:p>
    <w:p w:rsidR="00A53EEA" w:rsidRDefault="00A53EEA" w:rsidP="00A53EEA">
      <w:pPr>
        <w:jc w:val="center"/>
        <w:rPr>
          <w:sz w:val="28"/>
          <w:szCs w:val="28"/>
          <w:lang w:val="kk-KZ"/>
        </w:rPr>
      </w:pPr>
      <w:r w:rsidRPr="005A0484">
        <w:rPr>
          <w:position w:val="-30"/>
          <w:sz w:val="28"/>
          <w:szCs w:val="28"/>
          <w:lang w:val="kk-KZ"/>
        </w:rPr>
        <w:object w:dxaOrig="2020" w:dyaOrig="680">
          <v:shape id="_x0000_i1334" type="#_x0000_t75" style="width:99.85pt;height:34.65pt" o:ole="">
            <v:imagedata r:id="rId648" o:title=""/>
          </v:shape>
          <o:OLEObject Type="Embed" ProgID="Equation.3" ShapeID="_x0000_i1334" DrawAspect="Content" ObjectID="_1671619310" r:id="rId649"/>
        </w:object>
      </w:r>
    </w:p>
    <w:p w:rsidR="00A53EEA" w:rsidRDefault="00A53EEA" w:rsidP="00A53EEA">
      <w:pPr>
        <w:jc w:val="center"/>
        <w:rPr>
          <w:sz w:val="28"/>
          <w:szCs w:val="28"/>
          <w:lang w:val="kk-KZ"/>
        </w:rPr>
      </w:pPr>
    </w:p>
    <w:p w:rsidR="00A53EEA" w:rsidRDefault="00A53EEA" w:rsidP="00A53EEA">
      <w:pPr>
        <w:jc w:val="both"/>
        <w:rPr>
          <w:sz w:val="28"/>
          <w:szCs w:val="28"/>
          <w:lang w:val="kk-KZ"/>
        </w:rPr>
      </w:pPr>
      <w:r>
        <w:rPr>
          <w:sz w:val="28"/>
          <w:szCs w:val="28"/>
          <w:lang w:val="kk-KZ"/>
        </w:rPr>
        <w:tab/>
        <w:t>Келтірілген қимада  бетонның кернеуі келесі  формуладан  табылады.</w:t>
      </w:r>
    </w:p>
    <w:p w:rsidR="00A53EEA" w:rsidRDefault="00A53EEA" w:rsidP="00A53EEA">
      <w:pPr>
        <w:jc w:val="both"/>
        <w:rPr>
          <w:sz w:val="28"/>
          <w:szCs w:val="28"/>
          <w:lang w:val="kk-KZ"/>
        </w:rPr>
      </w:pPr>
    </w:p>
    <w:p w:rsidR="00A53EEA" w:rsidRDefault="00A53EEA" w:rsidP="00A53EEA">
      <w:pPr>
        <w:jc w:val="center"/>
        <w:rPr>
          <w:sz w:val="28"/>
          <w:szCs w:val="28"/>
          <w:lang w:val="kk-KZ"/>
        </w:rPr>
      </w:pPr>
      <w:r w:rsidRPr="005D1F9F">
        <w:rPr>
          <w:position w:val="-30"/>
          <w:sz w:val="28"/>
          <w:szCs w:val="28"/>
          <w:lang w:val="kk-KZ"/>
        </w:rPr>
        <w:object w:dxaOrig="1120" w:dyaOrig="680">
          <v:shape id="_x0000_i1335" type="#_x0000_t75" style="width:56.4pt;height:34.65pt" o:ole="">
            <v:imagedata r:id="rId650" o:title=""/>
          </v:shape>
          <o:OLEObject Type="Embed" ProgID="Equation.3" ShapeID="_x0000_i1335" DrawAspect="Content" ObjectID="_1671619311" r:id="rId651"/>
        </w:object>
      </w:r>
    </w:p>
    <w:p w:rsidR="00A53EEA" w:rsidRDefault="00A53EEA" w:rsidP="00A53EEA">
      <w:pPr>
        <w:jc w:val="center"/>
        <w:rPr>
          <w:sz w:val="28"/>
          <w:szCs w:val="28"/>
          <w:lang w:val="kk-KZ"/>
        </w:rPr>
      </w:pPr>
    </w:p>
    <w:p w:rsidR="00A53EEA" w:rsidRDefault="00A53EEA" w:rsidP="00A53EEA">
      <w:pPr>
        <w:jc w:val="center"/>
        <w:rPr>
          <w:sz w:val="28"/>
          <w:szCs w:val="28"/>
          <w:lang w:val="kk-KZ"/>
        </w:rPr>
      </w:pPr>
      <w:r w:rsidRPr="00F93E41">
        <w:rPr>
          <w:position w:val="-30"/>
          <w:sz w:val="28"/>
          <w:szCs w:val="28"/>
          <w:lang w:val="kk-KZ"/>
        </w:rPr>
        <w:object w:dxaOrig="1880" w:dyaOrig="680">
          <v:shape id="_x0000_i1336" type="#_x0000_t75" style="width:92.4pt;height:34.65pt" o:ole="">
            <v:imagedata r:id="rId652" o:title=""/>
          </v:shape>
          <o:OLEObject Type="Embed" ProgID="Equation.3" ShapeID="_x0000_i1336" DrawAspect="Content" ObjectID="_1671619312" r:id="rId653"/>
        </w:object>
      </w:r>
    </w:p>
    <w:p w:rsidR="00A53EEA" w:rsidRDefault="00A53EEA" w:rsidP="00A53EEA">
      <w:pPr>
        <w:jc w:val="center"/>
        <w:rPr>
          <w:sz w:val="28"/>
          <w:szCs w:val="28"/>
          <w:lang w:val="kk-KZ"/>
        </w:rPr>
      </w:pPr>
    </w:p>
    <w:p w:rsidR="00A53EEA" w:rsidRDefault="00A53EEA" w:rsidP="00A53EEA">
      <w:pPr>
        <w:jc w:val="center"/>
        <w:rPr>
          <w:sz w:val="28"/>
          <w:szCs w:val="28"/>
          <w:lang w:val="kk-KZ"/>
        </w:rPr>
      </w:pPr>
      <w:r w:rsidRPr="00F93E41">
        <w:rPr>
          <w:position w:val="-30"/>
          <w:sz w:val="28"/>
          <w:szCs w:val="28"/>
          <w:lang w:val="kk-KZ"/>
        </w:rPr>
        <w:object w:dxaOrig="1900" w:dyaOrig="720">
          <v:shape id="_x0000_i1337" type="#_x0000_t75" style="width:95.1pt;height:36.7pt" o:ole="">
            <v:imagedata r:id="rId654" o:title=""/>
          </v:shape>
          <o:OLEObject Type="Embed" ProgID="Equation.3" ShapeID="_x0000_i1337" DrawAspect="Content" ObjectID="_1671619313" r:id="rId655"/>
        </w:object>
      </w:r>
    </w:p>
    <w:p w:rsidR="00A53EEA" w:rsidRPr="00DF42DF" w:rsidRDefault="00A53EEA" w:rsidP="00A53EEA">
      <w:pPr>
        <w:jc w:val="center"/>
        <w:rPr>
          <w:sz w:val="28"/>
          <w:szCs w:val="28"/>
          <w:lang w:val="kk-KZ"/>
        </w:rPr>
      </w:pPr>
    </w:p>
    <w:p w:rsidR="00A53EEA" w:rsidRDefault="00A53EEA" w:rsidP="00A53EEA">
      <w:pPr>
        <w:jc w:val="both"/>
        <w:rPr>
          <w:sz w:val="28"/>
          <w:szCs w:val="28"/>
          <w:lang w:val="kk-KZ"/>
        </w:rPr>
      </w:pPr>
      <w:r w:rsidRPr="00F93E41">
        <w:rPr>
          <w:position w:val="-12"/>
          <w:sz w:val="28"/>
          <w:szCs w:val="28"/>
          <w:lang w:val="kk-KZ"/>
        </w:rPr>
        <w:object w:dxaOrig="1140" w:dyaOrig="360">
          <v:shape id="_x0000_i1338" type="#_x0000_t75" style="width:57.05pt;height:19.7pt" o:ole="">
            <v:imagedata r:id="rId656" o:title=""/>
          </v:shape>
          <o:OLEObject Type="Embed" ProgID="Equation.3" ShapeID="_x0000_i1338" DrawAspect="Content" ObjectID="_1671619314" r:id="rId657"/>
        </w:object>
      </w:r>
      <w:r>
        <w:rPr>
          <w:sz w:val="28"/>
          <w:szCs w:val="28"/>
          <w:lang w:val="kk-KZ"/>
        </w:rPr>
        <w:t xml:space="preserve">; </w:t>
      </w:r>
      <w:r w:rsidRPr="00A620C0">
        <w:rPr>
          <w:position w:val="-4"/>
          <w:sz w:val="28"/>
          <w:szCs w:val="28"/>
          <w:lang w:val="kk-KZ"/>
        </w:rPr>
        <w:object w:dxaOrig="240" w:dyaOrig="260">
          <v:shape id="_x0000_i1339" type="#_x0000_t75" style="width:12.25pt;height:12.9pt" o:ole="">
            <v:imagedata r:id="rId658" o:title=""/>
          </v:shape>
          <o:OLEObject Type="Embed" ProgID="Equation.3" ShapeID="_x0000_i1339" DrawAspect="Content" ObjectID="_1671619315" r:id="rId659"/>
        </w:object>
      </w:r>
      <w:r>
        <w:rPr>
          <w:sz w:val="28"/>
          <w:szCs w:val="28"/>
          <w:lang w:val="kk-KZ"/>
        </w:rPr>
        <w:t>- бетонның маркасы, кубтың беріктігіне тең;</w:t>
      </w:r>
    </w:p>
    <w:p w:rsidR="00A53EEA" w:rsidRDefault="00A53EEA" w:rsidP="00A53EEA">
      <w:pPr>
        <w:jc w:val="both"/>
        <w:outlineLvl w:val="0"/>
        <w:rPr>
          <w:sz w:val="28"/>
          <w:szCs w:val="28"/>
          <w:lang w:val="kk-KZ"/>
        </w:rPr>
      </w:pPr>
      <w:r w:rsidRPr="00F93E41">
        <w:rPr>
          <w:position w:val="-14"/>
          <w:sz w:val="28"/>
          <w:szCs w:val="28"/>
          <w:lang w:val="kk-KZ"/>
        </w:rPr>
        <w:object w:dxaOrig="1100" w:dyaOrig="380">
          <v:shape id="_x0000_i1340" type="#_x0000_t75" style="width:55pt;height:19.7pt" o:ole="">
            <v:imagedata r:id="rId660" o:title=""/>
          </v:shape>
          <o:OLEObject Type="Embed" ProgID="Equation.3" ShapeID="_x0000_i1340" DrawAspect="Content" ObjectID="_1671619316" r:id="rId661"/>
        </w:object>
      </w:r>
      <w:r>
        <w:rPr>
          <w:sz w:val="28"/>
          <w:szCs w:val="28"/>
          <w:lang w:val="kk-KZ"/>
        </w:rPr>
        <w:t xml:space="preserve">; </w:t>
      </w:r>
      <w:r w:rsidRPr="00A620C0">
        <w:rPr>
          <w:position w:val="-14"/>
          <w:sz w:val="28"/>
          <w:szCs w:val="28"/>
          <w:lang w:val="kk-KZ"/>
        </w:rPr>
        <w:object w:dxaOrig="320" w:dyaOrig="380">
          <v:shape id="_x0000_i1341" type="#_x0000_t75" style="width:15.6pt;height:19.7pt" o:ole="">
            <v:imagedata r:id="rId662" o:title=""/>
          </v:shape>
          <o:OLEObject Type="Embed" ProgID="Equation.3" ShapeID="_x0000_i1341" DrawAspect="Content" ObjectID="_1671619317" r:id="rId663"/>
        </w:object>
      </w:r>
      <w:r>
        <w:rPr>
          <w:sz w:val="28"/>
          <w:szCs w:val="28"/>
          <w:lang w:val="kk-KZ"/>
        </w:rPr>
        <w:t>- арматураның аққыштық шегі;</w:t>
      </w:r>
    </w:p>
    <w:p w:rsidR="00A53EEA" w:rsidRDefault="00A53EEA" w:rsidP="00A53EEA">
      <w:pPr>
        <w:jc w:val="both"/>
        <w:rPr>
          <w:sz w:val="28"/>
          <w:szCs w:val="28"/>
          <w:lang w:val="kk-KZ"/>
        </w:rPr>
      </w:pPr>
      <w:r>
        <w:rPr>
          <w:sz w:val="28"/>
          <w:szCs w:val="28"/>
          <w:lang w:val="kk-KZ"/>
        </w:rPr>
        <w:t>0,45 және 0,5 – бетон және арматураның жалпы қор коэффициенті.</w:t>
      </w:r>
    </w:p>
    <w:p w:rsidR="00A53EEA" w:rsidRDefault="00A53EEA" w:rsidP="00A53EEA">
      <w:pPr>
        <w:rPr>
          <w:sz w:val="28"/>
          <w:szCs w:val="28"/>
          <w:lang w:val="kk-KZ"/>
        </w:rPr>
      </w:pPr>
      <w:r>
        <w:rPr>
          <w:sz w:val="28"/>
          <w:szCs w:val="28"/>
          <w:lang w:val="kk-KZ"/>
        </w:rPr>
        <w:tab/>
      </w:r>
    </w:p>
    <w:p w:rsidR="00A53EEA" w:rsidRDefault="00A53EEA" w:rsidP="00A53EEA">
      <w:pPr>
        <w:ind w:firstLine="708"/>
        <w:rPr>
          <w:sz w:val="28"/>
          <w:szCs w:val="28"/>
          <w:lang w:val="kk-KZ"/>
        </w:rPr>
      </w:pPr>
      <w:r>
        <w:rPr>
          <w:sz w:val="28"/>
          <w:szCs w:val="28"/>
          <w:lang w:val="kk-KZ"/>
        </w:rPr>
        <w:t>Әдістің кемшіліктері:</w:t>
      </w:r>
    </w:p>
    <w:p w:rsidR="00A53EEA" w:rsidRDefault="00A53EEA" w:rsidP="00A75BBD">
      <w:pPr>
        <w:numPr>
          <w:ilvl w:val="0"/>
          <w:numId w:val="12"/>
        </w:numPr>
        <w:jc w:val="both"/>
        <w:rPr>
          <w:sz w:val="28"/>
          <w:szCs w:val="28"/>
          <w:lang w:val="kk-KZ"/>
        </w:rPr>
      </w:pPr>
      <w:r>
        <w:rPr>
          <w:sz w:val="28"/>
          <w:szCs w:val="28"/>
          <w:lang w:val="kk-KZ"/>
        </w:rPr>
        <w:t>бетон серпімді материал деп қабылданған;</w:t>
      </w:r>
    </w:p>
    <w:p w:rsidR="00A53EEA" w:rsidRDefault="00A53EEA" w:rsidP="00A75BBD">
      <w:pPr>
        <w:numPr>
          <w:ilvl w:val="0"/>
          <w:numId w:val="12"/>
        </w:numPr>
        <w:jc w:val="both"/>
        <w:rPr>
          <w:sz w:val="28"/>
          <w:szCs w:val="28"/>
          <w:lang w:val="kk-KZ"/>
        </w:rPr>
      </w:pPr>
      <w:r>
        <w:rPr>
          <w:sz w:val="28"/>
          <w:szCs w:val="28"/>
          <w:lang w:val="kk-KZ"/>
        </w:rPr>
        <w:t>бір жалпы қор коэффициентімен есептің дәлдігін қамтамасыз ету болмайды;</w:t>
      </w:r>
    </w:p>
    <w:p w:rsidR="00A53EEA" w:rsidRDefault="00A53EEA" w:rsidP="00A75BBD">
      <w:pPr>
        <w:numPr>
          <w:ilvl w:val="0"/>
          <w:numId w:val="12"/>
        </w:numPr>
        <w:jc w:val="both"/>
        <w:rPr>
          <w:sz w:val="28"/>
          <w:szCs w:val="28"/>
          <w:lang w:val="kk-KZ"/>
        </w:rPr>
      </w:pPr>
      <w:r>
        <w:rPr>
          <w:sz w:val="28"/>
          <w:szCs w:val="28"/>
          <w:lang w:val="kk-KZ"/>
        </w:rPr>
        <w:t>материалдың артық шығыны.</w:t>
      </w:r>
    </w:p>
    <w:p w:rsidR="00A53EEA" w:rsidRDefault="00A53EEA" w:rsidP="00A53EEA">
      <w:pPr>
        <w:rPr>
          <w:sz w:val="28"/>
          <w:szCs w:val="28"/>
          <w:lang w:val="kk-KZ"/>
        </w:rPr>
      </w:pPr>
    </w:p>
    <w:p w:rsidR="00A53EEA" w:rsidRPr="00D66406" w:rsidRDefault="00A53EEA" w:rsidP="00A53EEA">
      <w:pPr>
        <w:jc w:val="center"/>
        <w:rPr>
          <w:sz w:val="28"/>
          <w:szCs w:val="28"/>
          <w:lang w:val="kk-KZ"/>
        </w:rPr>
      </w:pPr>
      <w:r>
        <w:rPr>
          <w:b/>
          <w:sz w:val="28"/>
          <w:szCs w:val="28"/>
          <w:lang w:val="kk-KZ"/>
        </w:rPr>
        <w:t>3</w:t>
      </w:r>
      <w:r w:rsidRPr="0056560E">
        <w:rPr>
          <w:b/>
          <w:sz w:val="28"/>
          <w:szCs w:val="28"/>
          <w:lang w:val="kk-KZ"/>
        </w:rPr>
        <w:t xml:space="preserve">. </w:t>
      </w:r>
      <w:r w:rsidRPr="00D66406">
        <w:rPr>
          <w:b/>
          <w:noProof/>
          <w:spacing w:val="-1"/>
          <w:sz w:val="28"/>
          <w:szCs w:val="28"/>
          <w:lang w:val="kk-KZ"/>
        </w:rPr>
        <w:t>Қиратушы күштер бойынша есептеу тәсілі.</w:t>
      </w:r>
    </w:p>
    <w:p w:rsidR="00A53EEA" w:rsidRDefault="00A53EEA" w:rsidP="00A53EEA">
      <w:pPr>
        <w:jc w:val="both"/>
        <w:rPr>
          <w:sz w:val="28"/>
          <w:szCs w:val="28"/>
          <w:lang w:val="kk-KZ"/>
        </w:rPr>
      </w:pPr>
      <w:r>
        <w:rPr>
          <w:sz w:val="28"/>
          <w:szCs w:val="28"/>
          <w:lang w:val="kk-KZ"/>
        </w:rPr>
        <w:tab/>
      </w:r>
    </w:p>
    <w:p w:rsidR="00A53EEA" w:rsidRDefault="00A53EEA" w:rsidP="00A53EEA">
      <w:pPr>
        <w:jc w:val="both"/>
        <w:rPr>
          <w:sz w:val="28"/>
          <w:szCs w:val="28"/>
          <w:lang w:val="kk-KZ"/>
        </w:rPr>
      </w:pPr>
      <w:r>
        <w:rPr>
          <w:sz w:val="28"/>
          <w:szCs w:val="28"/>
          <w:lang w:val="kk-KZ"/>
        </w:rPr>
        <w:tab/>
        <w:t>Бұл есеп әдісін 1938 жылы қолданды. Есептеу  әдістің авторы проф. А.Ф.Лолейт, А.А.Гвоздев саналады. Есептеу әдістің негізгі ретінде кернеулік-</w:t>
      </w:r>
      <w:r>
        <w:rPr>
          <w:sz w:val="28"/>
          <w:szCs w:val="28"/>
          <w:lang w:val="kk-KZ"/>
        </w:rPr>
        <w:lastRenderedPageBreak/>
        <w:t>деформациялық күйдің ІІІ-кезеңі алынады. Бұл әдіс бойынша келесі алғашқы шарттар қабылданған:</w:t>
      </w:r>
    </w:p>
    <w:p w:rsidR="00A53EEA" w:rsidRDefault="00A53EEA" w:rsidP="00A75BBD">
      <w:pPr>
        <w:numPr>
          <w:ilvl w:val="0"/>
          <w:numId w:val="13"/>
        </w:numPr>
        <w:jc w:val="both"/>
        <w:rPr>
          <w:sz w:val="28"/>
          <w:szCs w:val="28"/>
          <w:lang w:val="kk-KZ"/>
        </w:rPr>
      </w:pPr>
      <w:r>
        <w:rPr>
          <w:sz w:val="28"/>
          <w:szCs w:val="28"/>
          <w:lang w:val="kk-KZ"/>
        </w:rPr>
        <w:t>бетонның жұмысы созылған аймақта  еске алынбайды;</w:t>
      </w:r>
    </w:p>
    <w:p w:rsidR="00A53EEA" w:rsidRDefault="00A53EEA" w:rsidP="00A75BBD">
      <w:pPr>
        <w:numPr>
          <w:ilvl w:val="0"/>
          <w:numId w:val="13"/>
        </w:numPr>
        <w:jc w:val="both"/>
        <w:rPr>
          <w:sz w:val="28"/>
          <w:szCs w:val="28"/>
          <w:lang w:val="kk-KZ"/>
        </w:rPr>
      </w:pPr>
      <w:r>
        <w:rPr>
          <w:sz w:val="28"/>
          <w:szCs w:val="28"/>
          <w:lang w:val="kk-KZ"/>
        </w:rPr>
        <w:t xml:space="preserve">мүмкіндік кернеудің орнына бетонның иілу кезіндегі  сығылу беріктік шегі қолданады   </w:t>
      </w:r>
      <w:r w:rsidRPr="001227AF">
        <w:rPr>
          <w:position w:val="-12"/>
          <w:sz w:val="28"/>
          <w:szCs w:val="28"/>
          <w:lang w:val="kk-KZ"/>
        </w:rPr>
        <w:object w:dxaOrig="1180" w:dyaOrig="360">
          <v:shape id="_x0000_i1342" type="#_x0000_t75" style="width:59.1pt;height:19.7pt" o:ole="">
            <v:imagedata r:id="rId664" o:title=""/>
          </v:shape>
          <o:OLEObject Type="Embed" ProgID="Equation.3" ShapeID="_x0000_i1342" DrawAspect="Content" ObjectID="_1671619318" r:id="rId665"/>
        </w:object>
      </w:r>
      <w:r>
        <w:rPr>
          <w:sz w:val="28"/>
          <w:szCs w:val="28"/>
          <w:lang w:val="kk-KZ"/>
        </w:rPr>
        <w:t>;</w:t>
      </w:r>
    </w:p>
    <w:p w:rsidR="00A53EEA" w:rsidRDefault="00A53EEA" w:rsidP="00A75BBD">
      <w:pPr>
        <w:numPr>
          <w:ilvl w:val="0"/>
          <w:numId w:val="13"/>
        </w:numPr>
        <w:jc w:val="both"/>
        <w:rPr>
          <w:sz w:val="28"/>
          <w:szCs w:val="28"/>
          <w:lang w:val="kk-KZ"/>
        </w:rPr>
      </w:pPr>
      <w:r>
        <w:rPr>
          <w:sz w:val="28"/>
          <w:szCs w:val="28"/>
          <w:lang w:val="kk-KZ"/>
        </w:rPr>
        <w:t>бетонның сығылған аймағындағы  қисық сызықты кернеу эпюрасы  тік бұрышты түріне  ауыстырылады.</w:t>
      </w:r>
    </w:p>
    <w:p w:rsidR="0092715A" w:rsidRPr="00BB2589" w:rsidRDefault="0092715A" w:rsidP="0092715A">
      <w:pPr>
        <w:ind w:firstLine="709"/>
        <w:jc w:val="both"/>
        <w:rPr>
          <w:sz w:val="32"/>
          <w:szCs w:val="32"/>
          <w:lang w:val="kk-KZ"/>
        </w:rPr>
      </w:pPr>
      <w:r>
        <w:rPr>
          <w:noProof/>
          <w:sz w:val="32"/>
          <w:szCs w:val="32"/>
        </w:rPr>
        <w:drawing>
          <wp:anchor distT="0" distB="0" distL="114300" distR="114300" simplePos="0" relativeHeight="251712512" behindDoc="1" locked="0" layoutInCell="1" allowOverlap="1" wp14:anchorId="0B45A1EC" wp14:editId="09619A21">
            <wp:simplePos x="0" y="0"/>
            <wp:positionH relativeFrom="column">
              <wp:posOffset>207316</wp:posOffset>
            </wp:positionH>
            <wp:positionV relativeFrom="paragraph">
              <wp:posOffset>110440</wp:posOffset>
            </wp:positionV>
            <wp:extent cx="5196476" cy="2541319"/>
            <wp:effectExtent l="0" t="0" r="4445" b="0"/>
            <wp:wrapNone/>
            <wp:docPr id="11280" name="Рисунок 11280" descr="C:\Documents and Settings\мама\Рабочий стол\Готовые\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C:\Documents and Settings\мама\Рабочий стол\Готовые\28.jpg"/>
                    <pic:cNvPicPr>
                      <a:picLocks noChangeAspect="1" noChangeArrowheads="1"/>
                    </pic:cNvPicPr>
                  </pic:nvPicPr>
                  <pic:blipFill>
                    <a:blip r:embed="rId666">
                      <a:lum bright="-36000" contrast="60000"/>
                      <a:grayscl/>
                      <a:extLst>
                        <a:ext uri="{28A0092B-C50C-407E-A947-70E740481C1C}">
                          <a14:useLocalDpi xmlns:a14="http://schemas.microsoft.com/office/drawing/2010/main" val="0"/>
                        </a:ext>
                      </a:extLst>
                    </a:blip>
                    <a:srcRect l="3398" t="1886" r="4869" b="18613"/>
                    <a:stretch>
                      <a:fillRect/>
                    </a:stretch>
                  </pic:blipFill>
                  <pic:spPr bwMode="auto">
                    <a:xfrm>
                      <a:off x="0" y="0"/>
                      <a:ext cx="5218929" cy="2552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715A" w:rsidRPr="00BB2589" w:rsidRDefault="0092715A" w:rsidP="0092715A">
      <w:pPr>
        <w:ind w:firstLine="709"/>
        <w:jc w:val="both"/>
        <w:rPr>
          <w:sz w:val="32"/>
          <w:szCs w:val="32"/>
          <w:lang w:val="kk-KZ"/>
        </w:rPr>
      </w:pPr>
    </w:p>
    <w:p w:rsidR="0092715A" w:rsidRPr="00BB2589" w:rsidRDefault="0092715A" w:rsidP="0092715A">
      <w:pPr>
        <w:ind w:firstLine="709"/>
        <w:jc w:val="both"/>
        <w:rPr>
          <w:sz w:val="32"/>
          <w:szCs w:val="32"/>
          <w:lang w:val="kk-KZ"/>
        </w:rPr>
      </w:pPr>
    </w:p>
    <w:p w:rsidR="0092715A" w:rsidRPr="00BB2589" w:rsidRDefault="0092715A" w:rsidP="0092715A">
      <w:pPr>
        <w:ind w:firstLine="709"/>
        <w:jc w:val="both"/>
        <w:rPr>
          <w:sz w:val="32"/>
          <w:szCs w:val="32"/>
          <w:lang w:val="kk-KZ"/>
        </w:rPr>
      </w:pPr>
    </w:p>
    <w:p w:rsidR="0092715A" w:rsidRPr="00BB2589" w:rsidRDefault="0092715A" w:rsidP="0092715A">
      <w:pPr>
        <w:ind w:firstLine="709"/>
        <w:jc w:val="both"/>
        <w:rPr>
          <w:sz w:val="32"/>
          <w:szCs w:val="32"/>
          <w:lang w:val="kk-KZ"/>
        </w:rPr>
      </w:pPr>
    </w:p>
    <w:p w:rsidR="0092715A" w:rsidRPr="00BB2589" w:rsidRDefault="0092715A" w:rsidP="0092715A">
      <w:pPr>
        <w:ind w:firstLine="709"/>
        <w:jc w:val="both"/>
        <w:rPr>
          <w:sz w:val="32"/>
          <w:szCs w:val="32"/>
          <w:lang w:val="kk-KZ"/>
        </w:rPr>
      </w:pPr>
    </w:p>
    <w:p w:rsidR="0092715A" w:rsidRPr="00BB2589" w:rsidRDefault="0092715A" w:rsidP="0092715A">
      <w:pPr>
        <w:ind w:firstLine="709"/>
        <w:jc w:val="both"/>
        <w:rPr>
          <w:sz w:val="32"/>
          <w:szCs w:val="32"/>
          <w:lang w:val="kk-KZ"/>
        </w:rPr>
      </w:pPr>
    </w:p>
    <w:p w:rsidR="0092715A" w:rsidRPr="00BB2589" w:rsidRDefault="0092715A" w:rsidP="0092715A">
      <w:pPr>
        <w:ind w:firstLine="709"/>
        <w:jc w:val="both"/>
        <w:rPr>
          <w:sz w:val="32"/>
          <w:szCs w:val="32"/>
          <w:lang w:val="kk-KZ"/>
        </w:rPr>
      </w:pPr>
    </w:p>
    <w:p w:rsidR="0092715A" w:rsidRPr="00BB2589" w:rsidRDefault="0092715A" w:rsidP="0092715A">
      <w:pPr>
        <w:ind w:firstLine="709"/>
        <w:jc w:val="both"/>
        <w:rPr>
          <w:sz w:val="32"/>
          <w:szCs w:val="32"/>
          <w:lang w:val="kk-KZ"/>
        </w:rPr>
      </w:pPr>
    </w:p>
    <w:p w:rsidR="0092715A" w:rsidRDefault="0092715A" w:rsidP="0092715A">
      <w:pPr>
        <w:ind w:firstLine="708"/>
        <w:jc w:val="center"/>
        <w:rPr>
          <w:i/>
          <w:sz w:val="28"/>
          <w:szCs w:val="28"/>
          <w:lang w:val="kk-KZ"/>
        </w:rPr>
      </w:pPr>
    </w:p>
    <w:p w:rsidR="0092715A" w:rsidRDefault="0092715A" w:rsidP="0092715A">
      <w:pPr>
        <w:ind w:firstLine="708"/>
        <w:jc w:val="center"/>
        <w:rPr>
          <w:i/>
          <w:sz w:val="28"/>
          <w:szCs w:val="28"/>
          <w:lang w:val="kk-KZ"/>
        </w:rPr>
      </w:pPr>
    </w:p>
    <w:p w:rsidR="0092715A" w:rsidRDefault="0092715A" w:rsidP="0092715A">
      <w:pPr>
        <w:ind w:firstLine="708"/>
        <w:jc w:val="center"/>
        <w:rPr>
          <w:i/>
          <w:sz w:val="28"/>
          <w:szCs w:val="28"/>
          <w:lang w:val="kk-KZ"/>
        </w:rPr>
      </w:pPr>
    </w:p>
    <w:p w:rsidR="0092715A" w:rsidRPr="003306F2" w:rsidRDefault="00D034FE" w:rsidP="0092715A">
      <w:pPr>
        <w:ind w:firstLine="708"/>
        <w:jc w:val="center"/>
        <w:rPr>
          <w:i/>
          <w:sz w:val="28"/>
          <w:szCs w:val="28"/>
          <w:lang w:val="kk-KZ"/>
        </w:rPr>
      </w:pPr>
      <w:r>
        <w:rPr>
          <w:i/>
          <w:sz w:val="28"/>
          <w:szCs w:val="28"/>
          <w:lang w:val="kk-KZ"/>
        </w:rPr>
        <w:t>5</w:t>
      </w:r>
      <w:r w:rsidR="0092715A" w:rsidRPr="003306F2">
        <w:rPr>
          <w:i/>
          <w:sz w:val="28"/>
          <w:szCs w:val="28"/>
          <w:lang w:val="kk-KZ"/>
        </w:rPr>
        <w:t>-сурет. Қиратушы күштер тәсілімен  есептелетін иілген арқалықтың жағдайы және есептік қимасы</w:t>
      </w:r>
      <w:r w:rsidR="0092715A">
        <w:rPr>
          <w:i/>
          <w:sz w:val="28"/>
          <w:szCs w:val="28"/>
          <w:lang w:val="kk-KZ"/>
        </w:rPr>
        <w:t>.</w:t>
      </w:r>
    </w:p>
    <w:p w:rsidR="0092715A" w:rsidRPr="00BB2589" w:rsidRDefault="0092715A" w:rsidP="0092715A">
      <w:pPr>
        <w:ind w:firstLine="709"/>
        <w:jc w:val="both"/>
        <w:rPr>
          <w:sz w:val="32"/>
          <w:szCs w:val="32"/>
          <w:lang w:val="kk-KZ"/>
        </w:rPr>
      </w:pPr>
    </w:p>
    <w:p w:rsidR="00A53EEA" w:rsidRDefault="00A53EEA" w:rsidP="00A53EEA">
      <w:pPr>
        <w:ind w:left="360" w:firstLine="348"/>
        <w:jc w:val="both"/>
        <w:outlineLvl w:val="0"/>
        <w:rPr>
          <w:sz w:val="28"/>
          <w:szCs w:val="28"/>
          <w:lang w:val="kk-KZ"/>
        </w:rPr>
      </w:pPr>
      <w:r>
        <w:rPr>
          <w:sz w:val="28"/>
          <w:szCs w:val="28"/>
          <w:lang w:val="kk-KZ"/>
        </w:rPr>
        <w:t>Ішкі күштердің тепе-теңдік теңдеуі</w:t>
      </w:r>
    </w:p>
    <w:p w:rsidR="00A53EEA" w:rsidRDefault="00A53EEA" w:rsidP="00A53EEA">
      <w:pPr>
        <w:ind w:left="360" w:firstLine="348"/>
        <w:jc w:val="both"/>
        <w:outlineLvl w:val="0"/>
        <w:rPr>
          <w:sz w:val="28"/>
          <w:szCs w:val="28"/>
          <w:lang w:val="kk-KZ"/>
        </w:rPr>
      </w:pPr>
    </w:p>
    <w:p w:rsidR="00A53EEA" w:rsidRDefault="00A53EEA" w:rsidP="00A53EEA">
      <w:pPr>
        <w:ind w:left="360" w:firstLine="348"/>
        <w:jc w:val="center"/>
        <w:rPr>
          <w:sz w:val="28"/>
          <w:szCs w:val="28"/>
          <w:lang w:val="kk-KZ"/>
        </w:rPr>
      </w:pPr>
      <w:r w:rsidRPr="00E75FA3">
        <w:rPr>
          <w:position w:val="-12"/>
          <w:sz w:val="28"/>
          <w:szCs w:val="28"/>
          <w:lang w:val="kk-KZ"/>
        </w:rPr>
        <w:object w:dxaOrig="2260" w:dyaOrig="380">
          <v:shape id="_x0000_i1343" type="#_x0000_t75" style="width:114.1pt;height:19.7pt" o:ole="">
            <v:imagedata r:id="rId667" o:title=""/>
          </v:shape>
          <o:OLEObject Type="Embed" ProgID="Equation.3" ShapeID="_x0000_i1343" DrawAspect="Content" ObjectID="_1671619319" r:id="rId668"/>
        </w:object>
      </w:r>
    </w:p>
    <w:p w:rsidR="00A53EEA" w:rsidRDefault="00A53EEA" w:rsidP="00A53EEA">
      <w:pPr>
        <w:ind w:left="360" w:firstLine="348"/>
        <w:jc w:val="center"/>
        <w:rPr>
          <w:sz w:val="28"/>
          <w:szCs w:val="28"/>
          <w:lang w:val="kk-KZ"/>
        </w:rPr>
      </w:pPr>
    </w:p>
    <w:p w:rsidR="00A53EEA" w:rsidRDefault="00A53EEA" w:rsidP="00A53EEA">
      <w:pPr>
        <w:ind w:left="360" w:firstLine="348"/>
        <w:jc w:val="both"/>
        <w:outlineLvl w:val="0"/>
        <w:rPr>
          <w:sz w:val="28"/>
          <w:szCs w:val="28"/>
          <w:lang w:val="kk-KZ"/>
        </w:rPr>
      </w:pPr>
      <w:r>
        <w:rPr>
          <w:sz w:val="28"/>
          <w:szCs w:val="28"/>
          <w:lang w:val="kk-KZ"/>
        </w:rPr>
        <w:t xml:space="preserve">Қирау моменті                 </w:t>
      </w:r>
      <w:r w:rsidRPr="00E75FA3">
        <w:rPr>
          <w:position w:val="-12"/>
          <w:sz w:val="28"/>
          <w:szCs w:val="28"/>
          <w:lang w:val="kk-KZ"/>
        </w:rPr>
        <w:object w:dxaOrig="2880" w:dyaOrig="380">
          <v:shape id="_x0000_i1344" type="#_x0000_t75" style="width:2in;height:19.7pt" o:ole="">
            <v:imagedata r:id="rId669" o:title=""/>
          </v:shape>
          <o:OLEObject Type="Embed" ProgID="Equation.3" ShapeID="_x0000_i1344" DrawAspect="Content" ObjectID="_1671619320" r:id="rId670"/>
        </w:object>
      </w:r>
    </w:p>
    <w:p w:rsidR="00A53EEA" w:rsidRDefault="00A53EEA" w:rsidP="00A53EEA">
      <w:pPr>
        <w:ind w:left="360" w:firstLine="348"/>
        <w:jc w:val="both"/>
        <w:outlineLvl w:val="0"/>
        <w:rPr>
          <w:sz w:val="28"/>
          <w:szCs w:val="28"/>
          <w:lang w:val="kk-KZ"/>
        </w:rPr>
      </w:pPr>
    </w:p>
    <w:p w:rsidR="00A53EEA" w:rsidRDefault="00A53EEA" w:rsidP="00A53EEA">
      <w:pPr>
        <w:ind w:left="360" w:firstLine="348"/>
        <w:jc w:val="center"/>
        <w:rPr>
          <w:sz w:val="28"/>
          <w:szCs w:val="28"/>
          <w:lang w:val="kk-KZ"/>
        </w:rPr>
      </w:pPr>
      <w:r w:rsidRPr="00E75FA3">
        <w:rPr>
          <w:position w:val="-24"/>
          <w:sz w:val="28"/>
          <w:szCs w:val="28"/>
          <w:lang w:val="kk-KZ"/>
        </w:rPr>
        <w:object w:dxaOrig="1980" w:dyaOrig="620">
          <v:shape id="_x0000_i1345" type="#_x0000_t75" style="width:99.15pt;height:29.9pt" o:ole="">
            <v:imagedata r:id="rId671" o:title=""/>
          </v:shape>
          <o:OLEObject Type="Embed" ProgID="Equation.3" ShapeID="_x0000_i1345" DrawAspect="Content" ObjectID="_1671619321" r:id="rId672"/>
        </w:object>
      </w:r>
    </w:p>
    <w:p w:rsidR="00A53EEA" w:rsidRDefault="00A53EEA" w:rsidP="00A53EEA">
      <w:pPr>
        <w:ind w:left="360" w:firstLine="348"/>
        <w:jc w:val="center"/>
        <w:rPr>
          <w:sz w:val="28"/>
          <w:szCs w:val="28"/>
          <w:lang w:val="kk-KZ"/>
        </w:rPr>
      </w:pPr>
    </w:p>
    <w:p w:rsidR="00A53EEA" w:rsidRDefault="00A53EEA" w:rsidP="00A53EEA">
      <w:pPr>
        <w:ind w:left="360" w:firstLine="348"/>
        <w:jc w:val="both"/>
        <w:outlineLvl w:val="0"/>
        <w:rPr>
          <w:sz w:val="28"/>
          <w:szCs w:val="28"/>
          <w:lang w:val="kk-KZ"/>
        </w:rPr>
      </w:pPr>
      <w:r>
        <w:rPr>
          <w:sz w:val="28"/>
          <w:szCs w:val="28"/>
          <w:lang w:val="kk-KZ"/>
        </w:rPr>
        <w:t>М – эксплуатация кезіндегі мүмкіндік  июші моменті;</w:t>
      </w:r>
    </w:p>
    <w:p w:rsidR="00A53EEA" w:rsidRPr="00220B64" w:rsidRDefault="00A53EEA" w:rsidP="00A53EEA">
      <w:pPr>
        <w:ind w:left="360" w:firstLine="348"/>
        <w:jc w:val="both"/>
        <w:rPr>
          <w:sz w:val="28"/>
          <w:szCs w:val="28"/>
          <w:lang w:val="kk-KZ"/>
        </w:rPr>
      </w:pPr>
      <w:r w:rsidRPr="00220B64">
        <w:rPr>
          <w:sz w:val="28"/>
          <w:szCs w:val="28"/>
          <w:lang w:val="kk-KZ"/>
        </w:rPr>
        <w:t xml:space="preserve">k – </w:t>
      </w:r>
      <w:r>
        <w:rPr>
          <w:sz w:val="28"/>
          <w:szCs w:val="28"/>
          <w:lang w:val="kk-KZ"/>
        </w:rPr>
        <w:t xml:space="preserve">жалпы беріктік бойынша қор коэффициенті; </w:t>
      </w:r>
      <w:r w:rsidRPr="00220B64">
        <w:rPr>
          <w:sz w:val="28"/>
          <w:szCs w:val="28"/>
          <w:lang w:val="kk-KZ"/>
        </w:rPr>
        <w:t xml:space="preserve"> </w:t>
      </w:r>
    </w:p>
    <w:p w:rsidR="00A53EEA" w:rsidRDefault="00A53EEA" w:rsidP="00A53EEA">
      <w:pPr>
        <w:ind w:left="360" w:firstLine="348"/>
        <w:jc w:val="both"/>
        <w:rPr>
          <w:sz w:val="28"/>
          <w:szCs w:val="28"/>
          <w:lang w:val="kk-KZ"/>
        </w:rPr>
      </w:pPr>
      <w:r w:rsidRPr="00514025">
        <w:rPr>
          <w:sz w:val="28"/>
          <w:szCs w:val="28"/>
          <w:lang w:val="kk-KZ"/>
        </w:rPr>
        <w:t xml:space="preserve">k – </w:t>
      </w:r>
      <w:r>
        <w:rPr>
          <w:sz w:val="28"/>
          <w:szCs w:val="28"/>
          <w:lang w:val="kk-KZ"/>
        </w:rPr>
        <w:t>келесі факторларға  байланысты:</w:t>
      </w:r>
    </w:p>
    <w:p w:rsidR="00A53EEA" w:rsidRDefault="00A53EEA" w:rsidP="00A53EEA">
      <w:pPr>
        <w:ind w:left="360" w:firstLine="348"/>
        <w:jc w:val="both"/>
        <w:rPr>
          <w:sz w:val="28"/>
          <w:szCs w:val="28"/>
          <w:lang w:val="kk-KZ"/>
        </w:rPr>
      </w:pPr>
      <w:r>
        <w:rPr>
          <w:sz w:val="28"/>
          <w:szCs w:val="28"/>
          <w:lang w:val="kk-KZ"/>
        </w:rPr>
        <w:t xml:space="preserve">1) қирау себебі; </w:t>
      </w:r>
    </w:p>
    <w:p w:rsidR="00A53EEA" w:rsidRDefault="00A53EEA" w:rsidP="00A53EEA">
      <w:pPr>
        <w:ind w:left="360" w:firstLine="348"/>
        <w:jc w:val="both"/>
        <w:rPr>
          <w:sz w:val="28"/>
          <w:szCs w:val="28"/>
          <w:lang w:val="kk-KZ"/>
        </w:rPr>
      </w:pPr>
      <w:r>
        <w:rPr>
          <w:sz w:val="28"/>
          <w:szCs w:val="28"/>
          <w:lang w:val="kk-KZ"/>
        </w:rPr>
        <w:t xml:space="preserve">2) күшсалмақтардың үйлесуіне және </w:t>
      </w:r>
      <w:r w:rsidRPr="00220B64">
        <w:rPr>
          <w:position w:val="-32"/>
          <w:sz w:val="28"/>
          <w:szCs w:val="28"/>
          <w:lang w:val="kk-KZ"/>
        </w:rPr>
        <w:object w:dxaOrig="320" w:dyaOrig="700">
          <v:shape id="_x0000_i1346" type="#_x0000_t75" style="width:15.6pt;height:36.7pt" o:ole="">
            <v:imagedata r:id="rId673" o:title=""/>
          </v:shape>
          <o:OLEObject Type="Embed" ProgID="Equation.3" ShapeID="_x0000_i1346" DrawAspect="Content" ObjectID="_1671619322" r:id="rId674"/>
        </w:object>
      </w:r>
      <w:r>
        <w:rPr>
          <w:sz w:val="28"/>
          <w:szCs w:val="28"/>
          <w:lang w:val="kk-KZ"/>
        </w:rPr>
        <w:t xml:space="preserve"> қатынасына;</w:t>
      </w:r>
    </w:p>
    <w:p w:rsidR="00A53EEA" w:rsidRDefault="00A53EEA" w:rsidP="00A53EEA">
      <w:pPr>
        <w:ind w:left="360" w:firstLine="348"/>
        <w:jc w:val="both"/>
        <w:rPr>
          <w:sz w:val="28"/>
          <w:szCs w:val="28"/>
          <w:lang w:val="kk-KZ"/>
        </w:rPr>
      </w:pPr>
      <w:r w:rsidRPr="00C97535">
        <w:rPr>
          <w:position w:val="-12"/>
          <w:sz w:val="28"/>
          <w:szCs w:val="28"/>
          <w:lang w:val="kk-KZ"/>
        </w:rPr>
        <w:object w:dxaOrig="460" w:dyaOrig="360">
          <v:shape id="_x0000_i1347" type="#_x0000_t75" style="width:23.1pt;height:19.7pt" o:ole="">
            <v:imagedata r:id="rId675" o:title=""/>
          </v:shape>
          <o:OLEObject Type="Embed" ProgID="Equation.3" ShapeID="_x0000_i1347" DrawAspect="Content" ObjectID="_1671619323" r:id="rId676"/>
        </w:object>
      </w:r>
      <w:r>
        <w:rPr>
          <w:sz w:val="28"/>
          <w:szCs w:val="28"/>
          <w:lang w:val="kk-KZ"/>
        </w:rPr>
        <w:t>уақытша  күшсалмақтың әсерінен пайда болған күш;</w:t>
      </w:r>
    </w:p>
    <w:p w:rsidR="00A53EEA" w:rsidRDefault="00A53EEA" w:rsidP="00A53EEA">
      <w:pPr>
        <w:ind w:left="360" w:firstLine="348"/>
        <w:jc w:val="both"/>
        <w:outlineLvl w:val="0"/>
        <w:rPr>
          <w:sz w:val="28"/>
          <w:szCs w:val="28"/>
          <w:lang w:val="kk-KZ"/>
        </w:rPr>
      </w:pPr>
      <w:r w:rsidRPr="00C97535">
        <w:rPr>
          <w:position w:val="-14"/>
          <w:sz w:val="28"/>
          <w:szCs w:val="28"/>
          <w:lang w:val="kk-KZ"/>
        </w:rPr>
        <w:object w:dxaOrig="260" w:dyaOrig="380">
          <v:shape id="_x0000_i1348" type="#_x0000_t75" style="width:12.9pt;height:19.7pt" o:ole="">
            <v:imagedata r:id="rId677" o:title=""/>
          </v:shape>
          <o:OLEObject Type="Embed" ProgID="Equation.3" ShapeID="_x0000_i1348" DrawAspect="Content" ObjectID="_1671619324" r:id="rId678"/>
        </w:object>
      </w:r>
      <w:r>
        <w:rPr>
          <w:sz w:val="28"/>
          <w:szCs w:val="28"/>
          <w:lang w:val="kk-KZ"/>
        </w:rPr>
        <w:t>- тұрақты  күшсалмақтың  әсерінен пайда болған күш.</w:t>
      </w:r>
    </w:p>
    <w:p w:rsidR="00A53EEA" w:rsidRDefault="00A53EEA" w:rsidP="00A53EEA">
      <w:pPr>
        <w:ind w:left="360" w:firstLine="348"/>
        <w:jc w:val="center"/>
        <w:rPr>
          <w:sz w:val="28"/>
          <w:szCs w:val="28"/>
          <w:lang w:val="kk-KZ"/>
        </w:rPr>
      </w:pPr>
      <w:r w:rsidRPr="00220B64">
        <w:rPr>
          <w:position w:val="-32"/>
          <w:sz w:val="28"/>
          <w:szCs w:val="28"/>
          <w:lang w:val="kk-KZ"/>
        </w:rPr>
        <w:object w:dxaOrig="2040" w:dyaOrig="880">
          <v:shape id="_x0000_i1349" type="#_x0000_t75" style="width:101.9pt;height:44.15pt" o:ole="">
            <v:imagedata r:id="rId679" o:title=""/>
          </v:shape>
          <o:OLEObject Type="Embed" ProgID="Equation.3" ShapeID="_x0000_i1349" DrawAspect="Content" ObjectID="_1671619325" r:id="rId680"/>
        </w:object>
      </w:r>
    </w:p>
    <w:p w:rsidR="00A53EEA" w:rsidRDefault="00A53EEA" w:rsidP="00A53EEA">
      <w:pPr>
        <w:ind w:left="360" w:firstLine="348"/>
        <w:jc w:val="center"/>
        <w:rPr>
          <w:sz w:val="28"/>
          <w:szCs w:val="28"/>
          <w:lang w:val="kk-KZ"/>
        </w:rPr>
      </w:pPr>
      <w:r w:rsidRPr="00220B64">
        <w:rPr>
          <w:position w:val="-32"/>
          <w:sz w:val="28"/>
          <w:szCs w:val="28"/>
          <w:lang w:val="kk-KZ"/>
        </w:rPr>
        <w:object w:dxaOrig="1939" w:dyaOrig="760">
          <v:shape id="_x0000_i1350" type="#_x0000_t75" style="width:96.45pt;height:37.35pt" o:ole="">
            <v:imagedata r:id="rId681" o:title=""/>
          </v:shape>
          <o:OLEObject Type="Embed" ProgID="Equation.3" ShapeID="_x0000_i1350" DrawAspect="Content" ObjectID="_1671619326" r:id="rId682"/>
        </w:object>
      </w:r>
    </w:p>
    <w:p w:rsidR="00A53EEA" w:rsidRDefault="00A53EEA" w:rsidP="00A53EEA">
      <w:pPr>
        <w:ind w:left="360" w:firstLine="348"/>
        <w:jc w:val="center"/>
        <w:rPr>
          <w:sz w:val="28"/>
          <w:szCs w:val="28"/>
          <w:lang w:val="kk-KZ"/>
        </w:rPr>
      </w:pPr>
    </w:p>
    <w:p w:rsidR="00A53EEA" w:rsidRDefault="00A53EEA" w:rsidP="00A53EEA">
      <w:pPr>
        <w:ind w:left="360" w:firstLine="348"/>
        <w:jc w:val="both"/>
        <w:rPr>
          <w:sz w:val="28"/>
          <w:szCs w:val="28"/>
          <w:lang w:val="kk-KZ"/>
        </w:rPr>
      </w:pPr>
      <w:r>
        <w:rPr>
          <w:sz w:val="28"/>
          <w:szCs w:val="28"/>
          <w:lang w:val="kk-KZ"/>
        </w:rPr>
        <w:t xml:space="preserve">Бұл есептеу әдістің жақсы жағы: </w:t>
      </w:r>
    </w:p>
    <w:p w:rsidR="00A53EEA" w:rsidRDefault="00A53EEA" w:rsidP="00A75BBD">
      <w:pPr>
        <w:numPr>
          <w:ilvl w:val="0"/>
          <w:numId w:val="14"/>
        </w:numPr>
        <w:jc w:val="both"/>
        <w:rPr>
          <w:sz w:val="28"/>
          <w:szCs w:val="28"/>
          <w:lang w:val="kk-KZ"/>
        </w:rPr>
      </w:pPr>
      <w:r>
        <w:rPr>
          <w:sz w:val="28"/>
          <w:szCs w:val="28"/>
          <w:lang w:val="kk-KZ"/>
        </w:rPr>
        <w:t>темірбетон  қиманың жұмысы тым  дәлді көрсетіледі және серпімді-пластикалық қасиеттері еске алынады;</w:t>
      </w:r>
    </w:p>
    <w:p w:rsidR="00A53EEA" w:rsidRDefault="00A53EEA" w:rsidP="00A75BBD">
      <w:pPr>
        <w:numPr>
          <w:ilvl w:val="0"/>
          <w:numId w:val="14"/>
        </w:numPr>
        <w:jc w:val="both"/>
        <w:rPr>
          <w:sz w:val="28"/>
          <w:szCs w:val="28"/>
          <w:lang w:val="kk-KZ"/>
        </w:rPr>
      </w:pPr>
      <w:r w:rsidRPr="00A852AB">
        <w:rPr>
          <w:sz w:val="28"/>
          <w:szCs w:val="28"/>
          <w:lang w:val="kk-KZ"/>
        </w:rPr>
        <w:t xml:space="preserve">k – </w:t>
      </w:r>
      <w:r>
        <w:rPr>
          <w:sz w:val="28"/>
          <w:szCs w:val="28"/>
          <w:lang w:val="kk-KZ"/>
        </w:rPr>
        <w:t>жалпы  беріктік қор коэффициенті, жалпы қор  коэффициенті бірінші әдіске  қарағанда тым дәлді болады;</w:t>
      </w:r>
    </w:p>
    <w:p w:rsidR="00A53EEA" w:rsidRDefault="00A53EEA" w:rsidP="00A75BBD">
      <w:pPr>
        <w:numPr>
          <w:ilvl w:val="0"/>
          <w:numId w:val="14"/>
        </w:numPr>
        <w:jc w:val="both"/>
        <w:rPr>
          <w:sz w:val="28"/>
          <w:szCs w:val="28"/>
          <w:lang w:val="kk-KZ"/>
        </w:rPr>
      </w:pPr>
      <w:r>
        <w:rPr>
          <w:sz w:val="28"/>
          <w:szCs w:val="28"/>
          <w:lang w:val="kk-KZ"/>
        </w:rPr>
        <w:t>материалдың  артық шығыны бірінші әдіске қарағанда аздау болады.</w:t>
      </w:r>
    </w:p>
    <w:p w:rsidR="00A53EEA" w:rsidRDefault="00A53EEA" w:rsidP="00A53EEA">
      <w:pPr>
        <w:jc w:val="both"/>
        <w:rPr>
          <w:sz w:val="28"/>
          <w:szCs w:val="28"/>
          <w:lang w:val="kk-KZ"/>
        </w:rPr>
      </w:pPr>
    </w:p>
    <w:p w:rsidR="00A53EEA" w:rsidRDefault="00A53EEA" w:rsidP="00A53EEA">
      <w:pPr>
        <w:ind w:left="708"/>
        <w:jc w:val="both"/>
        <w:rPr>
          <w:sz w:val="28"/>
          <w:szCs w:val="28"/>
          <w:lang w:val="kk-KZ"/>
        </w:rPr>
      </w:pPr>
      <w:r>
        <w:rPr>
          <w:sz w:val="28"/>
          <w:szCs w:val="28"/>
          <w:lang w:val="kk-KZ"/>
        </w:rPr>
        <w:t xml:space="preserve">Кемшіліктер: </w:t>
      </w:r>
    </w:p>
    <w:p w:rsidR="00A53EEA" w:rsidRDefault="00A53EEA" w:rsidP="00A75BBD">
      <w:pPr>
        <w:numPr>
          <w:ilvl w:val="0"/>
          <w:numId w:val="15"/>
        </w:numPr>
        <w:tabs>
          <w:tab w:val="clear" w:pos="1833"/>
          <w:tab w:val="num" w:pos="1440"/>
        </w:tabs>
        <w:ind w:left="1440" w:hanging="720"/>
        <w:jc w:val="both"/>
        <w:rPr>
          <w:sz w:val="28"/>
          <w:szCs w:val="28"/>
          <w:lang w:val="kk-KZ"/>
        </w:rPr>
      </w:pPr>
      <w:r>
        <w:rPr>
          <w:sz w:val="28"/>
          <w:szCs w:val="28"/>
          <w:lang w:val="kk-KZ"/>
        </w:rPr>
        <w:t xml:space="preserve">бір жалпы беріктік қор коэффициенті  барлық  әсер берген  факторларды  еске алмайды,  сондықтан бұл коэффициент </w:t>
      </w:r>
      <w:r w:rsidRPr="00480EAA">
        <w:rPr>
          <w:sz w:val="28"/>
          <w:szCs w:val="28"/>
          <w:lang w:val="kk-KZ"/>
        </w:rPr>
        <w:t>k</w:t>
      </w:r>
      <w:r>
        <w:rPr>
          <w:sz w:val="28"/>
          <w:szCs w:val="28"/>
          <w:lang w:val="kk-KZ"/>
        </w:rPr>
        <w:t xml:space="preserve"> толық  есептің дәлдігін қамтамасыз ете алмайды.</w:t>
      </w:r>
    </w:p>
    <w:p w:rsidR="00E81A88" w:rsidRDefault="00E81A88" w:rsidP="00E81A88">
      <w:pPr>
        <w:jc w:val="both"/>
        <w:rPr>
          <w:sz w:val="28"/>
          <w:szCs w:val="28"/>
          <w:lang w:val="kk-KZ"/>
        </w:rPr>
      </w:pPr>
    </w:p>
    <w:p w:rsidR="00E81A88" w:rsidRDefault="00E81A88" w:rsidP="00E81A88">
      <w:pPr>
        <w:jc w:val="both"/>
        <w:rPr>
          <w:sz w:val="28"/>
          <w:szCs w:val="28"/>
          <w:lang w:val="kk-KZ"/>
        </w:rPr>
      </w:pPr>
    </w:p>
    <w:p w:rsidR="0092715A" w:rsidRDefault="00FD7B0D" w:rsidP="00E9086C">
      <w:pPr>
        <w:outlineLvl w:val="0"/>
        <w:rPr>
          <w:b/>
          <w:sz w:val="28"/>
          <w:szCs w:val="28"/>
          <w:lang w:val="kk-KZ"/>
        </w:rPr>
      </w:pPr>
      <w:r w:rsidRPr="00FD7B0D">
        <w:rPr>
          <w:b/>
          <w:bCs/>
          <w:i/>
          <w:iCs/>
          <w:sz w:val="28"/>
          <w:szCs w:val="28"/>
          <w:lang w:val="kk-KZ"/>
        </w:rPr>
        <w:t>Бақылау сұрақтары</w:t>
      </w:r>
      <w:r w:rsidR="00E9086C">
        <w:rPr>
          <w:b/>
          <w:bCs/>
          <w:i/>
          <w:iCs/>
          <w:sz w:val="28"/>
          <w:szCs w:val="28"/>
          <w:lang w:val="kk-KZ"/>
        </w:rPr>
        <w:t>:</w:t>
      </w:r>
    </w:p>
    <w:p w:rsidR="00693707" w:rsidRPr="00E9086C" w:rsidRDefault="00731333" w:rsidP="00731333">
      <w:pPr>
        <w:numPr>
          <w:ilvl w:val="0"/>
          <w:numId w:val="79"/>
        </w:numPr>
        <w:tabs>
          <w:tab w:val="clear" w:pos="720"/>
          <w:tab w:val="num" w:pos="360"/>
        </w:tabs>
        <w:ind w:left="0" w:firstLine="0"/>
        <w:outlineLvl w:val="0"/>
        <w:rPr>
          <w:sz w:val="28"/>
          <w:szCs w:val="28"/>
          <w:lang w:val="kk-KZ"/>
        </w:rPr>
      </w:pPr>
      <w:r w:rsidRPr="00E9086C">
        <w:rPr>
          <w:sz w:val="28"/>
          <w:szCs w:val="28"/>
          <w:lang w:val="kk-KZ"/>
        </w:rPr>
        <w:t>Құрылыс конструкцияларды статикалық, геометриялық және физикалық жағынан қарастыру</w:t>
      </w:r>
    </w:p>
    <w:p w:rsidR="00693707" w:rsidRPr="00E9086C" w:rsidRDefault="00731333" w:rsidP="00731333">
      <w:pPr>
        <w:numPr>
          <w:ilvl w:val="0"/>
          <w:numId w:val="79"/>
        </w:numPr>
        <w:tabs>
          <w:tab w:val="clear" w:pos="720"/>
          <w:tab w:val="num" w:pos="360"/>
        </w:tabs>
        <w:ind w:left="0" w:firstLine="0"/>
        <w:outlineLvl w:val="0"/>
        <w:rPr>
          <w:sz w:val="28"/>
          <w:szCs w:val="28"/>
          <w:lang w:val="kk-KZ"/>
        </w:rPr>
      </w:pPr>
      <w:r w:rsidRPr="00E9086C">
        <w:rPr>
          <w:sz w:val="28"/>
          <w:szCs w:val="28"/>
          <w:lang w:val="kk-KZ"/>
        </w:rPr>
        <w:t>Иілген, ортасынан тыс сығылған,  ортасынан тыс созылған ТБЭ-дің есебі, кернеулік деформациялық жағдайдың үш кезені</w:t>
      </w:r>
    </w:p>
    <w:p w:rsidR="00693707" w:rsidRPr="00E9086C" w:rsidRDefault="00731333" w:rsidP="00731333">
      <w:pPr>
        <w:numPr>
          <w:ilvl w:val="0"/>
          <w:numId w:val="79"/>
        </w:numPr>
        <w:tabs>
          <w:tab w:val="clear" w:pos="720"/>
          <w:tab w:val="num" w:pos="360"/>
        </w:tabs>
        <w:ind w:left="0" w:firstLine="0"/>
        <w:outlineLvl w:val="0"/>
        <w:rPr>
          <w:sz w:val="28"/>
          <w:szCs w:val="28"/>
        </w:rPr>
      </w:pPr>
      <w:r w:rsidRPr="00E9086C">
        <w:rPr>
          <w:sz w:val="28"/>
          <w:szCs w:val="28"/>
          <w:lang w:val="kk-KZ"/>
        </w:rPr>
        <w:t>Кернеулік деформациялық жағдайдың 1 кезені</w:t>
      </w:r>
    </w:p>
    <w:p w:rsidR="00693707" w:rsidRPr="00E9086C" w:rsidRDefault="00731333" w:rsidP="00731333">
      <w:pPr>
        <w:numPr>
          <w:ilvl w:val="0"/>
          <w:numId w:val="79"/>
        </w:numPr>
        <w:tabs>
          <w:tab w:val="clear" w:pos="720"/>
          <w:tab w:val="num" w:pos="360"/>
        </w:tabs>
        <w:ind w:left="0" w:firstLine="0"/>
        <w:outlineLvl w:val="0"/>
        <w:rPr>
          <w:sz w:val="28"/>
          <w:szCs w:val="28"/>
        </w:rPr>
      </w:pPr>
      <w:r w:rsidRPr="00E9086C">
        <w:rPr>
          <w:sz w:val="28"/>
          <w:szCs w:val="28"/>
          <w:lang w:val="kk-KZ"/>
        </w:rPr>
        <w:t>Кернеулік деформациялық жағдайдың  2 кезені</w:t>
      </w:r>
    </w:p>
    <w:p w:rsidR="00693707" w:rsidRPr="00E9086C" w:rsidRDefault="00731333" w:rsidP="00731333">
      <w:pPr>
        <w:numPr>
          <w:ilvl w:val="0"/>
          <w:numId w:val="79"/>
        </w:numPr>
        <w:tabs>
          <w:tab w:val="clear" w:pos="720"/>
          <w:tab w:val="num" w:pos="360"/>
        </w:tabs>
        <w:ind w:left="0" w:firstLine="0"/>
        <w:outlineLvl w:val="0"/>
        <w:rPr>
          <w:sz w:val="28"/>
          <w:szCs w:val="28"/>
        </w:rPr>
      </w:pPr>
      <w:r w:rsidRPr="00E9086C">
        <w:rPr>
          <w:sz w:val="28"/>
          <w:szCs w:val="28"/>
          <w:lang w:val="kk-KZ"/>
        </w:rPr>
        <w:t>Кернеулік деформациялық жағдайдың  3 кезені</w:t>
      </w:r>
    </w:p>
    <w:p w:rsidR="00693707" w:rsidRPr="00E9086C" w:rsidRDefault="00731333" w:rsidP="00731333">
      <w:pPr>
        <w:numPr>
          <w:ilvl w:val="0"/>
          <w:numId w:val="79"/>
        </w:numPr>
        <w:tabs>
          <w:tab w:val="clear" w:pos="720"/>
          <w:tab w:val="num" w:pos="360"/>
        </w:tabs>
        <w:ind w:left="0" w:firstLine="0"/>
        <w:outlineLvl w:val="0"/>
        <w:rPr>
          <w:sz w:val="28"/>
          <w:szCs w:val="28"/>
        </w:rPr>
      </w:pPr>
      <w:r w:rsidRPr="00E9086C">
        <w:rPr>
          <w:sz w:val="28"/>
          <w:szCs w:val="28"/>
          <w:lang w:val="kk-KZ"/>
        </w:rPr>
        <w:t>Алдын-ала ТБЭ-дің  кернеулік деформациялық жағдайдың кезені</w:t>
      </w:r>
    </w:p>
    <w:p w:rsidR="0092715A" w:rsidRPr="00FD7B0D" w:rsidRDefault="0092715A" w:rsidP="00E81A88">
      <w:pPr>
        <w:jc w:val="center"/>
        <w:outlineLvl w:val="0"/>
        <w:rPr>
          <w:b/>
          <w:sz w:val="28"/>
          <w:szCs w:val="28"/>
        </w:rPr>
      </w:pPr>
    </w:p>
    <w:p w:rsidR="0092715A" w:rsidRDefault="0092715A" w:rsidP="00E81A88">
      <w:pPr>
        <w:jc w:val="center"/>
        <w:outlineLvl w:val="0"/>
        <w:rPr>
          <w:b/>
          <w:sz w:val="28"/>
          <w:szCs w:val="28"/>
          <w:lang w:val="kk-KZ"/>
        </w:rPr>
      </w:pPr>
    </w:p>
    <w:p w:rsidR="0092715A" w:rsidRDefault="0092715A" w:rsidP="00E81A88">
      <w:pPr>
        <w:jc w:val="center"/>
        <w:outlineLvl w:val="0"/>
        <w:rPr>
          <w:b/>
          <w:sz w:val="28"/>
          <w:szCs w:val="28"/>
          <w:lang w:val="kk-KZ"/>
        </w:rPr>
      </w:pPr>
    </w:p>
    <w:p w:rsidR="00D034FE" w:rsidRDefault="00D034FE" w:rsidP="00E81A88">
      <w:pPr>
        <w:jc w:val="center"/>
        <w:outlineLvl w:val="0"/>
        <w:rPr>
          <w:b/>
          <w:sz w:val="28"/>
          <w:szCs w:val="28"/>
          <w:lang w:val="kk-KZ"/>
        </w:rPr>
      </w:pPr>
    </w:p>
    <w:p w:rsidR="00D034FE" w:rsidRDefault="00D034FE" w:rsidP="00E81A88">
      <w:pPr>
        <w:jc w:val="center"/>
        <w:outlineLvl w:val="0"/>
        <w:rPr>
          <w:b/>
          <w:sz w:val="28"/>
          <w:szCs w:val="28"/>
          <w:lang w:val="kk-KZ"/>
        </w:rPr>
      </w:pPr>
    </w:p>
    <w:p w:rsidR="00D034FE" w:rsidRDefault="00D034FE" w:rsidP="00E81A88">
      <w:pPr>
        <w:jc w:val="center"/>
        <w:outlineLvl w:val="0"/>
        <w:rPr>
          <w:b/>
          <w:sz w:val="28"/>
          <w:szCs w:val="28"/>
          <w:lang w:val="kk-KZ"/>
        </w:rPr>
      </w:pPr>
    </w:p>
    <w:p w:rsidR="00D034FE" w:rsidRDefault="00D034FE" w:rsidP="00E81A88">
      <w:pPr>
        <w:jc w:val="center"/>
        <w:outlineLvl w:val="0"/>
        <w:rPr>
          <w:b/>
          <w:sz w:val="28"/>
          <w:szCs w:val="28"/>
          <w:lang w:val="kk-KZ"/>
        </w:rPr>
      </w:pPr>
    </w:p>
    <w:p w:rsidR="00D034FE" w:rsidRDefault="00D034FE" w:rsidP="00E81A88">
      <w:pPr>
        <w:jc w:val="center"/>
        <w:outlineLvl w:val="0"/>
        <w:rPr>
          <w:b/>
          <w:sz w:val="28"/>
          <w:szCs w:val="28"/>
          <w:lang w:val="kk-KZ"/>
        </w:rPr>
      </w:pPr>
    </w:p>
    <w:p w:rsidR="00D034FE" w:rsidRDefault="00D034FE" w:rsidP="00E81A88">
      <w:pPr>
        <w:jc w:val="center"/>
        <w:outlineLvl w:val="0"/>
        <w:rPr>
          <w:b/>
          <w:sz w:val="28"/>
          <w:szCs w:val="28"/>
          <w:lang w:val="kk-KZ"/>
        </w:rPr>
      </w:pPr>
    </w:p>
    <w:p w:rsidR="00D034FE" w:rsidRDefault="00D034FE" w:rsidP="00E81A88">
      <w:pPr>
        <w:jc w:val="center"/>
        <w:outlineLvl w:val="0"/>
        <w:rPr>
          <w:b/>
          <w:sz w:val="28"/>
          <w:szCs w:val="28"/>
          <w:lang w:val="kk-KZ"/>
        </w:rPr>
      </w:pPr>
    </w:p>
    <w:p w:rsidR="00D034FE" w:rsidRDefault="00D034FE" w:rsidP="00E81A88">
      <w:pPr>
        <w:jc w:val="center"/>
        <w:outlineLvl w:val="0"/>
        <w:rPr>
          <w:b/>
          <w:sz w:val="28"/>
          <w:szCs w:val="28"/>
          <w:lang w:val="kk-KZ"/>
        </w:rPr>
      </w:pPr>
    </w:p>
    <w:p w:rsidR="00D034FE" w:rsidRDefault="00D034FE" w:rsidP="00E81A88">
      <w:pPr>
        <w:jc w:val="center"/>
        <w:outlineLvl w:val="0"/>
        <w:rPr>
          <w:b/>
          <w:sz w:val="28"/>
          <w:szCs w:val="28"/>
          <w:lang w:val="kk-KZ"/>
        </w:rPr>
      </w:pPr>
    </w:p>
    <w:p w:rsidR="00D034FE" w:rsidRDefault="00D034FE" w:rsidP="00E81A88">
      <w:pPr>
        <w:jc w:val="center"/>
        <w:outlineLvl w:val="0"/>
        <w:rPr>
          <w:b/>
          <w:sz w:val="28"/>
          <w:szCs w:val="28"/>
          <w:lang w:val="kk-KZ"/>
        </w:rPr>
      </w:pPr>
    </w:p>
    <w:p w:rsidR="00D034FE" w:rsidRDefault="00D034FE" w:rsidP="00E81A88">
      <w:pPr>
        <w:jc w:val="center"/>
        <w:outlineLvl w:val="0"/>
        <w:rPr>
          <w:b/>
          <w:sz w:val="28"/>
          <w:szCs w:val="28"/>
          <w:lang w:val="kk-KZ"/>
        </w:rPr>
      </w:pPr>
    </w:p>
    <w:p w:rsidR="00D034FE" w:rsidRDefault="00D034FE" w:rsidP="00E81A88">
      <w:pPr>
        <w:jc w:val="center"/>
        <w:outlineLvl w:val="0"/>
        <w:rPr>
          <w:b/>
          <w:sz w:val="28"/>
          <w:szCs w:val="28"/>
          <w:lang w:val="kk-KZ"/>
        </w:rPr>
      </w:pPr>
    </w:p>
    <w:p w:rsidR="00D034FE" w:rsidRDefault="00D034FE" w:rsidP="00E81A88">
      <w:pPr>
        <w:jc w:val="center"/>
        <w:outlineLvl w:val="0"/>
        <w:rPr>
          <w:b/>
          <w:sz w:val="28"/>
          <w:szCs w:val="28"/>
          <w:lang w:val="kk-KZ"/>
        </w:rPr>
      </w:pPr>
    </w:p>
    <w:p w:rsidR="00D034FE" w:rsidRDefault="00D034FE" w:rsidP="00E81A88">
      <w:pPr>
        <w:jc w:val="center"/>
        <w:outlineLvl w:val="0"/>
        <w:rPr>
          <w:b/>
          <w:sz w:val="28"/>
          <w:szCs w:val="28"/>
          <w:lang w:val="kk-KZ"/>
        </w:rPr>
      </w:pPr>
    </w:p>
    <w:p w:rsidR="00D034FE" w:rsidRDefault="00D034FE" w:rsidP="00E81A88">
      <w:pPr>
        <w:jc w:val="center"/>
        <w:outlineLvl w:val="0"/>
        <w:rPr>
          <w:b/>
          <w:sz w:val="28"/>
          <w:szCs w:val="28"/>
          <w:lang w:val="kk-KZ"/>
        </w:rPr>
      </w:pPr>
    </w:p>
    <w:p w:rsidR="00E81A88" w:rsidRPr="00AB5B52" w:rsidRDefault="00E81A88" w:rsidP="00E81A88">
      <w:pPr>
        <w:jc w:val="center"/>
        <w:outlineLvl w:val="0"/>
        <w:rPr>
          <w:b/>
          <w:sz w:val="28"/>
          <w:szCs w:val="28"/>
          <w:lang w:val="kk-KZ"/>
        </w:rPr>
      </w:pPr>
      <w:r w:rsidRPr="00AB5B52">
        <w:rPr>
          <w:b/>
          <w:sz w:val="28"/>
          <w:szCs w:val="28"/>
          <w:lang w:val="kk-KZ"/>
        </w:rPr>
        <w:lastRenderedPageBreak/>
        <w:t xml:space="preserve">Лекция </w:t>
      </w:r>
      <w:r>
        <w:rPr>
          <w:b/>
          <w:sz w:val="28"/>
          <w:szCs w:val="28"/>
          <w:lang w:val="kk-KZ"/>
        </w:rPr>
        <w:t>10</w:t>
      </w:r>
    </w:p>
    <w:p w:rsidR="00E81A88" w:rsidRPr="00AB5B52" w:rsidRDefault="00E81A88" w:rsidP="00E81A88">
      <w:pPr>
        <w:jc w:val="center"/>
        <w:rPr>
          <w:b/>
          <w:sz w:val="28"/>
          <w:szCs w:val="28"/>
          <w:lang w:val="kk-KZ"/>
        </w:rPr>
      </w:pPr>
    </w:p>
    <w:p w:rsidR="00E81A88" w:rsidRDefault="00E81A88" w:rsidP="00E81A88">
      <w:pPr>
        <w:jc w:val="both"/>
        <w:rPr>
          <w:b/>
          <w:sz w:val="28"/>
          <w:szCs w:val="28"/>
          <w:lang w:val="kk-KZ"/>
        </w:rPr>
      </w:pPr>
      <w:r w:rsidRPr="00AB5B52">
        <w:rPr>
          <w:b/>
          <w:sz w:val="28"/>
          <w:szCs w:val="28"/>
          <w:lang w:val="kk-KZ"/>
        </w:rPr>
        <w:t>Тақырып: «</w:t>
      </w:r>
      <w:r>
        <w:rPr>
          <w:b/>
          <w:sz w:val="28"/>
          <w:szCs w:val="28"/>
          <w:lang w:val="kk-KZ"/>
        </w:rPr>
        <w:t xml:space="preserve">Темірбетон  кедергісі теориясының эксперименттік негіздері. Темірбетон конструкциялардың  есептеу </w:t>
      </w:r>
      <w:r w:rsidRPr="00D66406">
        <w:rPr>
          <w:b/>
          <w:sz w:val="28"/>
          <w:szCs w:val="28"/>
          <w:lang w:val="kk-KZ"/>
        </w:rPr>
        <w:t>тәсілдері</w:t>
      </w:r>
      <w:r w:rsidRPr="00AB5B52">
        <w:rPr>
          <w:b/>
          <w:sz w:val="28"/>
          <w:szCs w:val="28"/>
          <w:lang w:val="kk-KZ"/>
        </w:rPr>
        <w:t>»</w:t>
      </w:r>
    </w:p>
    <w:p w:rsidR="00E81A88" w:rsidRDefault="00E81A88" w:rsidP="00E81A88">
      <w:pPr>
        <w:jc w:val="both"/>
        <w:rPr>
          <w:b/>
          <w:sz w:val="28"/>
          <w:szCs w:val="28"/>
          <w:lang w:val="kk-KZ"/>
        </w:rPr>
      </w:pPr>
    </w:p>
    <w:p w:rsidR="00E81A88" w:rsidRDefault="00E81A88" w:rsidP="00E81A88">
      <w:pPr>
        <w:jc w:val="both"/>
        <w:rPr>
          <w:b/>
          <w:sz w:val="28"/>
          <w:szCs w:val="28"/>
          <w:lang w:val="kk-KZ"/>
        </w:rPr>
      </w:pPr>
      <w:r>
        <w:rPr>
          <w:b/>
          <w:sz w:val="28"/>
          <w:szCs w:val="28"/>
          <w:lang w:val="kk-KZ"/>
        </w:rPr>
        <w:t>Жоспар:</w:t>
      </w:r>
    </w:p>
    <w:p w:rsidR="00E81A88" w:rsidRDefault="00E81A88" w:rsidP="00E81A88">
      <w:pPr>
        <w:rPr>
          <w:noProof/>
          <w:spacing w:val="-1"/>
          <w:sz w:val="28"/>
          <w:szCs w:val="28"/>
          <w:lang w:val="kk-KZ"/>
        </w:rPr>
      </w:pPr>
      <w:r>
        <w:rPr>
          <w:noProof/>
          <w:spacing w:val="-1"/>
          <w:sz w:val="28"/>
          <w:szCs w:val="28"/>
          <w:lang w:val="kk-KZ"/>
        </w:rPr>
        <w:t>1</w:t>
      </w:r>
      <w:r w:rsidRPr="00CD4473">
        <w:rPr>
          <w:noProof/>
          <w:spacing w:val="-1"/>
          <w:sz w:val="28"/>
          <w:szCs w:val="28"/>
          <w:lang w:val="kk-KZ"/>
        </w:rPr>
        <w:t>.</w:t>
      </w:r>
      <w:r>
        <w:rPr>
          <w:noProof/>
          <w:spacing w:val="-1"/>
          <w:sz w:val="28"/>
          <w:szCs w:val="28"/>
          <w:lang w:val="kk-KZ"/>
        </w:rPr>
        <w:t xml:space="preserve"> </w:t>
      </w:r>
      <w:r w:rsidRPr="00CD4473">
        <w:rPr>
          <w:noProof/>
          <w:spacing w:val="-1"/>
          <w:sz w:val="28"/>
          <w:szCs w:val="28"/>
          <w:lang w:val="kk-KZ"/>
        </w:rPr>
        <w:t xml:space="preserve">Шектік </w:t>
      </w:r>
      <w:r w:rsidRPr="00F232FB">
        <w:rPr>
          <w:noProof/>
          <w:spacing w:val="-1"/>
          <w:sz w:val="28"/>
          <w:szCs w:val="28"/>
          <w:lang w:val="kk-KZ"/>
        </w:rPr>
        <w:t>күйі</w:t>
      </w:r>
      <w:r>
        <w:rPr>
          <w:noProof/>
          <w:spacing w:val="-1"/>
          <w:sz w:val="28"/>
          <w:szCs w:val="28"/>
          <w:lang w:val="kk-KZ"/>
        </w:rPr>
        <w:t xml:space="preserve"> бойынша есептеу тәсілі</w:t>
      </w:r>
    </w:p>
    <w:p w:rsidR="00E81A88" w:rsidRDefault="00E81A88" w:rsidP="00E81A88">
      <w:pPr>
        <w:jc w:val="both"/>
        <w:rPr>
          <w:sz w:val="28"/>
          <w:szCs w:val="28"/>
          <w:lang w:val="kk-KZ"/>
        </w:rPr>
      </w:pPr>
      <w:r>
        <w:rPr>
          <w:noProof/>
          <w:spacing w:val="-1"/>
          <w:sz w:val="28"/>
          <w:szCs w:val="28"/>
          <w:lang w:val="kk-KZ"/>
        </w:rPr>
        <w:t>2</w:t>
      </w:r>
      <w:r w:rsidRPr="00CD4473">
        <w:rPr>
          <w:noProof/>
          <w:spacing w:val="-1"/>
          <w:sz w:val="28"/>
          <w:szCs w:val="28"/>
          <w:lang w:val="kk-KZ"/>
        </w:rPr>
        <w:t>.Шектік күйлердің  бірінші және екінші тобы</w:t>
      </w:r>
    </w:p>
    <w:p w:rsidR="00A53EEA" w:rsidRDefault="00A53EEA" w:rsidP="00A53EEA">
      <w:pPr>
        <w:ind w:left="720"/>
        <w:jc w:val="both"/>
        <w:rPr>
          <w:sz w:val="28"/>
          <w:szCs w:val="28"/>
          <w:lang w:val="kk-KZ"/>
        </w:rPr>
      </w:pPr>
    </w:p>
    <w:p w:rsidR="00A53EEA" w:rsidRPr="00D66406" w:rsidRDefault="00E81A88" w:rsidP="00A53EEA">
      <w:pPr>
        <w:ind w:left="720"/>
        <w:jc w:val="center"/>
        <w:rPr>
          <w:sz w:val="28"/>
          <w:szCs w:val="28"/>
          <w:lang w:val="kk-KZ"/>
        </w:rPr>
      </w:pPr>
      <w:r>
        <w:rPr>
          <w:b/>
          <w:sz w:val="28"/>
          <w:szCs w:val="28"/>
          <w:lang w:val="kk-KZ"/>
        </w:rPr>
        <w:t>1</w:t>
      </w:r>
      <w:r w:rsidR="00A53EEA" w:rsidRPr="001559A6">
        <w:rPr>
          <w:b/>
          <w:sz w:val="28"/>
          <w:szCs w:val="28"/>
          <w:lang w:val="kk-KZ"/>
        </w:rPr>
        <w:t xml:space="preserve">. </w:t>
      </w:r>
      <w:r w:rsidR="0092715A" w:rsidRPr="0092715A">
        <w:rPr>
          <w:b/>
          <w:sz w:val="28"/>
          <w:szCs w:val="28"/>
          <w:lang w:val="kk-KZ"/>
        </w:rPr>
        <w:t>Шектік күйі бойынша есептеу тәсілі</w:t>
      </w:r>
      <w:r w:rsidR="00A53EEA" w:rsidRPr="0092715A">
        <w:rPr>
          <w:b/>
          <w:sz w:val="28"/>
          <w:szCs w:val="28"/>
          <w:lang w:val="kk-KZ"/>
        </w:rPr>
        <w:t>.</w:t>
      </w:r>
    </w:p>
    <w:p w:rsidR="00A53EEA" w:rsidRPr="00480EAA" w:rsidRDefault="00A53EEA" w:rsidP="00A53EEA">
      <w:pPr>
        <w:ind w:left="708"/>
        <w:jc w:val="center"/>
        <w:rPr>
          <w:sz w:val="28"/>
          <w:szCs w:val="28"/>
          <w:lang w:val="kk-KZ"/>
        </w:rPr>
      </w:pPr>
    </w:p>
    <w:p w:rsidR="0092715A" w:rsidRPr="0092715A" w:rsidRDefault="0092715A" w:rsidP="0092715A">
      <w:pPr>
        <w:ind w:firstLine="709"/>
        <w:jc w:val="both"/>
        <w:rPr>
          <w:sz w:val="28"/>
          <w:szCs w:val="28"/>
          <w:lang w:val="kk-KZ"/>
        </w:rPr>
      </w:pPr>
      <w:r w:rsidRPr="0092715A">
        <w:rPr>
          <w:sz w:val="28"/>
          <w:szCs w:val="28"/>
          <w:lang w:val="kk-KZ"/>
        </w:rPr>
        <w:t>Темірбетон конструкцияларын шектік күйлері бойынша есептеу тәсілі ҚНжЕ-ге 1955 жылы ендірілді. Бұл тәсіл бойынша есептеу конструкцияның шектік күйлерін нақты белгілеу және әр түрлі факторлардың өзгергіштігін ескеретін есептік коэффициенттердің  жүйесін енгізу арқылы сипатталады.</w:t>
      </w:r>
    </w:p>
    <w:p w:rsidR="0092715A" w:rsidRPr="0092715A" w:rsidRDefault="0092715A" w:rsidP="0092715A">
      <w:pPr>
        <w:ind w:firstLine="709"/>
        <w:jc w:val="both"/>
        <w:rPr>
          <w:sz w:val="28"/>
          <w:szCs w:val="28"/>
          <w:lang w:val="kk-KZ"/>
        </w:rPr>
      </w:pPr>
      <w:r w:rsidRPr="0092715A">
        <w:rPr>
          <w:sz w:val="28"/>
          <w:szCs w:val="28"/>
          <w:lang w:val="kk-KZ"/>
        </w:rPr>
        <w:t>Шектік күйлер деп, конструкцияның жүктемелер әсеріне қарсыласу қабілетінің жойылу жағдайын немесе рұқсат етілмейтін  деформациялардың дамыған, яғни пайдалану талаптарын  қанағаттандыра алмайтын жағдайын  айтады.</w:t>
      </w:r>
    </w:p>
    <w:p w:rsidR="0092715A" w:rsidRPr="0092715A" w:rsidRDefault="0092715A" w:rsidP="0092715A">
      <w:pPr>
        <w:ind w:firstLine="709"/>
        <w:jc w:val="both"/>
        <w:rPr>
          <w:sz w:val="28"/>
          <w:szCs w:val="28"/>
          <w:lang w:val="kk-KZ"/>
        </w:rPr>
      </w:pPr>
      <w:r w:rsidRPr="0092715A">
        <w:rPr>
          <w:sz w:val="28"/>
          <w:szCs w:val="28"/>
          <w:lang w:val="kk-KZ"/>
        </w:rPr>
        <w:t>Шектік күйлер екі топқа бөлінеді: бірінші топ бойынша жүктемелердің әсерінен конструкциялардың көтергіштік қабілеті, ал екінші топ бойынша конструкциялардың пайдалануға жарамдығы  анықталады.</w:t>
      </w:r>
    </w:p>
    <w:p w:rsidR="0092715A" w:rsidRPr="0092715A" w:rsidRDefault="0092715A" w:rsidP="0092715A">
      <w:pPr>
        <w:ind w:firstLine="709"/>
        <w:jc w:val="both"/>
        <w:rPr>
          <w:sz w:val="28"/>
          <w:szCs w:val="28"/>
          <w:lang w:val="kk-KZ"/>
        </w:rPr>
      </w:pPr>
      <w:r w:rsidRPr="0092715A">
        <w:rPr>
          <w:sz w:val="28"/>
          <w:szCs w:val="28"/>
          <w:lang w:val="kk-KZ"/>
        </w:rPr>
        <w:t>Шектік күйлердің бірінші тобы бойынша есептеудегі мақсат – конструкцияның қирауына немесе элементтің орнықтылығын жоғалтуына жол бермеу. Шектік күйлердің бірінші тобы бойынша келесі есептер орындалады: беріктікке, орнықтылыққа, бірнеше дүркін қайталанатын күштер әсер еткенде элементті төзімділікке есептейді.</w:t>
      </w:r>
    </w:p>
    <w:p w:rsidR="0092715A" w:rsidRPr="0092715A" w:rsidRDefault="0092715A" w:rsidP="0092715A">
      <w:pPr>
        <w:ind w:firstLine="709"/>
        <w:jc w:val="both"/>
        <w:rPr>
          <w:sz w:val="28"/>
          <w:szCs w:val="28"/>
          <w:lang w:val="kk-KZ"/>
        </w:rPr>
      </w:pPr>
      <w:r w:rsidRPr="0092715A">
        <w:rPr>
          <w:sz w:val="28"/>
          <w:szCs w:val="28"/>
          <w:lang w:val="kk-KZ"/>
        </w:rPr>
        <w:t xml:space="preserve">Есептің дәлдігіне бірнеше факторлар әсерін тигізеді, оларды ескеру үшін есептік коэффициенттер қолданылады. Конструкцияны  есептеудің дәлдігіне әр түрлі факторлар әсер етеді: жүктемелердің  өзгергіштігі; материалдың (бетонның, болаттың) беріктік сипаттамалардың өзгергіштігі; материалдың жұмыс жағдайы; конструкцияның арналуы. </w:t>
      </w:r>
    </w:p>
    <w:p w:rsidR="0092715A" w:rsidRPr="0092715A" w:rsidRDefault="0092715A" w:rsidP="0092715A">
      <w:pPr>
        <w:ind w:firstLine="709"/>
        <w:jc w:val="both"/>
        <w:rPr>
          <w:sz w:val="28"/>
          <w:szCs w:val="28"/>
          <w:lang w:val="kk-KZ"/>
        </w:rPr>
      </w:pPr>
      <w:r w:rsidRPr="0092715A">
        <w:rPr>
          <w:sz w:val="28"/>
          <w:szCs w:val="28"/>
          <w:lang w:val="kk-KZ"/>
        </w:rPr>
        <w:t xml:space="preserve">Сондықтан конструкцияның сенімді жұмысын қамтамасыз ету үшін және оны пайдалану үшін, бұл тәсіл бойынша есептік коэффициенттердің жүйесін енгізеді: </w:t>
      </w:r>
      <w:r w:rsidRPr="0092715A">
        <w:rPr>
          <w:position w:val="-14"/>
          <w:sz w:val="28"/>
          <w:szCs w:val="28"/>
          <w:lang w:val="kk-KZ"/>
        </w:rPr>
        <w:object w:dxaOrig="300" w:dyaOrig="380">
          <v:shape id="_x0000_i1351" type="#_x0000_t75" style="width:20.4pt;height:27.15pt" o:ole="">
            <v:imagedata r:id="rId683" o:title=""/>
          </v:shape>
          <o:OLEObject Type="Embed" ProgID="Equation.3" ShapeID="_x0000_i1351" DrawAspect="Content" ObjectID="_1671619327" r:id="rId684"/>
        </w:object>
      </w:r>
      <w:r w:rsidRPr="0092715A">
        <w:rPr>
          <w:sz w:val="28"/>
          <w:szCs w:val="28"/>
          <w:lang w:val="kk-KZ"/>
        </w:rPr>
        <w:t xml:space="preserve">- жүктемелер бойынша сенімділік коэффициенті; </w:t>
      </w:r>
      <w:r w:rsidRPr="0092715A">
        <w:rPr>
          <w:position w:val="-12"/>
          <w:sz w:val="28"/>
          <w:szCs w:val="28"/>
          <w:lang w:val="kk-KZ"/>
        </w:rPr>
        <w:object w:dxaOrig="300" w:dyaOrig="360">
          <v:shape id="_x0000_i1352" type="#_x0000_t75" style="width:20.4pt;height:27.15pt" o:ole="">
            <v:imagedata r:id="rId685" o:title=""/>
          </v:shape>
          <o:OLEObject Type="Embed" ProgID="Equation.3" ShapeID="_x0000_i1352" DrawAspect="Content" ObjectID="_1671619328" r:id="rId686"/>
        </w:object>
      </w:r>
      <w:r w:rsidRPr="0092715A">
        <w:rPr>
          <w:sz w:val="28"/>
          <w:szCs w:val="28"/>
          <w:lang w:val="kk-KZ"/>
        </w:rPr>
        <w:t xml:space="preserve">- материалдар бойынша сенімділік коэффициенті; </w:t>
      </w:r>
      <w:r w:rsidRPr="0092715A">
        <w:rPr>
          <w:position w:val="-12"/>
          <w:sz w:val="28"/>
          <w:szCs w:val="28"/>
          <w:lang w:val="kk-KZ"/>
        </w:rPr>
        <w:object w:dxaOrig="260" w:dyaOrig="360">
          <v:shape id="_x0000_i1353" type="#_x0000_t75" style="width:20.4pt;height:23.1pt" o:ole="">
            <v:imagedata r:id="rId687" o:title=""/>
          </v:shape>
          <o:OLEObject Type="Embed" ProgID="Equation.3" ShapeID="_x0000_i1353" DrawAspect="Content" ObjectID="_1671619329" r:id="rId688"/>
        </w:object>
      </w:r>
      <w:r w:rsidRPr="0092715A">
        <w:rPr>
          <w:sz w:val="28"/>
          <w:szCs w:val="28"/>
          <w:lang w:val="kk-KZ"/>
        </w:rPr>
        <w:t>- бетон бойынша сенімділік коэффициенті (</w:t>
      </w:r>
      <w:r w:rsidRPr="0092715A">
        <w:rPr>
          <w:position w:val="-12"/>
          <w:sz w:val="28"/>
          <w:szCs w:val="28"/>
          <w:lang w:val="kk-KZ"/>
        </w:rPr>
        <w:object w:dxaOrig="540" w:dyaOrig="360">
          <v:shape id="_x0000_i1354" type="#_x0000_t75" style="width:37.35pt;height:27.15pt" o:ole="">
            <v:imagedata r:id="rId689" o:title=""/>
          </v:shape>
          <o:OLEObject Type="Embed" ProgID="Equation.3" ShapeID="_x0000_i1354" DrawAspect="Content" ObjectID="_1671619330" r:id="rId690"/>
        </w:object>
      </w:r>
      <w:r w:rsidRPr="0092715A">
        <w:rPr>
          <w:sz w:val="28"/>
          <w:szCs w:val="28"/>
          <w:lang w:val="kk-KZ"/>
        </w:rPr>
        <w:t xml:space="preserve">сығылғанда, </w:t>
      </w:r>
      <w:r w:rsidRPr="0092715A">
        <w:rPr>
          <w:position w:val="-12"/>
          <w:sz w:val="28"/>
          <w:szCs w:val="28"/>
          <w:lang w:val="kk-KZ"/>
        </w:rPr>
        <w:object w:dxaOrig="320" w:dyaOrig="360">
          <v:shape id="_x0000_i1355" type="#_x0000_t75" style="width:23.1pt;height:27.15pt" o:ole="">
            <v:imagedata r:id="rId691" o:title=""/>
          </v:shape>
          <o:OLEObject Type="Embed" ProgID="Equation.3" ShapeID="_x0000_i1355" DrawAspect="Content" ObjectID="_1671619331" r:id="rId692"/>
        </w:object>
      </w:r>
      <w:r w:rsidRPr="0092715A">
        <w:rPr>
          <w:sz w:val="28"/>
          <w:szCs w:val="28"/>
          <w:lang w:val="kk-KZ"/>
        </w:rPr>
        <w:t xml:space="preserve">- созылғанда); </w:t>
      </w:r>
      <w:r w:rsidRPr="0092715A">
        <w:rPr>
          <w:position w:val="-12"/>
          <w:sz w:val="28"/>
          <w:szCs w:val="28"/>
          <w:lang w:val="kk-KZ"/>
        </w:rPr>
        <w:object w:dxaOrig="560" w:dyaOrig="360">
          <v:shape id="_x0000_i1356" type="#_x0000_t75" style="width:36.7pt;height:23.1pt" o:ole="">
            <v:imagedata r:id="rId693" o:title=""/>
          </v:shape>
          <o:OLEObject Type="Embed" ProgID="Equation.3" ShapeID="_x0000_i1356" DrawAspect="Content" ObjectID="_1671619332" r:id="rId694"/>
        </w:object>
      </w:r>
      <w:r w:rsidRPr="0092715A">
        <w:rPr>
          <w:sz w:val="28"/>
          <w:szCs w:val="28"/>
          <w:lang w:val="kk-KZ"/>
        </w:rPr>
        <w:t xml:space="preserve">материалдың жұмыс шарты коэффициенті; </w:t>
      </w:r>
      <w:r w:rsidRPr="0092715A">
        <w:rPr>
          <w:position w:val="-12"/>
          <w:sz w:val="28"/>
          <w:szCs w:val="28"/>
          <w:lang w:val="kk-KZ"/>
        </w:rPr>
        <w:object w:dxaOrig="520" w:dyaOrig="360">
          <v:shape id="_x0000_i1357" type="#_x0000_t75" style="width:36.7pt;height:23.1pt" o:ole="">
            <v:imagedata r:id="rId695" o:title=""/>
          </v:shape>
          <o:OLEObject Type="Embed" ProgID="Equation.3" ShapeID="_x0000_i1357" DrawAspect="Content" ObjectID="_1671619333" r:id="rId696"/>
        </w:object>
      </w:r>
      <w:r w:rsidRPr="0092715A">
        <w:rPr>
          <w:sz w:val="28"/>
          <w:szCs w:val="28"/>
          <w:lang w:val="kk-KZ"/>
        </w:rPr>
        <w:t xml:space="preserve">бетонның жұмыс шарты коэффициенті; </w:t>
      </w:r>
      <w:r w:rsidRPr="0092715A">
        <w:rPr>
          <w:position w:val="-12"/>
          <w:sz w:val="28"/>
          <w:szCs w:val="28"/>
          <w:lang w:val="kk-KZ"/>
        </w:rPr>
        <w:object w:dxaOrig="499" w:dyaOrig="360">
          <v:shape id="_x0000_i1358" type="#_x0000_t75" style="width:34.65pt;height:23.1pt" o:ole="">
            <v:imagedata r:id="rId697" o:title=""/>
          </v:shape>
          <o:OLEObject Type="Embed" ProgID="Equation.3" ShapeID="_x0000_i1358" DrawAspect="Content" ObjectID="_1671619334" r:id="rId698"/>
        </w:object>
      </w:r>
      <w:r w:rsidRPr="0092715A">
        <w:rPr>
          <w:sz w:val="28"/>
          <w:szCs w:val="28"/>
          <w:lang w:val="kk-KZ"/>
        </w:rPr>
        <w:t>арматураның жұмыс шарты коэффициенті.</w:t>
      </w:r>
    </w:p>
    <w:p w:rsidR="0092715A" w:rsidRPr="00C04EE8" w:rsidRDefault="0092715A" w:rsidP="0092715A">
      <w:pPr>
        <w:ind w:firstLine="709"/>
        <w:jc w:val="both"/>
        <w:rPr>
          <w:sz w:val="28"/>
          <w:szCs w:val="28"/>
          <w:lang w:val="kk-KZ"/>
        </w:rPr>
      </w:pPr>
      <w:r w:rsidRPr="0092715A">
        <w:rPr>
          <w:position w:val="-12"/>
          <w:sz w:val="28"/>
          <w:szCs w:val="28"/>
          <w:lang w:val="kk-KZ"/>
        </w:rPr>
        <w:object w:dxaOrig="480" w:dyaOrig="360">
          <v:shape id="_x0000_i1359" type="#_x0000_t75" style="width:34.65pt;height:24.45pt" o:ole="">
            <v:imagedata r:id="rId699" o:title=""/>
          </v:shape>
          <o:OLEObject Type="Embed" ProgID="Equation.3" ShapeID="_x0000_i1359" DrawAspect="Content" ObjectID="_1671619335" r:id="rId700"/>
        </w:object>
      </w:r>
      <w:r w:rsidRPr="0092715A">
        <w:rPr>
          <w:sz w:val="28"/>
          <w:szCs w:val="28"/>
          <w:lang w:val="kk-KZ"/>
        </w:rPr>
        <w:t>арналуы бойынша сенімділік коэффициенті.</w:t>
      </w:r>
    </w:p>
    <w:p w:rsidR="0092715A" w:rsidRDefault="0092715A" w:rsidP="0092715A">
      <w:pPr>
        <w:ind w:firstLine="709"/>
        <w:jc w:val="both"/>
        <w:rPr>
          <w:sz w:val="28"/>
          <w:szCs w:val="28"/>
          <w:lang w:val="kk-KZ"/>
        </w:rPr>
      </w:pPr>
      <w:r w:rsidRPr="0092715A">
        <w:rPr>
          <w:sz w:val="28"/>
          <w:szCs w:val="28"/>
          <w:lang w:val="kk-KZ"/>
        </w:rPr>
        <w:lastRenderedPageBreak/>
        <w:t xml:space="preserve">Құрылыс мөлшерлері және ережелері бойынша (ҚНжЕ) </w:t>
      </w:r>
      <w:r w:rsidRPr="0092715A">
        <w:rPr>
          <w:position w:val="-12"/>
          <w:sz w:val="28"/>
          <w:szCs w:val="28"/>
          <w:lang w:val="kk-KZ"/>
        </w:rPr>
        <w:object w:dxaOrig="2360" w:dyaOrig="360">
          <v:shape id="_x0000_i1360" type="#_x0000_t75" style="width:156.25pt;height:23.1pt" o:ole="">
            <v:imagedata r:id="rId701" o:title=""/>
          </v:shape>
          <o:OLEObject Type="Embed" ProgID="Equation.3" ShapeID="_x0000_i1360" DrawAspect="Content" ObjectID="_1671619336" r:id="rId702"/>
        </w:object>
      </w:r>
      <w:r w:rsidRPr="0092715A">
        <w:rPr>
          <w:sz w:val="28"/>
          <w:szCs w:val="28"/>
          <w:lang w:val="kk-KZ"/>
        </w:rPr>
        <w:t xml:space="preserve">, </w:t>
      </w:r>
      <w:r w:rsidRPr="0092715A">
        <w:rPr>
          <w:position w:val="-12"/>
          <w:sz w:val="28"/>
          <w:szCs w:val="28"/>
          <w:lang w:val="kk-KZ"/>
        </w:rPr>
        <w:object w:dxaOrig="2280" w:dyaOrig="360">
          <v:shape id="_x0000_i1361" type="#_x0000_t75" style="width:148.1pt;height:23.1pt" o:ole="">
            <v:imagedata r:id="rId703" o:title=""/>
          </v:shape>
          <o:OLEObject Type="Embed" ProgID="Equation.3" ShapeID="_x0000_i1361" DrawAspect="Content" ObjectID="_1671619337" r:id="rId704"/>
        </w:object>
      </w:r>
      <w:r w:rsidRPr="0092715A">
        <w:rPr>
          <w:sz w:val="28"/>
          <w:szCs w:val="28"/>
          <w:lang w:val="kk-KZ"/>
        </w:rPr>
        <w:t xml:space="preserve">  кестелерден алынады.</w:t>
      </w:r>
    </w:p>
    <w:p w:rsidR="00A0121F" w:rsidRDefault="00A0121F" w:rsidP="0092715A">
      <w:pPr>
        <w:ind w:firstLine="709"/>
        <w:jc w:val="both"/>
        <w:rPr>
          <w:sz w:val="28"/>
          <w:szCs w:val="28"/>
          <w:lang w:val="kk-KZ"/>
        </w:rPr>
      </w:pPr>
    </w:p>
    <w:p w:rsidR="0092715A" w:rsidRPr="0092715A" w:rsidRDefault="0092715A" w:rsidP="0092715A">
      <w:pPr>
        <w:ind w:firstLine="709"/>
        <w:jc w:val="both"/>
        <w:rPr>
          <w:sz w:val="28"/>
          <w:szCs w:val="28"/>
          <w:lang w:val="kk-KZ"/>
        </w:rPr>
      </w:pPr>
      <w:r w:rsidRPr="0092715A">
        <w:rPr>
          <w:sz w:val="28"/>
          <w:szCs w:val="28"/>
          <w:lang w:val="kk-KZ"/>
        </w:rPr>
        <w:t>Ғимараттар мен имараттардың жауаптылық дәрежесі олардың қирауының негізінен туындайтын материалдық және әлеуметтік шығын мөлшерімен анықталады. Сондықтан конструкцияларды  жобалау кезінде  ғимараттар мен имараттардың  жауаптылық класына байланысты қабылданатын арналуы бойынша сенімділік коэффициенті ескеріледі, яғни жүктемелердің мәндері осы  коэффициентке көбейтіледі. Ғимараттар мен имараттардың жауаптылығының үш класы  бекітілген:</w:t>
      </w:r>
    </w:p>
    <w:p w:rsidR="0092715A" w:rsidRPr="0092715A" w:rsidRDefault="0092715A" w:rsidP="0092715A">
      <w:pPr>
        <w:ind w:firstLine="709"/>
        <w:jc w:val="both"/>
        <w:rPr>
          <w:sz w:val="28"/>
          <w:szCs w:val="28"/>
          <w:lang w:val="kk-KZ"/>
        </w:rPr>
      </w:pPr>
      <w:r w:rsidRPr="0092715A">
        <w:rPr>
          <w:sz w:val="28"/>
          <w:szCs w:val="28"/>
          <w:lang w:val="kk-KZ"/>
        </w:rPr>
        <w:t xml:space="preserve">І класқа - </w:t>
      </w:r>
      <w:r w:rsidRPr="0092715A">
        <w:rPr>
          <w:position w:val="-12"/>
          <w:sz w:val="28"/>
          <w:szCs w:val="28"/>
          <w:lang w:val="kk-KZ"/>
        </w:rPr>
        <w:object w:dxaOrig="820" w:dyaOrig="360">
          <v:shape id="_x0000_i1362" type="#_x0000_t75" style="width:48.9pt;height:20.4pt" o:ole="">
            <v:imagedata r:id="rId705" o:title=""/>
          </v:shape>
          <o:OLEObject Type="Embed" ProgID="Equation.3" ShapeID="_x0000_i1362" DrawAspect="Content" ObjectID="_1671619338" r:id="rId706"/>
        </w:object>
      </w:r>
      <w:r w:rsidRPr="0092715A">
        <w:rPr>
          <w:sz w:val="28"/>
          <w:szCs w:val="28"/>
          <w:lang w:val="kk-KZ"/>
        </w:rPr>
        <w:t xml:space="preserve"> - ерекше маңызды халықшаруашылықтық және әлеуметтік ғимараттар мен имараттар үшін, мысалы: жылу стансалары, атомдық электрстансалары, теледидар мұнаралары, мұнай өнімін сақтайтын резервуарлары, спорттық ғимараттары, театрлар, кинотеатрлар және мұражай ғимараттары және т.б.</w:t>
      </w:r>
    </w:p>
    <w:p w:rsidR="0092715A" w:rsidRPr="0092715A" w:rsidRDefault="0092715A" w:rsidP="0092715A">
      <w:pPr>
        <w:ind w:firstLine="709"/>
        <w:jc w:val="both"/>
        <w:rPr>
          <w:sz w:val="28"/>
          <w:szCs w:val="28"/>
          <w:lang w:val="kk-KZ"/>
        </w:rPr>
      </w:pPr>
      <w:r w:rsidRPr="0092715A">
        <w:rPr>
          <w:sz w:val="28"/>
          <w:szCs w:val="28"/>
          <w:lang w:val="kk-KZ"/>
        </w:rPr>
        <w:t xml:space="preserve">ІІ класқа </w:t>
      </w:r>
      <w:r w:rsidRPr="0092715A">
        <w:rPr>
          <w:position w:val="-12"/>
          <w:sz w:val="28"/>
          <w:szCs w:val="28"/>
          <w:lang w:val="kk-KZ"/>
        </w:rPr>
        <w:object w:dxaOrig="960" w:dyaOrig="360">
          <v:shape id="_x0000_i1363" type="#_x0000_t75" style="width:57.05pt;height:23.1pt" o:ole="">
            <v:imagedata r:id="rId707" o:title=""/>
          </v:shape>
          <o:OLEObject Type="Embed" ProgID="Equation.3" ShapeID="_x0000_i1363" DrawAspect="Content" ObjectID="_1671619339" r:id="rId708"/>
        </w:object>
      </w:r>
      <w:r w:rsidRPr="0092715A">
        <w:rPr>
          <w:sz w:val="28"/>
          <w:szCs w:val="28"/>
          <w:lang w:val="kk-KZ"/>
        </w:rPr>
        <w:t xml:space="preserve"> - өнеркәсіптік және азаматтық ғимараттар мен имараттар үшін  (І, ІІІ класқа енбеген ғимараттар мен имараттар).</w:t>
      </w:r>
    </w:p>
    <w:p w:rsidR="0092715A" w:rsidRPr="0092715A" w:rsidRDefault="0092715A" w:rsidP="0092715A">
      <w:pPr>
        <w:ind w:firstLine="709"/>
        <w:jc w:val="both"/>
        <w:rPr>
          <w:sz w:val="28"/>
          <w:szCs w:val="28"/>
          <w:lang w:val="kk-KZ"/>
        </w:rPr>
      </w:pPr>
      <w:r w:rsidRPr="0092715A">
        <w:rPr>
          <w:sz w:val="28"/>
          <w:szCs w:val="28"/>
          <w:lang w:val="kk-KZ"/>
        </w:rPr>
        <w:t xml:space="preserve">ІІІ класқа </w:t>
      </w:r>
      <w:r w:rsidRPr="0092715A">
        <w:rPr>
          <w:position w:val="-12"/>
          <w:sz w:val="28"/>
          <w:szCs w:val="28"/>
          <w:lang w:val="kk-KZ"/>
        </w:rPr>
        <w:object w:dxaOrig="840" w:dyaOrig="360">
          <v:shape id="_x0000_i1364" type="#_x0000_t75" style="width:51.6pt;height:23.1pt" o:ole="">
            <v:imagedata r:id="rId709" o:title=""/>
          </v:shape>
          <o:OLEObject Type="Embed" ProgID="Equation.3" ShapeID="_x0000_i1364" DrawAspect="Content" ObjectID="_1671619340" r:id="rId710"/>
        </w:object>
      </w:r>
      <w:r w:rsidRPr="0092715A">
        <w:rPr>
          <w:sz w:val="28"/>
          <w:szCs w:val="28"/>
          <w:lang w:val="kk-KZ"/>
        </w:rPr>
        <w:t xml:space="preserve"> - қойма имараттары, бір қабатты тұрғын үйлер, уақытша ғимараттар мен имараттар үшін.</w:t>
      </w:r>
    </w:p>
    <w:p w:rsidR="0092715A" w:rsidRPr="0092715A" w:rsidRDefault="0092715A" w:rsidP="0092715A">
      <w:pPr>
        <w:ind w:firstLine="709"/>
        <w:jc w:val="both"/>
        <w:rPr>
          <w:sz w:val="28"/>
          <w:szCs w:val="28"/>
          <w:lang w:val="kk-KZ"/>
        </w:rPr>
      </w:pPr>
      <w:r w:rsidRPr="0092715A">
        <w:rPr>
          <w:sz w:val="28"/>
          <w:szCs w:val="28"/>
          <w:lang w:val="kk-KZ"/>
        </w:rPr>
        <w:t xml:space="preserve">Шектік күйлердің бірінші тобының беріктік шарты жалпы  түрде төмендегідей түрде жазылады: </w:t>
      </w:r>
      <w:r w:rsidRPr="0092715A">
        <w:rPr>
          <w:sz w:val="28"/>
          <w:szCs w:val="28"/>
          <w:lang w:val="kk-KZ"/>
        </w:rPr>
        <w:tab/>
      </w:r>
    </w:p>
    <w:p w:rsidR="0092715A" w:rsidRPr="0092715A" w:rsidRDefault="0092715A" w:rsidP="0092715A">
      <w:pPr>
        <w:ind w:firstLine="709"/>
        <w:jc w:val="center"/>
        <w:rPr>
          <w:sz w:val="28"/>
          <w:szCs w:val="28"/>
          <w:lang w:val="kk-KZ"/>
        </w:rPr>
      </w:pPr>
      <w:r w:rsidRPr="0092715A">
        <w:rPr>
          <w:position w:val="-14"/>
          <w:sz w:val="28"/>
          <w:szCs w:val="28"/>
          <w:lang w:val="kk-KZ"/>
        </w:rPr>
        <w:t xml:space="preserve">                                        </w:t>
      </w:r>
      <w:r w:rsidRPr="0092715A">
        <w:rPr>
          <w:position w:val="-14"/>
          <w:sz w:val="28"/>
          <w:szCs w:val="28"/>
          <w:lang w:val="kk-KZ"/>
        </w:rPr>
        <w:object w:dxaOrig="800" w:dyaOrig="380">
          <v:shape id="_x0000_i1365" type="#_x0000_t75" style="width:48.9pt;height:23.1pt" o:ole="">
            <v:imagedata r:id="rId711" o:title=""/>
          </v:shape>
          <o:OLEObject Type="Embed" ProgID="Equation.3" ShapeID="_x0000_i1365" DrawAspect="Content" ObjectID="_1671619341" r:id="rId712"/>
        </w:object>
      </w:r>
      <w:r w:rsidRPr="0092715A">
        <w:rPr>
          <w:sz w:val="28"/>
          <w:szCs w:val="28"/>
          <w:lang w:val="kk-KZ"/>
        </w:rPr>
        <w:tab/>
        <w:t xml:space="preserve">                                                (2.65)</w:t>
      </w:r>
    </w:p>
    <w:p w:rsidR="0092715A" w:rsidRPr="0092715A" w:rsidRDefault="0092715A" w:rsidP="0092715A">
      <w:pPr>
        <w:ind w:firstLine="709"/>
        <w:jc w:val="both"/>
        <w:rPr>
          <w:sz w:val="28"/>
          <w:szCs w:val="28"/>
          <w:lang w:val="kk-KZ"/>
        </w:rPr>
      </w:pPr>
    </w:p>
    <w:p w:rsidR="0092715A" w:rsidRPr="0092715A" w:rsidRDefault="0092715A" w:rsidP="0092715A">
      <w:pPr>
        <w:ind w:left="142" w:firstLine="709"/>
        <w:jc w:val="both"/>
        <w:rPr>
          <w:sz w:val="28"/>
          <w:szCs w:val="28"/>
          <w:lang w:val="kk-KZ"/>
        </w:rPr>
      </w:pPr>
      <w:r w:rsidRPr="0092715A">
        <w:rPr>
          <w:position w:val="-14"/>
          <w:sz w:val="28"/>
          <w:szCs w:val="28"/>
          <w:lang w:val="kk-KZ"/>
        </w:rPr>
        <w:object w:dxaOrig="4959" w:dyaOrig="380">
          <v:shape id="_x0000_i1366" type="#_x0000_t75" style="width:324.7pt;height:23.1pt" o:ole="">
            <v:imagedata r:id="rId713" o:title=""/>
          </v:shape>
          <o:OLEObject Type="Embed" ProgID="Equation.3" ShapeID="_x0000_i1366" DrawAspect="Content" ObjectID="_1671619342" r:id="rId714"/>
        </w:object>
      </w:r>
      <w:r w:rsidRPr="0092715A">
        <w:rPr>
          <w:sz w:val="28"/>
          <w:szCs w:val="28"/>
          <w:lang w:val="kk-KZ"/>
        </w:rPr>
        <w:tab/>
        <w:t xml:space="preserve">             (2.66)</w:t>
      </w:r>
    </w:p>
    <w:p w:rsidR="0092715A" w:rsidRPr="0092715A" w:rsidRDefault="0092715A" w:rsidP="0092715A">
      <w:pPr>
        <w:ind w:firstLine="708"/>
        <w:jc w:val="both"/>
        <w:outlineLvl w:val="0"/>
        <w:rPr>
          <w:sz w:val="28"/>
          <w:szCs w:val="28"/>
          <w:lang w:val="kk-KZ"/>
        </w:rPr>
      </w:pPr>
      <w:r w:rsidRPr="0092715A">
        <w:rPr>
          <w:sz w:val="28"/>
          <w:szCs w:val="28"/>
          <w:lang w:val="kk-KZ"/>
        </w:rPr>
        <w:t xml:space="preserve">бұл жерде: </w:t>
      </w:r>
      <w:r w:rsidRPr="0092715A">
        <w:rPr>
          <w:i/>
          <w:sz w:val="28"/>
          <w:szCs w:val="28"/>
          <w:lang w:val="kk-KZ"/>
        </w:rPr>
        <w:t>Т</w:t>
      </w:r>
      <w:r w:rsidRPr="0092715A">
        <w:rPr>
          <w:sz w:val="28"/>
          <w:szCs w:val="28"/>
          <w:lang w:val="kk-KZ"/>
        </w:rPr>
        <w:t xml:space="preserve"> – есептік жүктемелерден пайда болған ішкі күштер; </w:t>
      </w:r>
      <w:r w:rsidRPr="0092715A">
        <w:rPr>
          <w:position w:val="-12"/>
          <w:sz w:val="28"/>
          <w:szCs w:val="28"/>
          <w:lang w:val="kk-KZ"/>
        </w:rPr>
        <w:object w:dxaOrig="580" w:dyaOrig="360">
          <v:shape id="_x0000_i1367" type="#_x0000_t75" style="width:35.3pt;height:23.1pt" o:ole="">
            <v:imagedata r:id="rId715" o:title=""/>
          </v:shape>
          <o:OLEObject Type="Embed" ProgID="Equation.3" ShapeID="_x0000_i1367" DrawAspect="Content" ObjectID="_1671619343" r:id="rId716"/>
        </w:object>
      </w:r>
      <w:r w:rsidRPr="0092715A">
        <w:rPr>
          <w:sz w:val="28"/>
          <w:szCs w:val="28"/>
          <w:lang w:val="kk-KZ"/>
        </w:rPr>
        <w:t xml:space="preserve">- мөлшерлік тұрақты және уақытша жүктеме күштер; </w:t>
      </w:r>
      <w:r w:rsidRPr="0092715A">
        <w:rPr>
          <w:position w:val="-14"/>
          <w:sz w:val="28"/>
          <w:szCs w:val="28"/>
          <w:lang w:val="kk-KZ"/>
        </w:rPr>
        <w:object w:dxaOrig="300" w:dyaOrig="380">
          <v:shape id="_x0000_i1368" type="#_x0000_t75" style="width:19.7pt;height:23.1pt" o:ole="">
            <v:imagedata r:id="rId717" o:title=""/>
          </v:shape>
          <o:OLEObject Type="Embed" ProgID="Equation.3" ShapeID="_x0000_i1368" DrawAspect="Content" ObjectID="_1671619344" r:id="rId718"/>
        </w:object>
      </w:r>
      <w:r w:rsidRPr="0092715A">
        <w:rPr>
          <w:sz w:val="28"/>
          <w:szCs w:val="28"/>
          <w:lang w:val="kk-KZ"/>
        </w:rPr>
        <w:t xml:space="preserve">- жүктемелер бойынша сенімділік коэффициенті; </w:t>
      </w:r>
      <w:r w:rsidRPr="0092715A">
        <w:rPr>
          <w:position w:val="-12"/>
          <w:sz w:val="28"/>
          <w:szCs w:val="28"/>
          <w:lang w:val="kk-KZ"/>
        </w:rPr>
        <w:object w:dxaOrig="279" w:dyaOrig="360">
          <v:shape id="_x0000_i1369" type="#_x0000_t75" style="width:19.7pt;height:23.1pt" o:ole="">
            <v:imagedata r:id="rId719" o:title=""/>
          </v:shape>
          <o:OLEObject Type="Embed" ProgID="Equation.3" ShapeID="_x0000_i1369" DrawAspect="Content" ObjectID="_1671619345" r:id="rId720"/>
        </w:object>
      </w:r>
      <w:r w:rsidRPr="0092715A">
        <w:rPr>
          <w:sz w:val="28"/>
          <w:szCs w:val="28"/>
          <w:lang w:val="kk-KZ"/>
        </w:rPr>
        <w:t xml:space="preserve">- арналуы бойынша сенімділік коэффициенті; </w:t>
      </w:r>
      <w:r w:rsidRPr="0092715A">
        <w:rPr>
          <w:i/>
          <w:sz w:val="28"/>
          <w:szCs w:val="28"/>
          <w:lang w:val="kk-KZ"/>
        </w:rPr>
        <w:t>С</w:t>
      </w:r>
      <w:r w:rsidRPr="0092715A">
        <w:rPr>
          <w:sz w:val="28"/>
          <w:szCs w:val="28"/>
          <w:lang w:val="kk-KZ"/>
        </w:rPr>
        <w:t xml:space="preserve"> – басқа факторларды ескеретін коэффициент, мысалы динамикалық коэффициент немесе есеп үлгісін ескеретін коэффициенті; </w:t>
      </w:r>
      <w:r w:rsidRPr="0092715A">
        <w:rPr>
          <w:position w:val="-12"/>
          <w:sz w:val="28"/>
          <w:szCs w:val="28"/>
          <w:lang w:val="kk-KZ"/>
        </w:rPr>
        <w:object w:dxaOrig="260" w:dyaOrig="360">
          <v:shape id="_x0000_i1370" type="#_x0000_t75" style="width:19.7pt;height:23.1pt" o:ole="">
            <v:imagedata r:id="rId721" o:title=""/>
          </v:shape>
          <o:OLEObject Type="Embed" ProgID="Equation.3" ShapeID="_x0000_i1370" DrawAspect="Content" ObjectID="_1671619346" r:id="rId722"/>
        </w:object>
      </w:r>
      <w:r w:rsidRPr="0092715A">
        <w:rPr>
          <w:sz w:val="28"/>
          <w:szCs w:val="28"/>
          <w:lang w:val="kk-KZ"/>
        </w:rPr>
        <w:t xml:space="preserve">- жүктемелердің үйлесімін ескеретін коэффициент; </w:t>
      </w:r>
      <w:r w:rsidRPr="0092715A">
        <w:rPr>
          <w:position w:val="-14"/>
          <w:sz w:val="28"/>
          <w:szCs w:val="28"/>
          <w:lang w:val="kk-KZ"/>
        </w:rPr>
        <w:object w:dxaOrig="400" w:dyaOrig="380">
          <v:shape id="_x0000_i1371" type="#_x0000_t75" style="width:27.85pt;height:27.15pt" o:ole="">
            <v:imagedata r:id="rId723" o:title=""/>
          </v:shape>
          <o:OLEObject Type="Embed" ProgID="Equation.3" ShapeID="_x0000_i1371" DrawAspect="Content" ObjectID="_1671619347" r:id="rId724"/>
        </w:object>
      </w:r>
      <w:r w:rsidRPr="0092715A">
        <w:rPr>
          <w:sz w:val="28"/>
          <w:szCs w:val="28"/>
          <w:lang w:val="kk-KZ"/>
        </w:rPr>
        <w:t xml:space="preserve">- көлденең қиманың көтергіштік қабілеті; </w:t>
      </w:r>
      <w:r w:rsidRPr="0092715A">
        <w:rPr>
          <w:i/>
          <w:sz w:val="28"/>
          <w:szCs w:val="28"/>
          <w:lang w:val="kk-KZ"/>
        </w:rPr>
        <w:t>b,h</w:t>
      </w:r>
      <w:r w:rsidRPr="0092715A">
        <w:rPr>
          <w:sz w:val="28"/>
          <w:szCs w:val="28"/>
          <w:lang w:val="kk-KZ"/>
        </w:rPr>
        <w:t xml:space="preserve"> – көлденең қиманың ені және биіктігі; </w:t>
      </w:r>
      <w:r w:rsidRPr="0092715A">
        <w:rPr>
          <w:position w:val="-12"/>
          <w:sz w:val="28"/>
          <w:szCs w:val="28"/>
          <w:lang w:val="kk-KZ"/>
        </w:rPr>
        <w:object w:dxaOrig="760" w:dyaOrig="360">
          <v:shape id="_x0000_i1372" type="#_x0000_t75" style="width:48.9pt;height:23.1pt" o:ole="">
            <v:imagedata r:id="rId725" o:title=""/>
          </v:shape>
          <o:OLEObject Type="Embed" ProgID="Equation.3" ShapeID="_x0000_i1372" DrawAspect="Content" ObjectID="_1671619348" r:id="rId726"/>
        </w:object>
      </w:r>
      <w:r w:rsidRPr="0092715A">
        <w:rPr>
          <w:sz w:val="28"/>
          <w:szCs w:val="28"/>
          <w:lang w:val="kk-KZ"/>
        </w:rPr>
        <w:t xml:space="preserve">- бетонның және арматураның мөлшерлік кедергілері; </w:t>
      </w:r>
      <w:r w:rsidRPr="0092715A">
        <w:rPr>
          <w:position w:val="-12"/>
          <w:sz w:val="28"/>
          <w:szCs w:val="28"/>
          <w:lang w:val="kk-KZ"/>
        </w:rPr>
        <w:object w:dxaOrig="580" w:dyaOrig="360">
          <v:shape id="_x0000_i1373" type="#_x0000_t75" style="width:37.35pt;height:23.1pt" o:ole="">
            <v:imagedata r:id="rId727" o:title=""/>
          </v:shape>
          <o:OLEObject Type="Embed" ProgID="Equation.3" ShapeID="_x0000_i1373" DrawAspect="Content" ObjectID="_1671619349" r:id="rId728"/>
        </w:object>
      </w:r>
      <w:r w:rsidRPr="0092715A">
        <w:rPr>
          <w:sz w:val="28"/>
          <w:szCs w:val="28"/>
          <w:lang w:val="kk-KZ"/>
        </w:rPr>
        <w:t xml:space="preserve">- бетон және арматура бойынша сенімділік коэффициенттері; </w:t>
      </w:r>
      <w:r w:rsidRPr="0092715A">
        <w:rPr>
          <w:position w:val="-12"/>
          <w:sz w:val="28"/>
          <w:szCs w:val="28"/>
          <w:lang w:val="kk-KZ"/>
        </w:rPr>
        <w:object w:dxaOrig="639" w:dyaOrig="360">
          <v:shape id="_x0000_i1374" type="#_x0000_t75" style="width:37.35pt;height:23.1pt" o:ole="">
            <v:imagedata r:id="rId729" o:title=""/>
          </v:shape>
          <o:OLEObject Type="Embed" ProgID="Equation.3" ShapeID="_x0000_i1374" DrawAspect="Content" ObjectID="_1671619350" r:id="rId730"/>
        </w:object>
      </w:r>
      <w:r w:rsidRPr="0092715A">
        <w:rPr>
          <w:sz w:val="28"/>
          <w:szCs w:val="28"/>
          <w:lang w:val="kk-KZ"/>
        </w:rPr>
        <w:t>- бетонның және арматураның жұмыс жағдайы коэффициенттері.</w:t>
      </w:r>
    </w:p>
    <w:p w:rsidR="0092715A" w:rsidRPr="0092715A" w:rsidRDefault="0092715A" w:rsidP="0092715A">
      <w:pPr>
        <w:ind w:firstLine="709"/>
        <w:jc w:val="both"/>
        <w:rPr>
          <w:sz w:val="28"/>
          <w:szCs w:val="28"/>
          <w:lang w:val="kk-KZ"/>
        </w:rPr>
      </w:pPr>
      <w:r w:rsidRPr="0092715A">
        <w:rPr>
          <w:sz w:val="28"/>
          <w:szCs w:val="28"/>
          <w:lang w:val="kk-KZ"/>
        </w:rPr>
        <w:t>Шектік күйлердің екінші тобы бойынша есептеудегі мақсат – конструкцияның үлкен шамада орын ауыстыруына және деформациясына, жарықшақтардың пайда болуына немесе олардың тым үлкен болып ашылуына  жол бермеу.</w:t>
      </w:r>
    </w:p>
    <w:p w:rsidR="0092715A" w:rsidRPr="0092715A" w:rsidRDefault="0092715A" w:rsidP="0092715A">
      <w:pPr>
        <w:ind w:firstLine="709"/>
        <w:jc w:val="both"/>
        <w:rPr>
          <w:sz w:val="28"/>
          <w:szCs w:val="28"/>
          <w:lang w:val="kk-KZ"/>
        </w:rPr>
      </w:pPr>
      <w:r w:rsidRPr="0092715A">
        <w:rPr>
          <w:sz w:val="28"/>
          <w:szCs w:val="28"/>
          <w:lang w:val="kk-KZ"/>
        </w:rPr>
        <w:lastRenderedPageBreak/>
        <w:t>Темірбетон элементтерін шектік күйлердің екінші тобы бойынша  есептеу реті:</w:t>
      </w:r>
    </w:p>
    <w:p w:rsidR="0092715A" w:rsidRPr="0092715A" w:rsidRDefault="0092715A" w:rsidP="00A75BBD">
      <w:pPr>
        <w:numPr>
          <w:ilvl w:val="1"/>
          <w:numId w:val="16"/>
        </w:numPr>
        <w:tabs>
          <w:tab w:val="clear" w:pos="1785"/>
          <w:tab w:val="num" w:pos="1080"/>
        </w:tabs>
        <w:ind w:left="0" w:firstLine="709"/>
        <w:jc w:val="both"/>
        <w:rPr>
          <w:sz w:val="28"/>
          <w:szCs w:val="28"/>
          <w:lang w:val="kk-KZ"/>
        </w:rPr>
      </w:pPr>
      <w:r w:rsidRPr="0092715A">
        <w:rPr>
          <w:sz w:val="28"/>
          <w:szCs w:val="28"/>
          <w:lang w:val="kk-KZ"/>
        </w:rPr>
        <w:t>жарықшақтардың пайда болуы  бойынша есептеу</w:t>
      </w:r>
    </w:p>
    <w:p w:rsidR="0092715A" w:rsidRPr="0092715A" w:rsidRDefault="0092715A" w:rsidP="0092715A">
      <w:pPr>
        <w:jc w:val="center"/>
        <w:rPr>
          <w:sz w:val="28"/>
          <w:szCs w:val="28"/>
          <w:lang w:val="kk-KZ"/>
        </w:rPr>
      </w:pPr>
      <w:r w:rsidRPr="0092715A">
        <w:rPr>
          <w:position w:val="-12"/>
          <w:sz w:val="28"/>
          <w:szCs w:val="28"/>
          <w:lang w:val="kk-KZ"/>
        </w:rPr>
        <w:t xml:space="preserve">                                                 </w:t>
      </w:r>
      <w:r w:rsidRPr="0092715A">
        <w:rPr>
          <w:position w:val="-12"/>
          <w:sz w:val="28"/>
          <w:szCs w:val="28"/>
          <w:lang w:val="kk-KZ"/>
        </w:rPr>
        <w:object w:dxaOrig="760" w:dyaOrig="360">
          <v:shape id="_x0000_i1375" type="#_x0000_t75" style="width:48.9pt;height:23.1pt" o:ole="">
            <v:imagedata r:id="rId731" o:title=""/>
          </v:shape>
          <o:OLEObject Type="Embed" ProgID="Equation.3" ShapeID="_x0000_i1375" DrawAspect="Content" ObjectID="_1671619351" r:id="rId732"/>
        </w:object>
      </w:r>
      <w:r w:rsidRPr="0092715A">
        <w:rPr>
          <w:sz w:val="28"/>
          <w:szCs w:val="28"/>
          <w:lang w:val="kk-KZ"/>
        </w:rPr>
        <w:tab/>
        <w:t xml:space="preserve">                                                (2.67)</w:t>
      </w:r>
    </w:p>
    <w:p w:rsidR="0092715A" w:rsidRPr="0092715A" w:rsidRDefault="0092715A" w:rsidP="0092715A">
      <w:pPr>
        <w:jc w:val="both"/>
        <w:rPr>
          <w:sz w:val="28"/>
          <w:szCs w:val="28"/>
          <w:lang w:val="kk-KZ"/>
        </w:rPr>
      </w:pPr>
      <w:r w:rsidRPr="0092715A">
        <w:rPr>
          <w:sz w:val="28"/>
          <w:szCs w:val="28"/>
          <w:lang w:val="kk-KZ"/>
        </w:rPr>
        <w:t>шарты тексеріледі. Бұл шарт орындалса, жарықшақтар пайда болмайды.</w:t>
      </w:r>
    </w:p>
    <w:p w:rsidR="0092715A" w:rsidRPr="0092715A" w:rsidRDefault="0092715A" w:rsidP="0092715A">
      <w:pPr>
        <w:ind w:firstLine="709"/>
        <w:jc w:val="both"/>
        <w:rPr>
          <w:sz w:val="28"/>
          <w:szCs w:val="28"/>
          <w:lang w:val="kk-KZ"/>
        </w:rPr>
      </w:pPr>
      <w:r w:rsidRPr="0092715A">
        <w:rPr>
          <w:sz w:val="28"/>
          <w:szCs w:val="28"/>
          <w:lang w:val="kk-KZ"/>
        </w:rPr>
        <w:t>2) Егер (2.67) шарты орындалмаса, жарықшақтардың ашылу ені  тексеріледі.</w:t>
      </w:r>
    </w:p>
    <w:p w:rsidR="0092715A" w:rsidRPr="0092715A" w:rsidRDefault="0092715A" w:rsidP="0092715A">
      <w:pPr>
        <w:ind w:left="3539" w:firstLine="709"/>
        <w:jc w:val="both"/>
        <w:rPr>
          <w:sz w:val="28"/>
          <w:szCs w:val="28"/>
          <w:lang w:val="kk-KZ"/>
        </w:rPr>
      </w:pPr>
      <w:r w:rsidRPr="0092715A">
        <w:rPr>
          <w:position w:val="-12"/>
          <w:sz w:val="28"/>
          <w:szCs w:val="28"/>
          <w:lang w:val="kk-KZ"/>
        </w:rPr>
        <w:object w:dxaOrig="1080" w:dyaOrig="360">
          <v:shape id="_x0000_i1376" type="#_x0000_t75" style="width:69.3pt;height:23.1pt" o:ole="">
            <v:imagedata r:id="rId733" o:title=""/>
          </v:shape>
          <o:OLEObject Type="Embed" ProgID="Equation.3" ShapeID="_x0000_i1376" DrawAspect="Content" ObjectID="_1671619352" r:id="rId734"/>
        </w:object>
      </w:r>
      <w:r w:rsidRPr="0092715A">
        <w:rPr>
          <w:sz w:val="28"/>
          <w:szCs w:val="28"/>
          <w:lang w:val="kk-KZ"/>
        </w:rPr>
        <w:tab/>
      </w:r>
      <w:r w:rsidRPr="0092715A">
        <w:rPr>
          <w:sz w:val="28"/>
          <w:szCs w:val="28"/>
          <w:lang w:val="kk-KZ"/>
        </w:rPr>
        <w:tab/>
      </w:r>
      <w:r w:rsidRPr="0092715A">
        <w:rPr>
          <w:sz w:val="28"/>
          <w:szCs w:val="28"/>
          <w:lang w:val="kk-KZ"/>
        </w:rPr>
        <w:tab/>
        <w:t xml:space="preserve">                      (2.68)</w:t>
      </w:r>
    </w:p>
    <w:p w:rsidR="0092715A" w:rsidRPr="0092715A" w:rsidRDefault="0092715A" w:rsidP="0092715A">
      <w:pPr>
        <w:jc w:val="both"/>
        <w:rPr>
          <w:sz w:val="28"/>
          <w:szCs w:val="28"/>
          <w:lang w:val="kk-KZ"/>
        </w:rPr>
      </w:pPr>
      <w:r w:rsidRPr="0092715A">
        <w:rPr>
          <w:sz w:val="28"/>
          <w:szCs w:val="28"/>
          <w:lang w:val="kk-KZ"/>
        </w:rPr>
        <w:t xml:space="preserve">бұл жерде:  </w:t>
      </w:r>
      <w:r w:rsidRPr="0092715A">
        <w:rPr>
          <w:i/>
          <w:sz w:val="28"/>
          <w:szCs w:val="28"/>
          <w:lang w:val="kk-KZ"/>
        </w:rPr>
        <w:t>Т</w:t>
      </w:r>
      <w:r w:rsidRPr="0092715A">
        <w:rPr>
          <w:sz w:val="28"/>
          <w:szCs w:val="28"/>
          <w:lang w:val="kk-KZ"/>
        </w:rPr>
        <w:t xml:space="preserve"> –  мөлшерлік жүктемелердің әсерінен пайда болған ішкі күш; </w:t>
      </w:r>
      <w:r w:rsidRPr="0092715A">
        <w:rPr>
          <w:position w:val="-12"/>
          <w:sz w:val="28"/>
          <w:szCs w:val="28"/>
          <w:lang w:val="kk-KZ"/>
        </w:rPr>
        <w:object w:dxaOrig="360" w:dyaOrig="360">
          <v:shape id="_x0000_i1377" type="#_x0000_t75" style="width:23.1pt;height:23.1pt" o:ole="">
            <v:imagedata r:id="rId735" o:title=""/>
          </v:shape>
          <o:OLEObject Type="Embed" ProgID="Equation.3" ShapeID="_x0000_i1377" DrawAspect="Content" ObjectID="_1671619353" r:id="rId736"/>
        </w:object>
      </w:r>
      <w:r w:rsidRPr="0092715A">
        <w:rPr>
          <w:sz w:val="28"/>
          <w:szCs w:val="28"/>
          <w:lang w:val="kk-KZ"/>
        </w:rPr>
        <w:t>-  жарықшақтар пайда болатын кезеңдегі ішкі күш (</w:t>
      </w:r>
      <w:r w:rsidRPr="0092715A">
        <w:rPr>
          <w:i/>
          <w:sz w:val="28"/>
          <w:szCs w:val="28"/>
          <w:lang w:val="kk-KZ"/>
        </w:rPr>
        <w:t>М</w:t>
      </w:r>
      <w:r w:rsidRPr="0092715A">
        <w:rPr>
          <w:sz w:val="28"/>
          <w:szCs w:val="28"/>
          <w:lang w:val="kk-KZ"/>
        </w:rPr>
        <w:t xml:space="preserve"> – иілген элементтер үшін, </w:t>
      </w:r>
      <w:r w:rsidRPr="0092715A">
        <w:rPr>
          <w:i/>
          <w:sz w:val="28"/>
          <w:szCs w:val="28"/>
          <w:lang w:val="kk-KZ"/>
        </w:rPr>
        <w:t xml:space="preserve">N </w:t>
      </w:r>
      <w:r w:rsidRPr="0092715A">
        <w:rPr>
          <w:sz w:val="28"/>
          <w:szCs w:val="28"/>
          <w:lang w:val="kk-KZ"/>
        </w:rPr>
        <w:t xml:space="preserve">- созылған элементтер үшін); </w:t>
      </w:r>
      <w:r w:rsidRPr="0092715A">
        <w:rPr>
          <w:position w:val="-12"/>
          <w:sz w:val="28"/>
          <w:szCs w:val="28"/>
          <w:lang w:val="kk-KZ"/>
        </w:rPr>
        <w:object w:dxaOrig="380" w:dyaOrig="360">
          <v:shape id="_x0000_i1378" type="#_x0000_t75" style="width:23.1pt;height:23.1pt" o:ole="">
            <v:imagedata r:id="rId737" o:title=""/>
          </v:shape>
          <o:OLEObject Type="Embed" ProgID="Equation.3" ShapeID="_x0000_i1378" DrawAspect="Content" ObjectID="_1671619354" r:id="rId738"/>
        </w:object>
      </w:r>
      <w:r w:rsidRPr="0092715A">
        <w:rPr>
          <w:sz w:val="28"/>
          <w:szCs w:val="28"/>
          <w:lang w:val="kk-KZ"/>
        </w:rPr>
        <w:t xml:space="preserve">- мөлшерлік жүктемелердің әсерінен пайда болған жарықшақтың  ашылу ені; </w:t>
      </w:r>
      <w:r w:rsidRPr="0092715A">
        <w:rPr>
          <w:position w:val="-12"/>
          <w:sz w:val="28"/>
          <w:szCs w:val="28"/>
          <w:lang w:val="kk-KZ"/>
        </w:rPr>
        <w:object w:dxaOrig="520" w:dyaOrig="360">
          <v:shape id="_x0000_i1379" type="#_x0000_t75" style="width:34.65pt;height:23.1pt" o:ole="">
            <v:imagedata r:id="rId739" o:title=""/>
          </v:shape>
          <o:OLEObject Type="Embed" ProgID="Equation.3" ShapeID="_x0000_i1379" DrawAspect="Content" ObjectID="_1671619355" r:id="rId740"/>
        </w:object>
      </w:r>
      <w:r w:rsidRPr="0092715A">
        <w:rPr>
          <w:sz w:val="28"/>
          <w:szCs w:val="28"/>
          <w:lang w:val="kk-KZ"/>
        </w:rPr>
        <w:t xml:space="preserve"> - жарықшақтың ашылу енінің ҚНжЕ бойынша шектік мәні.</w:t>
      </w:r>
    </w:p>
    <w:p w:rsidR="0092715A" w:rsidRPr="0092715A" w:rsidRDefault="0092715A" w:rsidP="0092715A">
      <w:pPr>
        <w:ind w:firstLine="708"/>
        <w:rPr>
          <w:sz w:val="28"/>
          <w:szCs w:val="28"/>
          <w:lang w:val="kk-KZ"/>
        </w:rPr>
      </w:pPr>
      <w:r w:rsidRPr="0092715A">
        <w:rPr>
          <w:sz w:val="28"/>
          <w:szCs w:val="28"/>
          <w:lang w:val="kk-KZ"/>
        </w:rPr>
        <w:t xml:space="preserve">3) орын ауыстыруы бойынша (деформациясы) </w:t>
      </w:r>
    </w:p>
    <w:p w:rsidR="0092715A" w:rsidRPr="0092715A" w:rsidRDefault="0092715A" w:rsidP="0092715A">
      <w:pPr>
        <w:ind w:firstLine="708"/>
        <w:rPr>
          <w:sz w:val="28"/>
          <w:szCs w:val="28"/>
          <w:lang w:val="kk-KZ"/>
        </w:rPr>
      </w:pPr>
    </w:p>
    <w:p w:rsidR="0092715A" w:rsidRPr="0092715A" w:rsidRDefault="0092715A" w:rsidP="0092715A">
      <w:pPr>
        <w:ind w:left="3539" w:firstLine="709"/>
        <w:jc w:val="center"/>
        <w:rPr>
          <w:sz w:val="28"/>
          <w:szCs w:val="28"/>
          <w:lang w:val="kk-KZ"/>
        </w:rPr>
      </w:pPr>
      <w:r w:rsidRPr="0092715A">
        <w:rPr>
          <w:position w:val="-10"/>
          <w:sz w:val="28"/>
          <w:szCs w:val="28"/>
          <w:lang w:val="kk-KZ"/>
        </w:rPr>
        <w:object w:dxaOrig="760" w:dyaOrig="340">
          <v:shape id="_x0000_i1380" type="#_x0000_t75" style="width:48.9pt;height:23.1pt" o:ole="">
            <v:imagedata r:id="rId741" o:title=""/>
          </v:shape>
          <o:OLEObject Type="Embed" ProgID="Equation.3" ShapeID="_x0000_i1380" DrawAspect="Content" ObjectID="_1671619356" r:id="rId742"/>
        </w:object>
      </w:r>
      <w:r w:rsidRPr="0092715A">
        <w:rPr>
          <w:sz w:val="28"/>
          <w:szCs w:val="28"/>
          <w:lang w:val="kk-KZ"/>
        </w:rPr>
        <w:tab/>
      </w:r>
      <w:r w:rsidRPr="0092715A">
        <w:rPr>
          <w:sz w:val="28"/>
          <w:szCs w:val="28"/>
          <w:lang w:val="kk-KZ"/>
        </w:rPr>
        <w:tab/>
      </w:r>
      <w:r w:rsidRPr="0092715A">
        <w:rPr>
          <w:sz w:val="28"/>
          <w:szCs w:val="28"/>
          <w:lang w:val="kk-KZ"/>
        </w:rPr>
        <w:tab/>
      </w:r>
      <w:r w:rsidRPr="0092715A">
        <w:rPr>
          <w:sz w:val="28"/>
          <w:szCs w:val="28"/>
          <w:lang w:val="kk-KZ"/>
        </w:rPr>
        <w:tab/>
      </w:r>
      <w:r w:rsidRPr="0092715A">
        <w:rPr>
          <w:sz w:val="28"/>
          <w:szCs w:val="28"/>
          <w:lang w:val="kk-KZ"/>
        </w:rPr>
        <w:tab/>
        <w:t xml:space="preserve">    (2.69)</w:t>
      </w:r>
    </w:p>
    <w:p w:rsidR="0092715A" w:rsidRPr="0092715A" w:rsidRDefault="0092715A" w:rsidP="0092715A">
      <w:pPr>
        <w:jc w:val="both"/>
        <w:rPr>
          <w:sz w:val="28"/>
          <w:szCs w:val="28"/>
          <w:lang w:val="kk-KZ"/>
        </w:rPr>
      </w:pPr>
      <w:r w:rsidRPr="0092715A">
        <w:rPr>
          <w:sz w:val="28"/>
          <w:szCs w:val="28"/>
          <w:lang w:val="kk-KZ"/>
        </w:rPr>
        <w:t xml:space="preserve">бұл жерде: </w:t>
      </w:r>
      <w:r w:rsidRPr="0092715A">
        <w:rPr>
          <w:i/>
          <w:sz w:val="28"/>
          <w:szCs w:val="28"/>
          <w:lang w:val="kk-KZ"/>
        </w:rPr>
        <w:t xml:space="preserve">f </w:t>
      </w:r>
      <w:r w:rsidRPr="0092715A">
        <w:rPr>
          <w:sz w:val="28"/>
          <w:szCs w:val="28"/>
          <w:lang w:val="kk-KZ"/>
        </w:rPr>
        <w:t xml:space="preserve">– мөлшерлік жүктемелердің әсерінен пайда болған иілу шамасы; </w:t>
      </w:r>
      <w:r w:rsidRPr="0092715A">
        <w:rPr>
          <w:position w:val="-10"/>
          <w:sz w:val="28"/>
          <w:szCs w:val="28"/>
          <w:lang w:val="kk-KZ"/>
        </w:rPr>
        <w:object w:dxaOrig="360" w:dyaOrig="340">
          <v:shape id="_x0000_i1381" type="#_x0000_t75" style="width:20.4pt;height:19.7pt" o:ole="">
            <v:imagedata r:id="rId743" o:title=""/>
          </v:shape>
          <o:OLEObject Type="Embed" ProgID="Equation.3" ShapeID="_x0000_i1381" DrawAspect="Content" ObjectID="_1671619357" r:id="rId744"/>
        </w:object>
      </w:r>
      <w:r w:rsidRPr="0092715A">
        <w:rPr>
          <w:sz w:val="28"/>
          <w:szCs w:val="28"/>
          <w:lang w:val="kk-KZ"/>
        </w:rPr>
        <w:t xml:space="preserve"> - ҚНжЕ бойынша шектік иілудің мәні элементтің ұзындығына байланысты анықталады.</w:t>
      </w:r>
    </w:p>
    <w:p w:rsidR="00A53EEA" w:rsidRPr="0092715A" w:rsidRDefault="0092715A" w:rsidP="0092715A">
      <w:pPr>
        <w:ind w:firstLine="708"/>
        <w:jc w:val="both"/>
        <w:rPr>
          <w:sz w:val="28"/>
          <w:szCs w:val="28"/>
          <w:lang w:val="kk-KZ"/>
        </w:rPr>
      </w:pPr>
      <w:r w:rsidRPr="0092715A">
        <w:rPr>
          <w:sz w:val="28"/>
          <w:szCs w:val="28"/>
          <w:lang w:val="kk-KZ"/>
        </w:rPr>
        <w:t>Конструкцияларды шектік күйлердің бірінші тобы бойынша есептеу есептік жүктемелер бойынша орындалады (</w:t>
      </w:r>
      <w:r w:rsidRPr="0092715A">
        <w:rPr>
          <w:position w:val="-14"/>
          <w:sz w:val="28"/>
          <w:szCs w:val="28"/>
          <w:lang w:val="kk-KZ"/>
        </w:rPr>
        <w:object w:dxaOrig="820" w:dyaOrig="380">
          <v:shape id="_x0000_i1382" type="#_x0000_t75" style="width:51.6pt;height:23.1pt" o:ole="">
            <v:imagedata r:id="rId745" o:title=""/>
          </v:shape>
          <o:OLEObject Type="Embed" ProgID="Equation.3" ShapeID="_x0000_i1382" DrawAspect="Content" ObjectID="_1671619358" r:id="rId746"/>
        </w:object>
      </w:r>
      <w:r w:rsidRPr="0092715A">
        <w:rPr>
          <w:sz w:val="28"/>
          <w:szCs w:val="28"/>
          <w:lang w:val="kk-KZ"/>
        </w:rPr>
        <w:t xml:space="preserve">), ал шектік күйлердің екінші тобы бойынша есептеу бұл жағдайлардың пайда болуы аса қауіпті болмағандықтан жүктемелердің сенімділік  коэффициентінің мәні </w:t>
      </w:r>
      <w:r w:rsidRPr="0092715A">
        <w:rPr>
          <w:position w:val="-14"/>
          <w:sz w:val="28"/>
          <w:szCs w:val="28"/>
          <w:lang w:val="kk-KZ"/>
        </w:rPr>
        <w:object w:dxaOrig="639" w:dyaOrig="380">
          <v:shape id="_x0000_i1383" type="#_x0000_t75" style="width:41.45pt;height:23.1pt" o:ole="">
            <v:imagedata r:id="rId747" o:title=""/>
          </v:shape>
          <o:OLEObject Type="Embed" ProgID="Equation.3" ShapeID="_x0000_i1383" DrawAspect="Content" ObjectID="_1671619359" r:id="rId748"/>
        </w:object>
      </w:r>
      <w:r w:rsidRPr="0092715A">
        <w:rPr>
          <w:sz w:val="28"/>
          <w:szCs w:val="28"/>
          <w:lang w:val="kk-KZ"/>
        </w:rPr>
        <w:t xml:space="preserve"> деп қабылданады, яғни есептеу мөлшерлік жүктемелер бойынша орындалады.</w:t>
      </w:r>
    </w:p>
    <w:p w:rsidR="00067FB9" w:rsidRPr="00C04EE8" w:rsidRDefault="00067FB9" w:rsidP="00A53EEA">
      <w:pPr>
        <w:ind w:firstLine="708"/>
        <w:jc w:val="center"/>
        <w:rPr>
          <w:b/>
          <w:sz w:val="28"/>
          <w:szCs w:val="28"/>
          <w:lang w:val="kk-KZ"/>
        </w:rPr>
      </w:pPr>
    </w:p>
    <w:p w:rsidR="00A53EEA" w:rsidRPr="00A1531A" w:rsidRDefault="00E81A88" w:rsidP="00A53EEA">
      <w:pPr>
        <w:ind w:firstLine="708"/>
        <w:jc w:val="center"/>
        <w:rPr>
          <w:b/>
          <w:sz w:val="28"/>
          <w:szCs w:val="28"/>
          <w:lang w:val="kk-KZ"/>
        </w:rPr>
      </w:pPr>
      <w:r>
        <w:rPr>
          <w:b/>
          <w:sz w:val="28"/>
          <w:szCs w:val="28"/>
          <w:lang w:val="kk-KZ"/>
        </w:rPr>
        <w:t xml:space="preserve">2. </w:t>
      </w:r>
      <w:r w:rsidR="00A53EEA" w:rsidRPr="00A1531A">
        <w:rPr>
          <w:b/>
          <w:sz w:val="28"/>
          <w:szCs w:val="28"/>
          <w:lang w:val="kk-KZ"/>
        </w:rPr>
        <w:t>Шектік күйлердің  бірінші және екінші тобы</w:t>
      </w:r>
    </w:p>
    <w:p w:rsidR="00A53EEA" w:rsidRPr="00220B64" w:rsidRDefault="00A53EEA" w:rsidP="00A53EEA">
      <w:pPr>
        <w:ind w:firstLine="708"/>
        <w:jc w:val="both"/>
        <w:rPr>
          <w:sz w:val="28"/>
          <w:szCs w:val="28"/>
          <w:lang w:val="kk-KZ"/>
        </w:rPr>
      </w:pPr>
    </w:p>
    <w:p w:rsidR="00A53EEA" w:rsidRDefault="00A53EEA" w:rsidP="00A53EEA">
      <w:pPr>
        <w:ind w:left="360" w:firstLine="348"/>
        <w:jc w:val="both"/>
        <w:rPr>
          <w:sz w:val="28"/>
          <w:szCs w:val="28"/>
          <w:lang w:val="kk-KZ"/>
        </w:rPr>
      </w:pPr>
      <w:r>
        <w:rPr>
          <w:sz w:val="28"/>
          <w:szCs w:val="28"/>
          <w:lang w:val="kk-KZ"/>
        </w:rPr>
        <w:t>Шектік күйлер екі топқа бөлінеді:</w:t>
      </w:r>
    </w:p>
    <w:p w:rsidR="00A53EEA" w:rsidRDefault="00A53EEA" w:rsidP="00A53EEA">
      <w:pPr>
        <w:ind w:firstLine="708"/>
        <w:jc w:val="both"/>
        <w:rPr>
          <w:sz w:val="28"/>
          <w:szCs w:val="28"/>
          <w:lang w:val="kk-KZ"/>
        </w:rPr>
      </w:pPr>
      <w:r>
        <w:rPr>
          <w:sz w:val="28"/>
          <w:szCs w:val="28"/>
          <w:lang w:val="kk-KZ"/>
        </w:rPr>
        <w:t>Бірінші топ бойынша күшсалмақтың әсерінен конструкцияның  көтергіштік  қабілеті анықталады.</w:t>
      </w:r>
    </w:p>
    <w:p w:rsidR="00A53EEA" w:rsidRDefault="00A53EEA" w:rsidP="00A53EEA">
      <w:pPr>
        <w:ind w:firstLine="360"/>
        <w:jc w:val="both"/>
        <w:rPr>
          <w:sz w:val="28"/>
          <w:szCs w:val="28"/>
          <w:lang w:val="kk-KZ"/>
        </w:rPr>
      </w:pPr>
      <w:r>
        <w:rPr>
          <w:sz w:val="28"/>
          <w:szCs w:val="28"/>
          <w:lang w:val="kk-KZ"/>
        </w:rPr>
        <w:tab/>
        <w:t>Екінші топ бойынша конструкцияның  пайдалануға  жарамдығы  анықталады.</w:t>
      </w:r>
    </w:p>
    <w:p w:rsidR="00A53EEA" w:rsidRDefault="00A53EEA" w:rsidP="00A53EEA">
      <w:pPr>
        <w:ind w:firstLine="360"/>
        <w:jc w:val="both"/>
        <w:rPr>
          <w:sz w:val="28"/>
          <w:szCs w:val="28"/>
          <w:lang w:val="kk-KZ"/>
        </w:rPr>
      </w:pPr>
      <w:r>
        <w:rPr>
          <w:sz w:val="28"/>
          <w:szCs w:val="28"/>
          <w:lang w:val="kk-KZ"/>
        </w:rPr>
        <w:tab/>
        <w:t>Шектік күйлердің  бірінші тобы бойынша есептеудегі мақсат – конструкцияның қирауына немесе элементтің орнықтылығын жоғалтуға жол бермеу. Шектік күйлердің  бірінші тобы бойынша келесі есенптер  жасалынады: беріктікке</w:t>
      </w:r>
      <w:r w:rsidRPr="00886C8C">
        <w:rPr>
          <w:sz w:val="28"/>
          <w:szCs w:val="28"/>
          <w:lang w:val="kk-KZ"/>
        </w:rPr>
        <w:t>,</w:t>
      </w:r>
      <w:r>
        <w:rPr>
          <w:sz w:val="28"/>
          <w:szCs w:val="28"/>
          <w:lang w:val="kk-KZ"/>
        </w:rPr>
        <w:t xml:space="preserve"> орнықтылыққа</w:t>
      </w:r>
      <w:r w:rsidRPr="00886C8C">
        <w:rPr>
          <w:sz w:val="28"/>
          <w:szCs w:val="28"/>
          <w:lang w:val="kk-KZ"/>
        </w:rPr>
        <w:t>,</w:t>
      </w:r>
      <w:r>
        <w:rPr>
          <w:sz w:val="28"/>
          <w:szCs w:val="28"/>
          <w:lang w:val="kk-KZ"/>
        </w:rPr>
        <w:t xml:space="preserve">  көп мәрте қайталанатын күштердің әсері болған кезде элементті төзімділікке  есептейді.</w:t>
      </w:r>
    </w:p>
    <w:p w:rsidR="00A53EEA" w:rsidRDefault="00A53EEA" w:rsidP="00A53EEA">
      <w:pPr>
        <w:ind w:firstLine="705"/>
        <w:jc w:val="both"/>
        <w:rPr>
          <w:sz w:val="28"/>
          <w:szCs w:val="28"/>
          <w:lang w:val="kk-KZ"/>
        </w:rPr>
      </w:pPr>
      <w:r>
        <w:rPr>
          <w:sz w:val="28"/>
          <w:szCs w:val="28"/>
          <w:lang w:val="kk-KZ"/>
        </w:rPr>
        <w:t xml:space="preserve">Есептің дәлдігіне бірнеше факторлар  әсерін тигізеді, осыны еске алып есептік коэффициенттер  қолданылады. Конструкцияның  есеп дәлдігіне әр түрлі  факторлар  әсер береді. Мысалы: күшсалмақтардың  өзгергіштігі; </w:t>
      </w:r>
      <w:r>
        <w:rPr>
          <w:sz w:val="28"/>
          <w:szCs w:val="28"/>
          <w:lang w:val="kk-KZ"/>
        </w:rPr>
        <w:lastRenderedPageBreak/>
        <w:t xml:space="preserve">материалдың (бетонның, болаттың) беріктік сипаттамалардың  өзгергіштігі; материалдың  жұмыс жағдайы; конструкцияның арналуына байланысты. </w:t>
      </w:r>
    </w:p>
    <w:p w:rsidR="00A53EEA" w:rsidRDefault="00A53EEA" w:rsidP="00A53EEA">
      <w:pPr>
        <w:ind w:firstLine="705"/>
        <w:jc w:val="both"/>
        <w:rPr>
          <w:sz w:val="28"/>
          <w:szCs w:val="28"/>
          <w:lang w:val="kk-KZ"/>
        </w:rPr>
      </w:pPr>
      <w:r>
        <w:rPr>
          <w:sz w:val="28"/>
          <w:szCs w:val="28"/>
          <w:lang w:val="kk-KZ"/>
        </w:rPr>
        <w:t>Сондықтан конструкцияның сенімді  жұмысын қамтамасыз ету үшін және оны әдеттегі пайдалану үшін, бұл  әдіс есептік коэффициенттердің жүйесін енгізеді:</w:t>
      </w:r>
    </w:p>
    <w:p w:rsidR="00A53EEA" w:rsidRDefault="00A53EEA" w:rsidP="00A53EEA">
      <w:pPr>
        <w:ind w:firstLine="705"/>
        <w:jc w:val="both"/>
        <w:rPr>
          <w:sz w:val="28"/>
          <w:szCs w:val="28"/>
          <w:lang w:val="kk-KZ"/>
        </w:rPr>
      </w:pPr>
      <w:r>
        <w:rPr>
          <w:sz w:val="28"/>
          <w:szCs w:val="28"/>
          <w:lang w:val="kk-KZ"/>
        </w:rPr>
        <w:t xml:space="preserve">1. </w:t>
      </w:r>
      <w:r w:rsidRPr="00664A6A">
        <w:rPr>
          <w:position w:val="-14"/>
          <w:sz w:val="28"/>
          <w:szCs w:val="28"/>
          <w:lang w:val="kk-KZ"/>
        </w:rPr>
        <w:object w:dxaOrig="300" w:dyaOrig="380">
          <v:shape id="_x0000_i1384" type="#_x0000_t75" style="width:14.95pt;height:19.7pt" o:ole="">
            <v:imagedata r:id="rId683" o:title=""/>
          </v:shape>
          <o:OLEObject Type="Embed" ProgID="Equation.3" ShapeID="_x0000_i1384" DrawAspect="Content" ObjectID="_1671619360" r:id="rId749"/>
        </w:object>
      </w:r>
      <w:r>
        <w:rPr>
          <w:sz w:val="28"/>
          <w:szCs w:val="28"/>
          <w:lang w:val="kk-KZ"/>
        </w:rPr>
        <w:t>- күшсалмақтар бойынша сенімділік коэффициенті;</w:t>
      </w:r>
    </w:p>
    <w:p w:rsidR="00A53EEA" w:rsidRDefault="00A53EEA" w:rsidP="00A53EEA">
      <w:pPr>
        <w:ind w:firstLine="705"/>
        <w:jc w:val="both"/>
        <w:rPr>
          <w:sz w:val="28"/>
          <w:szCs w:val="28"/>
          <w:lang w:val="kk-KZ"/>
        </w:rPr>
      </w:pPr>
      <w:r>
        <w:rPr>
          <w:sz w:val="28"/>
          <w:szCs w:val="28"/>
          <w:lang w:val="kk-KZ"/>
        </w:rPr>
        <w:t xml:space="preserve">2. </w:t>
      </w:r>
      <w:r w:rsidRPr="00664A6A">
        <w:rPr>
          <w:position w:val="-12"/>
          <w:sz w:val="28"/>
          <w:szCs w:val="28"/>
          <w:lang w:val="kk-KZ"/>
        </w:rPr>
        <w:object w:dxaOrig="300" w:dyaOrig="360">
          <v:shape id="_x0000_i1385" type="#_x0000_t75" style="width:14.95pt;height:19.7pt" o:ole="">
            <v:imagedata r:id="rId685" o:title=""/>
          </v:shape>
          <o:OLEObject Type="Embed" ProgID="Equation.3" ShapeID="_x0000_i1385" DrawAspect="Content" ObjectID="_1671619361" r:id="rId750"/>
        </w:object>
      </w:r>
      <w:r>
        <w:rPr>
          <w:sz w:val="28"/>
          <w:szCs w:val="28"/>
          <w:lang w:val="kk-KZ"/>
        </w:rPr>
        <w:t>- материалдар бойынша сенімділік коэффициенті;</w:t>
      </w:r>
    </w:p>
    <w:p w:rsidR="00A53EEA" w:rsidRDefault="00A53EEA" w:rsidP="00A53EEA">
      <w:pPr>
        <w:ind w:firstLine="705"/>
        <w:jc w:val="both"/>
        <w:rPr>
          <w:sz w:val="28"/>
          <w:szCs w:val="28"/>
          <w:lang w:val="kk-KZ"/>
        </w:rPr>
      </w:pPr>
      <w:r>
        <w:rPr>
          <w:sz w:val="28"/>
          <w:szCs w:val="28"/>
          <w:lang w:val="kk-KZ"/>
        </w:rPr>
        <w:tab/>
        <w:t xml:space="preserve">    </w:t>
      </w:r>
      <w:r w:rsidRPr="00664A6A">
        <w:rPr>
          <w:position w:val="-12"/>
          <w:sz w:val="28"/>
          <w:szCs w:val="28"/>
          <w:lang w:val="kk-KZ"/>
        </w:rPr>
        <w:object w:dxaOrig="320" w:dyaOrig="360">
          <v:shape id="_x0000_i1386" type="#_x0000_t75" style="width:15.6pt;height:19.7pt" o:ole="">
            <v:imagedata r:id="rId751" o:title=""/>
          </v:shape>
          <o:OLEObject Type="Embed" ProgID="Equation.3" ShapeID="_x0000_i1386" DrawAspect="Content" ObjectID="_1671619362" r:id="rId752"/>
        </w:object>
      </w:r>
      <w:r>
        <w:rPr>
          <w:sz w:val="28"/>
          <w:szCs w:val="28"/>
          <w:lang w:val="kk-KZ"/>
        </w:rPr>
        <w:t>- бетон бойынша сенімділік коэффициенті (</w:t>
      </w:r>
      <w:r w:rsidRPr="00664A6A">
        <w:rPr>
          <w:position w:val="-12"/>
          <w:sz w:val="28"/>
          <w:szCs w:val="28"/>
          <w:lang w:val="kk-KZ"/>
        </w:rPr>
        <w:object w:dxaOrig="540" w:dyaOrig="360">
          <v:shape id="_x0000_i1387" type="#_x0000_t75" style="width:27.15pt;height:19.7pt" o:ole="">
            <v:imagedata r:id="rId689" o:title=""/>
          </v:shape>
          <o:OLEObject Type="Embed" ProgID="Equation.3" ShapeID="_x0000_i1387" DrawAspect="Content" ObjectID="_1671619363" r:id="rId753"/>
        </w:object>
      </w:r>
      <w:r>
        <w:rPr>
          <w:sz w:val="28"/>
          <w:szCs w:val="28"/>
          <w:lang w:val="kk-KZ"/>
        </w:rPr>
        <w:t xml:space="preserve">сығылғанда, </w:t>
      </w:r>
      <w:r w:rsidRPr="00664A6A">
        <w:rPr>
          <w:position w:val="-12"/>
          <w:sz w:val="28"/>
          <w:szCs w:val="28"/>
          <w:lang w:val="kk-KZ"/>
        </w:rPr>
        <w:object w:dxaOrig="320" w:dyaOrig="360">
          <v:shape id="_x0000_i1388" type="#_x0000_t75" style="width:15.6pt;height:19.7pt" o:ole="">
            <v:imagedata r:id="rId691" o:title=""/>
          </v:shape>
          <o:OLEObject Type="Embed" ProgID="Equation.3" ShapeID="_x0000_i1388" DrawAspect="Content" ObjectID="_1671619364" r:id="rId754"/>
        </w:object>
      </w:r>
      <w:r>
        <w:rPr>
          <w:sz w:val="28"/>
          <w:szCs w:val="28"/>
          <w:lang w:val="kk-KZ"/>
        </w:rPr>
        <w:t>-</w:t>
      </w:r>
    </w:p>
    <w:p w:rsidR="00A53EEA" w:rsidRDefault="00A53EEA" w:rsidP="00A53EEA">
      <w:pPr>
        <w:ind w:firstLine="705"/>
        <w:jc w:val="both"/>
        <w:rPr>
          <w:sz w:val="28"/>
          <w:szCs w:val="28"/>
          <w:lang w:val="kk-KZ"/>
        </w:rPr>
      </w:pPr>
      <w:r>
        <w:rPr>
          <w:sz w:val="28"/>
          <w:szCs w:val="28"/>
          <w:lang w:val="kk-KZ"/>
        </w:rPr>
        <w:t xml:space="preserve">           созылғанда);</w:t>
      </w:r>
    </w:p>
    <w:p w:rsidR="00A53EEA" w:rsidRDefault="00A53EEA" w:rsidP="00A53EEA">
      <w:pPr>
        <w:ind w:firstLine="705"/>
        <w:jc w:val="both"/>
        <w:rPr>
          <w:sz w:val="28"/>
          <w:szCs w:val="28"/>
          <w:lang w:val="kk-KZ"/>
        </w:rPr>
      </w:pPr>
      <w:r>
        <w:rPr>
          <w:sz w:val="28"/>
          <w:szCs w:val="28"/>
          <w:lang w:val="kk-KZ"/>
        </w:rPr>
        <w:t xml:space="preserve">3. </w:t>
      </w:r>
      <w:r w:rsidRPr="00664A6A">
        <w:rPr>
          <w:position w:val="-12"/>
          <w:sz w:val="28"/>
          <w:szCs w:val="28"/>
          <w:lang w:val="kk-KZ"/>
        </w:rPr>
        <w:object w:dxaOrig="560" w:dyaOrig="360">
          <v:shape id="_x0000_i1389" type="#_x0000_t75" style="width:27.85pt;height:19.7pt" o:ole="">
            <v:imagedata r:id="rId693" o:title=""/>
          </v:shape>
          <o:OLEObject Type="Embed" ProgID="Equation.3" ShapeID="_x0000_i1389" DrawAspect="Content" ObjectID="_1671619365" r:id="rId755"/>
        </w:object>
      </w:r>
      <w:r>
        <w:rPr>
          <w:sz w:val="28"/>
          <w:szCs w:val="28"/>
          <w:lang w:val="kk-KZ"/>
        </w:rPr>
        <w:t>материалдың жұмыс жағдайы коэффициенттері;</w:t>
      </w:r>
    </w:p>
    <w:p w:rsidR="00A53EEA" w:rsidRDefault="00A53EEA" w:rsidP="00A53EEA">
      <w:pPr>
        <w:ind w:firstLine="705"/>
        <w:jc w:val="both"/>
        <w:rPr>
          <w:sz w:val="28"/>
          <w:szCs w:val="28"/>
          <w:lang w:val="kk-KZ"/>
        </w:rPr>
      </w:pPr>
      <w:r>
        <w:rPr>
          <w:sz w:val="28"/>
          <w:szCs w:val="28"/>
          <w:lang w:val="kk-KZ"/>
        </w:rPr>
        <w:t xml:space="preserve">    </w:t>
      </w:r>
      <w:r w:rsidRPr="00664A6A">
        <w:rPr>
          <w:position w:val="-12"/>
          <w:sz w:val="28"/>
          <w:szCs w:val="28"/>
          <w:lang w:val="kk-KZ"/>
        </w:rPr>
        <w:object w:dxaOrig="520" w:dyaOrig="360">
          <v:shape id="_x0000_i1390" type="#_x0000_t75" style="width:27.15pt;height:19.7pt" o:ole="">
            <v:imagedata r:id="rId695" o:title=""/>
          </v:shape>
          <o:OLEObject Type="Embed" ProgID="Equation.3" ShapeID="_x0000_i1390" DrawAspect="Content" ObjectID="_1671619366" r:id="rId756"/>
        </w:object>
      </w:r>
      <w:r>
        <w:rPr>
          <w:sz w:val="28"/>
          <w:szCs w:val="28"/>
          <w:lang w:val="kk-KZ"/>
        </w:rPr>
        <w:t>бетонның жұмыс жағдайы коэффициенттері;</w:t>
      </w:r>
    </w:p>
    <w:p w:rsidR="00A53EEA" w:rsidRDefault="00A53EEA" w:rsidP="00A53EEA">
      <w:pPr>
        <w:ind w:firstLine="705"/>
        <w:jc w:val="both"/>
        <w:outlineLvl w:val="0"/>
        <w:rPr>
          <w:sz w:val="28"/>
          <w:szCs w:val="28"/>
          <w:lang w:val="kk-KZ"/>
        </w:rPr>
      </w:pPr>
      <w:r>
        <w:rPr>
          <w:sz w:val="28"/>
          <w:szCs w:val="28"/>
          <w:lang w:val="kk-KZ"/>
        </w:rPr>
        <w:t xml:space="preserve">    </w:t>
      </w:r>
      <w:r w:rsidRPr="00664A6A">
        <w:rPr>
          <w:position w:val="-12"/>
          <w:sz w:val="28"/>
          <w:szCs w:val="28"/>
          <w:lang w:val="kk-KZ"/>
        </w:rPr>
        <w:object w:dxaOrig="499" w:dyaOrig="360">
          <v:shape id="_x0000_i1391" type="#_x0000_t75" style="width:24.45pt;height:19.7pt" o:ole="">
            <v:imagedata r:id="rId697" o:title=""/>
          </v:shape>
          <o:OLEObject Type="Embed" ProgID="Equation.3" ShapeID="_x0000_i1391" DrawAspect="Content" ObjectID="_1671619367" r:id="rId757"/>
        </w:object>
      </w:r>
      <w:r>
        <w:rPr>
          <w:sz w:val="28"/>
          <w:szCs w:val="28"/>
          <w:lang w:val="kk-KZ"/>
        </w:rPr>
        <w:t>арматураның жұмыс жағдайы коэффициенттері.</w:t>
      </w:r>
    </w:p>
    <w:p w:rsidR="00A53EEA" w:rsidRDefault="00A53EEA" w:rsidP="00A53EEA">
      <w:pPr>
        <w:ind w:firstLine="705"/>
        <w:jc w:val="both"/>
        <w:rPr>
          <w:sz w:val="28"/>
          <w:szCs w:val="28"/>
          <w:lang w:val="kk-KZ"/>
        </w:rPr>
      </w:pPr>
      <w:r>
        <w:rPr>
          <w:sz w:val="28"/>
          <w:szCs w:val="28"/>
          <w:lang w:val="kk-KZ"/>
        </w:rPr>
        <w:t>Құрылыс норма және ереже бойынша ҚНжЕ 2.03.01-84-«Бетон және темірбетон конструкциялары».</w:t>
      </w:r>
    </w:p>
    <w:p w:rsidR="00A53EEA" w:rsidRDefault="00A53EEA" w:rsidP="00A53EEA">
      <w:pPr>
        <w:ind w:firstLine="705"/>
        <w:jc w:val="both"/>
        <w:rPr>
          <w:sz w:val="28"/>
          <w:szCs w:val="28"/>
          <w:lang w:val="kk-KZ"/>
        </w:rPr>
      </w:pPr>
      <w:r w:rsidRPr="00664A6A">
        <w:rPr>
          <w:position w:val="-12"/>
          <w:sz w:val="28"/>
          <w:szCs w:val="28"/>
          <w:lang w:val="kk-KZ"/>
        </w:rPr>
        <w:object w:dxaOrig="2340" w:dyaOrig="360">
          <v:shape id="_x0000_i1392" type="#_x0000_t75" style="width:116.85pt;height:19.7pt" o:ole="">
            <v:imagedata r:id="rId758" o:title=""/>
          </v:shape>
          <o:OLEObject Type="Embed" ProgID="Equation.3" ShapeID="_x0000_i1392" DrawAspect="Content" ObjectID="_1671619368" r:id="rId759"/>
        </w:object>
      </w:r>
      <w:r>
        <w:rPr>
          <w:sz w:val="28"/>
          <w:szCs w:val="28"/>
          <w:lang w:val="kk-KZ"/>
        </w:rPr>
        <w:t xml:space="preserve">  15 кестеден алынады;</w:t>
      </w:r>
    </w:p>
    <w:p w:rsidR="00A53EEA" w:rsidRPr="00927E76" w:rsidRDefault="00316698" w:rsidP="00A53EEA">
      <w:pPr>
        <w:ind w:firstLine="705"/>
        <w:jc w:val="both"/>
        <w:rPr>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γ</m:t>
            </m:r>
          </m:e>
          <m:sub>
            <m:r>
              <w:rPr>
                <w:rFonts w:ascii="Cambria Math" w:hAnsi="Cambria Math"/>
                <w:sz w:val="28"/>
                <w:szCs w:val="28"/>
                <w:lang w:val="en-US"/>
              </w:rPr>
              <m:t>si</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γ</m:t>
            </m:r>
          </m:e>
          <m:sub>
            <m:r>
              <w:rPr>
                <w:rFonts w:ascii="Cambria Math" w:hAnsi="Cambria Math"/>
                <w:sz w:val="28"/>
                <w:szCs w:val="28"/>
                <w:lang w:val="en-US"/>
              </w:rPr>
              <m:t>s</m:t>
            </m:r>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γ</m:t>
            </m:r>
          </m:e>
          <m:sub>
            <m:r>
              <w:rPr>
                <w:rFonts w:ascii="Cambria Math" w:hAnsi="Cambria Math"/>
                <w:sz w:val="28"/>
                <w:szCs w:val="28"/>
                <w:lang w:val="en-US"/>
              </w:rPr>
              <m:t>s</m:t>
            </m:r>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γ</m:t>
            </m:r>
          </m:e>
          <m:sub>
            <m:r>
              <w:rPr>
                <w:rFonts w:ascii="Cambria Math" w:hAnsi="Cambria Math"/>
                <w:sz w:val="28"/>
                <w:szCs w:val="28"/>
                <w:lang w:val="en-US"/>
              </w:rPr>
              <m:t>s</m:t>
            </m:r>
            <m:r>
              <w:rPr>
                <w:rFonts w:ascii="Cambria Math" w:hAnsi="Cambria Math"/>
                <w:sz w:val="28"/>
                <w:szCs w:val="28"/>
              </w:rPr>
              <m:t>3</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γ</m:t>
            </m:r>
          </m:e>
          <m:sub>
            <m:r>
              <w:rPr>
                <w:rFonts w:ascii="Cambria Math" w:hAnsi="Cambria Math"/>
                <w:sz w:val="28"/>
                <w:szCs w:val="28"/>
                <w:lang w:val="en-US"/>
              </w:rPr>
              <m:t>s</m:t>
            </m:r>
            <m:r>
              <w:rPr>
                <w:rFonts w:ascii="Cambria Math" w:hAnsi="Cambria Math"/>
                <w:sz w:val="28"/>
                <w:szCs w:val="28"/>
              </w:rPr>
              <m:t>9</m:t>
            </m:r>
          </m:sub>
        </m:sSub>
      </m:oMath>
      <w:r w:rsidR="00927E76" w:rsidRPr="00927E76">
        <w:rPr>
          <w:sz w:val="28"/>
          <w:szCs w:val="28"/>
        </w:rPr>
        <w:t xml:space="preserve"> </w:t>
      </w:r>
      <w:r w:rsidR="00A53EEA">
        <w:rPr>
          <w:sz w:val="28"/>
          <w:szCs w:val="28"/>
          <w:lang w:val="kk-KZ"/>
        </w:rPr>
        <w:t xml:space="preserve">    24-</w:t>
      </w:r>
      <w:r w:rsidR="00A53EEA" w:rsidRPr="00177BBD">
        <w:rPr>
          <w:sz w:val="28"/>
          <w:szCs w:val="28"/>
          <w:lang w:val="kk-KZ"/>
        </w:rPr>
        <w:t xml:space="preserve"> </w:t>
      </w:r>
      <w:r w:rsidR="00A53EEA">
        <w:rPr>
          <w:sz w:val="28"/>
          <w:szCs w:val="28"/>
          <w:lang w:val="kk-KZ"/>
        </w:rPr>
        <w:t>кестеден алынады.</w:t>
      </w:r>
    </w:p>
    <w:p w:rsidR="00927E76" w:rsidRPr="00927E76" w:rsidRDefault="00927E76" w:rsidP="00A53EEA">
      <w:pPr>
        <w:ind w:firstLine="705"/>
        <w:jc w:val="both"/>
        <w:rPr>
          <w:sz w:val="28"/>
          <w:szCs w:val="28"/>
        </w:rPr>
      </w:pPr>
    </w:p>
    <w:p w:rsidR="00A53EEA" w:rsidRDefault="00A53EEA" w:rsidP="00A53EEA">
      <w:pPr>
        <w:ind w:firstLine="705"/>
        <w:jc w:val="both"/>
        <w:rPr>
          <w:sz w:val="28"/>
          <w:szCs w:val="28"/>
          <w:lang w:val="kk-KZ"/>
        </w:rPr>
      </w:pPr>
      <w:r>
        <w:rPr>
          <w:sz w:val="28"/>
          <w:szCs w:val="28"/>
          <w:lang w:val="kk-KZ"/>
        </w:rPr>
        <w:t xml:space="preserve">4. </w:t>
      </w:r>
      <w:r w:rsidRPr="00664A6A">
        <w:rPr>
          <w:position w:val="-12"/>
          <w:sz w:val="28"/>
          <w:szCs w:val="28"/>
          <w:lang w:val="kk-KZ"/>
        </w:rPr>
        <w:object w:dxaOrig="480" w:dyaOrig="360">
          <v:shape id="_x0000_i1393" type="#_x0000_t75" style="width:24.45pt;height:19.7pt" o:ole="">
            <v:imagedata r:id="rId699" o:title=""/>
          </v:shape>
          <o:OLEObject Type="Embed" ProgID="Equation.3" ShapeID="_x0000_i1393" DrawAspect="Content" ObjectID="_1671619369" r:id="rId760"/>
        </w:object>
      </w:r>
      <w:r>
        <w:rPr>
          <w:sz w:val="28"/>
          <w:szCs w:val="28"/>
          <w:lang w:val="kk-KZ"/>
        </w:rPr>
        <w:t>арналуы бойынша  сенімділік коэффицименті;</w:t>
      </w:r>
    </w:p>
    <w:p w:rsidR="00A53EEA" w:rsidRPr="00BC78D9" w:rsidRDefault="00A53EEA" w:rsidP="00A53EEA">
      <w:pPr>
        <w:ind w:firstLine="705"/>
        <w:jc w:val="both"/>
        <w:rPr>
          <w:sz w:val="28"/>
          <w:szCs w:val="28"/>
          <w:lang w:val="kk-KZ"/>
        </w:rPr>
      </w:pPr>
      <w:r>
        <w:rPr>
          <w:sz w:val="28"/>
          <w:szCs w:val="28"/>
          <w:lang w:val="kk-KZ"/>
        </w:rPr>
        <w:t xml:space="preserve">Шектік күйлердің бірінші тобының беріктік шарты  жалпы  түрде былай жазылады: </w:t>
      </w:r>
      <w:r w:rsidRPr="00BC78D9">
        <w:rPr>
          <w:position w:val="-14"/>
          <w:sz w:val="28"/>
          <w:szCs w:val="28"/>
          <w:lang w:val="kk-KZ"/>
        </w:rPr>
        <w:object w:dxaOrig="800" w:dyaOrig="380">
          <v:shape id="_x0000_i1394" type="#_x0000_t75" style="width:40.1pt;height:19.7pt" o:ole="">
            <v:imagedata r:id="rId711" o:title=""/>
          </v:shape>
          <o:OLEObject Type="Embed" ProgID="Equation.3" ShapeID="_x0000_i1394" DrawAspect="Content" ObjectID="_1671619370" r:id="rId761"/>
        </w:object>
      </w:r>
    </w:p>
    <w:p w:rsidR="00A53EEA" w:rsidRDefault="00A53EEA" w:rsidP="00A53EEA">
      <w:pPr>
        <w:ind w:firstLine="705"/>
        <w:jc w:val="center"/>
        <w:rPr>
          <w:position w:val="-14"/>
          <w:sz w:val="28"/>
          <w:szCs w:val="28"/>
          <w:lang w:val="en-US"/>
        </w:rPr>
      </w:pPr>
      <w:r w:rsidRPr="009213F4">
        <w:rPr>
          <w:position w:val="-14"/>
          <w:sz w:val="28"/>
          <w:szCs w:val="28"/>
          <w:lang w:val="kk-KZ"/>
        </w:rPr>
        <w:object w:dxaOrig="5080" w:dyaOrig="380">
          <v:shape id="_x0000_i1395" type="#_x0000_t75" style="width:253.35pt;height:19.7pt" o:ole="">
            <v:imagedata r:id="rId762" o:title=""/>
          </v:shape>
          <o:OLEObject Type="Embed" ProgID="Equation.3" ShapeID="_x0000_i1395" DrawAspect="Content" ObjectID="_1671619371" r:id="rId763"/>
        </w:object>
      </w:r>
    </w:p>
    <w:p w:rsidR="00927E76" w:rsidRDefault="00927E76" w:rsidP="00A53EEA">
      <w:pPr>
        <w:ind w:firstLine="705"/>
        <w:jc w:val="center"/>
        <w:rPr>
          <w:position w:val="-14"/>
          <w:sz w:val="28"/>
          <w:szCs w:val="28"/>
          <w:lang w:val="en-US"/>
        </w:rPr>
      </w:pPr>
    </w:p>
    <w:p w:rsidR="00A53EEA" w:rsidRDefault="00A53EEA" w:rsidP="00A53EEA">
      <w:pPr>
        <w:jc w:val="both"/>
        <w:outlineLvl w:val="0"/>
        <w:rPr>
          <w:sz w:val="28"/>
          <w:szCs w:val="28"/>
          <w:lang w:val="kk-KZ"/>
        </w:rPr>
      </w:pPr>
      <w:r>
        <w:rPr>
          <w:sz w:val="28"/>
          <w:szCs w:val="28"/>
          <w:lang w:val="kk-KZ"/>
        </w:rPr>
        <w:t xml:space="preserve">мұндағы: </w:t>
      </w:r>
      <w:r>
        <w:rPr>
          <w:sz w:val="28"/>
          <w:szCs w:val="28"/>
          <w:lang w:val="kk-KZ"/>
        </w:rPr>
        <w:tab/>
        <w:t>Т – есептік күш салмақтан пайда болған күш;</w:t>
      </w:r>
    </w:p>
    <w:p w:rsidR="00A53EEA" w:rsidRDefault="00A53EEA" w:rsidP="00A53EEA">
      <w:pPr>
        <w:jc w:val="both"/>
        <w:rPr>
          <w:sz w:val="28"/>
          <w:szCs w:val="28"/>
          <w:lang w:val="kk-KZ"/>
        </w:rPr>
      </w:pPr>
      <w:r w:rsidRPr="00DF54D5">
        <w:rPr>
          <w:sz w:val="28"/>
          <w:szCs w:val="28"/>
          <w:lang w:val="kk-KZ"/>
        </w:rPr>
        <w:t xml:space="preserve">                </w:t>
      </w:r>
      <w:r w:rsidRPr="00817341">
        <w:rPr>
          <w:position w:val="-12"/>
          <w:sz w:val="28"/>
          <w:szCs w:val="28"/>
          <w:lang w:val="kk-KZ"/>
        </w:rPr>
        <w:object w:dxaOrig="580" w:dyaOrig="360">
          <v:shape id="_x0000_i1396" type="#_x0000_t75" style="width:27.85pt;height:19.7pt" o:ole="">
            <v:imagedata r:id="rId715" o:title=""/>
          </v:shape>
          <o:OLEObject Type="Embed" ProgID="Equation.3" ShapeID="_x0000_i1396" DrawAspect="Content" ObjectID="_1671619372" r:id="rId764"/>
        </w:object>
      </w:r>
      <w:r>
        <w:rPr>
          <w:sz w:val="28"/>
          <w:szCs w:val="28"/>
          <w:lang w:val="kk-KZ"/>
        </w:rPr>
        <w:t>- мөлшерлік тұрақты және уақытша  салмақтар;</w:t>
      </w:r>
    </w:p>
    <w:p w:rsidR="00A53EEA" w:rsidRDefault="00A53EEA" w:rsidP="00A53EEA">
      <w:pPr>
        <w:ind w:left="708" w:firstLine="708"/>
        <w:jc w:val="both"/>
        <w:rPr>
          <w:sz w:val="28"/>
          <w:szCs w:val="28"/>
          <w:lang w:val="kk-KZ"/>
        </w:rPr>
      </w:pPr>
      <w:r w:rsidRPr="0088660B">
        <w:rPr>
          <w:position w:val="-14"/>
          <w:sz w:val="28"/>
          <w:szCs w:val="28"/>
          <w:lang w:val="kk-KZ"/>
        </w:rPr>
        <w:object w:dxaOrig="300" w:dyaOrig="380">
          <v:shape id="_x0000_i1397" type="#_x0000_t75" style="width:14.95pt;height:19.7pt" o:ole="">
            <v:imagedata r:id="rId717" o:title=""/>
          </v:shape>
          <o:OLEObject Type="Embed" ProgID="Equation.3" ShapeID="_x0000_i1397" DrawAspect="Content" ObjectID="_1671619373" r:id="rId765"/>
        </w:object>
      </w:r>
      <w:r>
        <w:rPr>
          <w:sz w:val="28"/>
          <w:szCs w:val="28"/>
          <w:lang w:val="kk-KZ"/>
        </w:rPr>
        <w:t>- күшсалмақтар бойынша сенімділік коэффициенттер;</w:t>
      </w:r>
    </w:p>
    <w:p w:rsidR="00A53EEA" w:rsidRDefault="00A53EEA" w:rsidP="00A53EEA">
      <w:pPr>
        <w:ind w:left="708" w:firstLine="708"/>
        <w:jc w:val="both"/>
        <w:rPr>
          <w:sz w:val="28"/>
          <w:szCs w:val="28"/>
          <w:lang w:val="kk-KZ"/>
        </w:rPr>
      </w:pPr>
      <w:r w:rsidRPr="0088660B">
        <w:rPr>
          <w:position w:val="-12"/>
          <w:sz w:val="28"/>
          <w:szCs w:val="28"/>
          <w:lang w:val="kk-KZ"/>
        </w:rPr>
        <w:object w:dxaOrig="279" w:dyaOrig="360">
          <v:shape id="_x0000_i1398" type="#_x0000_t75" style="width:12.9pt;height:19.7pt" o:ole="">
            <v:imagedata r:id="rId719" o:title=""/>
          </v:shape>
          <o:OLEObject Type="Embed" ProgID="Equation.3" ShapeID="_x0000_i1398" DrawAspect="Content" ObjectID="_1671619374" r:id="rId766"/>
        </w:object>
      </w:r>
      <w:r>
        <w:rPr>
          <w:sz w:val="28"/>
          <w:szCs w:val="28"/>
          <w:lang w:val="kk-KZ"/>
        </w:rPr>
        <w:t>- арналуы бойынша сенімділік коэффициенттер;</w:t>
      </w:r>
    </w:p>
    <w:p w:rsidR="00A53EEA" w:rsidRDefault="00A53EEA" w:rsidP="00A53EEA">
      <w:pPr>
        <w:ind w:left="708" w:firstLine="708"/>
        <w:jc w:val="both"/>
        <w:rPr>
          <w:sz w:val="28"/>
          <w:szCs w:val="28"/>
          <w:lang w:val="kk-KZ"/>
        </w:rPr>
      </w:pPr>
      <w:r>
        <w:rPr>
          <w:sz w:val="28"/>
          <w:szCs w:val="28"/>
          <w:lang w:val="kk-KZ"/>
        </w:rPr>
        <w:t xml:space="preserve">С – басқа факторларды  еске алған коэффициенті, мысалы </w:t>
      </w:r>
    </w:p>
    <w:p w:rsidR="00A53EEA" w:rsidRDefault="00A53EEA" w:rsidP="00A53EEA">
      <w:pPr>
        <w:ind w:left="708" w:firstLine="708"/>
        <w:jc w:val="both"/>
        <w:rPr>
          <w:sz w:val="28"/>
          <w:szCs w:val="28"/>
          <w:lang w:val="kk-KZ"/>
        </w:rPr>
      </w:pPr>
      <w:r>
        <w:rPr>
          <w:sz w:val="28"/>
          <w:szCs w:val="28"/>
          <w:lang w:val="kk-KZ"/>
        </w:rPr>
        <w:t xml:space="preserve">       динамикалық коэффициенті немесе есеп схемасын еске алған </w:t>
      </w:r>
    </w:p>
    <w:p w:rsidR="00A53EEA" w:rsidRDefault="00A53EEA" w:rsidP="00A53EEA">
      <w:pPr>
        <w:ind w:left="708" w:firstLine="708"/>
        <w:jc w:val="both"/>
        <w:rPr>
          <w:sz w:val="28"/>
          <w:szCs w:val="28"/>
          <w:lang w:val="kk-KZ"/>
        </w:rPr>
      </w:pPr>
      <w:r>
        <w:rPr>
          <w:sz w:val="28"/>
          <w:szCs w:val="28"/>
          <w:lang w:val="kk-KZ"/>
        </w:rPr>
        <w:t xml:space="preserve">       коэффициенті;</w:t>
      </w:r>
    </w:p>
    <w:p w:rsidR="00A53EEA" w:rsidRDefault="00A53EEA" w:rsidP="00A53EEA">
      <w:pPr>
        <w:ind w:left="708" w:firstLine="708"/>
        <w:jc w:val="both"/>
        <w:outlineLvl w:val="0"/>
        <w:rPr>
          <w:sz w:val="28"/>
          <w:szCs w:val="28"/>
          <w:lang w:val="kk-KZ"/>
        </w:rPr>
      </w:pPr>
      <w:r w:rsidRPr="00822875">
        <w:rPr>
          <w:position w:val="-12"/>
          <w:sz w:val="28"/>
          <w:szCs w:val="28"/>
          <w:lang w:val="kk-KZ"/>
        </w:rPr>
        <w:object w:dxaOrig="260" w:dyaOrig="360">
          <v:shape id="_x0000_i1399" type="#_x0000_t75" style="width:12.9pt;height:19.7pt" o:ole="">
            <v:imagedata r:id="rId721" o:title=""/>
          </v:shape>
          <o:OLEObject Type="Embed" ProgID="Equation.3" ShapeID="_x0000_i1399" DrawAspect="Content" ObjectID="_1671619375" r:id="rId767"/>
        </w:object>
      </w:r>
      <w:r w:rsidRPr="00822875">
        <w:rPr>
          <w:sz w:val="28"/>
          <w:szCs w:val="28"/>
          <w:lang w:val="kk-KZ"/>
        </w:rPr>
        <w:t xml:space="preserve">- </w:t>
      </w:r>
      <w:r>
        <w:rPr>
          <w:sz w:val="28"/>
          <w:szCs w:val="28"/>
          <w:lang w:val="kk-KZ"/>
        </w:rPr>
        <w:t>күшсалмақтардың үйлесімін еске алатын коэффициент;</w:t>
      </w:r>
    </w:p>
    <w:p w:rsidR="00A53EEA" w:rsidRDefault="00A53EEA" w:rsidP="00A53EEA">
      <w:pPr>
        <w:ind w:left="708" w:firstLine="708"/>
        <w:jc w:val="both"/>
        <w:rPr>
          <w:sz w:val="28"/>
          <w:szCs w:val="28"/>
          <w:lang w:val="kk-KZ"/>
        </w:rPr>
      </w:pPr>
      <w:r w:rsidRPr="00822875">
        <w:rPr>
          <w:position w:val="-14"/>
          <w:sz w:val="28"/>
          <w:szCs w:val="28"/>
          <w:lang w:val="kk-KZ"/>
        </w:rPr>
        <w:object w:dxaOrig="400" w:dyaOrig="380">
          <v:shape id="_x0000_i1400" type="#_x0000_t75" style="width:20.4pt;height:19.7pt" o:ole="">
            <v:imagedata r:id="rId723" o:title=""/>
          </v:shape>
          <o:OLEObject Type="Embed" ProgID="Equation.3" ShapeID="_x0000_i1400" DrawAspect="Content" ObjectID="_1671619376" r:id="rId768"/>
        </w:object>
      </w:r>
      <w:r>
        <w:rPr>
          <w:sz w:val="28"/>
          <w:szCs w:val="28"/>
          <w:lang w:val="kk-KZ"/>
        </w:rPr>
        <w:t>- қиманың көтергіштік қабілеті;</w:t>
      </w:r>
    </w:p>
    <w:p w:rsidR="00A53EEA" w:rsidRDefault="00A53EEA" w:rsidP="00A53EEA">
      <w:pPr>
        <w:jc w:val="both"/>
        <w:rPr>
          <w:sz w:val="28"/>
          <w:szCs w:val="28"/>
          <w:lang w:val="kk-KZ"/>
        </w:rPr>
      </w:pPr>
      <w:r>
        <w:rPr>
          <w:sz w:val="28"/>
          <w:szCs w:val="28"/>
          <w:lang w:val="kk-KZ"/>
        </w:rPr>
        <w:t xml:space="preserve">                    </w:t>
      </w:r>
      <w:r w:rsidRPr="00822875">
        <w:rPr>
          <w:sz w:val="28"/>
          <w:szCs w:val="28"/>
          <w:lang w:val="kk-KZ"/>
        </w:rPr>
        <w:t xml:space="preserve">b,h </w:t>
      </w:r>
      <w:r>
        <w:rPr>
          <w:sz w:val="28"/>
          <w:szCs w:val="28"/>
          <w:lang w:val="kk-KZ"/>
        </w:rPr>
        <w:t>– қиманың ені және биіктігі;</w:t>
      </w:r>
    </w:p>
    <w:p w:rsidR="00A53EEA" w:rsidRDefault="00A53EEA" w:rsidP="00A53EEA">
      <w:pPr>
        <w:jc w:val="both"/>
        <w:outlineLvl w:val="0"/>
        <w:rPr>
          <w:sz w:val="28"/>
          <w:szCs w:val="28"/>
          <w:lang w:val="kk-KZ"/>
        </w:rPr>
      </w:pPr>
      <w:r>
        <w:rPr>
          <w:sz w:val="28"/>
          <w:szCs w:val="28"/>
          <w:lang w:val="kk-KZ"/>
        </w:rPr>
        <w:t xml:space="preserve">               </w:t>
      </w:r>
      <w:r w:rsidRPr="00822875">
        <w:rPr>
          <w:position w:val="-12"/>
          <w:sz w:val="28"/>
          <w:szCs w:val="28"/>
          <w:lang w:val="kk-KZ"/>
        </w:rPr>
        <w:object w:dxaOrig="760" w:dyaOrig="360">
          <v:shape id="_x0000_i1401" type="#_x0000_t75" style="width:37.35pt;height:19.7pt" o:ole="">
            <v:imagedata r:id="rId725" o:title=""/>
          </v:shape>
          <o:OLEObject Type="Embed" ProgID="Equation.3" ShapeID="_x0000_i1401" DrawAspect="Content" ObjectID="_1671619377" r:id="rId769"/>
        </w:object>
      </w:r>
      <w:r>
        <w:rPr>
          <w:sz w:val="28"/>
          <w:szCs w:val="28"/>
          <w:lang w:val="kk-KZ"/>
        </w:rPr>
        <w:t>- бетонның және арматураның мөлшерлік кедергілері;</w:t>
      </w:r>
    </w:p>
    <w:p w:rsidR="00A53EEA" w:rsidRDefault="00A53EEA" w:rsidP="00A53EEA">
      <w:pPr>
        <w:jc w:val="both"/>
        <w:rPr>
          <w:sz w:val="28"/>
          <w:szCs w:val="28"/>
          <w:lang w:val="kk-KZ"/>
        </w:rPr>
      </w:pPr>
      <w:r>
        <w:rPr>
          <w:sz w:val="28"/>
          <w:szCs w:val="28"/>
          <w:lang w:val="kk-KZ"/>
        </w:rPr>
        <w:t xml:space="preserve">                 </w:t>
      </w:r>
      <w:r w:rsidRPr="00822875">
        <w:rPr>
          <w:position w:val="-12"/>
          <w:sz w:val="28"/>
          <w:szCs w:val="28"/>
          <w:lang w:val="kk-KZ"/>
        </w:rPr>
        <w:object w:dxaOrig="580" w:dyaOrig="360">
          <v:shape id="_x0000_i1402" type="#_x0000_t75" style="width:27.85pt;height:19.7pt" o:ole="">
            <v:imagedata r:id="rId727" o:title=""/>
          </v:shape>
          <o:OLEObject Type="Embed" ProgID="Equation.3" ShapeID="_x0000_i1402" DrawAspect="Content" ObjectID="_1671619378" r:id="rId770"/>
        </w:object>
      </w:r>
      <w:r>
        <w:rPr>
          <w:sz w:val="28"/>
          <w:szCs w:val="28"/>
          <w:lang w:val="kk-KZ"/>
        </w:rPr>
        <w:t>- бетон және арматура бойынша  сенімділік коэффициенті;</w:t>
      </w:r>
    </w:p>
    <w:p w:rsidR="00A53EEA" w:rsidRDefault="00A53EEA" w:rsidP="00A53EEA">
      <w:pPr>
        <w:ind w:firstLine="708"/>
        <w:jc w:val="both"/>
        <w:rPr>
          <w:sz w:val="28"/>
          <w:szCs w:val="28"/>
          <w:lang w:val="kk-KZ"/>
        </w:rPr>
      </w:pPr>
      <w:r>
        <w:rPr>
          <w:sz w:val="28"/>
          <w:szCs w:val="28"/>
          <w:lang w:val="kk-KZ"/>
        </w:rPr>
        <w:t xml:space="preserve">       </w:t>
      </w:r>
      <w:r w:rsidRPr="00822875">
        <w:rPr>
          <w:position w:val="-12"/>
          <w:sz w:val="28"/>
          <w:szCs w:val="28"/>
          <w:lang w:val="kk-KZ"/>
        </w:rPr>
        <w:object w:dxaOrig="580" w:dyaOrig="360">
          <v:shape id="_x0000_i1403" type="#_x0000_t75" style="width:27.85pt;height:19.7pt" o:ole="">
            <v:imagedata r:id="rId771" o:title=""/>
          </v:shape>
          <o:OLEObject Type="Embed" ProgID="Equation.3" ShapeID="_x0000_i1403" DrawAspect="Content" ObjectID="_1671619379" r:id="rId772"/>
        </w:object>
      </w:r>
      <w:r>
        <w:rPr>
          <w:sz w:val="28"/>
          <w:szCs w:val="28"/>
          <w:lang w:val="kk-KZ"/>
        </w:rPr>
        <w:t>- бетонның және арматураның жұмыс жағдайы коэффициенті.</w:t>
      </w:r>
    </w:p>
    <w:p w:rsidR="00A53EEA" w:rsidRDefault="00A53EEA" w:rsidP="00A53EEA">
      <w:pPr>
        <w:ind w:firstLine="708"/>
        <w:jc w:val="both"/>
        <w:rPr>
          <w:sz w:val="28"/>
          <w:szCs w:val="28"/>
          <w:lang w:val="kk-KZ"/>
        </w:rPr>
      </w:pPr>
      <w:r>
        <w:rPr>
          <w:sz w:val="28"/>
          <w:szCs w:val="28"/>
          <w:lang w:val="kk-KZ"/>
        </w:rPr>
        <w:t>Шектік күйлердің екінші  тобы бойынша есептеудегі  мақсат – конструкцияның тым үлкен орын ауыстыруына, жарықшақтардың пайда болуына  немесе олардың тым үлкен болып ашылуына  жол бермеу.</w:t>
      </w:r>
    </w:p>
    <w:p w:rsidR="00A53EEA" w:rsidRDefault="00A53EEA" w:rsidP="00A53EEA">
      <w:pPr>
        <w:ind w:firstLine="708"/>
        <w:jc w:val="both"/>
        <w:rPr>
          <w:sz w:val="28"/>
          <w:szCs w:val="28"/>
          <w:lang w:val="kk-KZ"/>
        </w:rPr>
      </w:pPr>
      <w:r>
        <w:rPr>
          <w:sz w:val="28"/>
          <w:szCs w:val="28"/>
          <w:lang w:val="kk-KZ"/>
        </w:rPr>
        <w:t>Темірбетон элементтердің  екінші тобы бойынша келесі есептер жасалынады:</w:t>
      </w:r>
    </w:p>
    <w:p w:rsidR="00A53EEA" w:rsidRDefault="00A53EEA" w:rsidP="00A75BBD">
      <w:pPr>
        <w:numPr>
          <w:ilvl w:val="1"/>
          <w:numId w:val="16"/>
        </w:numPr>
        <w:tabs>
          <w:tab w:val="clear" w:pos="1785"/>
          <w:tab w:val="num" w:pos="1080"/>
        </w:tabs>
        <w:ind w:hanging="1065"/>
        <w:jc w:val="both"/>
        <w:rPr>
          <w:sz w:val="28"/>
          <w:szCs w:val="28"/>
          <w:lang w:val="kk-KZ"/>
        </w:rPr>
      </w:pPr>
      <w:r>
        <w:rPr>
          <w:sz w:val="28"/>
          <w:szCs w:val="28"/>
          <w:lang w:val="kk-KZ"/>
        </w:rPr>
        <w:lastRenderedPageBreak/>
        <w:t xml:space="preserve">жарықшақтардың пайда болуы  бойынша  есеп     </w:t>
      </w:r>
      <w:r w:rsidRPr="00F70E50">
        <w:rPr>
          <w:position w:val="-12"/>
          <w:sz w:val="28"/>
          <w:szCs w:val="28"/>
          <w:lang w:val="kk-KZ"/>
        </w:rPr>
        <w:object w:dxaOrig="760" w:dyaOrig="360">
          <v:shape id="_x0000_i1404" type="#_x0000_t75" style="width:37.35pt;height:19.7pt" o:ole="">
            <v:imagedata r:id="rId731" o:title=""/>
          </v:shape>
          <o:OLEObject Type="Embed" ProgID="Equation.3" ShapeID="_x0000_i1404" DrawAspect="Content" ObjectID="_1671619380" r:id="rId773"/>
        </w:object>
      </w:r>
    </w:p>
    <w:p w:rsidR="00A53EEA" w:rsidRDefault="00A53EEA" w:rsidP="00A53EEA">
      <w:pPr>
        <w:jc w:val="both"/>
        <w:rPr>
          <w:sz w:val="28"/>
          <w:szCs w:val="28"/>
          <w:lang w:val="kk-KZ"/>
        </w:rPr>
      </w:pPr>
      <w:r>
        <w:rPr>
          <w:sz w:val="28"/>
          <w:szCs w:val="28"/>
          <w:lang w:val="kk-KZ"/>
        </w:rPr>
        <w:t>Т –   күшсалмақтардың  әсерінен пайда болған күш;</w:t>
      </w:r>
    </w:p>
    <w:p w:rsidR="00A53EEA" w:rsidRDefault="00A53EEA" w:rsidP="00A53EEA">
      <w:pPr>
        <w:jc w:val="both"/>
        <w:rPr>
          <w:sz w:val="28"/>
          <w:szCs w:val="28"/>
          <w:lang w:val="kk-KZ"/>
        </w:rPr>
      </w:pPr>
      <w:r w:rsidRPr="00F70E50">
        <w:rPr>
          <w:position w:val="-12"/>
          <w:sz w:val="28"/>
          <w:szCs w:val="28"/>
          <w:lang w:val="kk-KZ"/>
        </w:rPr>
        <w:object w:dxaOrig="360" w:dyaOrig="360">
          <v:shape id="_x0000_i1405" type="#_x0000_t75" style="width:19.7pt;height:19.7pt" o:ole="">
            <v:imagedata r:id="rId735" o:title=""/>
          </v:shape>
          <o:OLEObject Type="Embed" ProgID="Equation.3" ShapeID="_x0000_i1405" DrawAspect="Content" ObjectID="_1671619381" r:id="rId774"/>
        </w:object>
      </w:r>
      <w:r>
        <w:rPr>
          <w:sz w:val="28"/>
          <w:szCs w:val="28"/>
          <w:lang w:val="kk-KZ"/>
        </w:rPr>
        <w:t xml:space="preserve">-  сызаттардың пайда болатын кезіндегі  күш (М – иілген элементтер, </w:t>
      </w:r>
      <w:r w:rsidRPr="00F70E50">
        <w:rPr>
          <w:sz w:val="28"/>
          <w:szCs w:val="28"/>
          <w:lang w:val="kk-KZ"/>
        </w:rPr>
        <w:t>N-</w:t>
      </w:r>
    </w:p>
    <w:p w:rsidR="00A53EEA" w:rsidRDefault="00A53EEA" w:rsidP="00A53EEA">
      <w:pPr>
        <w:jc w:val="both"/>
        <w:rPr>
          <w:sz w:val="28"/>
          <w:szCs w:val="28"/>
          <w:lang w:val="kk-KZ"/>
        </w:rPr>
      </w:pPr>
      <w:r>
        <w:rPr>
          <w:sz w:val="28"/>
          <w:szCs w:val="28"/>
          <w:lang w:val="kk-KZ"/>
        </w:rPr>
        <w:t xml:space="preserve">        созылған элементтер);</w:t>
      </w:r>
    </w:p>
    <w:p w:rsidR="00A53EEA" w:rsidRDefault="00A53EEA" w:rsidP="00A53EEA">
      <w:pPr>
        <w:jc w:val="both"/>
        <w:rPr>
          <w:sz w:val="28"/>
          <w:szCs w:val="28"/>
          <w:lang w:val="kk-KZ"/>
        </w:rPr>
      </w:pPr>
      <w:r>
        <w:rPr>
          <w:sz w:val="28"/>
          <w:szCs w:val="28"/>
          <w:lang w:val="kk-KZ"/>
        </w:rPr>
        <w:tab/>
        <w:t>2) сызаттардың ашылуы бойынша</w:t>
      </w:r>
    </w:p>
    <w:p w:rsidR="00A53EEA" w:rsidRDefault="00A53EEA" w:rsidP="00A53EEA">
      <w:pPr>
        <w:jc w:val="both"/>
        <w:rPr>
          <w:sz w:val="28"/>
          <w:szCs w:val="28"/>
          <w:lang w:val="kk-KZ"/>
        </w:rPr>
      </w:pPr>
    </w:p>
    <w:p w:rsidR="00A53EEA" w:rsidRDefault="00A53EEA" w:rsidP="00A53EEA">
      <w:pPr>
        <w:jc w:val="center"/>
        <w:rPr>
          <w:sz w:val="28"/>
          <w:szCs w:val="28"/>
          <w:lang w:val="kk-KZ"/>
        </w:rPr>
      </w:pPr>
      <w:r w:rsidRPr="00755C45">
        <w:rPr>
          <w:position w:val="-12"/>
          <w:sz w:val="28"/>
          <w:szCs w:val="28"/>
          <w:lang w:val="kk-KZ"/>
        </w:rPr>
        <w:object w:dxaOrig="1080" w:dyaOrig="360">
          <v:shape id="_x0000_i1406" type="#_x0000_t75" style="width:55pt;height:19.7pt" o:ole="">
            <v:imagedata r:id="rId733" o:title=""/>
          </v:shape>
          <o:OLEObject Type="Embed" ProgID="Equation.3" ShapeID="_x0000_i1406" DrawAspect="Content" ObjectID="_1671619382" r:id="rId775"/>
        </w:object>
      </w:r>
    </w:p>
    <w:p w:rsidR="00A53EEA" w:rsidRDefault="00A53EEA" w:rsidP="00A53EEA">
      <w:pPr>
        <w:jc w:val="center"/>
        <w:rPr>
          <w:sz w:val="28"/>
          <w:szCs w:val="28"/>
          <w:lang w:val="kk-KZ"/>
        </w:rPr>
      </w:pPr>
    </w:p>
    <w:p w:rsidR="00A53EEA" w:rsidRDefault="00A53EEA" w:rsidP="00A53EEA">
      <w:pPr>
        <w:jc w:val="both"/>
        <w:rPr>
          <w:sz w:val="28"/>
          <w:szCs w:val="28"/>
          <w:lang w:val="kk-KZ"/>
        </w:rPr>
      </w:pPr>
      <w:r>
        <w:rPr>
          <w:sz w:val="28"/>
          <w:szCs w:val="28"/>
          <w:lang w:val="kk-KZ"/>
        </w:rPr>
        <w:t xml:space="preserve">мұндағы:  </w:t>
      </w:r>
      <w:r>
        <w:rPr>
          <w:sz w:val="28"/>
          <w:szCs w:val="28"/>
          <w:lang w:val="kk-KZ"/>
        </w:rPr>
        <w:tab/>
      </w:r>
      <w:r w:rsidRPr="00755C45">
        <w:rPr>
          <w:position w:val="-12"/>
          <w:sz w:val="28"/>
          <w:szCs w:val="28"/>
          <w:lang w:val="kk-KZ"/>
        </w:rPr>
        <w:object w:dxaOrig="380" w:dyaOrig="360">
          <v:shape id="_x0000_i1407" type="#_x0000_t75" style="width:19.7pt;height:19.7pt" o:ole="">
            <v:imagedata r:id="rId737" o:title=""/>
          </v:shape>
          <o:OLEObject Type="Embed" ProgID="Equation.3" ShapeID="_x0000_i1407" DrawAspect="Content" ObjectID="_1671619383" r:id="rId776"/>
        </w:object>
      </w:r>
      <w:r>
        <w:rPr>
          <w:sz w:val="28"/>
          <w:szCs w:val="28"/>
          <w:lang w:val="kk-KZ"/>
        </w:rPr>
        <w:t xml:space="preserve">-     күшсалмақтардың әсерінен пайда  болған жарықшақтың </w:t>
      </w:r>
    </w:p>
    <w:p w:rsidR="00A53EEA" w:rsidRDefault="00A53EEA" w:rsidP="00A53EEA">
      <w:pPr>
        <w:jc w:val="both"/>
        <w:rPr>
          <w:sz w:val="28"/>
          <w:szCs w:val="28"/>
          <w:lang w:val="kk-KZ"/>
        </w:rPr>
      </w:pPr>
      <w:r>
        <w:rPr>
          <w:sz w:val="28"/>
          <w:szCs w:val="28"/>
          <w:lang w:val="kk-KZ"/>
        </w:rPr>
        <w:t xml:space="preserve">                                ашылу ені;</w:t>
      </w:r>
    </w:p>
    <w:p w:rsidR="00A53EEA" w:rsidRDefault="00A53EEA" w:rsidP="00A53EEA">
      <w:pPr>
        <w:ind w:left="708" w:firstLine="708"/>
        <w:jc w:val="both"/>
        <w:rPr>
          <w:sz w:val="28"/>
          <w:szCs w:val="28"/>
          <w:lang w:val="kk-KZ"/>
        </w:rPr>
      </w:pPr>
      <w:r w:rsidRPr="00755C45">
        <w:rPr>
          <w:position w:val="-12"/>
          <w:sz w:val="28"/>
          <w:szCs w:val="28"/>
          <w:lang w:val="kk-KZ"/>
        </w:rPr>
        <w:object w:dxaOrig="520" w:dyaOrig="360">
          <v:shape id="_x0000_i1408" type="#_x0000_t75" style="width:27.15pt;height:19.7pt" o:ole="">
            <v:imagedata r:id="rId739" o:title=""/>
          </v:shape>
          <o:OLEObject Type="Embed" ProgID="Equation.3" ShapeID="_x0000_i1408" DrawAspect="Content" ObjectID="_1671619384" r:id="rId777"/>
        </w:object>
      </w:r>
      <w:r>
        <w:rPr>
          <w:sz w:val="28"/>
          <w:szCs w:val="28"/>
          <w:lang w:val="kk-KZ"/>
        </w:rPr>
        <w:t xml:space="preserve"> - жарықшақтың ашылу енінің нормаларда  келтірілген            </w:t>
      </w:r>
    </w:p>
    <w:p w:rsidR="00A53EEA" w:rsidRDefault="00A53EEA" w:rsidP="00A53EEA">
      <w:pPr>
        <w:ind w:left="708" w:firstLine="708"/>
        <w:jc w:val="both"/>
        <w:rPr>
          <w:sz w:val="28"/>
          <w:szCs w:val="28"/>
          <w:lang w:val="kk-KZ"/>
        </w:rPr>
      </w:pPr>
      <w:r>
        <w:rPr>
          <w:sz w:val="28"/>
          <w:szCs w:val="28"/>
          <w:lang w:val="kk-KZ"/>
        </w:rPr>
        <w:t xml:space="preserve">           шектік мәні.</w:t>
      </w:r>
    </w:p>
    <w:p w:rsidR="00A53EEA" w:rsidRDefault="00A53EEA" w:rsidP="00A75BBD">
      <w:pPr>
        <w:numPr>
          <w:ilvl w:val="1"/>
          <w:numId w:val="16"/>
        </w:numPr>
        <w:rPr>
          <w:sz w:val="28"/>
          <w:szCs w:val="28"/>
          <w:lang w:val="kk-KZ"/>
        </w:rPr>
      </w:pPr>
      <w:r>
        <w:rPr>
          <w:sz w:val="28"/>
          <w:szCs w:val="28"/>
          <w:lang w:val="kk-KZ"/>
        </w:rPr>
        <w:t>орын ауыстыруы  бойынша (</w:t>
      </w:r>
      <w:r w:rsidRPr="004B54DB">
        <w:rPr>
          <w:sz w:val="28"/>
          <w:szCs w:val="28"/>
          <w:lang w:val="kk-KZ"/>
        </w:rPr>
        <w:t xml:space="preserve">f – </w:t>
      </w:r>
      <w:r>
        <w:rPr>
          <w:sz w:val="28"/>
          <w:szCs w:val="28"/>
          <w:lang w:val="kk-KZ"/>
        </w:rPr>
        <w:t xml:space="preserve">иіліс, </w:t>
      </w:r>
      <w:r>
        <w:rPr>
          <w:sz w:val="28"/>
          <w:szCs w:val="28"/>
          <w:lang w:val="kk-KZ"/>
        </w:rPr>
        <w:sym w:font="Symbol" w:char="F06A"/>
      </w:r>
      <w:r>
        <w:rPr>
          <w:sz w:val="28"/>
          <w:szCs w:val="28"/>
          <w:lang w:val="kk-KZ"/>
        </w:rPr>
        <w:t>- бұрыш бұрылысы)</w:t>
      </w:r>
    </w:p>
    <w:p w:rsidR="00A53EEA" w:rsidRDefault="00A53EEA" w:rsidP="00A53EEA">
      <w:pPr>
        <w:ind w:left="1425"/>
        <w:rPr>
          <w:sz w:val="28"/>
          <w:szCs w:val="28"/>
          <w:lang w:val="kk-KZ"/>
        </w:rPr>
      </w:pPr>
    </w:p>
    <w:p w:rsidR="00A53EEA" w:rsidRDefault="00A53EEA" w:rsidP="00A53EEA">
      <w:pPr>
        <w:jc w:val="center"/>
        <w:rPr>
          <w:sz w:val="28"/>
          <w:szCs w:val="28"/>
          <w:lang w:val="kk-KZ"/>
        </w:rPr>
      </w:pPr>
      <w:r w:rsidRPr="004B54DB">
        <w:rPr>
          <w:position w:val="-10"/>
          <w:sz w:val="28"/>
          <w:szCs w:val="28"/>
          <w:lang w:val="kk-KZ"/>
        </w:rPr>
        <w:object w:dxaOrig="760" w:dyaOrig="340">
          <v:shape id="_x0000_i1409" type="#_x0000_t75" style="width:37.35pt;height:17pt" o:ole="">
            <v:imagedata r:id="rId741" o:title=""/>
          </v:shape>
          <o:OLEObject Type="Embed" ProgID="Equation.3" ShapeID="_x0000_i1409" DrawAspect="Content" ObjectID="_1671619385" r:id="rId778"/>
        </w:object>
      </w:r>
    </w:p>
    <w:p w:rsidR="00A53EEA" w:rsidRDefault="00A53EEA" w:rsidP="00A53EEA">
      <w:pPr>
        <w:jc w:val="center"/>
        <w:rPr>
          <w:sz w:val="28"/>
          <w:szCs w:val="28"/>
          <w:lang w:val="kk-KZ"/>
        </w:rPr>
      </w:pPr>
    </w:p>
    <w:p w:rsidR="00A53EEA" w:rsidRDefault="00A53EEA" w:rsidP="00A53EEA">
      <w:pPr>
        <w:jc w:val="both"/>
        <w:rPr>
          <w:sz w:val="28"/>
          <w:szCs w:val="28"/>
          <w:lang w:val="kk-KZ"/>
        </w:rPr>
      </w:pPr>
      <w:r>
        <w:rPr>
          <w:sz w:val="28"/>
          <w:szCs w:val="28"/>
          <w:lang w:val="kk-KZ"/>
        </w:rPr>
        <w:t xml:space="preserve">    </w:t>
      </w:r>
      <w:r w:rsidRPr="004B54DB">
        <w:rPr>
          <w:sz w:val="28"/>
          <w:szCs w:val="28"/>
          <w:lang w:val="kk-KZ"/>
        </w:rPr>
        <w:t xml:space="preserve">f </w:t>
      </w:r>
      <w:r>
        <w:rPr>
          <w:sz w:val="28"/>
          <w:szCs w:val="28"/>
          <w:lang w:val="kk-KZ"/>
        </w:rPr>
        <w:t>-   күшсалмақтардың әсерінен пайда болған иіліс;</w:t>
      </w:r>
    </w:p>
    <w:p w:rsidR="00A53EEA" w:rsidRDefault="00A53EEA" w:rsidP="00A53EEA">
      <w:pPr>
        <w:jc w:val="both"/>
        <w:rPr>
          <w:sz w:val="28"/>
          <w:szCs w:val="28"/>
          <w:lang w:val="kk-KZ"/>
        </w:rPr>
      </w:pPr>
      <w:r w:rsidRPr="004B54DB">
        <w:rPr>
          <w:position w:val="-10"/>
          <w:sz w:val="28"/>
          <w:szCs w:val="28"/>
          <w:lang w:val="kk-KZ"/>
        </w:rPr>
        <w:object w:dxaOrig="360" w:dyaOrig="340">
          <v:shape id="_x0000_i1410" type="#_x0000_t75" style="width:19.7pt;height:17pt" o:ole="">
            <v:imagedata r:id="rId743" o:title=""/>
          </v:shape>
          <o:OLEObject Type="Embed" ProgID="Equation.3" ShapeID="_x0000_i1410" DrawAspect="Content" ObjectID="_1671619386" r:id="rId779"/>
        </w:object>
      </w:r>
      <w:r>
        <w:rPr>
          <w:sz w:val="28"/>
          <w:szCs w:val="28"/>
          <w:lang w:val="kk-KZ"/>
        </w:rPr>
        <w:t xml:space="preserve"> -   нормаларда келтірілген шектік иіліс ҚНжЕ 2.03.01-84 </w:t>
      </w:r>
      <w:r w:rsidRPr="00886C8C">
        <w:rPr>
          <w:sz w:val="28"/>
          <w:szCs w:val="28"/>
          <w:lang w:val="kk-KZ"/>
        </w:rPr>
        <w:t xml:space="preserve"> </w:t>
      </w:r>
      <w:r>
        <w:rPr>
          <w:sz w:val="28"/>
          <w:szCs w:val="28"/>
          <w:lang w:val="kk-KZ"/>
        </w:rPr>
        <w:t>4 кесте бойынша (элементтің ұзындығына байланысты).</w:t>
      </w:r>
    </w:p>
    <w:p w:rsidR="00A53EEA" w:rsidRDefault="00A53EEA" w:rsidP="00A53EEA">
      <w:pPr>
        <w:ind w:firstLine="708"/>
        <w:jc w:val="both"/>
        <w:rPr>
          <w:sz w:val="28"/>
          <w:szCs w:val="28"/>
          <w:lang w:val="kk-KZ"/>
        </w:rPr>
      </w:pPr>
      <w:r>
        <w:rPr>
          <w:sz w:val="28"/>
          <w:szCs w:val="28"/>
          <w:lang w:val="kk-KZ"/>
        </w:rPr>
        <w:t>Конструкцияларда шектік күйлердің  бірінші тобы  бойынша есептеу есептік жүктеме бойынша жүргізіледі (</w:t>
      </w:r>
      <w:r w:rsidRPr="00790B2D">
        <w:rPr>
          <w:position w:val="-14"/>
          <w:sz w:val="28"/>
          <w:szCs w:val="28"/>
          <w:lang w:val="kk-KZ"/>
        </w:rPr>
        <w:object w:dxaOrig="840" w:dyaOrig="380">
          <v:shape id="_x0000_i1411" type="#_x0000_t75" style="width:42.1pt;height:19.7pt" o:ole="">
            <v:imagedata r:id="rId780" o:title=""/>
          </v:shape>
          <o:OLEObject Type="Embed" ProgID="Equation.3" ShapeID="_x0000_i1411" DrawAspect="Content" ObjectID="_1671619387" r:id="rId781"/>
        </w:object>
      </w:r>
      <w:r>
        <w:rPr>
          <w:sz w:val="28"/>
          <w:szCs w:val="28"/>
          <w:lang w:val="kk-KZ"/>
        </w:rPr>
        <w:t>), ал шектік күйлердің екінші тобы бойынша есептеу бұл күйлердің  пайда болуы аса қауіптігі болмағандықтан жүктеменің сенімділік  коэффициентінің мәні (</w:t>
      </w:r>
      <w:r w:rsidRPr="00790B2D">
        <w:rPr>
          <w:position w:val="-14"/>
          <w:sz w:val="28"/>
          <w:szCs w:val="28"/>
          <w:lang w:val="kk-KZ"/>
        </w:rPr>
        <w:object w:dxaOrig="639" w:dyaOrig="380">
          <v:shape id="_x0000_i1412" type="#_x0000_t75" style="width:31.9pt;height:19.7pt" o:ole="">
            <v:imagedata r:id="rId747" o:title=""/>
          </v:shape>
          <o:OLEObject Type="Embed" ProgID="Equation.3" ShapeID="_x0000_i1412" DrawAspect="Content" ObjectID="_1671619388" r:id="rId782"/>
        </w:object>
      </w:r>
      <w:r>
        <w:rPr>
          <w:sz w:val="28"/>
          <w:szCs w:val="28"/>
          <w:lang w:val="kk-KZ"/>
        </w:rPr>
        <w:t>) тең деп алып, табылған күштер бойынша  жүргізіледі (яғни мөлшерлік күштер).</w:t>
      </w:r>
    </w:p>
    <w:p w:rsidR="00F66822" w:rsidRDefault="00F66822" w:rsidP="00A53EEA">
      <w:pPr>
        <w:jc w:val="both"/>
        <w:rPr>
          <w:b/>
          <w:bCs/>
          <w:sz w:val="28"/>
          <w:szCs w:val="28"/>
          <w:lang w:val="kk-KZ"/>
        </w:rPr>
      </w:pPr>
    </w:p>
    <w:p w:rsidR="00A53EEA" w:rsidRDefault="00F66822" w:rsidP="00A53EEA">
      <w:pPr>
        <w:jc w:val="both"/>
        <w:rPr>
          <w:b/>
          <w:bCs/>
          <w:i/>
          <w:sz w:val="28"/>
          <w:szCs w:val="28"/>
          <w:lang w:val="kk-KZ"/>
        </w:rPr>
      </w:pPr>
      <w:r w:rsidRPr="00F66822">
        <w:rPr>
          <w:b/>
          <w:bCs/>
          <w:i/>
          <w:sz w:val="28"/>
          <w:szCs w:val="28"/>
          <w:lang w:val="kk-KZ"/>
        </w:rPr>
        <w:t>Бақылау сұрақтар</w:t>
      </w:r>
      <w:r w:rsidRPr="00F66822">
        <w:rPr>
          <w:b/>
          <w:bCs/>
          <w:i/>
          <w:sz w:val="28"/>
          <w:szCs w:val="28"/>
        </w:rPr>
        <w:t>ы</w:t>
      </w:r>
      <w:r w:rsidRPr="00F66822">
        <w:rPr>
          <w:b/>
          <w:bCs/>
          <w:i/>
          <w:sz w:val="28"/>
          <w:szCs w:val="28"/>
          <w:lang w:val="kk-KZ"/>
        </w:rPr>
        <w:t>:</w:t>
      </w:r>
    </w:p>
    <w:p w:rsidR="00F66822" w:rsidRPr="00F66822" w:rsidRDefault="00F66822" w:rsidP="00A53EEA">
      <w:pPr>
        <w:jc w:val="both"/>
        <w:rPr>
          <w:b/>
          <w:bCs/>
          <w:i/>
          <w:sz w:val="28"/>
          <w:szCs w:val="28"/>
          <w:lang w:val="kk-KZ"/>
        </w:rPr>
      </w:pPr>
    </w:p>
    <w:p w:rsidR="00693707" w:rsidRPr="00F66822" w:rsidRDefault="00731333" w:rsidP="00731333">
      <w:pPr>
        <w:numPr>
          <w:ilvl w:val="0"/>
          <w:numId w:val="80"/>
        </w:numPr>
        <w:tabs>
          <w:tab w:val="clear" w:pos="720"/>
          <w:tab w:val="num" w:pos="360"/>
        </w:tabs>
        <w:ind w:left="0" w:firstLine="0"/>
        <w:rPr>
          <w:sz w:val="28"/>
          <w:szCs w:val="28"/>
          <w:lang w:val="kk-KZ"/>
        </w:rPr>
      </w:pPr>
      <w:r w:rsidRPr="00F66822">
        <w:rPr>
          <w:sz w:val="28"/>
          <w:szCs w:val="28"/>
          <w:lang w:val="kk-KZ"/>
        </w:rPr>
        <w:t>Мүмкін болатын кернеулер бойынша есептеу тәсілі</w:t>
      </w:r>
    </w:p>
    <w:p w:rsidR="00693707" w:rsidRPr="00F66822" w:rsidRDefault="00731333" w:rsidP="00731333">
      <w:pPr>
        <w:numPr>
          <w:ilvl w:val="0"/>
          <w:numId w:val="80"/>
        </w:numPr>
        <w:tabs>
          <w:tab w:val="clear" w:pos="720"/>
          <w:tab w:val="num" w:pos="360"/>
        </w:tabs>
        <w:ind w:left="0" w:firstLine="0"/>
        <w:rPr>
          <w:sz w:val="28"/>
          <w:szCs w:val="28"/>
        </w:rPr>
      </w:pPr>
      <w:r w:rsidRPr="00F66822">
        <w:rPr>
          <w:sz w:val="28"/>
          <w:szCs w:val="28"/>
          <w:lang w:val="kk-KZ"/>
        </w:rPr>
        <w:t>Қиратушы күштер бойынша есептеу тәсілі</w:t>
      </w:r>
    </w:p>
    <w:p w:rsidR="00693707" w:rsidRPr="00F66822" w:rsidRDefault="00731333" w:rsidP="00731333">
      <w:pPr>
        <w:numPr>
          <w:ilvl w:val="0"/>
          <w:numId w:val="80"/>
        </w:numPr>
        <w:tabs>
          <w:tab w:val="clear" w:pos="720"/>
          <w:tab w:val="num" w:pos="360"/>
        </w:tabs>
        <w:ind w:left="0" w:firstLine="0"/>
        <w:rPr>
          <w:sz w:val="28"/>
          <w:szCs w:val="28"/>
        </w:rPr>
      </w:pPr>
      <w:r w:rsidRPr="00F66822">
        <w:rPr>
          <w:sz w:val="28"/>
          <w:szCs w:val="28"/>
          <w:lang w:val="kk-KZ"/>
        </w:rPr>
        <w:t>Мүмкін болатын және қиратушы күштер бойынша есептеу тәсілдердің кемшіліктері</w:t>
      </w:r>
    </w:p>
    <w:p w:rsidR="00693707" w:rsidRPr="00F66822" w:rsidRDefault="00731333" w:rsidP="00731333">
      <w:pPr>
        <w:numPr>
          <w:ilvl w:val="0"/>
          <w:numId w:val="80"/>
        </w:numPr>
        <w:tabs>
          <w:tab w:val="clear" w:pos="720"/>
          <w:tab w:val="num" w:pos="360"/>
        </w:tabs>
        <w:ind w:left="0" w:firstLine="0"/>
        <w:rPr>
          <w:sz w:val="28"/>
          <w:szCs w:val="28"/>
        </w:rPr>
      </w:pPr>
      <w:r w:rsidRPr="00F66822">
        <w:rPr>
          <w:sz w:val="28"/>
          <w:szCs w:val="28"/>
          <w:lang w:val="kk-KZ"/>
        </w:rPr>
        <w:t>Шектік күйі бойынша есептеу тәсілі</w:t>
      </w:r>
    </w:p>
    <w:p w:rsidR="00693707" w:rsidRPr="00F66822" w:rsidRDefault="00731333" w:rsidP="00731333">
      <w:pPr>
        <w:numPr>
          <w:ilvl w:val="0"/>
          <w:numId w:val="80"/>
        </w:numPr>
        <w:tabs>
          <w:tab w:val="clear" w:pos="720"/>
          <w:tab w:val="num" w:pos="360"/>
        </w:tabs>
        <w:ind w:left="0" w:firstLine="0"/>
        <w:rPr>
          <w:sz w:val="28"/>
          <w:szCs w:val="28"/>
        </w:rPr>
      </w:pPr>
      <w:r w:rsidRPr="00F66822">
        <w:rPr>
          <w:sz w:val="28"/>
          <w:szCs w:val="28"/>
          <w:lang w:val="kk-KZ"/>
        </w:rPr>
        <w:t xml:space="preserve">Шектік күйілердің І және ІІ тобы бойынша есептеу  </w:t>
      </w:r>
    </w:p>
    <w:p w:rsidR="00693707" w:rsidRPr="00F66822" w:rsidRDefault="00731333" w:rsidP="00731333">
      <w:pPr>
        <w:numPr>
          <w:ilvl w:val="0"/>
          <w:numId w:val="80"/>
        </w:numPr>
        <w:tabs>
          <w:tab w:val="clear" w:pos="720"/>
          <w:tab w:val="num" w:pos="360"/>
        </w:tabs>
        <w:ind w:left="0" w:firstLine="0"/>
        <w:rPr>
          <w:sz w:val="28"/>
          <w:szCs w:val="28"/>
        </w:rPr>
      </w:pPr>
      <w:r w:rsidRPr="00F66822">
        <w:rPr>
          <w:sz w:val="28"/>
          <w:szCs w:val="28"/>
          <w:lang w:val="kk-KZ"/>
        </w:rPr>
        <w:t xml:space="preserve">Шектік күйілердің І тобы бойынша есептеу  </w:t>
      </w:r>
    </w:p>
    <w:p w:rsidR="00693707" w:rsidRPr="00F66822" w:rsidRDefault="00731333" w:rsidP="00731333">
      <w:pPr>
        <w:numPr>
          <w:ilvl w:val="0"/>
          <w:numId w:val="80"/>
        </w:numPr>
        <w:tabs>
          <w:tab w:val="clear" w:pos="720"/>
          <w:tab w:val="num" w:pos="360"/>
        </w:tabs>
        <w:ind w:left="0" w:firstLine="0"/>
        <w:rPr>
          <w:sz w:val="28"/>
          <w:szCs w:val="28"/>
        </w:rPr>
      </w:pPr>
      <w:r w:rsidRPr="00F66822">
        <w:rPr>
          <w:sz w:val="28"/>
          <w:szCs w:val="28"/>
          <w:lang w:val="kk-KZ"/>
        </w:rPr>
        <w:t xml:space="preserve">Шектік күйілердің ІІ тобы бойынша есептеу </w:t>
      </w:r>
    </w:p>
    <w:p w:rsidR="00693707" w:rsidRPr="00F66822" w:rsidRDefault="00731333" w:rsidP="00731333">
      <w:pPr>
        <w:numPr>
          <w:ilvl w:val="0"/>
          <w:numId w:val="80"/>
        </w:numPr>
        <w:tabs>
          <w:tab w:val="clear" w:pos="720"/>
          <w:tab w:val="num" w:pos="360"/>
        </w:tabs>
        <w:ind w:left="0" w:firstLine="0"/>
        <w:rPr>
          <w:sz w:val="28"/>
          <w:szCs w:val="28"/>
        </w:rPr>
      </w:pPr>
      <w:r w:rsidRPr="00F66822">
        <w:rPr>
          <w:sz w:val="28"/>
          <w:szCs w:val="28"/>
          <w:lang w:val="kk-KZ"/>
        </w:rPr>
        <w:t>Есептің дәлдігін  қамтамысыз ететін сенімділікті коэффициенттердің жүйесі</w:t>
      </w:r>
    </w:p>
    <w:p w:rsidR="00F66822" w:rsidRPr="00F66822" w:rsidRDefault="00F66822" w:rsidP="00A53EEA">
      <w:pPr>
        <w:jc w:val="both"/>
        <w:rPr>
          <w:sz w:val="28"/>
          <w:szCs w:val="28"/>
        </w:rPr>
      </w:pPr>
    </w:p>
    <w:p w:rsidR="00DA5E0D" w:rsidRDefault="00DA5E0D" w:rsidP="00A53EEA">
      <w:pPr>
        <w:jc w:val="center"/>
        <w:rPr>
          <w:b/>
          <w:sz w:val="28"/>
          <w:szCs w:val="28"/>
          <w:lang w:val="kk-KZ"/>
        </w:rPr>
      </w:pPr>
    </w:p>
    <w:p w:rsidR="00D034FE" w:rsidRDefault="00D034FE" w:rsidP="00A53EEA">
      <w:pPr>
        <w:jc w:val="center"/>
        <w:rPr>
          <w:b/>
          <w:sz w:val="28"/>
          <w:szCs w:val="28"/>
          <w:lang w:val="kk-KZ"/>
        </w:rPr>
      </w:pPr>
    </w:p>
    <w:p w:rsidR="00D034FE" w:rsidRDefault="00D034FE" w:rsidP="00A53EEA">
      <w:pPr>
        <w:jc w:val="center"/>
        <w:rPr>
          <w:b/>
          <w:sz w:val="28"/>
          <w:szCs w:val="28"/>
          <w:lang w:val="kk-KZ"/>
        </w:rPr>
      </w:pPr>
    </w:p>
    <w:p w:rsidR="003A137F" w:rsidRDefault="003A137F" w:rsidP="00A53EEA">
      <w:pPr>
        <w:jc w:val="center"/>
        <w:rPr>
          <w:b/>
          <w:sz w:val="28"/>
          <w:szCs w:val="28"/>
          <w:lang w:val="kk-KZ"/>
        </w:rPr>
      </w:pPr>
    </w:p>
    <w:p w:rsidR="003A137F" w:rsidRDefault="003A137F" w:rsidP="00A53EEA">
      <w:pPr>
        <w:jc w:val="center"/>
        <w:rPr>
          <w:b/>
          <w:sz w:val="28"/>
          <w:szCs w:val="28"/>
          <w:lang w:val="kk-KZ"/>
        </w:rPr>
      </w:pPr>
    </w:p>
    <w:p w:rsidR="00DA5E0D" w:rsidRPr="00DA5E0D" w:rsidRDefault="00DA5E0D" w:rsidP="00A53EEA">
      <w:pPr>
        <w:jc w:val="center"/>
        <w:rPr>
          <w:b/>
          <w:sz w:val="28"/>
          <w:szCs w:val="28"/>
          <w:lang w:val="kk-KZ"/>
        </w:rPr>
      </w:pPr>
      <w:r w:rsidRPr="00DA5E0D">
        <w:rPr>
          <w:b/>
          <w:sz w:val="28"/>
          <w:szCs w:val="28"/>
          <w:lang w:val="kk-KZ"/>
        </w:rPr>
        <w:lastRenderedPageBreak/>
        <w:t>Лекция</w:t>
      </w:r>
      <w:r>
        <w:rPr>
          <w:b/>
          <w:sz w:val="28"/>
          <w:szCs w:val="28"/>
          <w:lang w:val="kk-KZ"/>
        </w:rPr>
        <w:t xml:space="preserve"> 11</w:t>
      </w:r>
    </w:p>
    <w:p w:rsidR="00DA5E0D" w:rsidRPr="00CD4473" w:rsidRDefault="00DA5E0D" w:rsidP="00DA5E0D">
      <w:pPr>
        <w:tabs>
          <w:tab w:val="left" w:pos="203"/>
        </w:tabs>
        <w:jc w:val="both"/>
        <w:rPr>
          <w:b/>
          <w:sz w:val="28"/>
          <w:szCs w:val="28"/>
          <w:lang w:val="kk-KZ"/>
        </w:rPr>
      </w:pPr>
      <w:r w:rsidRPr="00AB5B52">
        <w:rPr>
          <w:b/>
          <w:sz w:val="28"/>
          <w:szCs w:val="28"/>
          <w:lang w:val="kk-KZ"/>
        </w:rPr>
        <w:t>Тақырып:</w:t>
      </w:r>
      <w:r w:rsidRPr="00CD4473">
        <w:rPr>
          <w:sz w:val="28"/>
          <w:szCs w:val="28"/>
          <w:lang w:val="kk-KZ"/>
        </w:rPr>
        <w:t xml:space="preserve"> </w:t>
      </w:r>
      <w:r w:rsidR="00620E4A">
        <w:rPr>
          <w:sz w:val="28"/>
          <w:szCs w:val="28"/>
          <w:lang w:val="kk-KZ"/>
        </w:rPr>
        <w:t>«</w:t>
      </w:r>
      <w:r w:rsidRPr="00CD4473">
        <w:rPr>
          <w:b/>
          <w:sz w:val="28"/>
          <w:szCs w:val="28"/>
          <w:lang w:val="kk-KZ"/>
        </w:rPr>
        <w:t>ТБ кедергісі теориясының эксперименттік негіздері. ТБК есептеу тәсілдері</w:t>
      </w:r>
      <w:r w:rsidR="00620E4A">
        <w:rPr>
          <w:b/>
          <w:sz w:val="28"/>
          <w:szCs w:val="28"/>
          <w:lang w:val="kk-KZ"/>
        </w:rPr>
        <w:t>»</w:t>
      </w:r>
    </w:p>
    <w:p w:rsidR="00DA5E0D" w:rsidRDefault="00DA5E0D" w:rsidP="00DA5E0D">
      <w:pPr>
        <w:jc w:val="both"/>
        <w:rPr>
          <w:b/>
          <w:sz w:val="28"/>
          <w:szCs w:val="28"/>
          <w:lang w:val="kk-KZ"/>
        </w:rPr>
      </w:pPr>
    </w:p>
    <w:p w:rsidR="00DA5E0D" w:rsidRDefault="00DA5E0D" w:rsidP="00DA5E0D">
      <w:pPr>
        <w:jc w:val="both"/>
        <w:rPr>
          <w:b/>
          <w:sz w:val="28"/>
          <w:szCs w:val="28"/>
          <w:lang w:val="kk-KZ"/>
        </w:rPr>
      </w:pPr>
      <w:r>
        <w:rPr>
          <w:b/>
          <w:sz w:val="28"/>
          <w:szCs w:val="28"/>
          <w:lang w:val="kk-KZ"/>
        </w:rPr>
        <w:t>Жоспар:</w:t>
      </w:r>
    </w:p>
    <w:p w:rsidR="00DA5E0D" w:rsidRPr="00BF0B69" w:rsidRDefault="00DA5E0D" w:rsidP="00DA5E0D">
      <w:pPr>
        <w:tabs>
          <w:tab w:val="left" w:pos="203"/>
        </w:tabs>
        <w:jc w:val="both"/>
        <w:rPr>
          <w:sz w:val="28"/>
          <w:szCs w:val="28"/>
          <w:lang w:val="kk-KZ"/>
        </w:rPr>
      </w:pPr>
      <w:r>
        <w:rPr>
          <w:sz w:val="28"/>
          <w:szCs w:val="28"/>
          <w:lang w:val="kk-KZ"/>
        </w:rPr>
        <w:t>1</w:t>
      </w:r>
      <w:r w:rsidRPr="00CD4473">
        <w:rPr>
          <w:noProof/>
          <w:spacing w:val="-1"/>
          <w:sz w:val="28"/>
          <w:szCs w:val="28"/>
          <w:lang w:val="kk-KZ"/>
        </w:rPr>
        <w:t>.Күшсалмақтар мен әсерлер</w:t>
      </w:r>
    </w:p>
    <w:p w:rsidR="00DA5E0D" w:rsidRPr="00CD4473" w:rsidRDefault="00DA5E0D" w:rsidP="00DA5E0D">
      <w:pPr>
        <w:rPr>
          <w:noProof/>
          <w:spacing w:val="-1"/>
          <w:sz w:val="28"/>
          <w:szCs w:val="28"/>
          <w:lang w:val="kk-KZ"/>
        </w:rPr>
      </w:pPr>
      <w:r>
        <w:rPr>
          <w:noProof/>
          <w:spacing w:val="-1"/>
          <w:sz w:val="28"/>
          <w:szCs w:val="28"/>
          <w:lang w:val="kk-KZ"/>
        </w:rPr>
        <w:t>2</w:t>
      </w:r>
      <w:r w:rsidRPr="00CD4473">
        <w:rPr>
          <w:noProof/>
          <w:spacing w:val="-1"/>
          <w:sz w:val="28"/>
          <w:szCs w:val="28"/>
          <w:lang w:val="kk-KZ"/>
        </w:rPr>
        <w:t>.Үйлер мен ғимарат</w:t>
      </w:r>
      <w:r>
        <w:rPr>
          <w:noProof/>
          <w:spacing w:val="-1"/>
          <w:sz w:val="28"/>
          <w:szCs w:val="28"/>
          <w:lang w:val="kk-KZ"/>
        </w:rPr>
        <w:t>-</w:t>
      </w:r>
      <w:r w:rsidRPr="00CD4473">
        <w:rPr>
          <w:noProof/>
          <w:spacing w:val="-1"/>
          <w:sz w:val="28"/>
          <w:szCs w:val="28"/>
          <w:lang w:val="kk-KZ"/>
        </w:rPr>
        <w:t>тардың жауаптылық дәрежесі</w:t>
      </w:r>
    </w:p>
    <w:p w:rsidR="00DA5E0D" w:rsidRDefault="00DA5E0D" w:rsidP="00DA5E0D">
      <w:pPr>
        <w:rPr>
          <w:b/>
          <w:sz w:val="28"/>
          <w:szCs w:val="28"/>
          <w:lang w:val="kk-KZ"/>
        </w:rPr>
      </w:pPr>
      <w:r>
        <w:rPr>
          <w:noProof/>
          <w:spacing w:val="-1"/>
          <w:sz w:val="28"/>
          <w:szCs w:val="28"/>
          <w:lang w:val="kk-KZ"/>
        </w:rPr>
        <w:t>3</w:t>
      </w:r>
      <w:r w:rsidRPr="00CD4473">
        <w:rPr>
          <w:noProof/>
          <w:spacing w:val="-1"/>
          <w:sz w:val="28"/>
          <w:szCs w:val="28"/>
          <w:lang w:val="kk-KZ"/>
        </w:rPr>
        <w:t xml:space="preserve">.Бетонның және </w:t>
      </w:r>
      <w:r>
        <w:rPr>
          <w:noProof/>
          <w:spacing w:val="-1"/>
          <w:sz w:val="28"/>
          <w:szCs w:val="28"/>
          <w:lang w:val="kk-KZ"/>
        </w:rPr>
        <w:t>а</w:t>
      </w:r>
      <w:r w:rsidRPr="00CD4473">
        <w:rPr>
          <w:noProof/>
          <w:spacing w:val="-1"/>
          <w:sz w:val="28"/>
          <w:szCs w:val="28"/>
          <w:lang w:val="kk-KZ"/>
        </w:rPr>
        <w:t>рматураның мөлшерлік және есептік кедергілері</w:t>
      </w:r>
    </w:p>
    <w:p w:rsidR="00DA5E0D" w:rsidRDefault="00DA5E0D" w:rsidP="00A53EEA">
      <w:pPr>
        <w:jc w:val="center"/>
        <w:rPr>
          <w:b/>
          <w:sz w:val="28"/>
          <w:szCs w:val="28"/>
          <w:lang w:val="kk-KZ"/>
        </w:rPr>
      </w:pPr>
    </w:p>
    <w:p w:rsidR="00A53EEA" w:rsidRPr="00FE2E54" w:rsidRDefault="00DA5E0D" w:rsidP="00A53EEA">
      <w:pPr>
        <w:jc w:val="center"/>
        <w:rPr>
          <w:b/>
          <w:sz w:val="28"/>
          <w:szCs w:val="28"/>
          <w:lang w:val="kk-KZ"/>
        </w:rPr>
      </w:pPr>
      <w:r>
        <w:rPr>
          <w:b/>
          <w:sz w:val="28"/>
          <w:szCs w:val="28"/>
          <w:lang w:val="kk-KZ"/>
        </w:rPr>
        <w:t xml:space="preserve">1. </w:t>
      </w:r>
      <w:r w:rsidR="00A53EEA" w:rsidRPr="00FE2E54">
        <w:rPr>
          <w:b/>
          <w:sz w:val="28"/>
          <w:szCs w:val="28"/>
          <w:lang w:val="kk-KZ"/>
        </w:rPr>
        <w:t>Күшсалмақтар мен әсерлер</w:t>
      </w:r>
    </w:p>
    <w:p w:rsidR="00A53EEA" w:rsidRDefault="00A53EEA" w:rsidP="00A53EEA">
      <w:pPr>
        <w:jc w:val="both"/>
        <w:rPr>
          <w:sz w:val="28"/>
          <w:szCs w:val="28"/>
          <w:lang w:val="kk-KZ"/>
        </w:rPr>
      </w:pPr>
    </w:p>
    <w:p w:rsidR="00A53EEA" w:rsidRDefault="00A53EEA" w:rsidP="00A53EEA">
      <w:pPr>
        <w:jc w:val="both"/>
        <w:rPr>
          <w:sz w:val="28"/>
          <w:szCs w:val="28"/>
          <w:lang w:val="kk-KZ"/>
        </w:rPr>
      </w:pPr>
      <w:r>
        <w:rPr>
          <w:sz w:val="28"/>
          <w:szCs w:val="28"/>
          <w:lang w:val="kk-KZ"/>
        </w:rPr>
        <w:tab/>
        <w:t>Конструкцияларды есептегенде оларды ҚНжЕ 2.01.07-85 бойынша қабылдайды. Әсер ету  ұзақтығына  байланысты  күшсалмақтар тұрақты және уақытша  болып бөлінеді. Өз кезегінде  уақытша  күшсалмақтар ұзақ мерзімдік, қысқа мерзімдік және ерекше болып бөлінеді.</w:t>
      </w:r>
    </w:p>
    <w:p w:rsidR="00A53EEA" w:rsidRPr="00822875" w:rsidRDefault="00A53EEA" w:rsidP="00A53EEA">
      <w:pPr>
        <w:jc w:val="both"/>
        <w:rPr>
          <w:sz w:val="28"/>
          <w:szCs w:val="28"/>
          <w:lang w:val="kk-KZ"/>
        </w:rPr>
      </w:pPr>
      <w:r>
        <w:rPr>
          <w:sz w:val="28"/>
          <w:szCs w:val="28"/>
          <w:lang w:val="kk-KZ"/>
        </w:rPr>
        <w:tab/>
        <w:t>Тұрақты күшсалмақтарға конструкцияның немесе ғимараттың меншікті салмағы, топырақтың (жердің) қысымы, конструкциялардың бастапқы кернеу әсерлері жатады.</w:t>
      </w:r>
    </w:p>
    <w:p w:rsidR="00A53EEA" w:rsidRDefault="00A53EEA" w:rsidP="00A53EEA">
      <w:pPr>
        <w:jc w:val="both"/>
        <w:rPr>
          <w:sz w:val="28"/>
          <w:szCs w:val="28"/>
          <w:lang w:val="kk-KZ"/>
        </w:rPr>
      </w:pPr>
      <w:r w:rsidRPr="00B268B4">
        <w:rPr>
          <w:sz w:val="28"/>
          <w:szCs w:val="28"/>
          <w:lang w:val="kk-KZ"/>
        </w:rPr>
        <w:tab/>
      </w:r>
      <w:r>
        <w:rPr>
          <w:sz w:val="28"/>
          <w:szCs w:val="28"/>
          <w:lang w:val="kk-KZ"/>
        </w:rPr>
        <w:t>Ұзақ мерзімдік  уақытша күшсалмақтар мен әсерлерге жататын күштер:</w:t>
      </w:r>
    </w:p>
    <w:p w:rsidR="00A53EEA" w:rsidRDefault="00A53EEA" w:rsidP="00A75BBD">
      <w:pPr>
        <w:numPr>
          <w:ilvl w:val="0"/>
          <w:numId w:val="8"/>
        </w:numPr>
        <w:jc w:val="both"/>
        <w:rPr>
          <w:sz w:val="28"/>
          <w:szCs w:val="28"/>
          <w:lang w:val="kk-KZ"/>
        </w:rPr>
      </w:pPr>
      <w:r>
        <w:rPr>
          <w:sz w:val="28"/>
          <w:szCs w:val="28"/>
          <w:lang w:val="kk-KZ"/>
        </w:rPr>
        <w:t>стационар жабдықтардың  салмағы  (аппараттар, моторлар, станоктар);</w:t>
      </w:r>
    </w:p>
    <w:p w:rsidR="00A53EEA" w:rsidRDefault="00A53EEA" w:rsidP="00A75BBD">
      <w:pPr>
        <w:numPr>
          <w:ilvl w:val="0"/>
          <w:numId w:val="8"/>
        </w:numPr>
        <w:jc w:val="both"/>
        <w:rPr>
          <w:sz w:val="28"/>
          <w:szCs w:val="28"/>
          <w:lang w:val="kk-KZ"/>
        </w:rPr>
      </w:pPr>
      <w:r>
        <w:rPr>
          <w:sz w:val="28"/>
          <w:szCs w:val="28"/>
          <w:lang w:val="kk-KZ"/>
        </w:rPr>
        <w:t>ыдыстардағы сұйықтардың, газдардың және сусымалы  денелердің  қысымы;</w:t>
      </w:r>
    </w:p>
    <w:p w:rsidR="00A53EEA" w:rsidRDefault="00A53EEA" w:rsidP="00A75BBD">
      <w:pPr>
        <w:numPr>
          <w:ilvl w:val="0"/>
          <w:numId w:val="8"/>
        </w:numPr>
        <w:jc w:val="both"/>
        <w:rPr>
          <w:sz w:val="28"/>
          <w:szCs w:val="28"/>
          <w:lang w:val="kk-KZ"/>
        </w:rPr>
      </w:pPr>
      <w:r>
        <w:rPr>
          <w:sz w:val="28"/>
          <w:szCs w:val="28"/>
          <w:lang w:val="kk-KZ"/>
        </w:rPr>
        <w:t>қойма, архив, кітапхана үйлердің  қабатаралық  жабын конструкциясына  әсер берген күштер;</w:t>
      </w:r>
    </w:p>
    <w:p w:rsidR="00A53EEA" w:rsidRDefault="00A53EEA" w:rsidP="00A75BBD">
      <w:pPr>
        <w:numPr>
          <w:ilvl w:val="0"/>
          <w:numId w:val="8"/>
        </w:numPr>
        <w:jc w:val="both"/>
        <w:rPr>
          <w:sz w:val="28"/>
          <w:szCs w:val="28"/>
          <w:lang w:val="kk-KZ"/>
        </w:rPr>
      </w:pPr>
      <w:r>
        <w:rPr>
          <w:sz w:val="28"/>
          <w:szCs w:val="28"/>
          <w:lang w:val="kk-KZ"/>
        </w:rPr>
        <w:t xml:space="preserve">жабын конструкциясына әсер берген  қардың салмағының бөлігі ІІІ-УІ климат ауданына </w:t>
      </w:r>
      <w:r w:rsidRPr="00CD0D60">
        <w:rPr>
          <w:position w:val="-12"/>
          <w:sz w:val="28"/>
          <w:szCs w:val="28"/>
          <w:lang w:val="kk-KZ"/>
        </w:rPr>
        <w:object w:dxaOrig="2220" w:dyaOrig="520">
          <v:shape id="_x0000_i1413" type="#_x0000_t75" style="width:112.1pt;height:27.15pt" o:ole="">
            <v:imagedata r:id="rId783" o:title=""/>
          </v:shape>
          <o:OLEObject Type="Embed" ProgID="Equation.3" ShapeID="_x0000_i1413" DrawAspect="Content" ObjectID="_1671619389" r:id="rId784"/>
        </w:object>
      </w:r>
      <w:r>
        <w:rPr>
          <w:sz w:val="28"/>
          <w:szCs w:val="28"/>
          <w:lang w:val="kk-KZ"/>
        </w:rPr>
        <w:t>;</w:t>
      </w:r>
      <w:r w:rsidR="005D3B0A" w:rsidRPr="005D3B0A">
        <w:rPr>
          <w:sz w:val="28"/>
          <w:szCs w:val="28"/>
          <w:lang w:val="kk-KZ"/>
        </w:rPr>
        <w:t xml:space="preserve"> </w:t>
      </w:r>
    </w:p>
    <w:p w:rsidR="00A53EEA" w:rsidRPr="00CD0D60" w:rsidRDefault="00A53EEA" w:rsidP="00A75BBD">
      <w:pPr>
        <w:numPr>
          <w:ilvl w:val="0"/>
          <w:numId w:val="8"/>
        </w:numPr>
        <w:jc w:val="both"/>
        <w:rPr>
          <w:sz w:val="28"/>
          <w:szCs w:val="28"/>
          <w:lang w:val="kk-KZ"/>
        </w:rPr>
      </w:pPr>
      <w:r>
        <w:rPr>
          <w:sz w:val="28"/>
          <w:szCs w:val="28"/>
          <w:lang w:val="kk-KZ"/>
        </w:rPr>
        <w:t>кранды күшсалмақтардың бөлігі.</w:t>
      </w:r>
    </w:p>
    <w:p w:rsidR="00A53EEA" w:rsidRDefault="00A53EEA" w:rsidP="00A53EEA">
      <w:pPr>
        <w:ind w:firstLine="708"/>
        <w:jc w:val="both"/>
        <w:rPr>
          <w:sz w:val="28"/>
          <w:szCs w:val="28"/>
          <w:lang w:val="kk-KZ"/>
        </w:rPr>
      </w:pPr>
      <w:r>
        <w:rPr>
          <w:sz w:val="28"/>
          <w:szCs w:val="28"/>
          <w:lang w:val="kk-KZ"/>
        </w:rPr>
        <w:t>Қысқа мерзімдік  уақытша күшсалмақтар мен әсерлерге адамдардың салмағынан пайда болған күшсалмақтар, желдің әсері, элементтерді  дайындау, тасымалдау және монтаждау кезінде пайда болатын күштер жатады.</w:t>
      </w:r>
    </w:p>
    <w:p w:rsidR="00A53EEA" w:rsidRDefault="00A53EEA" w:rsidP="00A53EEA">
      <w:pPr>
        <w:ind w:firstLine="708"/>
        <w:jc w:val="both"/>
        <w:rPr>
          <w:sz w:val="28"/>
          <w:szCs w:val="28"/>
          <w:lang w:val="kk-KZ"/>
        </w:rPr>
      </w:pPr>
      <w:r>
        <w:rPr>
          <w:sz w:val="28"/>
          <w:szCs w:val="28"/>
          <w:lang w:val="kk-KZ"/>
        </w:rPr>
        <w:t>Ерекше күшсалмақтарға сейсмикалық және жарылыстық әсерлер, ірге-   тастардың негізінің біркелкі емес шөгуінен пайда болған күштер жатады.</w:t>
      </w:r>
    </w:p>
    <w:p w:rsidR="00A53EEA" w:rsidRPr="00956D10" w:rsidRDefault="00A53EEA" w:rsidP="00A53EEA">
      <w:pPr>
        <w:ind w:firstLine="708"/>
        <w:jc w:val="both"/>
        <w:rPr>
          <w:sz w:val="28"/>
          <w:szCs w:val="28"/>
          <w:lang w:val="kk-KZ"/>
        </w:rPr>
      </w:pPr>
      <w:r>
        <w:rPr>
          <w:sz w:val="28"/>
          <w:szCs w:val="28"/>
          <w:lang w:val="kk-KZ"/>
        </w:rPr>
        <w:t xml:space="preserve">Конструкцияны  есептегенде  мөлшерлік және есептік күшсалмақ-тардың шамасы қолданады. Нормаларда бекітілген күшсалмақтарды  мөлшерлік  деп атайды. Оларды  белгілейтін  әріптердің  </w:t>
      </w:r>
      <w:r w:rsidRPr="006429AA">
        <w:rPr>
          <w:sz w:val="28"/>
          <w:szCs w:val="28"/>
          <w:lang w:val="kk-KZ"/>
        </w:rPr>
        <w:t>n</w:t>
      </w:r>
      <w:r>
        <w:rPr>
          <w:sz w:val="28"/>
          <w:szCs w:val="28"/>
          <w:lang w:val="kk-KZ"/>
        </w:rPr>
        <w:t xml:space="preserve">-индексі болады, мысалы: </w:t>
      </w:r>
      <w:r w:rsidRPr="006429AA">
        <w:rPr>
          <w:position w:val="-12"/>
          <w:sz w:val="28"/>
          <w:szCs w:val="28"/>
          <w:lang w:val="kk-KZ"/>
        </w:rPr>
        <w:object w:dxaOrig="279" w:dyaOrig="360">
          <v:shape id="_x0000_i1414" type="#_x0000_t75" style="width:12.9pt;height:19.7pt" o:ole="">
            <v:imagedata r:id="rId785" o:title=""/>
          </v:shape>
          <o:OLEObject Type="Embed" ProgID="Equation.3" ShapeID="_x0000_i1414" DrawAspect="Content" ObjectID="_1671619390" r:id="rId786"/>
        </w:object>
      </w:r>
      <w:r>
        <w:rPr>
          <w:sz w:val="28"/>
          <w:szCs w:val="28"/>
          <w:lang w:val="kk-KZ"/>
        </w:rPr>
        <w:t xml:space="preserve">- тұрақты мөлшерлік күшсалмақ; </w:t>
      </w:r>
      <w:r w:rsidRPr="00D365E5">
        <w:rPr>
          <w:position w:val="-12"/>
          <w:sz w:val="28"/>
          <w:szCs w:val="28"/>
          <w:lang w:val="kk-KZ"/>
        </w:rPr>
        <w:object w:dxaOrig="279" w:dyaOrig="360">
          <v:shape id="_x0000_i1415" type="#_x0000_t75" style="width:12.9pt;height:19.7pt" o:ole="">
            <v:imagedata r:id="rId787" o:title=""/>
          </v:shape>
          <o:OLEObject Type="Embed" ProgID="Equation.3" ShapeID="_x0000_i1415" DrawAspect="Content" ObjectID="_1671619391" r:id="rId788"/>
        </w:object>
      </w:r>
      <w:r>
        <w:rPr>
          <w:sz w:val="28"/>
          <w:szCs w:val="28"/>
          <w:lang w:val="kk-KZ"/>
        </w:rPr>
        <w:t>- уақытша  мөлшерлік күшсалмақ.</w:t>
      </w:r>
      <w:r w:rsidR="00956D10" w:rsidRPr="00956D10">
        <w:rPr>
          <w:sz w:val="28"/>
          <w:szCs w:val="28"/>
          <w:lang w:val="kk-KZ"/>
        </w:rPr>
        <w:t xml:space="preserve"> </w:t>
      </w:r>
    </w:p>
    <w:p w:rsidR="00A53EEA" w:rsidRPr="00514025" w:rsidRDefault="00A53EEA" w:rsidP="00A53EEA">
      <w:pPr>
        <w:ind w:firstLine="708"/>
        <w:jc w:val="both"/>
        <w:rPr>
          <w:sz w:val="28"/>
          <w:szCs w:val="28"/>
          <w:lang w:val="kk-KZ"/>
        </w:rPr>
      </w:pPr>
      <w:r>
        <w:rPr>
          <w:sz w:val="28"/>
          <w:szCs w:val="28"/>
          <w:lang w:val="kk-KZ"/>
        </w:rPr>
        <w:t>Күшсалмақтардың  мөлшерлік мәндерінің қолайсыз жаққа қарай ауытқу қауіпі, яғни өзгергіштігі күшсалмақтар бойынша  сенімділік коэффициенттер (</w:t>
      </w:r>
      <w:r w:rsidRPr="00D365E5">
        <w:rPr>
          <w:position w:val="-14"/>
          <w:sz w:val="28"/>
          <w:szCs w:val="28"/>
          <w:lang w:val="kk-KZ"/>
        </w:rPr>
        <w:object w:dxaOrig="300" w:dyaOrig="380">
          <v:shape id="_x0000_i1416" type="#_x0000_t75" style="width:14.95pt;height:19.7pt" o:ole="">
            <v:imagedata r:id="rId789" o:title=""/>
          </v:shape>
          <o:OLEObject Type="Embed" ProgID="Equation.3" ShapeID="_x0000_i1416" DrawAspect="Content" ObjectID="_1671619392" r:id="rId790"/>
        </w:object>
      </w:r>
      <w:r>
        <w:rPr>
          <w:sz w:val="28"/>
          <w:szCs w:val="28"/>
          <w:lang w:val="kk-KZ"/>
        </w:rPr>
        <w:t xml:space="preserve">) арқылы ескеріледі. Сондықтан есептік </w:t>
      </w:r>
      <w:r>
        <w:rPr>
          <w:sz w:val="28"/>
          <w:szCs w:val="28"/>
          <w:lang w:val="kk-KZ"/>
        </w:rPr>
        <w:lastRenderedPageBreak/>
        <w:t xml:space="preserve">күшсалмақтардың мағынасын тапқанда мөлшерлік күшсалмақтарды  коэффициент </w:t>
      </w:r>
      <w:r w:rsidRPr="00D365E5">
        <w:rPr>
          <w:position w:val="-14"/>
          <w:sz w:val="28"/>
          <w:szCs w:val="28"/>
          <w:lang w:val="kk-KZ"/>
        </w:rPr>
        <w:object w:dxaOrig="300" w:dyaOrig="380">
          <v:shape id="_x0000_i1417" type="#_x0000_t75" style="width:14.95pt;height:19.7pt" o:ole="">
            <v:imagedata r:id="rId791" o:title=""/>
          </v:shape>
          <o:OLEObject Type="Embed" ProgID="Equation.3" ShapeID="_x0000_i1417" DrawAspect="Content" ObjectID="_1671619393" r:id="rId792"/>
        </w:object>
      </w:r>
      <w:r>
        <w:rPr>
          <w:sz w:val="28"/>
          <w:szCs w:val="28"/>
          <w:lang w:val="kk-KZ"/>
        </w:rPr>
        <w:t xml:space="preserve"> көбейтеді, мысалы: </w:t>
      </w:r>
    </w:p>
    <w:p w:rsidR="00A53EEA" w:rsidRDefault="00D034FE" w:rsidP="00A53EEA">
      <w:pPr>
        <w:ind w:firstLine="708"/>
        <w:jc w:val="center"/>
        <w:rPr>
          <w:sz w:val="28"/>
          <w:szCs w:val="28"/>
          <w:lang w:val="kk-KZ"/>
        </w:rPr>
      </w:pPr>
      <w:r w:rsidRPr="00E1769B">
        <w:rPr>
          <w:position w:val="-14"/>
          <w:sz w:val="28"/>
          <w:szCs w:val="28"/>
          <w:lang w:val="kk-KZ"/>
        </w:rPr>
        <w:object w:dxaOrig="1100" w:dyaOrig="380">
          <v:shape id="_x0000_i1418" type="#_x0000_t75" style="width:80.15pt;height:27.85pt" o:ole="">
            <v:imagedata r:id="rId793" o:title=""/>
          </v:shape>
          <o:OLEObject Type="Embed" ProgID="Equation.3" ShapeID="_x0000_i1418" DrawAspect="Content" ObjectID="_1671619394" r:id="rId794"/>
        </w:object>
      </w:r>
      <w:r w:rsidR="00A53EEA">
        <w:rPr>
          <w:sz w:val="28"/>
          <w:szCs w:val="28"/>
          <w:lang w:val="kk-KZ"/>
        </w:rPr>
        <w:t xml:space="preserve">   </w:t>
      </w:r>
      <w:r w:rsidRPr="00E1769B">
        <w:rPr>
          <w:position w:val="-14"/>
          <w:sz w:val="28"/>
          <w:szCs w:val="28"/>
          <w:lang w:val="kk-KZ"/>
        </w:rPr>
        <w:object w:dxaOrig="1040" w:dyaOrig="380">
          <v:shape id="_x0000_i1419" type="#_x0000_t75" style="width:63.85pt;height:24.45pt" o:ole="">
            <v:imagedata r:id="rId795" o:title=""/>
          </v:shape>
          <o:OLEObject Type="Embed" ProgID="Equation.3" ShapeID="_x0000_i1419" DrawAspect="Content" ObjectID="_1671619395" r:id="rId796"/>
        </w:object>
      </w:r>
    </w:p>
    <w:p w:rsidR="00A53EEA" w:rsidRPr="00C04EE8" w:rsidRDefault="00A53EEA" w:rsidP="00A53EEA">
      <w:pPr>
        <w:ind w:firstLine="708"/>
        <w:jc w:val="both"/>
        <w:rPr>
          <w:sz w:val="28"/>
          <w:szCs w:val="28"/>
          <w:lang w:val="kk-KZ"/>
        </w:rPr>
      </w:pPr>
      <w:r>
        <w:rPr>
          <w:sz w:val="28"/>
          <w:szCs w:val="28"/>
          <w:lang w:val="kk-KZ"/>
        </w:rPr>
        <w:t>Тұрақты  мөлшерлік күшсалмақтар (</w:t>
      </w:r>
      <w:r w:rsidRPr="006429AA">
        <w:rPr>
          <w:position w:val="-12"/>
          <w:sz w:val="28"/>
          <w:szCs w:val="28"/>
          <w:lang w:val="kk-KZ"/>
        </w:rPr>
        <w:object w:dxaOrig="279" w:dyaOrig="360">
          <v:shape id="_x0000_i1420" type="#_x0000_t75" style="width:12.9pt;height:19.7pt" o:ole="">
            <v:imagedata r:id="rId785" o:title=""/>
          </v:shape>
          <o:OLEObject Type="Embed" ProgID="Equation.3" ShapeID="_x0000_i1420" DrawAspect="Content" ObjectID="_1671619396" r:id="rId797"/>
        </w:object>
      </w:r>
      <w:r>
        <w:rPr>
          <w:sz w:val="28"/>
          <w:szCs w:val="28"/>
          <w:lang w:val="kk-KZ"/>
        </w:rPr>
        <w:t xml:space="preserve">) конструкцияның геометрия өлшеміне және материалдың орта тығыздығы бойынша табады </w:t>
      </w:r>
      <w:r w:rsidRPr="006429AA">
        <w:rPr>
          <w:position w:val="-12"/>
          <w:sz w:val="28"/>
          <w:szCs w:val="28"/>
          <w:lang w:val="kk-KZ"/>
        </w:rPr>
        <w:object w:dxaOrig="1420" w:dyaOrig="360">
          <v:shape id="_x0000_i1421" type="#_x0000_t75" style="width:71.3pt;height:19.7pt" o:ole="">
            <v:imagedata r:id="rId798" o:title=""/>
          </v:shape>
          <o:OLEObject Type="Embed" ProgID="Equation.3" ShapeID="_x0000_i1421" DrawAspect="Content" ObjectID="_1671619397" r:id="rId799"/>
        </w:object>
      </w:r>
      <w:r>
        <w:rPr>
          <w:sz w:val="28"/>
          <w:szCs w:val="28"/>
          <w:lang w:val="kk-KZ"/>
        </w:rPr>
        <w:t>.</w:t>
      </w:r>
    </w:p>
    <w:p w:rsidR="00A53EEA" w:rsidRDefault="00A53EEA" w:rsidP="00A53EEA">
      <w:pPr>
        <w:ind w:firstLine="708"/>
        <w:jc w:val="both"/>
        <w:rPr>
          <w:sz w:val="28"/>
          <w:szCs w:val="28"/>
          <w:lang w:val="kk-KZ"/>
        </w:rPr>
      </w:pPr>
      <w:r>
        <w:rPr>
          <w:sz w:val="28"/>
          <w:szCs w:val="28"/>
          <w:lang w:val="kk-KZ"/>
        </w:rPr>
        <w:t>Технологиялық және монтаждық уақытша  мөлшерлік  күшсалмақтарды  пайдалану кезіндегі  ең үлкен мәніне тең деп алады.</w:t>
      </w:r>
    </w:p>
    <w:p w:rsidR="00A53EEA" w:rsidRDefault="00A53EEA" w:rsidP="00A53EEA">
      <w:pPr>
        <w:ind w:firstLine="708"/>
        <w:jc w:val="both"/>
        <w:rPr>
          <w:sz w:val="28"/>
          <w:szCs w:val="28"/>
          <w:lang w:val="kk-KZ"/>
        </w:rPr>
      </w:pPr>
      <w:r>
        <w:rPr>
          <w:sz w:val="28"/>
          <w:szCs w:val="28"/>
          <w:lang w:val="kk-KZ"/>
        </w:rPr>
        <w:t>Қар және жел әсердің мөлшерлік күшсалмақтарды  ауа райы  ауданы бойынша ҚНжЕ алынады.</w:t>
      </w:r>
    </w:p>
    <w:p w:rsidR="00A53EEA" w:rsidRDefault="00A53EEA" w:rsidP="00A53EEA">
      <w:pPr>
        <w:ind w:firstLine="708"/>
        <w:jc w:val="both"/>
        <w:rPr>
          <w:sz w:val="28"/>
          <w:szCs w:val="28"/>
          <w:lang w:val="kk-KZ"/>
        </w:rPr>
      </w:pPr>
      <w:r>
        <w:rPr>
          <w:sz w:val="28"/>
          <w:szCs w:val="28"/>
          <w:lang w:val="kk-KZ"/>
        </w:rPr>
        <w:t xml:space="preserve">Тұрақты есептік күшсалмақтарды  тапқан кезде </w:t>
      </w:r>
      <w:r w:rsidRPr="00DA2FA4">
        <w:rPr>
          <w:position w:val="-14"/>
          <w:sz w:val="28"/>
          <w:szCs w:val="28"/>
          <w:lang w:val="kk-KZ"/>
        </w:rPr>
        <w:object w:dxaOrig="1219" w:dyaOrig="380">
          <v:shape id="_x0000_i1422" type="#_x0000_t75" style="width:59.75pt;height:19.7pt" o:ole="">
            <v:imagedata r:id="rId800" o:title=""/>
          </v:shape>
          <o:OLEObject Type="Embed" ProgID="Equation.3" ShapeID="_x0000_i1422" DrawAspect="Content" ObjectID="_1671619398" r:id="rId801"/>
        </w:object>
      </w:r>
      <w:r>
        <w:rPr>
          <w:sz w:val="28"/>
          <w:szCs w:val="28"/>
          <w:lang w:val="kk-KZ"/>
        </w:rPr>
        <w:t xml:space="preserve"> алынады.</w:t>
      </w:r>
    </w:p>
    <w:p w:rsidR="00A53EEA" w:rsidRDefault="00A53EEA" w:rsidP="00A53EEA">
      <w:pPr>
        <w:ind w:firstLine="708"/>
        <w:jc w:val="both"/>
        <w:rPr>
          <w:sz w:val="28"/>
          <w:szCs w:val="28"/>
          <w:lang w:val="kk-KZ"/>
        </w:rPr>
      </w:pPr>
      <w:r>
        <w:rPr>
          <w:sz w:val="28"/>
          <w:szCs w:val="28"/>
          <w:lang w:val="kk-KZ"/>
        </w:rPr>
        <w:t xml:space="preserve">Уақытша есептік күшсалмақтарды тапқан кезде </w:t>
      </w:r>
      <w:r w:rsidRPr="00DA2FA4">
        <w:rPr>
          <w:position w:val="-14"/>
          <w:sz w:val="28"/>
          <w:szCs w:val="28"/>
          <w:lang w:val="kk-KZ"/>
        </w:rPr>
        <w:object w:dxaOrig="1359" w:dyaOrig="380">
          <v:shape id="_x0000_i1423" type="#_x0000_t75" style="width:67.9pt;height:19.7pt" o:ole="">
            <v:imagedata r:id="rId802" o:title=""/>
          </v:shape>
          <o:OLEObject Type="Embed" ProgID="Equation.3" ShapeID="_x0000_i1423" DrawAspect="Content" ObjectID="_1671619399" r:id="rId803"/>
        </w:object>
      </w:r>
      <w:r>
        <w:rPr>
          <w:sz w:val="28"/>
          <w:szCs w:val="28"/>
          <w:lang w:val="kk-KZ"/>
        </w:rPr>
        <w:t xml:space="preserve"> алынады.</w:t>
      </w:r>
    </w:p>
    <w:p w:rsidR="003710F8" w:rsidRPr="00C04EE8" w:rsidRDefault="003710F8" w:rsidP="00A53EEA">
      <w:pPr>
        <w:ind w:firstLine="708"/>
        <w:jc w:val="center"/>
        <w:outlineLvl w:val="0"/>
        <w:rPr>
          <w:sz w:val="28"/>
          <w:szCs w:val="28"/>
          <w:lang w:val="kk-KZ"/>
        </w:rPr>
      </w:pPr>
    </w:p>
    <w:p w:rsidR="00A53EEA" w:rsidRPr="003D7174" w:rsidRDefault="00A53EEA" w:rsidP="00A53EEA">
      <w:pPr>
        <w:ind w:firstLine="708"/>
        <w:jc w:val="center"/>
        <w:outlineLvl w:val="0"/>
        <w:rPr>
          <w:sz w:val="28"/>
          <w:szCs w:val="28"/>
          <w:lang w:val="kk-KZ"/>
        </w:rPr>
      </w:pPr>
      <w:r w:rsidRPr="003D7174">
        <w:rPr>
          <w:sz w:val="28"/>
          <w:szCs w:val="28"/>
          <w:lang w:val="kk-KZ"/>
        </w:rPr>
        <w:t>Күшсалмақтардың үйлесімі</w:t>
      </w:r>
    </w:p>
    <w:p w:rsidR="00A53EEA" w:rsidRPr="006429AA" w:rsidRDefault="00A53EEA" w:rsidP="00A53EEA">
      <w:pPr>
        <w:ind w:firstLine="708"/>
        <w:jc w:val="both"/>
        <w:rPr>
          <w:sz w:val="28"/>
          <w:szCs w:val="28"/>
          <w:lang w:val="kk-KZ"/>
        </w:rPr>
      </w:pPr>
    </w:p>
    <w:p w:rsidR="00A53EEA" w:rsidRDefault="00A53EEA" w:rsidP="00A53EEA">
      <w:pPr>
        <w:jc w:val="both"/>
        <w:rPr>
          <w:sz w:val="28"/>
          <w:szCs w:val="28"/>
          <w:lang w:val="kk-KZ"/>
        </w:rPr>
      </w:pPr>
      <w:r>
        <w:rPr>
          <w:sz w:val="28"/>
          <w:szCs w:val="28"/>
          <w:lang w:val="kk-KZ"/>
        </w:rPr>
        <w:tab/>
        <w:t>Конструкцияларға бір мезгілде  әр түрлі  күшсалмақтар әсер береді, сондықтан олардың есебі  ең қолайсыз әсердің үйлесіме жасалыну керек.</w:t>
      </w:r>
    </w:p>
    <w:p w:rsidR="00A53EEA" w:rsidRDefault="00A53EEA" w:rsidP="00A53EEA">
      <w:pPr>
        <w:jc w:val="both"/>
        <w:rPr>
          <w:sz w:val="28"/>
          <w:szCs w:val="28"/>
          <w:lang w:val="kk-KZ"/>
        </w:rPr>
      </w:pPr>
      <w:r>
        <w:rPr>
          <w:sz w:val="28"/>
          <w:szCs w:val="28"/>
          <w:lang w:val="kk-KZ"/>
        </w:rPr>
        <w:tab/>
        <w:t>Ескерілетін күшсалмақтардың құрамына байланысты  үйлесім  негізгі және ерекше  болып бөлінеді.</w:t>
      </w:r>
    </w:p>
    <w:p w:rsidR="00A53EEA" w:rsidRDefault="00A53EEA" w:rsidP="00A53EEA">
      <w:pPr>
        <w:jc w:val="both"/>
        <w:rPr>
          <w:sz w:val="28"/>
          <w:szCs w:val="28"/>
          <w:lang w:val="kk-KZ"/>
        </w:rPr>
      </w:pPr>
      <w:r>
        <w:rPr>
          <w:sz w:val="28"/>
          <w:szCs w:val="28"/>
          <w:lang w:val="kk-KZ"/>
        </w:rPr>
        <w:tab/>
        <w:t>Негізгі үйлесім - тұрақты, ұзақ мерзімдік уақытша  және қысқа  мерзімдік уақытша күшсалмақтардан құралған.</w:t>
      </w:r>
    </w:p>
    <w:p w:rsidR="00A53EEA" w:rsidRDefault="00A53EEA" w:rsidP="00A53EEA">
      <w:pPr>
        <w:jc w:val="both"/>
        <w:rPr>
          <w:sz w:val="28"/>
          <w:szCs w:val="28"/>
          <w:lang w:val="kk-KZ"/>
        </w:rPr>
      </w:pPr>
      <w:r>
        <w:rPr>
          <w:sz w:val="28"/>
          <w:szCs w:val="28"/>
          <w:lang w:val="kk-KZ"/>
        </w:rPr>
        <w:tab/>
        <w:t xml:space="preserve">Күшсалмақтардың негізгі үйлесуі  екі топқа бөлінеді. Конструк-цияларды күшсалмақтардың негізгі  үйлесуінің  бірінші тобы бойынша  есептегенде  олардың мәндері өзгеріссіз қолданады. Ос кезде </w:t>
      </w:r>
      <w:r w:rsidRPr="00B9714A">
        <w:rPr>
          <w:position w:val="-12"/>
          <w:sz w:val="28"/>
          <w:szCs w:val="28"/>
          <w:lang w:val="kk-KZ"/>
        </w:rPr>
        <w:object w:dxaOrig="780" w:dyaOrig="360">
          <v:shape id="_x0000_i1424" type="#_x0000_t75" style="width:40.1pt;height:19.7pt" o:ole="">
            <v:imagedata r:id="rId804" o:title=""/>
          </v:shape>
          <o:OLEObject Type="Embed" ProgID="Equation.3" ShapeID="_x0000_i1424" DrawAspect="Content" ObjectID="_1671619400" r:id="rId805"/>
        </w:object>
      </w:r>
      <w:r>
        <w:rPr>
          <w:sz w:val="28"/>
          <w:szCs w:val="28"/>
          <w:lang w:val="kk-KZ"/>
        </w:rPr>
        <w:t>тең.</w:t>
      </w:r>
      <m:oMath>
        <m:r>
          <w:rPr>
            <w:rFonts w:ascii="Cambria Math" w:hAnsi="Cambria Math"/>
            <w:sz w:val="28"/>
            <w:szCs w:val="28"/>
            <w:lang w:val="kk-KZ"/>
          </w:rPr>
          <m:t xml:space="preserve"> </m:t>
        </m:r>
      </m:oMath>
    </w:p>
    <w:p w:rsidR="00A53EEA" w:rsidRDefault="00A53EEA" w:rsidP="00A53EEA">
      <w:pPr>
        <w:jc w:val="both"/>
        <w:outlineLvl w:val="0"/>
        <w:rPr>
          <w:sz w:val="28"/>
          <w:szCs w:val="28"/>
          <w:lang w:val="kk-KZ"/>
        </w:rPr>
      </w:pPr>
      <w:r>
        <w:rPr>
          <w:sz w:val="28"/>
          <w:szCs w:val="28"/>
          <w:lang w:val="kk-KZ"/>
        </w:rPr>
        <w:tab/>
        <w:t xml:space="preserve">1 тобы: </w:t>
      </w:r>
      <w:r>
        <w:rPr>
          <w:sz w:val="28"/>
          <w:szCs w:val="28"/>
          <w:lang w:val="kk-KZ"/>
        </w:rPr>
        <w:sym w:font="Symbol" w:char="F05B"/>
      </w:r>
      <w:r>
        <w:rPr>
          <w:sz w:val="28"/>
          <w:szCs w:val="28"/>
          <w:lang w:val="kk-KZ"/>
        </w:rPr>
        <w:t>т+ұ</w:t>
      </w:r>
      <w:r>
        <w:rPr>
          <w:sz w:val="28"/>
          <w:szCs w:val="28"/>
          <w:lang w:val="kk-KZ"/>
        </w:rPr>
        <w:sym w:font="Symbol" w:char="F0D7"/>
      </w:r>
      <w:r>
        <w:rPr>
          <w:sz w:val="28"/>
          <w:szCs w:val="28"/>
          <w:lang w:val="kk-KZ"/>
        </w:rPr>
        <w:t>му+қму</w:t>
      </w:r>
      <w:r>
        <w:rPr>
          <w:sz w:val="28"/>
          <w:szCs w:val="28"/>
          <w:lang w:val="kk-KZ"/>
        </w:rPr>
        <w:sym w:font="Symbol" w:char="F0D7"/>
      </w:r>
      <w:r>
        <w:rPr>
          <w:sz w:val="28"/>
          <w:szCs w:val="28"/>
          <w:lang w:val="kk-KZ"/>
        </w:rPr>
        <w:sym w:font="Symbol" w:char="F067"/>
      </w:r>
      <w:r>
        <w:rPr>
          <w:sz w:val="28"/>
          <w:szCs w:val="28"/>
          <w:vertAlign w:val="subscript"/>
          <w:lang w:val="kk-KZ"/>
        </w:rPr>
        <w:t>с</w:t>
      </w:r>
      <w:r>
        <w:rPr>
          <w:sz w:val="28"/>
          <w:szCs w:val="28"/>
          <w:lang w:val="kk-KZ"/>
        </w:rPr>
        <w:sym w:font="Symbol" w:char="F05D"/>
      </w:r>
      <w:r>
        <w:rPr>
          <w:sz w:val="28"/>
          <w:szCs w:val="28"/>
          <w:lang w:val="kk-KZ"/>
        </w:rPr>
        <w:t xml:space="preserve">; </w:t>
      </w:r>
      <w:r w:rsidRPr="003A47CB">
        <w:rPr>
          <w:position w:val="-12"/>
          <w:sz w:val="28"/>
          <w:szCs w:val="28"/>
          <w:lang w:val="kk-KZ"/>
        </w:rPr>
        <w:object w:dxaOrig="780" w:dyaOrig="360">
          <v:shape id="_x0000_i1425" type="#_x0000_t75" style="width:40.1pt;height:19.7pt" o:ole="">
            <v:imagedata r:id="rId806" o:title=""/>
          </v:shape>
          <o:OLEObject Type="Embed" ProgID="Equation.3" ShapeID="_x0000_i1425" DrawAspect="Content" ObjectID="_1671619401" r:id="rId807"/>
        </w:object>
      </w:r>
    </w:p>
    <w:p w:rsidR="00A53EEA" w:rsidRDefault="00A53EEA" w:rsidP="00A53EEA">
      <w:pPr>
        <w:jc w:val="both"/>
        <w:rPr>
          <w:sz w:val="28"/>
          <w:szCs w:val="28"/>
          <w:lang w:val="kk-KZ"/>
        </w:rPr>
      </w:pPr>
      <w:r>
        <w:rPr>
          <w:sz w:val="28"/>
          <w:szCs w:val="28"/>
          <w:lang w:val="kk-KZ"/>
        </w:rPr>
        <w:tab/>
        <w:t xml:space="preserve">Конструкцияларды  екінші тобы бойынша  есептегенде  тұрақты, ұзақ мерзімдік және бірнеше  (екі немесе одан да көп) қысқа мерзімдік күшсалмақтар ескеріледі. Осы кезде </w:t>
      </w:r>
      <w:r w:rsidRPr="00B9714A">
        <w:rPr>
          <w:position w:val="-12"/>
          <w:sz w:val="28"/>
          <w:szCs w:val="28"/>
          <w:lang w:val="kk-KZ"/>
        </w:rPr>
        <w:object w:dxaOrig="820" w:dyaOrig="360">
          <v:shape id="_x0000_i1426" type="#_x0000_t75" style="width:42.1pt;height:19.7pt" o:ole="">
            <v:imagedata r:id="rId808" o:title=""/>
          </v:shape>
          <o:OLEObject Type="Embed" ProgID="Equation.3" ShapeID="_x0000_i1426" DrawAspect="Content" ObjectID="_1671619402" r:id="rId809"/>
        </w:object>
      </w:r>
      <w:r>
        <w:rPr>
          <w:sz w:val="28"/>
          <w:szCs w:val="28"/>
          <w:lang w:val="kk-KZ"/>
        </w:rPr>
        <w:t xml:space="preserve"> тең деп қабылданады.</w:t>
      </w:r>
    </w:p>
    <w:p w:rsidR="00A53EEA" w:rsidRDefault="00A53EEA" w:rsidP="00A53EEA">
      <w:pPr>
        <w:jc w:val="both"/>
        <w:outlineLvl w:val="0"/>
        <w:rPr>
          <w:sz w:val="28"/>
          <w:szCs w:val="28"/>
          <w:lang w:val="kk-KZ"/>
        </w:rPr>
      </w:pPr>
      <w:r>
        <w:rPr>
          <w:sz w:val="28"/>
          <w:szCs w:val="28"/>
          <w:lang w:val="kk-KZ"/>
        </w:rPr>
        <w:tab/>
        <w:t xml:space="preserve">2 тобы: </w:t>
      </w:r>
      <w:r>
        <w:rPr>
          <w:sz w:val="28"/>
          <w:szCs w:val="28"/>
          <w:lang w:val="kk-KZ"/>
        </w:rPr>
        <w:sym w:font="Symbol" w:char="F05B"/>
      </w:r>
      <w:r>
        <w:rPr>
          <w:sz w:val="28"/>
          <w:szCs w:val="28"/>
          <w:lang w:val="kk-KZ"/>
        </w:rPr>
        <w:t>т+ұ</w:t>
      </w:r>
      <w:r>
        <w:rPr>
          <w:sz w:val="28"/>
          <w:szCs w:val="28"/>
          <w:lang w:val="kk-KZ"/>
        </w:rPr>
        <w:sym w:font="Symbol" w:char="F0D7"/>
      </w:r>
      <w:r>
        <w:rPr>
          <w:sz w:val="28"/>
          <w:szCs w:val="28"/>
          <w:lang w:val="kk-KZ"/>
        </w:rPr>
        <w:t>му+∑қму</w:t>
      </w:r>
      <w:r>
        <w:rPr>
          <w:sz w:val="28"/>
          <w:szCs w:val="28"/>
          <w:lang w:val="kk-KZ"/>
        </w:rPr>
        <w:sym w:font="Symbol" w:char="F0D7"/>
      </w:r>
      <w:r>
        <w:rPr>
          <w:sz w:val="28"/>
          <w:szCs w:val="28"/>
          <w:lang w:val="kk-KZ"/>
        </w:rPr>
        <w:t>(</w:t>
      </w:r>
      <w:r>
        <w:rPr>
          <w:sz w:val="28"/>
          <w:szCs w:val="28"/>
          <w:lang w:val="kk-KZ"/>
        </w:rPr>
        <w:sym w:font="Symbol" w:char="F067"/>
      </w:r>
      <w:r>
        <w:rPr>
          <w:sz w:val="28"/>
          <w:szCs w:val="28"/>
          <w:vertAlign w:val="subscript"/>
          <w:lang w:val="kk-KZ"/>
        </w:rPr>
        <w:t>с</w:t>
      </w:r>
      <w:r>
        <w:rPr>
          <w:sz w:val="28"/>
          <w:szCs w:val="28"/>
          <w:lang w:val="kk-KZ"/>
        </w:rPr>
        <w:t>)</w:t>
      </w:r>
      <w:r>
        <w:rPr>
          <w:sz w:val="28"/>
          <w:szCs w:val="28"/>
          <w:lang w:val="kk-KZ"/>
        </w:rPr>
        <w:sym w:font="Symbol" w:char="F05D"/>
      </w:r>
      <w:r>
        <w:rPr>
          <w:sz w:val="28"/>
          <w:szCs w:val="28"/>
          <w:lang w:val="kk-KZ"/>
        </w:rPr>
        <w:t xml:space="preserve">; </w:t>
      </w:r>
      <w:r w:rsidRPr="003A47CB">
        <w:rPr>
          <w:position w:val="-12"/>
          <w:sz w:val="28"/>
          <w:szCs w:val="28"/>
          <w:lang w:val="kk-KZ"/>
        </w:rPr>
        <w:object w:dxaOrig="820" w:dyaOrig="360">
          <v:shape id="_x0000_i1427" type="#_x0000_t75" style="width:42.1pt;height:19.7pt" o:ole="">
            <v:imagedata r:id="rId810" o:title=""/>
          </v:shape>
          <o:OLEObject Type="Embed" ProgID="Equation.3" ShapeID="_x0000_i1427" DrawAspect="Content" ObjectID="_1671619403" r:id="rId811"/>
        </w:object>
      </w:r>
    </w:p>
    <w:p w:rsidR="00A53EEA" w:rsidRDefault="00A53EEA" w:rsidP="00A53EEA">
      <w:pPr>
        <w:jc w:val="both"/>
        <w:rPr>
          <w:sz w:val="28"/>
          <w:szCs w:val="28"/>
          <w:lang w:val="kk-KZ"/>
        </w:rPr>
      </w:pPr>
      <w:r>
        <w:rPr>
          <w:sz w:val="28"/>
          <w:szCs w:val="28"/>
          <w:lang w:val="kk-KZ"/>
        </w:rPr>
        <w:tab/>
        <w:t xml:space="preserve">Ерекше  үйлесуі тұрақты, ұзақ мерзімдік  уақытша және мүмкін болатын қысқа мерзімдік уақытша, сондай-ақ бір ерекше күшсалмақтардан құралған. Осы кезде </w:t>
      </w:r>
      <w:r w:rsidRPr="00B9714A">
        <w:rPr>
          <w:position w:val="-12"/>
          <w:sz w:val="28"/>
          <w:szCs w:val="28"/>
          <w:lang w:val="kk-KZ"/>
        </w:rPr>
        <w:object w:dxaOrig="800" w:dyaOrig="360">
          <v:shape id="_x0000_i1428" type="#_x0000_t75" style="width:40.1pt;height:19.7pt" o:ole="">
            <v:imagedata r:id="rId812" o:title=""/>
          </v:shape>
          <o:OLEObject Type="Embed" ProgID="Equation.3" ShapeID="_x0000_i1428" DrawAspect="Content" ObjectID="_1671619404" r:id="rId813"/>
        </w:object>
      </w:r>
      <w:r>
        <w:rPr>
          <w:sz w:val="28"/>
          <w:szCs w:val="28"/>
          <w:lang w:val="kk-KZ"/>
        </w:rPr>
        <w:t xml:space="preserve"> тең деп қабылданады.</w:t>
      </w:r>
    </w:p>
    <w:p w:rsidR="00A53EEA" w:rsidRDefault="00A53EEA" w:rsidP="00A53EEA">
      <w:pPr>
        <w:jc w:val="center"/>
        <w:rPr>
          <w:sz w:val="28"/>
          <w:szCs w:val="28"/>
          <w:lang w:val="kk-KZ"/>
        </w:rPr>
      </w:pPr>
    </w:p>
    <w:p w:rsidR="00A53EEA" w:rsidRDefault="00A53EEA" w:rsidP="00A53EEA">
      <w:pPr>
        <w:jc w:val="center"/>
        <w:rPr>
          <w:sz w:val="28"/>
          <w:szCs w:val="28"/>
          <w:lang w:val="kk-KZ"/>
        </w:rPr>
      </w:pPr>
      <w:r>
        <w:rPr>
          <w:sz w:val="28"/>
          <w:szCs w:val="28"/>
          <w:lang w:val="kk-KZ"/>
        </w:rPr>
        <w:sym w:font="Symbol" w:char="F05B"/>
      </w:r>
      <w:r>
        <w:rPr>
          <w:sz w:val="28"/>
          <w:szCs w:val="28"/>
          <w:lang w:val="kk-KZ"/>
        </w:rPr>
        <w:t>т+ұ</w:t>
      </w:r>
      <w:r>
        <w:rPr>
          <w:sz w:val="28"/>
          <w:szCs w:val="28"/>
          <w:lang w:val="kk-KZ"/>
        </w:rPr>
        <w:sym w:font="Symbol" w:char="F0D7"/>
      </w:r>
      <w:r>
        <w:rPr>
          <w:sz w:val="28"/>
          <w:szCs w:val="28"/>
          <w:lang w:val="kk-KZ"/>
        </w:rPr>
        <w:t>му+∑қму</w:t>
      </w:r>
      <w:r>
        <w:rPr>
          <w:sz w:val="28"/>
          <w:szCs w:val="28"/>
          <w:lang w:val="kk-KZ"/>
        </w:rPr>
        <w:sym w:font="Symbol" w:char="F0D7"/>
      </w:r>
      <w:r>
        <w:rPr>
          <w:sz w:val="28"/>
          <w:szCs w:val="28"/>
          <w:lang w:val="kk-KZ"/>
        </w:rPr>
        <w:t>(</w:t>
      </w:r>
      <w:r>
        <w:rPr>
          <w:sz w:val="28"/>
          <w:szCs w:val="28"/>
          <w:lang w:val="kk-KZ"/>
        </w:rPr>
        <w:sym w:font="Symbol" w:char="F067"/>
      </w:r>
      <w:r>
        <w:rPr>
          <w:sz w:val="28"/>
          <w:szCs w:val="28"/>
          <w:vertAlign w:val="subscript"/>
          <w:lang w:val="kk-KZ"/>
        </w:rPr>
        <w:t>с</w:t>
      </w:r>
      <w:r w:rsidRPr="00B268B4">
        <w:rPr>
          <w:sz w:val="28"/>
          <w:szCs w:val="28"/>
          <w:lang w:val="kk-KZ"/>
        </w:rPr>
        <w:t>=0,8</w:t>
      </w:r>
      <w:r>
        <w:rPr>
          <w:sz w:val="28"/>
          <w:szCs w:val="28"/>
          <w:lang w:val="kk-KZ"/>
        </w:rPr>
        <w:t>)+</w:t>
      </w:r>
      <w:r w:rsidRPr="00196954">
        <w:rPr>
          <w:position w:val="-6"/>
          <w:sz w:val="28"/>
          <w:szCs w:val="28"/>
          <w:lang w:val="kk-KZ"/>
        </w:rPr>
        <w:object w:dxaOrig="180" w:dyaOrig="279">
          <v:shape id="_x0000_i1429" type="#_x0000_t75" style="width:9.5pt;height:12.9pt" o:ole="">
            <v:imagedata r:id="rId814" o:title=""/>
          </v:shape>
          <o:OLEObject Type="Embed" ProgID="Equation.3" ShapeID="_x0000_i1429" DrawAspect="Content" ObjectID="_1671619405" r:id="rId815"/>
        </w:object>
      </w:r>
      <w:r>
        <w:rPr>
          <w:sz w:val="28"/>
          <w:szCs w:val="28"/>
          <w:lang w:val="kk-KZ"/>
        </w:rPr>
        <w:sym w:font="Symbol" w:char="F05D"/>
      </w:r>
      <w:r>
        <w:rPr>
          <w:sz w:val="28"/>
          <w:szCs w:val="28"/>
          <w:lang w:val="kk-KZ"/>
        </w:rPr>
        <w:t xml:space="preserve">; </w:t>
      </w:r>
    </w:p>
    <w:p w:rsidR="00A53EEA" w:rsidRDefault="00A53EEA" w:rsidP="00A53EEA">
      <w:pPr>
        <w:jc w:val="center"/>
        <w:rPr>
          <w:sz w:val="28"/>
          <w:szCs w:val="28"/>
          <w:lang w:val="kk-KZ"/>
        </w:rPr>
      </w:pPr>
    </w:p>
    <w:p w:rsidR="00A53EEA" w:rsidRPr="00D33790" w:rsidRDefault="00DA5E0D" w:rsidP="00A53EEA">
      <w:pPr>
        <w:jc w:val="center"/>
        <w:outlineLvl w:val="0"/>
        <w:rPr>
          <w:b/>
          <w:sz w:val="28"/>
          <w:szCs w:val="28"/>
          <w:lang w:val="kk-KZ"/>
        </w:rPr>
      </w:pPr>
      <w:r>
        <w:rPr>
          <w:b/>
          <w:sz w:val="28"/>
          <w:szCs w:val="28"/>
          <w:lang w:val="kk-KZ"/>
        </w:rPr>
        <w:t>2.</w:t>
      </w:r>
      <w:r w:rsidR="00A53EEA" w:rsidRPr="00D33790">
        <w:rPr>
          <w:b/>
          <w:sz w:val="28"/>
          <w:szCs w:val="28"/>
          <w:lang w:val="kk-KZ"/>
        </w:rPr>
        <w:t>Үйлер мен ғимараттардың жауаптылық дәрежесі</w:t>
      </w:r>
    </w:p>
    <w:p w:rsidR="00A53EEA" w:rsidRDefault="00A53EEA" w:rsidP="00A53EEA">
      <w:pPr>
        <w:jc w:val="center"/>
        <w:rPr>
          <w:sz w:val="28"/>
          <w:szCs w:val="28"/>
          <w:lang w:val="kk-KZ"/>
        </w:rPr>
      </w:pPr>
    </w:p>
    <w:p w:rsidR="00A53EEA" w:rsidRDefault="00A53EEA" w:rsidP="00A53EEA">
      <w:pPr>
        <w:jc w:val="both"/>
        <w:rPr>
          <w:sz w:val="28"/>
          <w:szCs w:val="28"/>
          <w:lang w:val="kk-KZ"/>
        </w:rPr>
      </w:pPr>
      <w:r>
        <w:rPr>
          <w:sz w:val="28"/>
          <w:szCs w:val="28"/>
          <w:lang w:val="kk-KZ"/>
        </w:rPr>
        <w:tab/>
      </w:r>
      <w:r w:rsidRPr="00FD4DDA">
        <w:rPr>
          <w:sz w:val="28"/>
          <w:szCs w:val="28"/>
          <w:lang w:val="kk-KZ"/>
        </w:rPr>
        <w:t>Үйлер мен ғимараттардың жауаптылық дәрежесі</w:t>
      </w:r>
      <w:r>
        <w:rPr>
          <w:sz w:val="28"/>
          <w:szCs w:val="28"/>
          <w:lang w:val="kk-KZ"/>
        </w:rPr>
        <w:t xml:space="preserve"> олардың қирауы салдарынан туындайтын материалдық және әлеуметтік шығын мөлшерімен анықталады. Сондықтан конструкцияларды  жобалау кезінде  үйлер мен ғимараттардың  жауаптылық класына байланысты  қабылданатын арналуы бойынша  сенімділік коэффициентпен ескеріледі, яғни күшсалмақтардың  </w:t>
      </w:r>
      <w:r>
        <w:rPr>
          <w:sz w:val="28"/>
          <w:szCs w:val="28"/>
          <w:lang w:val="kk-KZ"/>
        </w:rPr>
        <w:lastRenderedPageBreak/>
        <w:t xml:space="preserve">мәндері осы  коэффициентке көбейтіледі. </w:t>
      </w:r>
      <w:r w:rsidRPr="00FD4DDA">
        <w:rPr>
          <w:sz w:val="28"/>
          <w:szCs w:val="28"/>
          <w:lang w:val="kk-KZ"/>
        </w:rPr>
        <w:t>Үй</w:t>
      </w:r>
      <w:r>
        <w:rPr>
          <w:sz w:val="28"/>
          <w:szCs w:val="28"/>
          <w:lang w:val="kk-KZ"/>
        </w:rPr>
        <w:t>лер мен ғимараттардың жауаптылығының үш класы  бекітілген.</w:t>
      </w:r>
    </w:p>
    <w:p w:rsidR="00A53EEA" w:rsidRDefault="00A53EEA" w:rsidP="00A53EEA">
      <w:pPr>
        <w:jc w:val="both"/>
        <w:rPr>
          <w:sz w:val="28"/>
          <w:szCs w:val="28"/>
          <w:lang w:val="kk-KZ"/>
        </w:rPr>
      </w:pPr>
      <w:r>
        <w:rPr>
          <w:sz w:val="28"/>
          <w:szCs w:val="28"/>
          <w:lang w:val="kk-KZ"/>
        </w:rPr>
        <w:tab/>
        <w:t xml:space="preserve">1 класқа - </w:t>
      </w:r>
      <w:r w:rsidRPr="00A816DD">
        <w:rPr>
          <w:position w:val="-12"/>
          <w:sz w:val="28"/>
          <w:szCs w:val="28"/>
          <w:lang w:val="kk-KZ"/>
        </w:rPr>
        <w:object w:dxaOrig="820" w:dyaOrig="360">
          <v:shape id="_x0000_i1430" type="#_x0000_t75" style="width:42.1pt;height:19.7pt" o:ole="">
            <v:imagedata r:id="rId705" o:title=""/>
          </v:shape>
          <o:OLEObject Type="Embed" ProgID="Equation.3" ShapeID="_x0000_i1430" DrawAspect="Content" ObjectID="_1671619406" r:id="rId816"/>
        </w:object>
      </w:r>
      <w:r>
        <w:rPr>
          <w:sz w:val="28"/>
          <w:szCs w:val="28"/>
          <w:lang w:val="kk-KZ"/>
        </w:rPr>
        <w:t xml:space="preserve"> ерекше маңызды халық шаруашылық және әлеуметтік ү</w:t>
      </w:r>
      <w:r w:rsidRPr="00FD4DDA">
        <w:rPr>
          <w:sz w:val="28"/>
          <w:szCs w:val="28"/>
          <w:lang w:val="kk-KZ"/>
        </w:rPr>
        <w:t>й</w:t>
      </w:r>
      <w:r>
        <w:rPr>
          <w:sz w:val="28"/>
          <w:szCs w:val="28"/>
          <w:lang w:val="kk-KZ"/>
        </w:rPr>
        <w:t>лер мен ғимараттар, мысалы: жылу станциялар, атомдық электрстанциялар, теледидар мұнаралар, өнеркәсіптік мұржалар, мұнай</w:t>
      </w:r>
      <w:r>
        <w:rPr>
          <w:sz w:val="28"/>
          <w:szCs w:val="28"/>
          <w:lang w:val="kk-KZ"/>
        </w:rPr>
        <w:tab/>
        <w:t xml:space="preserve"> өнімдік резервуарлар, спорттық ғимараттар, театр, кинотеатр, музей және архив ғимараттар.</w:t>
      </w:r>
    </w:p>
    <w:p w:rsidR="00A53EEA" w:rsidRDefault="00A53EEA" w:rsidP="00A53EEA">
      <w:pPr>
        <w:jc w:val="both"/>
        <w:rPr>
          <w:sz w:val="28"/>
          <w:szCs w:val="28"/>
          <w:lang w:val="kk-KZ"/>
        </w:rPr>
      </w:pPr>
      <w:r>
        <w:rPr>
          <w:sz w:val="28"/>
          <w:szCs w:val="28"/>
          <w:lang w:val="kk-KZ"/>
        </w:rPr>
        <w:tab/>
        <w:t xml:space="preserve">ІІ класқа </w:t>
      </w:r>
      <w:r w:rsidRPr="00A816DD">
        <w:rPr>
          <w:position w:val="-12"/>
          <w:sz w:val="28"/>
          <w:szCs w:val="28"/>
          <w:lang w:val="kk-KZ"/>
        </w:rPr>
        <w:object w:dxaOrig="960" w:dyaOrig="360">
          <v:shape id="_x0000_i1431" type="#_x0000_t75" style="width:47.55pt;height:19.7pt" o:ole="">
            <v:imagedata r:id="rId707" o:title=""/>
          </v:shape>
          <o:OLEObject Type="Embed" ProgID="Equation.3" ShapeID="_x0000_i1431" DrawAspect="Content" ObjectID="_1671619407" r:id="rId817"/>
        </w:object>
      </w:r>
      <w:r>
        <w:rPr>
          <w:sz w:val="28"/>
          <w:szCs w:val="28"/>
          <w:lang w:val="kk-KZ"/>
        </w:rPr>
        <w:t xml:space="preserve"> - өнеркәсіптік және азаматтық үйлер мен ғимараттар (І,ІІІ класқа кірмеген).</w:t>
      </w:r>
    </w:p>
    <w:p w:rsidR="00A53EEA" w:rsidRDefault="00A53EEA" w:rsidP="00A53EEA">
      <w:pPr>
        <w:jc w:val="both"/>
        <w:rPr>
          <w:sz w:val="28"/>
          <w:szCs w:val="28"/>
          <w:lang w:val="kk-KZ"/>
        </w:rPr>
      </w:pPr>
      <w:r>
        <w:rPr>
          <w:sz w:val="28"/>
          <w:szCs w:val="28"/>
          <w:lang w:val="kk-KZ"/>
        </w:rPr>
        <w:tab/>
        <w:t xml:space="preserve">ІІІ класқа </w:t>
      </w:r>
      <w:r w:rsidRPr="00A816DD">
        <w:rPr>
          <w:position w:val="-12"/>
          <w:sz w:val="28"/>
          <w:szCs w:val="28"/>
          <w:lang w:val="kk-KZ"/>
        </w:rPr>
        <w:object w:dxaOrig="840" w:dyaOrig="360">
          <v:shape id="_x0000_i1432" type="#_x0000_t75" style="width:42.1pt;height:19.7pt" o:ole="">
            <v:imagedata r:id="rId709" o:title=""/>
          </v:shape>
          <o:OLEObject Type="Embed" ProgID="Equation.3" ShapeID="_x0000_i1432" DrawAspect="Content" ObjectID="_1671619408" r:id="rId818"/>
        </w:object>
      </w:r>
      <w:r>
        <w:rPr>
          <w:sz w:val="28"/>
          <w:szCs w:val="28"/>
          <w:lang w:val="kk-KZ"/>
        </w:rPr>
        <w:t xml:space="preserve"> - қойма үйлер, бір қабатты тұрғын үйлер, уақытша үйлер мен ғимараттар.</w:t>
      </w:r>
    </w:p>
    <w:p w:rsidR="009529E6" w:rsidRPr="00C04EE8" w:rsidRDefault="009529E6" w:rsidP="00A53EEA">
      <w:pPr>
        <w:jc w:val="center"/>
        <w:outlineLvl w:val="0"/>
        <w:rPr>
          <w:b/>
          <w:sz w:val="28"/>
          <w:szCs w:val="28"/>
          <w:lang w:val="kk-KZ"/>
        </w:rPr>
      </w:pPr>
    </w:p>
    <w:p w:rsidR="00A53EEA" w:rsidRPr="00BC163E" w:rsidRDefault="00DA5E0D" w:rsidP="00A53EEA">
      <w:pPr>
        <w:jc w:val="center"/>
        <w:outlineLvl w:val="0"/>
        <w:rPr>
          <w:b/>
          <w:sz w:val="28"/>
          <w:szCs w:val="28"/>
          <w:lang w:val="kk-KZ"/>
        </w:rPr>
      </w:pPr>
      <w:r>
        <w:rPr>
          <w:b/>
          <w:sz w:val="28"/>
          <w:szCs w:val="28"/>
          <w:lang w:val="kk-KZ"/>
        </w:rPr>
        <w:t>3.</w:t>
      </w:r>
      <w:r w:rsidR="00A53EEA" w:rsidRPr="00BC163E">
        <w:rPr>
          <w:b/>
          <w:sz w:val="28"/>
          <w:szCs w:val="28"/>
          <w:lang w:val="kk-KZ"/>
        </w:rPr>
        <w:t>Бетонның мөлшерлік және есептік кедергілері</w:t>
      </w:r>
    </w:p>
    <w:p w:rsidR="00A53EEA" w:rsidRDefault="00A53EEA" w:rsidP="00A53EEA">
      <w:pPr>
        <w:jc w:val="both"/>
        <w:rPr>
          <w:sz w:val="28"/>
          <w:szCs w:val="28"/>
          <w:lang w:val="kk-KZ"/>
        </w:rPr>
      </w:pPr>
    </w:p>
    <w:p w:rsidR="00A53EEA" w:rsidRDefault="00A53EEA" w:rsidP="00A53EEA">
      <w:pPr>
        <w:jc w:val="both"/>
        <w:rPr>
          <w:sz w:val="28"/>
          <w:szCs w:val="28"/>
          <w:lang w:val="kk-KZ"/>
        </w:rPr>
      </w:pPr>
      <w:r>
        <w:rPr>
          <w:sz w:val="28"/>
          <w:szCs w:val="28"/>
          <w:lang w:val="kk-KZ"/>
        </w:rPr>
        <w:tab/>
        <w:t>Конструкциялардың арналуымен жұмыс істеуі жағдайына  байланысты  бетонның клас деп аталатын ерекше сапа  көрсеткіші тағайындалған. Бетонның класы «В» деп қабырғасы 15 см-лік бетон кубының сенімділігі 0,95-ке тең беріктігін айтады.</w:t>
      </w:r>
    </w:p>
    <w:p w:rsidR="00A53EEA" w:rsidRDefault="00A53EEA" w:rsidP="00A53EEA">
      <w:pPr>
        <w:jc w:val="both"/>
        <w:rPr>
          <w:sz w:val="28"/>
          <w:szCs w:val="28"/>
          <w:lang w:val="kk-KZ"/>
        </w:rPr>
      </w:pPr>
      <w:r>
        <w:rPr>
          <w:sz w:val="28"/>
          <w:szCs w:val="28"/>
          <w:lang w:val="kk-KZ"/>
        </w:rPr>
        <w:tab/>
        <w:t xml:space="preserve">Стандарт  кубтарды  сығуға сынағанда бетонның беріктігінің статикалық өзгергіштігі байқалады: </w:t>
      </w:r>
    </w:p>
    <w:p w:rsidR="00A53EEA" w:rsidRDefault="00A53EEA" w:rsidP="00A53EEA">
      <w:pPr>
        <w:ind w:firstLine="708"/>
        <w:jc w:val="both"/>
        <w:rPr>
          <w:sz w:val="28"/>
          <w:szCs w:val="28"/>
          <w:lang w:val="kk-KZ"/>
        </w:rPr>
      </w:pPr>
      <w:r w:rsidRPr="00BC163E">
        <w:rPr>
          <w:position w:val="-10"/>
          <w:sz w:val="28"/>
          <w:szCs w:val="28"/>
          <w:lang w:val="kk-KZ"/>
        </w:rPr>
        <w:object w:dxaOrig="240" w:dyaOrig="340">
          <v:shape id="_x0000_i1433" type="#_x0000_t75" style="width:12.25pt;height:17pt" o:ole="">
            <v:imagedata r:id="rId819" o:title=""/>
          </v:shape>
          <o:OLEObject Type="Embed" ProgID="Equation.3" ShapeID="_x0000_i1433" DrawAspect="Content" ObjectID="_1671619409" r:id="rId820"/>
        </w:object>
      </w:r>
      <w:r>
        <w:rPr>
          <w:sz w:val="28"/>
          <w:szCs w:val="28"/>
          <w:lang w:val="kk-KZ"/>
        </w:rPr>
        <w:t xml:space="preserve"> кубтың уақытша  кедергісі </w:t>
      </w:r>
      <w:r w:rsidRPr="00BC163E">
        <w:rPr>
          <w:position w:val="-10"/>
          <w:sz w:val="28"/>
          <w:szCs w:val="28"/>
          <w:lang w:val="kk-KZ"/>
        </w:rPr>
        <w:object w:dxaOrig="279" w:dyaOrig="340">
          <v:shape id="_x0000_i1434" type="#_x0000_t75" style="width:12.9pt;height:17pt" o:ole="">
            <v:imagedata r:id="rId821" o:title=""/>
          </v:shape>
          <o:OLEObject Type="Embed" ProgID="Equation.3" ShapeID="_x0000_i1434" DrawAspect="Content" ObjectID="_1671619410" r:id="rId822"/>
        </w:object>
      </w:r>
      <w:r>
        <w:rPr>
          <w:sz w:val="28"/>
          <w:szCs w:val="28"/>
          <w:lang w:val="kk-KZ"/>
        </w:rPr>
        <w:t>-ге тең болуы мүмкін;</w:t>
      </w:r>
    </w:p>
    <w:p w:rsidR="00A53EEA" w:rsidRDefault="00A53EEA" w:rsidP="00A53EEA">
      <w:pPr>
        <w:ind w:firstLine="708"/>
        <w:jc w:val="both"/>
        <w:rPr>
          <w:sz w:val="28"/>
          <w:szCs w:val="28"/>
          <w:lang w:val="kk-KZ"/>
        </w:rPr>
      </w:pPr>
      <w:r w:rsidRPr="00BC163E">
        <w:rPr>
          <w:position w:val="-10"/>
          <w:sz w:val="28"/>
          <w:szCs w:val="28"/>
          <w:lang w:val="kk-KZ"/>
        </w:rPr>
        <w:object w:dxaOrig="260" w:dyaOrig="340">
          <v:shape id="_x0000_i1435" type="#_x0000_t75" style="width:12.9pt;height:17pt" o:ole="">
            <v:imagedata r:id="rId823" o:title=""/>
          </v:shape>
          <o:OLEObject Type="Embed" ProgID="Equation.3" ShapeID="_x0000_i1435" DrawAspect="Content" ObjectID="_1671619411" r:id="rId824"/>
        </w:object>
      </w:r>
      <w:r>
        <w:rPr>
          <w:sz w:val="28"/>
          <w:szCs w:val="28"/>
          <w:lang w:val="kk-KZ"/>
        </w:rPr>
        <w:t xml:space="preserve"> кубтың уақытша  кедергісі </w:t>
      </w:r>
      <w:r w:rsidRPr="00BC163E">
        <w:rPr>
          <w:position w:val="-10"/>
          <w:sz w:val="28"/>
          <w:szCs w:val="28"/>
          <w:lang w:val="kk-KZ"/>
        </w:rPr>
        <w:object w:dxaOrig="300" w:dyaOrig="340">
          <v:shape id="_x0000_i1436" type="#_x0000_t75" style="width:14.95pt;height:17pt" o:ole="">
            <v:imagedata r:id="rId825" o:title=""/>
          </v:shape>
          <o:OLEObject Type="Embed" ProgID="Equation.3" ShapeID="_x0000_i1436" DrawAspect="Content" ObjectID="_1671619412" r:id="rId826"/>
        </w:object>
      </w:r>
      <w:r>
        <w:rPr>
          <w:sz w:val="28"/>
          <w:szCs w:val="28"/>
          <w:lang w:val="kk-KZ"/>
        </w:rPr>
        <w:t>-ге тең болуы мүмкін;</w:t>
      </w:r>
    </w:p>
    <w:p w:rsidR="00A53EEA" w:rsidRDefault="00A53EEA" w:rsidP="00A53EEA">
      <w:pPr>
        <w:ind w:firstLine="708"/>
        <w:jc w:val="both"/>
        <w:rPr>
          <w:sz w:val="28"/>
          <w:szCs w:val="28"/>
          <w:lang w:val="kk-KZ"/>
        </w:rPr>
      </w:pPr>
      <w:r w:rsidRPr="00BC163E">
        <w:rPr>
          <w:position w:val="-12"/>
          <w:sz w:val="28"/>
          <w:szCs w:val="28"/>
          <w:lang w:val="kk-KZ"/>
        </w:rPr>
        <w:object w:dxaOrig="260" w:dyaOrig="360">
          <v:shape id="_x0000_i1437" type="#_x0000_t75" style="width:12.9pt;height:19.7pt" o:ole="">
            <v:imagedata r:id="rId827" o:title=""/>
          </v:shape>
          <o:OLEObject Type="Embed" ProgID="Equation.3" ShapeID="_x0000_i1437" DrawAspect="Content" ObjectID="_1671619413" r:id="rId828"/>
        </w:object>
      </w:r>
      <w:r>
        <w:rPr>
          <w:sz w:val="28"/>
          <w:szCs w:val="28"/>
          <w:lang w:val="kk-KZ"/>
        </w:rPr>
        <w:t xml:space="preserve"> кубтың уақытша  кедергісі </w:t>
      </w:r>
      <w:r w:rsidRPr="00BC163E">
        <w:rPr>
          <w:position w:val="-12"/>
          <w:sz w:val="28"/>
          <w:szCs w:val="28"/>
          <w:lang w:val="kk-KZ"/>
        </w:rPr>
        <w:object w:dxaOrig="300" w:dyaOrig="360">
          <v:shape id="_x0000_i1438" type="#_x0000_t75" style="width:14.95pt;height:19.7pt" o:ole="">
            <v:imagedata r:id="rId829" o:title=""/>
          </v:shape>
          <o:OLEObject Type="Embed" ProgID="Equation.3" ShapeID="_x0000_i1438" DrawAspect="Content" ObjectID="_1671619414" r:id="rId830"/>
        </w:object>
      </w:r>
      <w:r>
        <w:rPr>
          <w:sz w:val="28"/>
          <w:szCs w:val="28"/>
          <w:lang w:val="kk-KZ"/>
        </w:rPr>
        <w:t>-ге тең болуы мүмкін;</w:t>
      </w:r>
    </w:p>
    <w:p w:rsidR="00A53EEA" w:rsidRPr="00883848" w:rsidRDefault="00A53EEA" w:rsidP="00A53EEA">
      <w:pPr>
        <w:ind w:firstLine="708"/>
        <w:jc w:val="both"/>
        <w:rPr>
          <w:sz w:val="28"/>
          <w:szCs w:val="28"/>
          <w:lang w:val="kk-KZ"/>
        </w:rPr>
      </w:pPr>
      <w:r w:rsidRPr="00BC163E">
        <w:rPr>
          <w:position w:val="-12"/>
          <w:sz w:val="28"/>
          <w:szCs w:val="28"/>
          <w:lang w:val="kk-KZ"/>
        </w:rPr>
        <w:object w:dxaOrig="279" w:dyaOrig="360">
          <v:shape id="_x0000_i1439" type="#_x0000_t75" style="width:12.9pt;height:19.7pt" o:ole="">
            <v:imagedata r:id="rId831" o:title=""/>
          </v:shape>
          <o:OLEObject Type="Embed" ProgID="Equation.3" ShapeID="_x0000_i1439" DrawAspect="Content" ObjectID="_1671619415" r:id="rId832"/>
        </w:object>
      </w:r>
      <w:r>
        <w:rPr>
          <w:sz w:val="28"/>
          <w:szCs w:val="28"/>
          <w:lang w:val="kk-KZ"/>
        </w:rPr>
        <w:t xml:space="preserve"> кубтың уақытша  кедергісі </w:t>
      </w:r>
      <w:r w:rsidRPr="00FD04B3">
        <w:rPr>
          <w:position w:val="-12"/>
          <w:sz w:val="28"/>
          <w:szCs w:val="28"/>
          <w:lang w:val="kk-KZ"/>
        </w:rPr>
        <w:object w:dxaOrig="300" w:dyaOrig="360">
          <v:shape id="_x0000_i1440" type="#_x0000_t75" style="width:14.95pt;height:19.7pt" o:ole="">
            <v:imagedata r:id="rId833" o:title=""/>
          </v:shape>
          <o:OLEObject Type="Embed" ProgID="Equation.3" ShapeID="_x0000_i1440" DrawAspect="Content" ObjectID="_1671619416" r:id="rId834"/>
        </w:object>
      </w:r>
      <w:r>
        <w:rPr>
          <w:sz w:val="28"/>
          <w:szCs w:val="28"/>
          <w:lang w:val="kk-KZ"/>
        </w:rPr>
        <w:t xml:space="preserve">-ге тең </w:t>
      </w:r>
    </w:p>
    <w:p w:rsidR="00A53EEA" w:rsidRDefault="00A53EEA" w:rsidP="00A53EEA">
      <w:pPr>
        <w:ind w:firstLine="708"/>
        <w:jc w:val="both"/>
        <w:rPr>
          <w:sz w:val="28"/>
          <w:szCs w:val="28"/>
          <w:lang w:val="kk-KZ"/>
        </w:rPr>
      </w:pPr>
      <w:r>
        <w:rPr>
          <w:sz w:val="28"/>
          <w:szCs w:val="28"/>
          <w:lang w:val="kk-KZ"/>
        </w:rPr>
        <w:t xml:space="preserve">Кубтардың жалпы саны </w:t>
      </w:r>
      <w:r w:rsidRPr="00FD04B3">
        <w:rPr>
          <w:position w:val="-12"/>
          <w:sz w:val="28"/>
          <w:szCs w:val="28"/>
          <w:lang w:val="kk-KZ"/>
        </w:rPr>
        <w:object w:dxaOrig="2360" w:dyaOrig="360">
          <v:shape id="_x0000_i1441" type="#_x0000_t75" style="width:116.85pt;height:19.7pt" o:ole="">
            <v:imagedata r:id="rId835" o:title=""/>
          </v:shape>
          <o:OLEObject Type="Embed" ProgID="Equation.3" ShapeID="_x0000_i1441" DrawAspect="Content" ObjectID="_1671619417" r:id="rId836"/>
        </w:object>
      </w:r>
    </w:p>
    <w:p w:rsidR="00A53EEA" w:rsidRDefault="00A53EEA" w:rsidP="00A53EEA">
      <w:pPr>
        <w:ind w:firstLine="708"/>
        <w:jc w:val="both"/>
        <w:rPr>
          <w:sz w:val="28"/>
          <w:szCs w:val="28"/>
          <w:lang w:val="kk-KZ"/>
        </w:rPr>
      </w:pPr>
      <w:r>
        <w:rPr>
          <w:sz w:val="28"/>
          <w:szCs w:val="28"/>
          <w:lang w:val="kk-KZ"/>
        </w:rPr>
        <w:t xml:space="preserve">Абсцисса осі бойына  </w:t>
      </w:r>
      <w:r w:rsidRPr="00FD04B3">
        <w:rPr>
          <w:position w:val="-12"/>
          <w:sz w:val="28"/>
          <w:szCs w:val="28"/>
          <w:lang w:val="kk-KZ"/>
        </w:rPr>
        <w:object w:dxaOrig="1219" w:dyaOrig="360">
          <v:shape id="_x0000_i1442" type="#_x0000_t75" style="width:59.75pt;height:19.7pt" o:ole="">
            <v:imagedata r:id="rId837" o:title=""/>
          </v:shape>
          <o:OLEObject Type="Embed" ProgID="Equation.3" ShapeID="_x0000_i1442" DrawAspect="Content" ObjectID="_1671619418" r:id="rId838"/>
        </w:object>
      </w:r>
      <w:r>
        <w:rPr>
          <w:sz w:val="28"/>
          <w:szCs w:val="28"/>
          <w:lang w:val="kk-KZ"/>
        </w:rPr>
        <w:t xml:space="preserve"> мәндерін, ал ордината осі  бойына  оларға сәйкес  келетін </w:t>
      </w:r>
      <w:r w:rsidRPr="00FD04B3">
        <w:rPr>
          <w:position w:val="-12"/>
          <w:sz w:val="28"/>
          <w:szCs w:val="28"/>
          <w:lang w:val="kk-KZ"/>
        </w:rPr>
        <w:object w:dxaOrig="1120" w:dyaOrig="360">
          <v:shape id="_x0000_i1443" type="#_x0000_t75" style="width:56.4pt;height:19.7pt" o:ole="">
            <v:imagedata r:id="rId839" o:title=""/>
          </v:shape>
          <o:OLEObject Type="Embed" ProgID="Equation.3" ShapeID="_x0000_i1443" DrawAspect="Content" ObjectID="_1671619419" r:id="rId840"/>
        </w:object>
      </w:r>
      <w:r>
        <w:rPr>
          <w:sz w:val="28"/>
          <w:szCs w:val="28"/>
          <w:lang w:val="kk-KZ"/>
        </w:rPr>
        <w:t xml:space="preserve"> сандарын сала отырып таралудың  статистикалық  қисығын алады.</w:t>
      </w:r>
    </w:p>
    <w:p w:rsidR="00DA5E0D" w:rsidRPr="00BB2589" w:rsidRDefault="006B4B84" w:rsidP="00DA5E0D">
      <w:pPr>
        <w:ind w:firstLine="709"/>
        <w:jc w:val="both"/>
        <w:rPr>
          <w:sz w:val="32"/>
          <w:szCs w:val="32"/>
          <w:lang w:val="kk-KZ"/>
        </w:rPr>
      </w:pPr>
      <w:r>
        <w:rPr>
          <w:noProof/>
          <w:sz w:val="32"/>
          <w:szCs w:val="32"/>
        </w:rPr>
        <mc:AlternateContent>
          <mc:Choice Requires="wps">
            <w:drawing>
              <wp:anchor distT="0" distB="0" distL="114300" distR="114300" simplePos="0" relativeHeight="251715584" behindDoc="0" locked="0" layoutInCell="1" allowOverlap="1" wp14:anchorId="72265C58" wp14:editId="44B1864B">
                <wp:simplePos x="0" y="0"/>
                <wp:positionH relativeFrom="column">
                  <wp:posOffset>1224915</wp:posOffset>
                </wp:positionH>
                <wp:positionV relativeFrom="paragraph">
                  <wp:posOffset>142240</wp:posOffset>
                </wp:positionV>
                <wp:extent cx="342900" cy="1312545"/>
                <wp:effectExtent l="0" t="0" r="0" b="1905"/>
                <wp:wrapNone/>
                <wp:docPr id="1392" name="Поле 1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1312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16698" w:rsidRPr="009744A7" w:rsidRDefault="00316698" w:rsidP="00DA5E0D">
                            <w:pPr>
                              <w:jc w:val="center"/>
                              <w:rPr>
                                <w:lang w:val="kk-KZ"/>
                              </w:rPr>
                            </w:pPr>
                            <w:r>
                              <w:rPr>
                                <w:lang w:val="kk-KZ"/>
                              </w:rPr>
                              <w:t>Кубтардың  саны</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265C58" id="_x0000_t202" coordsize="21600,21600" o:spt="202" path="m,l,21600r21600,l21600,xe">
                <v:stroke joinstyle="miter"/>
                <v:path gradientshapeok="t" o:connecttype="rect"/>
              </v:shapetype>
              <v:shape id="Поле 1392" o:spid="_x0000_s1026" type="#_x0000_t202" style="position:absolute;left:0;text-align:left;margin-left:96.45pt;margin-top:11.2pt;width:27pt;height:103.3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" stroked="f">
                <v:textbox style="layout-flow:vertical;mso-layout-flow-alt:bottom-to-top">
                  <w:txbxContent>
                    <w:p w:rsidR="00316698" w:rsidRPr="009744A7" w:rsidRDefault="00316698" w:rsidP="00DA5E0D">
                      <w:pPr>
                        <w:jc w:val="center"/>
                        <w:rPr>
                          <w:lang w:val="kk-KZ"/>
                        </w:rPr>
                      </w:pPr>
                      <w:r>
                        <w:rPr>
                          <w:lang w:val="kk-KZ"/>
                        </w:rPr>
                        <w:t>Кубтардың  саны</w:t>
                      </w:r>
                    </w:p>
                  </w:txbxContent>
                </v:textbox>
              </v:shape>
            </w:pict>
          </mc:Fallback>
        </mc:AlternateContent>
      </w:r>
      <w:r w:rsidR="00DA5E0D">
        <w:rPr>
          <w:noProof/>
          <w:sz w:val="32"/>
          <w:szCs w:val="32"/>
        </w:rPr>
        <w:drawing>
          <wp:anchor distT="0" distB="0" distL="114300" distR="114300" simplePos="0" relativeHeight="251714560" behindDoc="1" locked="0" layoutInCell="1" allowOverlap="1" wp14:anchorId="61F1E7EA" wp14:editId="185AE596">
            <wp:simplePos x="0" y="0"/>
            <wp:positionH relativeFrom="column">
              <wp:posOffset>1995805</wp:posOffset>
            </wp:positionH>
            <wp:positionV relativeFrom="paragraph">
              <wp:posOffset>194945</wp:posOffset>
            </wp:positionV>
            <wp:extent cx="2733675" cy="1562735"/>
            <wp:effectExtent l="0" t="0" r="9525" b="0"/>
            <wp:wrapNone/>
            <wp:docPr id="11281" name="Рисунок 11281" descr="C:\Documents and Settings\мама\Рабочий стол\Готовые\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Documents and Settings\мама\Рабочий стол\Готовые\6.jpg"/>
                    <pic:cNvPicPr>
                      <a:picLocks noChangeAspect="1" noChangeArrowheads="1"/>
                    </pic:cNvPicPr>
                  </pic:nvPicPr>
                  <pic:blipFill>
                    <a:blip r:embed="rId841">
                      <a:lum bright="-30000" contrast="48000"/>
                      <a:grayscl/>
                      <a:extLst>
                        <a:ext uri="{28A0092B-C50C-407E-A947-70E740481C1C}">
                          <a14:useLocalDpi xmlns:a14="http://schemas.microsoft.com/office/drawing/2010/main" val="0"/>
                        </a:ext>
                      </a:extLst>
                    </a:blip>
                    <a:srcRect l="1526" t="2090" b="18129"/>
                    <a:stretch>
                      <a:fillRect/>
                    </a:stretch>
                  </pic:blipFill>
                  <pic:spPr bwMode="auto">
                    <a:xfrm>
                      <a:off x="0" y="0"/>
                      <a:ext cx="2733675" cy="15627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A5E0D" w:rsidRPr="00BB2589" w:rsidRDefault="00DA5E0D" w:rsidP="00DA5E0D">
      <w:pPr>
        <w:ind w:firstLine="709"/>
        <w:jc w:val="both"/>
        <w:rPr>
          <w:sz w:val="32"/>
          <w:szCs w:val="32"/>
          <w:lang w:val="kk-KZ"/>
        </w:rPr>
      </w:pPr>
    </w:p>
    <w:p w:rsidR="00DA5E0D" w:rsidRPr="00DF7F65" w:rsidRDefault="00DA5E0D" w:rsidP="00DA5E0D">
      <w:pPr>
        <w:tabs>
          <w:tab w:val="left" w:pos="6540"/>
        </w:tabs>
        <w:ind w:firstLine="709"/>
        <w:jc w:val="both"/>
        <w:rPr>
          <w:sz w:val="32"/>
          <w:szCs w:val="32"/>
          <w:lang w:val="kk-KZ"/>
        </w:rPr>
      </w:pPr>
      <w:r w:rsidRPr="00BB2589">
        <w:rPr>
          <w:sz w:val="32"/>
          <w:szCs w:val="32"/>
          <w:lang w:val="kk-KZ"/>
        </w:rPr>
        <w:tab/>
        <w:t>МПа</w:t>
      </w:r>
    </w:p>
    <w:p w:rsidR="00DA5E0D" w:rsidRPr="00BB2589" w:rsidRDefault="00DA5E0D" w:rsidP="00DA5E0D">
      <w:pPr>
        <w:jc w:val="both"/>
        <w:rPr>
          <w:sz w:val="32"/>
          <w:szCs w:val="32"/>
          <w:lang w:val="kk-KZ"/>
        </w:rPr>
      </w:pPr>
    </w:p>
    <w:p w:rsidR="00DA5E0D" w:rsidRDefault="00DA5E0D" w:rsidP="00DA5E0D">
      <w:pPr>
        <w:jc w:val="center"/>
        <w:rPr>
          <w:i/>
          <w:sz w:val="28"/>
          <w:szCs w:val="28"/>
          <w:lang w:val="kk-KZ"/>
        </w:rPr>
      </w:pPr>
    </w:p>
    <w:p w:rsidR="00DA5E0D" w:rsidRDefault="00DA5E0D" w:rsidP="00DA5E0D">
      <w:pPr>
        <w:jc w:val="center"/>
        <w:rPr>
          <w:i/>
          <w:sz w:val="28"/>
          <w:szCs w:val="28"/>
          <w:lang w:val="kk-KZ"/>
        </w:rPr>
      </w:pPr>
    </w:p>
    <w:p w:rsidR="00DA5E0D" w:rsidRDefault="00DA5E0D" w:rsidP="00DA5E0D">
      <w:pPr>
        <w:jc w:val="center"/>
        <w:rPr>
          <w:i/>
          <w:sz w:val="28"/>
          <w:szCs w:val="28"/>
          <w:lang w:val="kk-KZ"/>
        </w:rPr>
      </w:pPr>
    </w:p>
    <w:p w:rsidR="006B4B84" w:rsidRPr="00C04EE8" w:rsidRDefault="006B4B84" w:rsidP="00DA5E0D">
      <w:pPr>
        <w:jc w:val="center"/>
        <w:rPr>
          <w:i/>
          <w:sz w:val="28"/>
          <w:szCs w:val="28"/>
          <w:lang w:val="kk-KZ"/>
        </w:rPr>
      </w:pPr>
    </w:p>
    <w:p w:rsidR="00DA5E0D" w:rsidRPr="00010F2A" w:rsidRDefault="00D034FE" w:rsidP="00DA5E0D">
      <w:pPr>
        <w:jc w:val="center"/>
        <w:rPr>
          <w:i/>
          <w:sz w:val="28"/>
          <w:szCs w:val="28"/>
          <w:lang w:val="kk-KZ"/>
        </w:rPr>
      </w:pPr>
      <w:r>
        <w:rPr>
          <w:i/>
          <w:sz w:val="28"/>
          <w:szCs w:val="28"/>
          <w:lang w:val="kk-KZ"/>
        </w:rPr>
        <w:t>1</w:t>
      </w:r>
      <w:r w:rsidR="00DA5E0D" w:rsidRPr="00010F2A">
        <w:rPr>
          <w:i/>
          <w:sz w:val="28"/>
          <w:szCs w:val="28"/>
          <w:lang w:val="kk-KZ"/>
        </w:rPr>
        <w:t>-сурет. Бетонның беріктігінің таратылу қисығы:</w:t>
      </w:r>
    </w:p>
    <w:p w:rsidR="00DA5E0D" w:rsidRPr="00010F2A" w:rsidRDefault="00DA5E0D" w:rsidP="00DA5E0D">
      <w:pPr>
        <w:jc w:val="center"/>
        <w:rPr>
          <w:i/>
          <w:sz w:val="28"/>
          <w:szCs w:val="28"/>
          <w:lang w:val="kk-KZ"/>
        </w:rPr>
      </w:pPr>
      <w:r w:rsidRPr="00010F2A">
        <w:rPr>
          <w:i/>
          <w:sz w:val="28"/>
          <w:szCs w:val="28"/>
          <w:lang w:val="kk-KZ"/>
        </w:rPr>
        <w:t>1 –теориялық; 2 – тәжірибелік</w:t>
      </w:r>
      <w:r>
        <w:rPr>
          <w:i/>
          <w:sz w:val="28"/>
          <w:szCs w:val="28"/>
          <w:lang w:val="kk-KZ"/>
        </w:rPr>
        <w:t>.</w:t>
      </w:r>
    </w:p>
    <w:p w:rsidR="00DA5E0D" w:rsidRPr="00BB2589" w:rsidRDefault="00DA5E0D" w:rsidP="00DA5E0D">
      <w:pPr>
        <w:jc w:val="center"/>
        <w:rPr>
          <w:sz w:val="32"/>
          <w:szCs w:val="32"/>
          <w:lang w:val="kk-KZ"/>
        </w:rPr>
      </w:pPr>
    </w:p>
    <w:p w:rsidR="00A53EEA" w:rsidRDefault="00A53EEA" w:rsidP="00A53EEA">
      <w:pPr>
        <w:ind w:firstLine="708"/>
        <w:jc w:val="both"/>
        <w:rPr>
          <w:sz w:val="28"/>
          <w:szCs w:val="28"/>
          <w:lang w:val="kk-KZ"/>
        </w:rPr>
      </w:pPr>
      <w:r>
        <w:rPr>
          <w:sz w:val="28"/>
          <w:szCs w:val="28"/>
          <w:lang w:val="kk-KZ"/>
        </w:rPr>
        <w:t>Сынақтардың  нәтижесін  статистикалық өңдеу арқылы мынадай көрсеткіштер  анықталады:</w:t>
      </w:r>
    </w:p>
    <w:p w:rsidR="00A53EEA" w:rsidRDefault="00A53EEA" w:rsidP="00A75BBD">
      <w:pPr>
        <w:numPr>
          <w:ilvl w:val="0"/>
          <w:numId w:val="8"/>
        </w:numPr>
        <w:jc w:val="both"/>
        <w:rPr>
          <w:sz w:val="28"/>
          <w:szCs w:val="28"/>
          <w:lang w:val="kk-KZ"/>
        </w:rPr>
      </w:pPr>
      <w:r>
        <w:rPr>
          <w:sz w:val="28"/>
          <w:szCs w:val="28"/>
          <w:lang w:val="kk-KZ"/>
        </w:rPr>
        <w:t>бетонның сығылуға уақытша  кедергісінің орта мәні</w:t>
      </w:r>
    </w:p>
    <w:p w:rsidR="00A53EEA" w:rsidRDefault="00A53EEA" w:rsidP="00A53EEA">
      <w:pPr>
        <w:ind w:left="708"/>
        <w:jc w:val="both"/>
        <w:rPr>
          <w:sz w:val="28"/>
          <w:szCs w:val="28"/>
          <w:lang w:val="kk-KZ"/>
        </w:rPr>
      </w:pPr>
    </w:p>
    <w:p w:rsidR="00A53EEA" w:rsidRDefault="00A53EEA" w:rsidP="00A53EEA">
      <w:pPr>
        <w:ind w:firstLine="708"/>
        <w:jc w:val="center"/>
        <w:rPr>
          <w:position w:val="-24"/>
          <w:sz w:val="28"/>
          <w:szCs w:val="28"/>
          <w:lang w:val="en-US"/>
        </w:rPr>
      </w:pPr>
      <w:r w:rsidRPr="00373D9B">
        <w:rPr>
          <w:position w:val="-24"/>
          <w:sz w:val="28"/>
          <w:szCs w:val="28"/>
          <w:lang w:val="kk-KZ"/>
        </w:rPr>
        <w:object w:dxaOrig="2640" w:dyaOrig="620">
          <v:shape id="_x0000_i1444" type="#_x0000_t75" style="width:131.75pt;height:29.9pt" o:ole="">
            <v:imagedata r:id="rId842" o:title=""/>
          </v:shape>
          <o:OLEObject Type="Embed" ProgID="Equation.3" ShapeID="_x0000_i1444" DrawAspect="Content" ObjectID="_1671619420" r:id="rId843"/>
        </w:object>
      </w:r>
    </w:p>
    <w:p w:rsidR="00A53EEA" w:rsidRDefault="00A53EEA" w:rsidP="00A53EEA">
      <w:pPr>
        <w:ind w:firstLine="708"/>
        <w:jc w:val="both"/>
        <w:rPr>
          <w:position w:val="-12"/>
          <w:sz w:val="28"/>
          <w:szCs w:val="28"/>
          <w:lang w:val="en-US"/>
        </w:rPr>
      </w:pPr>
      <w:r>
        <w:rPr>
          <w:sz w:val="28"/>
          <w:szCs w:val="28"/>
          <w:lang w:val="kk-KZ"/>
        </w:rPr>
        <w:t xml:space="preserve">- кедергілердің ауытқулары </w:t>
      </w:r>
      <w:r w:rsidRPr="002F6A74">
        <w:rPr>
          <w:position w:val="-12"/>
          <w:sz w:val="28"/>
          <w:szCs w:val="28"/>
          <w:lang w:val="kk-KZ"/>
        </w:rPr>
        <w:object w:dxaOrig="1480" w:dyaOrig="499">
          <v:shape id="_x0000_i1445" type="#_x0000_t75" style="width:74.05pt;height:24.45pt" o:ole="">
            <v:imagedata r:id="rId844" o:title=""/>
          </v:shape>
          <o:OLEObject Type="Embed" ProgID="Equation.3" ShapeID="_x0000_i1445" DrawAspect="Content" ObjectID="_1671619421" r:id="rId845"/>
        </w:object>
      </w:r>
      <w:r w:rsidRPr="002F6A74">
        <w:rPr>
          <w:position w:val="-12"/>
          <w:sz w:val="28"/>
          <w:szCs w:val="28"/>
          <w:lang w:val="kk-KZ"/>
        </w:rPr>
        <w:object w:dxaOrig="1540" w:dyaOrig="499">
          <v:shape id="_x0000_i1446" type="#_x0000_t75" style="width:77.45pt;height:24.45pt" o:ole="">
            <v:imagedata r:id="rId846" o:title=""/>
          </v:shape>
          <o:OLEObject Type="Embed" ProgID="Equation.3" ShapeID="_x0000_i1446" DrawAspect="Content" ObjectID="_1671619422" r:id="rId847"/>
        </w:object>
      </w:r>
      <w:r w:rsidRPr="002F6A74">
        <w:rPr>
          <w:position w:val="-12"/>
          <w:sz w:val="28"/>
          <w:szCs w:val="28"/>
          <w:lang w:val="kk-KZ"/>
        </w:rPr>
        <w:object w:dxaOrig="1540" w:dyaOrig="499">
          <v:shape id="_x0000_i1447" type="#_x0000_t75" style="width:77.45pt;height:24.45pt" o:ole="">
            <v:imagedata r:id="rId848" o:title=""/>
          </v:shape>
          <o:OLEObject Type="Embed" ProgID="Equation.3" ShapeID="_x0000_i1447" DrawAspect="Content" ObjectID="_1671619423" r:id="rId849"/>
        </w:object>
      </w:r>
    </w:p>
    <w:p w:rsidR="00BB329A" w:rsidRPr="00BB329A" w:rsidRDefault="00BB329A" w:rsidP="00A53EEA">
      <w:pPr>
        <w:ind w:firstLine="708"/>
        <w:jc w:val="both"/>
        <w:rPr>
          <w:position w:val="-12"/>
          <w:sz w:val="28"/>
          <w:szCs w:val="28"/>
          <w:lang w:val="en-US"/>
        </w:rPr>
      </w:pPr>
    </w:p>
    <w:p w:rsidR="00A53EEA" w:rsidRDefault="00A53EEA" w:rsidP="00A53EEA">
      <w:pPr>
        <w:ind w:firstLine="708"/>
        <w:jc w:val="both"/>
        <w:rPr>
          <w:sz w:val="28"/>
          <w:szCs w:val="28"/>
          <w:lang w:val="kk-KZ"/>
        </w:rPr>
      </w:pPr>
      <w:r>
        <w:rPr>
          <w:sz w:val="28"/>
          <w:szCs w:val="28"/>
          <w:lang w:val="kk-KZ"/>
        </w:rPr>
        <w:t xml:space="preserve">- стандарт  деп аталатын орта квадраттық ауытқуы </w:t>
      </w:r>
    </w:p>
    <w:p w:rsidR="00A53EEA" w:rsidRDefault="00A53EEA" w:rsidP="00A53EEA">
      <w:pPr>
        <w:ind w:firstLine="708"/>
        <w:jc w:val="center"/>
        <w:rPr>
          <w:sz w:val="28"/>
          <w:szCs w:val="28"/>
          <w:lang w:val="kk-KZ"/>
        </w:rPr>
      </w:pPr>
      <w:r w:rsidRPr="00DA25EB">
        <w:rPr>
          <w:position w:val="-26"/>
          <w:sz w:val="28"/>
          <w:szCs w:val="28"/>
          <w:lang w:val="kk-KZ"/>
        </w:rPr>
        <w:object w:dxaOrig="3159" w:dyaOrig="720">
          <v:shape id="_x0000_i1448" type="#_x0000_t75" style="width:158.25pt;height:36.7pt" o:ole="">
            <v:imagedata r:id="rId850" o:title=""/>
          </v:shape>
          <o:OLEObject Type="Embed" ProgID="Equation.3" ShapeID="_x0000_i1448" DrawAspect="Content" ObjectID="_1671619424" r:id="rId851"/>
        </w:object>
      </w:r>
    </w:p>
    <w:p w:rsidR="00A53EEA" w:rsidRDefault="00A53EEA" w:rsidP="00A53EEA">
      <w:pPr>
        <w:ind w:firstLine="708"/>
        <w:jc w:val="center"/>
        <w:rPr>
          <w:sz w:val="28"/>
          <w:szCs w:val="28"/>
          <w:lang w:val="kk-KZ"/>
        </w:rPr>
      </w:pPr>
    </w:p>
    <w:p w:rsidR="00A53EEA" w:rsidRDefault="00A53EEA" w:rsidP="00A53EEA">
      <w:pPr>
        <w:ind w:firstLine="708"/>
        <w:jc w:val="both"/>
        <w:rPr>
          <w:sz w:val="28"/>
          <w:szCs w:val="28"/>
          <w:lang w:val="kk-KZ"/>
        </w:rPr>
      </w:pPr>
      <w:r>
        <w:rPr>
          <w:sz w:val="28"/>
          <w:szCs w:val="28"/>
          <w:lang w:val="kk-KZ"/>
        </w:rPr>
        <w:t>Бетонның сығуға беріктігі  бойынша  класы  орта мәннің (</w:t>
      </w:r>
      <w:r w:rsidRPr="00097DC7">
        <w:rPr>
          <w:position w:val="-12"/>
          <w:sz w:val="28"/>
          <w:szCs w:val="28"/>
          <w:lang w:val="kk-KZ"/>
        </w:rPr>
        <w:object w:dxaOrig="340" w:dyaOrig="360">
          <v:shape id="_x0000_i1449" type="#_x0000_t75" style="width:17pt;height:19.7pt" o:ole="">
            <v:imagedata r:id="rId852" o:title=""/>
          </v:shape>
          <o:OLEObject Type="Embed" ProgID="Equation.3" ShapeID="_x0000_i1449" DrawAspect="Content" ObjectID="_1671619425" r:id="rId853"/>
        </w:object>
      </w:r>
      <w:r>
        <w:rPr>
          <w:sz w:val="28"/>
          <w:szCs w:val="28"/>
          <w:lang w:val="kk-KZ"/>
        </w:rPr>
        <w:t>) сол жағында (</w:t>
      </w:r>
      <w:r w:rsidRPr="00DD6239">
        <w:rPr>
          <w:position w:val="-6"/>
          <w:sz w:val="28"/>
          <w:szCs w:val="28"/>
          <w:lang w:val="kk-KZ"/>
        </w:rPr>
        <w:object w:dxaOrig="380" w:dyaOrig="220">
          <v:shape id="_x0000_i1450" type="#_x0000_t75" style="width:19.7pt;height:12.25pt" o:ole="">
            <v:imagedata r:id="rId854" o:title=""/>
          </v:shape>
          <o:OLEObject Type="Embed" ProgID="Equation.3" ShapeID="_x0000_i1450" DrawAspect="Content" ObjectID="_1671619426" r:id="rId855"/>
        </w:object>
      </w:r>
      <w:r>
        <w:rPr>
          <w:sz w:val="28"/>
          <w:szCs w:val="28"/>
          <w:lang w:val="kk-KZ"/>
        </w:rPr>
        <w:t>) қашықтықта  орналасқан</w:t>
      </w:r>
    </w:p>
    <w:p w:rsidR="00A53EEA" w:rsidRDefault="00A53EEA" w:rsidP="00A53EEA">
      <w:pPr>
        <w:ind w:firstLine="708"/>
        <w:jc w:val="center"/>
        <w:rPr>
          <w:sz w:val="28"/>
          <w:szCs w:val="28"/>
          <w:lang w:val="kk-KZ"/>
        </w:rPr>
      </w:pPr>
      <w:r w:rsidRPr="0006495E">
        <w:rPr>
          <w:position w:val="-12"/>
          <w:sz w:val="28"/>
          <w:szCs w:val="28"/>
          <w:lang w:val="kk-KZ"/>
        </w:rPr>
        <w:object w:dxaOrig="2680" w:dyaOrig="360">
          <v:shape id="_x0000_i1451" type="#_x0000_t75" style="width:134.5pt;height:19.7pt" o:ole="">
            <v:imagedata r:id="rId856" o:title=""/>
          </v:shape>
          <o:OLEObject Type="Embed" ProgID="Equation.3" ShapeID="_x0000_i1451" DrawAspect="Content" ObjectID="_1671619427" r:id="rId857"/>
        </w:object>
      </w:r>
    </w:p>
    <w:p w:rsidR="00A53EEA" w:rsidRPr="00BB329A" w:rsidRDefault="009529E6" w:rsidP="00A53EEA">
      <w:pPr>
        <w:ind w:firstLine="708"/>
        <w:jc w:val="center"/>
        <w:rPr>
          <w:sz w:val="28"/>
          <w:szCs w:val="28"/>
          <w:lang w:val="en-US"/>
        </w:rPr>
      </w:pPr>
      <m:oMathPara>
        <m:oMath>
          <m:r>
            <w:rPr>
              <w:rFonts w:ascii="Cambria Math" w:hAnsi="Cambria Math"/>
              <w:sz w:val="28"/>
              <w:szCs w:val="28"/>
              <w:lang w:val="kk-KZ"/>
            </w:rPr>
            <m:t>B=</m:t>
          </m:r>
          <m:sSub>
            <m:sSubPr>
              <m:ctrlPr>
                <w:rPr>
                  <w:rFonts w:ascii="Cambria Math" w:hAnsi="Cambria Math"/>
                  <w:i/>
                  <w:sz w:val="28"/>
                  <w:szCs w:val="28"/>
                  <w:lang w:val="kk-KZ"/>
                </w:rPr>
              </m:ctrlPr>
            </m:sSubPr>
            <m:e>
              <m:r>
                <w:rPr>
                  <w:rFonts w:ascii="Cambria Math" w:hAnsi="Cambria Math"/>
                  <w:sz w:val="28"/>
                  <w:szCs w:val="28"/>
                  <w:lang w:val="kk-KZ"/>
                </w:rPr>
                <m:t>R</m:t>
              </m:r>
            </m:e>
            <m:sub>
              <m:r>
                <w:rPr>
                  <w:rFonts w:ascii="Cambria Math" w:hAnsi="Cambria Math"/>
                  <w:sz w:val="28"/>
                  <w:szCs w:val="28"/>
                  <w:lang w:val="kk-KZ"/>
                </w:rPr>
                <m:t>m</m:t>
              </m:r>
            </m:sub>
          </m:sSub>
          <m:r>
            <w:rPr>
              <w:rFonts w:ascii="Cambria Math" w:hAnsi="Cambria Math"/>
              <w:sz w:val="28"/>
              <w:szCs w:val="28"/>
              <w:lang w:val="kk-KZ"/>
            </w:rPr>
            <m:t>-ϰσ=</m:t>
          </m:r>
          <m:sSub>
            <m:sSubPr>
              <m:ctrlPr>
                <w:rPr>
                  <w:rFonts w:ascii="Cambria Math" w:hAnsi="Cambria Math"/>
                  <w:i/>
                  <w:sz w:val="28"/>
                  <w:szCs w:val="28"/>
                  <w:lang w:val="kk-KZ"/>
                </w:rPr>
              </m:ctrlPr>
            </m:sSubPr>
            <m:e>
              <m:r>
                <w:rPr>
                  <w:rFonts w:ascii="Cambria Math" w:hAnsi="Cambria Math"/>
                  <w:sz w:val="28"/>
                  <w:szCs w:val="28"/>
                  <w:lang w:val="kk-KZ"/>
                </w:rPr>
                <m:t>R</m:t>
              </m:r>
            </m:e>
            <m:sub>
              <m:r>
                <w:rPr>
                  <w:rFonts w:ascii="Cambria Math" w:hAnsi="Cambria Math"/>
                  <w:sz w:val="28"/>
                  <w:szCs w:val="28"/>
                  <w:lang w:val="kk-KZ"/>
                </w:rPr>
                <m:t>m</m:t>
              </m:r>
            </m:sub>
          </m:sSub>
          <m:d>
            <m:dPr>
              <m:ctrlPr>
                <w:rPr>
                  <w:rFonts w:ascii="Cambria Math" w:hAnsi="Cambria Math"/>
                  <w:i/>
                  <w:sz w:val="28"/>
                  <w:szCs w:val="28"/>
                  <w:lang w:val="kk-KZ"/>
                </w:rPr>
              </m:ctrlPr>
            </m:dPr>
            <m:e>
              <m:r>
                <w:rPr>
                  <w:rFonts w:ascii="Cambria Math" w:hAnsi="Cambria Math"/>
                  <w:sz w:val="28"/>
                  <w:szCs w:val="28"/>
                  <w:lang w:val="kk-KZ"/>
                </w:rPr>
                <m:t>1-ϰ∙ϑ</m:t>
              </m:r>
            </m:e>
          </m:d>
        </m:oMath>
      </m:oMathPara>
    </w:p>
    <w:p w:rsidR="00BB329A" w:rsidRDefault="00BB329A" w:rsidP="00A53EEA">
      <w:pPr>
        <w:ind w:firstLine="708"/>
        <w:jc w:val="center"/>
        <w:rPr>
          <w:sz w:val="28"/>
          <w:szCs w:val="28"/>
          <w:lang w:val="en-US"/>
        </w:rPr>
      </w:pPr>
    </w:p>
    <w:p w:rsidR="00A53EEA" w:rsidRPr="002C4D01" w:rsidRDefault="00A53EEA" w:rsidP="00A53EEA">
      <w:pPr>
        <w:ind w:firstLine="708"/>
        <w:jc w:val="both"/>
        <w:outlineLvl w:val="0"/>
        <w:rPr>
          <w:sz w:val="28"/>
          <w:szCs w:val="28"/>
          <w:lang w:val="kk-KZ"/>
        </w:rPr>
      </w:pPr>
      <w:r>
        <w:rPr>
          <w:sz w:val="28"/>
          <w:szCs w:val="28"/>
          <w:lang w:val="kk-KZ"/>
        </w:rPr>
        <w:t xml:space="preserve">мұндағы: </w:t>
      </w:r>
      <w:r w:rsidRPr="004460E2">
        <w:rPr>
          <w:position w:val="-6"/>
          <w:sz w:val="28"/>
          <w:szCs w:val="28"/>
          <w:lang w:val="kk-KZ"/>
        </w:rPr>
        <w:object w:dxaOrig="200" w:dyaOrig="220">
          <v:shape id="_x0000_i1452" type="#_x0000_t75" style="width:9.5pt;height:12.25pt" o:ole="">
            <v:imagedata r:id="rId858" o:title=""/>
          </v:shape>
          <o:OLEObject Type="Embed" ProgID="Equation.3" ShapeID="_x0000_i1452" DrawAspect="Content" ObjectID="_1671619428" r:id="rId859"/>
        </w:object>
      </w:r>
      <w:r>
        <w:rPr>
          <w:sz w:val="28"/>
          <w:szCs w:val="28"/>
          <w:lang w:val="kk-KZ"/>
        </w:rPr>
        <w:t>- стандарт саны</w:t>
      </w:r>
      <w:r w:rsidRPr="002C4D01">
        <w:rPr>
          <w:sz w:val="28"/>
          <w:szCs w:val="28"/>
          <w:lang w:val="kk-KZ"/>
        </w:rPr>
        <w:t>;</w:t>
      </w:r>
    </w:p>
    <w:p w:rsidR="00A53EEA" w:rsidRDefault="00A53EEA" w:rsidP="00A53EEA">
      <w:pPr>
        <w:jc w:val="both"/>
        <w:rPr>
          <w:sz w:val="28"/>
          <w:szCs w:val="28"/>
          <w:lang w:val="kk-KZ"/>
        </w:rPr>
      </w:pPr>
      <w:r w:rsidRPr="002C4D01">
        <w:rPr>
          <w:sz w:val="28"/>
          <w:szCs w:val="28"/>
          <w:lang w:val="kk-KZ"/>
        </w:rPr>
        <w:t xml:space="preserve">                   </w:t>
      </w:r>
      <w:r w:rsidRPr="004460E2">
        <w:rPr>
          <w:position w:val="-30"/>
          <w:sz w:val="28"/>
          <w:szCs w:val="28"/>
          <w:lang w:val="kk-KZ"/>
        </w:rPr>
        <w:object w:dxaOrig="780" w:dyaOrig="680">
          <v:shape id="_x0000_i1453" type="#_x0000_t75" style="width:40.1pt;height:34.65pt" o:ole="">
            <v:imagedata r:id="rId860" o:title=""/>
          </v:shape>
          <o:OLEObject Type="Embed" ProgID="Equation.3" ShapeID="_x0000_i1453" DrawAspect="Content" ObjectID="_1671619429" r:id="rId861"/>
        </w:object>
      </w:r>
      <w:r>
        <w:rPr>
          <w:sz w:val="28"/>
          <w:szCs w:val="28"/>
          <w:lang w:val="kk-KZ"/>
        </w:rPr>
        <w:t xml:space="preserve">- беріктік вариациялық коэффициенті (өзгергіштік </w:t>
      </w:r>
    </w:p>
    <w:p w:rsidR="00A53EEA" w:rsidRPr="00C04EE8" w:rsidRDefault="00A53EEA" w:rsidP="00A53EEA">
      <w:pPr>
        <w:ind w:left="2832"/>
        <w:jc w:val="both"/>
        <w:rPr>
          <w:sz w:val="28"/>
          <w:szCs w:val="28"/>
          <w:lang w:val="kk-KZ"/>
        </w:rPr>
      </w:pPr>
      <w:r>
        <w:rPr>
          <w:sz w:val="28"/>
          <w:szCs w:val="28"/>
          <w:lang w:val="kk-KZ"/>
        </w:rPr>
        <w:t xml:space="preserve">    коэффициенті)</w:t>
      </w:r>
    </w:p>
    <w:p w:rsidR="00A53EEA" w:rsidRDefault="00A53EEA" w:rsidP="00A53EEA">
      <w:pPr>
        <w:jc w:val="both"/>
        <w:rPr>
          <w:sz w:val="28"/>
          <w:szCs w:val="28"/>
          <w:lang w:val="kk-KZ"/>
        </w:rPr>
      </w:pPr>
      <w:r>
        <w:rPr>
          <w:sz w:val="28"/>
          <w:szCs w:val="28"/>
          <w:lang w:val="kk-KZ"/>
        </w:rPr>
        <w:t>Неғұрлым (</w:t>
      </w:r>
      <w:r w:rsidRPr="00D407B6">
        <w:rPr>
          <w:position w:val="-6"/>
          <w:sz w:val="28"/>
          <w:szCs w:val="28"/>
          <w:lang w:val="kk-KZ"/>
        </w:rPr>
        <w:object w:dxaOrig="200" w:dyaOrig="220">
          <v:shape id="_x0000_i1454" type="#_x0000_t75" style="width:9.5pt;height:12.25pt" o:ole="">
            <v:imagedata r:id="rId862" o:title=""/>
          </v:shape>
          <o:OLEObject Type="Embed" ProgID="Equation.3" ShapeID="_x0000_i1454" DrawAspect="Content" ObjectID="_1671619430" r:id="rId863"/>
        </w:object>
      </w:r>
      <w:r>
        <w:rPr>
          <w:sz w:val="28"/>
          <w:szCs w:val="28"/>
          <w:lang w:val="kk-KZ"/>
        </w:rPr>
        <w:t xml:space="preserve">) үлкен болса, соғұрлым дәлділік те жоғары. Айталық, </w:t>
      </w:r>
      <w:r w:rsidRPr="00883848">
        <w:rPr>
          <w:position w:val="-6"/>
          <w:sz w:val="28"/>
          <w:szCs w:val="28"/>
          <w:lang w:val="kk-KZ"/>
        </w:rPr>
        <w:object w:dxaOrig="520" w:dyaOrig="279">
          <v:shape id="_x0000_i1455" type="#_x0000_t75" style="width:27.15pt;height:12.9pt" o:ole="">
            <v:imagedata r:id="rId864" o:title=""/>
          </v:shape>
          <o:OLEObject Type="Embed" ProgID="Equation.3" ShapeID="_x0000_i1455" DrawAspect="Content" ObjectID="_1671619431" r:id="rId865"/>
        </w:object>
      </w:r>
      <w:r>
        <w:rPr>
          <w:sz w:val="28"/>
          <w:szCs w:val="28"/>
          <w:lang w:val="kk-KZ"/>
        </w:rPr>
        <w:t xml:space="preserve"> болса, онда барлық үлгілердің  84</w:t>
      </w:r>
      <w:r w:rsidRPr="00883848">
        <w:rPr>
          <w:sz w:val="28"/>
          <w:szCs w:val="28"/>
          <w:lang w:val="kk-KZ"/>
        </w:rPr>
        <w:t>%</w:t>
      </w:r>
      <w:r>
        <w:rPr>
          <w:sz w:val="28"/>
          <w:szCs w:val="28"/>
          <w:lang w:val="kk-KZ"/>
        </w:rPr>
        <w:t>-нің беріктігі (</w:t>
      </w:r>
      <w:r w:rsidRPr="00883848">
        <w:rPr>
          <w:position w:val="-12"/>
          <w:sz w:val="28"/>
          <w:szCs w:val="28"/>
          <w:lang w:val="kk-KZ"/>
        </w:rPr>
        <w:object w:dxaOrig="740" w:dyaOrig="360">
          <v:shape id="_x0000_i1456" type="#_x0000_t75" style="width:36.7pt;height:19.7pt" o:ole="">
            <v:imagedata r:id="rId866" o:title=""/>
          </v:shape>
          <o:OLEObject Type="Embed" ProgID="Equation.3" ShapeID="_x0000_i1456" DrawAspect="Content" ObjectID="_1671619432" r:id="rId867"/>
        </w:object>
      </w:r>
      <w:r>
        <w:rPr>
          <w:sz w:val="28"/>
          <w:szCs w:val="28"/>
          <w:lang w:val="kk-KZ"/>
        </w:rPr>
        <w:t>)-ға тең және жоғары болады, яғни сенімділігі 0,84-ке тең.</w:t>
      </w:r>
    </w:p>
    <w:p w:rsidR="00A53EEA" w:rsidRDefault="00A53EEA" w:rsidP="00A53EEA">
      <w:pPr>
        <w:jc w:val="both"/>
        <w:rPr>
          <w:sz w:val="28"/>
          <w:szCs w:val="28"/>
          <w:lang w:val="kk-KZ"/>
        </w:rPr>
      </w:pPr>
      <w:r>
        <w:rPr>
          <w:sz w:val="28"/>
          <w:szCs w:val="28"/>
          <w:lang w:val="kk-KZ"/>
        </w:rPr>
        <w:tab/>
        <w:t xml:space="preserve">Егер </w:t>
      </w:r>
      <w:r w:rsidRPr="00883848">
        <w:rPr>
          <w:position w:val="-6"/>
          <w:sz w:val="28"/>
          <w:szCs w:val="28"/>
          <w:lang w:val="kk-KZ"/>
        </w:rPr>
        <w:object w:dxaOrig="540" w:dyaOrig="279">
          <v:shape id="_x0000_i1457" type="#_x0000_t75" style="width:27.15pt;height:12.9pt" o:ole="">
            <v:imagedata r:id="rId868" o:title=""/>
          </v:shape>
          <o:OLEObject Type="Embed" ProgID="Equation.3" ShapeID="_x0000_i1457" DrawAspect="Content" ObjectID="_1671619433" r:id="rId869"/>
        </w:object>
      </w:r>
      <w:r>
        <w:rPr>
          <w:sz w:val="28"/>
          <w:szCs w:val="28"/>
          <w:lang w:val="kk-KZ"/>
        </w:rPr>
        <w:t xml:space="preserve"> болса, онда 99,9</w:t>
      </w:r>
      <w:r w:rsidRPr="00883848">
        <w:rPr>
          <w:sz w:val="28"/>
          <w:szCs w:val="28"/>
          <w:lang w:val="kk-KZ"/>
        </w:rPr>
        <w:t>%</w:t>
      </w:r>
      <w:r>
        <w:rPr>
          <w:sz w:val="28"/>
          <w:szCs w:val="28"/>
          <w:lang w:val="kk-KZ"/>
        </w:rPr>
        <w:t xml:space="preserve"> үлгі (</w:t>
      </w:r>
      <w:r w:rsidRPr="00883848">
        <w:rPr>
          <w:position w:val="-12"/>
          <w:sz w:val="28"/>
          <w:szCs w:val="28"/>
          <w:lang w:val="kk-KZ"/>
        </w:rPr>
        <w:object w:dxaOrig="740" w:dyaOrig="360">
          <v:shape id="_x0000_i1458" type="#_x0000_t75" style="width:36.7pt;height:19.7pt" o:ole="">
            <v:imagedata r:id="rId870" o:title=""/>
          </v:shape>
          <o:OLEObject Type="Embed" ProgID="Equation.3" ShapeID="_x0000_i1458" DrawAspect="Content" ObjectID="_1671619434" r:id="rId871"/>
        </w:object>
      </w:r>
      <w:r>
        <w:rPr>
          <w:sz w:val="28"/>
          <w:szCs w:val="28"/>
          <w:lang w:val="kk-KZ"/>
        </w:rPr>
        <w:t>)-ға тең және жоғары беріктік көрсетеді, яғни бір мың үлгілерді сынағанда біреуінің ғана беріктігі (</w:t>
      </w:r>
      <w:r w:rsidRPr="00883848">
        <w:rPr>
          <w:position w:val="-12"/>
          <w:sz w:val="28"/>
          <w:szCs w:val="28"/>
          <w:lang w:val="kk-KZ"/>
        </w:rPr>
        <w:object w:dxaOrig="740" w:dyaOrig="360">
          <v:shape id="_x0000_i1459" type="#_x0000_t75" style="width:36.7pt;height:19.7pt" o:ole="">
            <v:imagedata r:id="rId870" o:title=""/>
          </v:shape>
          <o:OLEObject Type="Embed" ProgID="Equation.3" ShapeID="_x0000_i1459" DrawAspect="Content" ObjectID="_1671619435" r:id="rId872"/>
        </w:object>
      </w:r>
      <w:r>
        <w:rPr>
          <w:sz w:val="28"/>
          <w:szCs w:val="28"/>
          <w:lang w:val="kk-KZ"/>
        </w:rPr>
        <w:t xml:space="preserve">)-дан төмен болады. Бұлай болуы  практика жүзінде мүмкін емес деп саналады. Сондықтан құрылыс  нормаларында 0,95-ке тең дәлдікті қамтамасыз ететін </w:t>
      </w:r>
      <w:r w:rsidRPr="00883848">
        <w:rPr>
          <w:position w:val="-10"/>
          <w:sz w:val="28"/>
          <w:szCs w:val="28"/>
          <w:lang w:val="kk-KZ"/>
        </w:rPr>
        <w:object w:dxaOrig="820" w:dyaOrig="320">
          <v:shape id="_x0000_i1460" type="#_x0000_t75" style="width:42.1pt;height:15.6pt" o:ole="">
            <v:imagedata r:id="rId873" o:title=""/>
          </v:shape>
          <o:OLEObject Type="Embed" ProgID="Equation.3" ShapeID="_x0000_i1460" DrawAspect="Content" ObjectID="_1671619436" r:id="rId874"/>
        </w:object>
      </w:r>
      <w:r>
        <w:rPr>
          <w:sz w:val="28"/>
          <w:szCs w:val="28"/>
          <w:lang w:val="kk-KZ"/>
        </w:rPr>
        <w:t xml:space="preserve"> қабылданады, яғни </w:t>
      </w:r>
      <w:r w:rsidRPr="00883848">
        <w:rPr>
          <w:position w:val="-12"/>
          <w:sz w:val="28"/>
          <w:szCs w:val="28"/>
          <w:lang w:val="kk-KZ"/>
        </w:rPr>
        <w:object w:dxaOrig="1960" w:dyaOrig="360">
          <v:shape id="_x0000_i1461" type="#_x0000_t75" style="width:99.15pt;height:19.7pt" o:ole="">
            <v:imagedata r:id="rId875" o:title=""/>
          </v:shape>
          <o:OLEObject Type="Embed" ProgID="Equation.3" ShapeID="_x0000_i1461" DrawAspect="Content" ObjectID="_1671619437" r:id="rId876"/>
        </w:object>
      </w:r>
      <w:r w:rsidRPr="00883848">
        <w:rPr>
          <w:position w:val="-6"/>
          <w:sz w:val="28"/>
          <w:szCs w:val="28"/>
          <w:lang w:val="kk-KZ"/>
        </w:rPr>
        <w:object w:dxaOrig="200" w:dyaOrig="220">
          <v:shape id="_x0000_i1462" type="#_x0000_t75" style="width:9.5pt;height:12.25pt" o:ole="">
            <v:imagedata r:id="rId877" o:title=""/>
          </v:shape>
          <o:OLEObject Type="Embed" ProgID="Equation.3" ShapeID="_x0000_i1462" DrawAspect="Content" ObjectID="_1671619438" r:id="rId878"/>
        </w:object>
      </w:r>
      <w:r>
        <w:rPr>
          <w:sz w:val="28"/>
          <w:szCs w:val="28"/>
          <w:lang w:val="kk-KZ"/>
        </w:rPr>
        <w:t xml:space="preserve">-ның мәні үлкен аралықта өзгеруі мүмкін. Әр түрлі заводтарда  өткізілген көптеген сынақтардың нәтижесіне қарағанда </w:t>
      </w:r>
      <w:r w:rsidRPr="00883848">
        <w:rPr>
          <w:position w:val="-10"/>
          <w:sz w:val="28"/>
          <w:szCs w:val="28"/>
          <w:lang w:val="kk-KZ"/>
        </w:rPr>
        <w:object w:dxaOrig="1500" w:dyaOrig="320">
          <v:shape id="_x0000_i1463" type="#_x0000_t75" style="width:74.05pt;height:15.6pt" o:ole="">
            <v:imagedata r:id="rId879" o:title=""/>
          </v:shape>
          <o:OLEObject Type="Embed" ProgID="Equation.3" ShapeID="_x0000_i1463" DrawAspect="Content" ObjectID="_1671619439" r:id="rId880"/>
        </w:object>
      </w:r>
      <w:r>
        <w:rPr>
          <w:sz w:val="28"/>
          <w:szCs w:val="28"/>
          <w:lang w:val="kk-KZ"/>
        </w:rPr>
        <w:t xml:space="preserve">. Сондықтан нормаларда бетонның беріктігінің өзгергіштік  коэффициентінің орта мәні болып табылатын </w:t>
      </w:r>
      <w:r w:rsidRPr="00883848">
        <w:rPr>
          <w:position w:val="-10"/>
          <w:sz w:val="28"/>
          <w:szCs w:val="28"/>
          <w:lang w:val="kk-KZ"/>
        </w:rPr>
        <w:object w:dxaOrig="960" w:dyaOrig="320">
          <v:shape id="_x0000_i1464" type="#_x0000_t75" style="width:47.55pt;height:15.6pt" o:ole="">
            <v:imagedata r:id="rId881" o:title=""/>
          </v:shape>
          <o:OLEObject Type="Embed" ProgID="Equation.3" ShapeID="_x0000_i1464" DrawAspect="Content" ObjectID="_1671619440" r:id="rId882"/>
        </w:object>
      </w:r>
      <w:r>
        <w:rPr>
          <w:sz w:val="28"/>
          <w:szCs w:val="28"/>
          <w:lang w:val="kk-KZ"/>
        </w:rPr>
        <w:t xml:space="preserve"> қабылданған. Олай болса бетонның класы  мына формуламен анықталады.</w:t>
      </w:r>
    </w:p>
    <w:p w:rsidR="00A53EEA" w:rsidRDefault="00A53EEA" w:rsidP="00A53EEA">
      <w:pPr>
        <w:jc w:val="center"/>
        <w:rPr>
          <w:sz w:val="28"/>
          <w:szCs w:val="28"/>
          <w:lang w:val="kk-KZ"/>
        </w:rPr>
      </w:pPr>
      <w:r w:rsidRPr="0006495E">
        <w:rPr>
          <w:position w:val="-12"/>
          <w:sz w:val="28"/>
          <w:szCs w:val="28"/>
          <w:lang w:val="kk-KZ"/>
        </w:rPr>
        <w:object w:dxaOrig="3400" w:dyaOrig="360">
          <v:shape id="_x0000_i1465" type="#_x0000_t75" style="width:171.15pt;height:19.7pt" o:ole="">
            <v:imagedata r:id="rId883" o:title=""/>
          </v:shape>
          <o:OLEObject Type="Embed" ProgID="Equation.3" ShapeID="_x0000_i1465" DrawAspect="Content" ObjectID="_1671619441" r:id="rId884"/>
        </w:object>
      </w:r>
    </w:p>
    <w:p w:rsidR="00A53EEA" w:rsidRDefault="00A53EEA" w:rsidP="00A53EEA">
      <w:pPr>
        <w:jc w:val="center"/>
        <w:rPr>
          <w:sz w:val="28"/>
          <w:szCs w:val="28"/>
          <w:lang w:val="kk-KZ"/>
        </w:rPr>
      </w:pPr>
    </w:p>
    <w:p w:rsidR="00A53EEA" w:rsidRDefault="00A53EEA" w:rsidP="00A53EEA">
      <w:pPr>
        <w:jc w:val="both"/>
        <w:rPr>
          <w:sz w:val="28"/>
          <w:szCs w:val="28"/>
          <w:lang w:val="kk-KZ"/>
        </w:rPr>
      </w:pPr>
      <w:r>
        <w:rPr>
          <w:sz w:val="28"/>
          <w:szCs w:val="28"/>
          <w:lang w:val="kk-KZ"/>
        </w:rPr>
        <w:tab/>
        <w:t>Нормаларда (ҚНжЕ 2.03.01-85) бетоннан дайындалатын  темірбетон  конструкциялары үшін бетонның сығуға беріктігі бойынша  мынадай  класстары бекітілген: В7,5, В10; В12,5; В15, В20; В25; В30; В35; В40; В45; В50; В55; В60.</w:t>
      </w:r>
    </w:p>
    <w:p w:rsidR="00A53EEA" w:rsidRPr="00B268B4" w:rsidRDefault="00A53EEA" w:rsidP="00A53EEA">
      <w:pPr>
        <w:jc w:val="both"/>
        <w:rPr>
          <w:sz w:val="28"/>
          <w:szCs w:val="28"/>
          <w:lang w:val="kk-KZ"/>
        </w:rPr>
      </w:pPr>
      <w:r>
        <w:rPr>
          <w:sz w:val="28"/>
          <w:szCs w:val="28"/>
          <w:lang w:val="kk-KZ"/>
        </w:rPr>
        <w:tab/>
        <w:t>Бетонның призмалық осьтік сығылуға  мөлшерлік кедергісі (призмалық беріктік) эмпирикалық  формула арқылы анықталады.</w:t>
      </w:r>
    </w:p>
    <w:p w:rsidR="00A53EEA" w:rsidRPr="00883848" w:rsidRDefault="00A53EEA" w:rsidP="00A53EEA">
      <w:pPr>
        <w:jc w:val="center"/>
        <w:rPr>
          <w:sz w:val="28"/>
          <w:szCs w:val="28"/>
          <w:lang w:val="kk-KZ"/>
        </w:rPr>
      </w:pPr>
      <w:r w:rsidRPr="00AE78CD">
        <w:rPr>
          <w:position w:val="-12"/>
          <w:sz w:val="28"/>
          <w:szCs w:val="28"/>
          <w:lang w:val="kk-KZ"/>
        </w:rPr>
        <w:object w:dxaOrig="3360" w:dyaOrig="360">
          <v:shape id="_x0000_i1466" type="#_x0000_t75" style="width:167.1pt;height:19.7pt" o:ole="">
            <v:imagedata r:id="rId885" o:title=""/>
          </v:shape>
          <o:OLEObject Type="Embed" ProgID="Equation.3" ShapeID="_x0000_i1466" DrawAspect="Content" ObjectID="_1671619442" r:id="rId886"/>
        </w:object>
      </w:r>
    </w:p>
    <w:p w:rsidR="00A53EEA" w:rsidRPr="006A0AAC" w:rsidRDefault="00A53EEA" w:rsidP="00A53EEA">
      <w:pPr>
        <w:jc w:val="both"/>
        <w:rPr>
          <w:sz w:val="28"/>
          <w:szCs w:val="28"/>
          <w:lang w:val="en-US"/>
        </w:rPr>
      </w:pPr>
    </w:p>
    <w:p w:rsidR="00A53EEA" w:rsidRDefault="00A53EEA" w:rsidP="00A53EEA">
      <w:pPr>
        <w:ind w:firstLine="708"/>
        <w:jc w:val="both"/>
        <w:rPr>
          <w:sz w:val="28"/>
          <w:szCs w:val="28"/>
          <w:lang w:val="kk-KZ"/>
        </w:rPr>
      </w:pPr>
      <w:r>
        <w:rPr>
          <w:sz w:val="28"/>
          <w:szCs w:val="28"/>
          <w:lang w:val="kk-KZ"/>
        </w:rPr>
        <w:t>Мөлшерлік беріктіктің  сенімділігіде 0,95 тең болады.</w:t>
      </w:r>
    </w:p>
    <w:p w:rsidR="00A53EEA" w:rsidRDefault="00A53EEA" w:rsidP="00A53EEA">
      <w:pPr>
        <w:ind w:firstLine="708"/>
        <w:jc w:val="both"/>
        <w:rPr>
          <w:sz w:val="28"/>
          <w:szCs w:val="28"/>
          <w:lang w:val="kk-KZ"/>
        </w:rPr>
      </w:pPr>
      <w:r>
        <w:rPr>
          <w:sz w:val="28"/>
          <w:szCs w:val="28"/>
          <w:lang w:val="kk-KZ"/>
        </w:rPr>
        <w:lastRenderedPageBreak/>
        <w:t>Бетонның нормаларда келтірілген осьтік созуға кедергісі</w:t>
      </w:r>
    </w:p>
    <w:p w:rsidR="00A53EEA" w:rsidRPr="00FD04B3" w:rsidRDefault="00A53EEA" w:rsidP="00A53EEA">
      <w:pPr>
        <w:ind w:firstLine="708"/>
        <w:jc w:val="center"/>
        <w:rPr>
          <w:sz w:val="28"/>
          <w:szCs w:val="28"/>
          <w:lang w:val="kk-KZ"/>
        </w:rPr>
      </w:pPr>
      <w:r w:rsidRPr="00AE78CD">
        <w:rPr>
          <w:position w:val="-12"/>
          <w:sz w:val="28"/>
          <w:szCs w:val="28"/>
          <w:lang w:val="kk-KZ"/>
        </w:rPr>
        <w:object w:dxaOrig="1740" w:dyaOrig="440">
          <v:shape id="_x0000_i1467" type="#_x0000_t75" style="width:86.95pt;height:20.4pt" o:ole="">
            <v:imagedata r:id="rId887" o:title=""/>
          </v:shape>
          <o:OLEObject Type="Embed" ProgID="Equation.3" ShapeID="_x0000_i1467" DrawAspect="Content" ObjectID="_1671619443" r:id="rId888"/>
        </w:object>
      </w:r>
    </w:p>
    <w:p w:rsidR="00A53EEA" w:rsidRDefault="00A53EEA" w:rsidP="00A53EEA">
      <w:pPr>
        <w:ind w:firstLine="708"/>
        <w:jc w:val="both"/>
        <w:rPr>
          <w:sz w:val="28"/>
          <w:szCs w:val="28"/>
          <w:lang w:val="kk-KZ"/>
        </w:rPr>
      </w:pPr>
    </w:p>
    <w:p w:rsidR="00A53EEA" w:rsidRDefault="00A53EEA" w:rsidP="00A53EEA">
      <w:pPr>
        <w:jc w:val="both"/>
        <w:rPr>
          <w:sz w:val="28"/>
          <w:szCs w:val="28"/>
          <w:lang w:val="kk-KZ"/>
        </w:rPr>
      </w:pPr>
      <w:r>
        <w:rPr>
          <w:sz w:val="28"/>
          <w:szCs w:val="28"/>
          <w:lang w:val="kk-KZ"/>
        </w:rPr>
        <w:t xml:space="preserve">Мұндағы: </w:t>
      </w:r>
      <w:r>
        <w:rPr>
          <w:sz w:val="28"/>
          <w:szCs w:val="28"/>
          <w:lang w:val="kk-KZ"/>
        </w:rPr>
        <w:tab/>
      </w:r>
      <w:r w:rsidRPr="00AE78CD">
        <w:rPr>
          <w:position w:val="-10"/>
          <w:sz w:val="28"/>
          <w:szCs w:val="28"/>
          <w:lang w:val="kk-KZ"/>
        </w:rPr>
        <w:object w:dxaOrig="800" w:dyaOrig="320">
          <v:shape id="_x0000_i1468" type="#_x0000_t75" style="width:40.1pt;height:15.6pt" o:ole="">
            <v:imagedata r:id="rId889" o:title=""/>
          </v:shape>
          <o:OLEObject Type="Embed" ProgID="Equation.3" ShapeID="_x0000_i1468" DrawAspect="Content" ObjectID="_1671619444" r:id="rId890"/>
        </w:object>
      </w:r>
      <w:r>
        <w:rPr>
          <w:sz w:val="28"/>
          <w:szCs w:val="28"/>
          <w:lang w:val="kk-KZ"/>
        </w:rPr>
        <w:t xml:space="preserve">   - В35 класты немесе одан да төмен бетондар үшін;</w:t>
      </w:r>
    </w:p>
    <w:p w:rsidR="00A53EEA" w:rsidRDefault="00A53EEA" w:rsidP="00A53EEA">
      <w:pPr>
        <w:ind w:left="708" w:firstLine="708"/>
        <w:jc w:val="both"/>
        <w:rPr>
          <w:sz w:val="28"/>
          <w:szCs w:val="28"/>
          <w:lang w:val="kk-KZ"/>
        </w:rPr>
      </w:pPr>
      <w:r w:rsidRPr="00AE78CD">
        <w:rPr>
          <w:position w:val="-10"/>
          <w:sz w:val="28"/>
          <w:szCs w:val="28"/>
          <w:lang w:val="kk-KZ"/>
        </w:rPr>
        <w:object w:dxaOrig="800" w:dyaOrig="320">
          <v:shape id="_x0000_i1469" type="#_x0000_t75" style="width:40.1pt;height:15.6pt" o:ole="">
            <v:imagedata r:id="rId889" o:title=""/>
          </v:shape>
          <o:OLEObject Type="Embed" ProgID="Equation.3" ShapeID="_x0000_i1469" DrawAspect="Content" ObjectID="_1671619445" r:id="rId891"/>
        </w:object>
      </w:r>
      <w:r>
        <w:rPr>
          <w:sz w:val="28"/>
          <w:szCs w:val="28"/>
          <w:lang w:val="kk-KZ"/>
        </w:rPr>
        <w:t xml:space="preserve">   - В40 класты  және одан жоғары бетондар үшін</w:t>
      </w:r>
    </w:p>
    <w:p w:rsidR="00A53EEA" w:rsidRDefault="00A53EEA" w:rsidP="00A53EEA">
      <w:pPr>
        <w:jc w:val="both"/>
        <w:rPr>
          <w:sz w:val="28"/>
          <w:szCs w:val="28"/>
          <w:lang w:val="kk-KZ"/>
        </w:rPr>
      </w:pPr>
      <w:r>
        <w:rPr>
          <w:sz w:val="28"/>
          <w:szCs w:val="28"/>
          <w:lang w:val="kk-KZ"/>
        </w:rPr>
        <w:tab/>
        <w:t>Бетондардың беріктігінің мөлшерлік  мәнінің қолайсыз жаққа қарай  ауытқу ықтималдығы бетон бойынша  сенімділік коэффициенттері (</w:t>
      </w:r>
      <w:r w:rsidRPr="00AE78CD">
        <w:rPr>
          <w:position w:val="-12"/>
          <w:sz w:val="28"/>
          <w:szCs w:val="28"/>
          <w:lang w:val="kk-KZ"/>
        </w:rPr>
        <w:object w:dxaOrig="340" w:dyaOrig="360">
          <v:shape id="_x0000_i1470" type="#_x0000_t75" style="width:17pt;height:19.7pt" o:ole="">
            <v:imagedata r:id="rId892" o:title=""/>
          </v:shape>
          <o:OLEObject Type="Embed" ProgID="Equation.3" ShapeID="_x0000_i1470" DrawAspect="Content" ObjectID="_1671619446" r:id="rId893"/>
        </w:object>
      </w:r>
      <w:r>
        <w:rPr>
          <w:sz w:val="28"/>
          <w:szCs w:val="28"/>
          <w:lang w:val="kk-KZ"/>
        </w:rPr>
        <w:t xml:space="preserve">-сығылғанда, </w:t>
      </w:r>
      <w:r w:rsidRPr="00AE78CD">
        <w:rPr>
          <w:position w:val="-12"/>
          <w:sz w:val="28"/>
          <w:szCs w:val="28"/>
          <w:lang w:val="kk-KZ"/>
        </w:rPr>
        <w:object w:dxaOrig="320" w:dyaOrig="360">
          <v:shape id="_x0000_i1471" type="#_x0000_t75" style="width:15.6pt;height:19.7pt" o:ole="">
            <v:imagedata r:id="rId894" o:title=""/>
          </v:shape>
          <o:OLEObject Type="Embed" ProgID="Equation.3" ShapeID="_x0000_i1471" DrawAspect="Content" ObjectID="_1671619447" r:id="rId895"/>
        </w:object>
      </w:r>
      <w:r>
        <w:rPr>
          <w:sz w:val="28"/>
          <w:szCs w:val="28"/>
          <w:lang w:val="kk-KZ"/>
        </w:rPr>
        <w:t>-созылғанда) арқылы ескеріледі, атап айтсақ бетонның есептік кедергілері деп мөлшерлік кедергілерді  бетон бойынша  сенімділік  коэффициенттеріне  бөлу нәтижесінде  алынған кедергілерді айтады.</w:t>
      </w:r>
    </w:p>
    <w:p w:rsidR="00A53EEA" w:rsidRPr="00C04EE8" w:rsidRDefault="00A53EEA" w:rsidP="00A53EEA">
      <w:pPr>
        <w:jc w:val="both"/>
        <w:outlineLvl w:val="0"/>
        <w:rPr>
          <w:sz w:val="28"/>
          <w:szCs w:val="28"/>
          <w:lang w:val="kk-KZ"/>
        </w:rPr>
      </w:pPr>
      <w:r>
        <w:rPr>
          <w:sz w:val="28"/>
          <w:szCs w:val="28"/>
          <w:lang w:val="kk-KZ"/>
        </w:rPr>
        <w:tab/>
        <w:t>Сонымен: бетонның осьтік сығуға  есептік кедергісі</w:t>
      </w:r>
    </w:p>
    <w:p w:rsidR="00BE385A" w:rsidRPr="00C04EE8" w:rsidRDefault="00BE385A" w:rsidP="00A53EEA">
      <w:pPr>
        <w:jc w:val="both"/>
        <w:outlineLvl w:val="0"/>
        <w:rPr>
          <w:sz w:val="28"/>
          <w:szCs w:val="28"/>
          <w:lang w:val="kk-KZ"/>
        </w:rPr>
      </w:pPr>
    </w:p>
    <w:p w:rsidR="00A53EEA" w:rsidRDefault="00A53EEA" w:rsidP="00A53EEA">
      <w:pPr>
        <w:jc w:val="center"/>
        <w:rPr>
          <w:sz w:val="28"/>
          <w:szCs w:val="28"/>
          <w:lang w:val="kk-KZ"/>
        </w:rPr>
      </w:pPr>
      <w:r w:rsidRPr="00C37826">
        <w:rPr>
          <w:position w:val="-30"/>
          <w:sz w:val="28"/>
          <w:szCs w:val="28"/>
          <w:lang w:val="kk-KZ"/>
        </w:rPr>
        <w:object w:dxaOrig="920" w:dyaOrig="680">
          <v:shape id="_x0000_i1472" type="#_x0000_t75" style="width:44.85pt;height:34.65pt" o:ole="">
            <v:imagedata r:id="rId896" o:title=""/>
          </v:shape>
          <o:OLEObject Type="Embed" ProgID="Equation.3" ShapeID="_x0000_i1472" DrawAspect="Content" ObjectID="_1671619448" r:id="rId897"/>
        </w:object>
      </w:r>
      <w:r>
        <w:rPr>
          <w:sz w:val="28"/>
          <w:szCs w:val="28"/>
          <w:lang w:val="kk-KZ"/>
        </w:rPr>
        <w:t xml:space="preserve">;       </w:t>
      </w:r>
      <w:r w:rsidRPr="00C37826">
        <w:rPr>
          <w:position w:val="-30"/>
          <w:sz w:val="28"/>
          <w:szCs w:val="28"/>
          <w:lang w:val="kk-KZ"/>
        </w:rPr>
        <w:object w:dxaOrig="1020" w:dyaOrig="680">
          <v:shape id="_x0000_i1473" type="#_x0000_t75" style="width:51.6pt;height:34.65pt" o:ole="">
            <v:imagedata r:id="rId898" o:title=""/>
          </v:shape>
          <o:OLEObject Type="Embed" ProgID="Equation.3" ShapeID="_x0000_i1473" DrawAspect="Content" ObjectID="_1671619449" r:id="rId899"/>
        </w:object>
      </w:r>
    </w:p>
    <w:p w:rsidR="00A53EEA" w:rsidRDefault="00A53EEA" w:rsidP="00A53EEA">
      <w:pPr>
        <w:jc w:val="center"/>
        <w:rPr>
          <w:sz w:val="28"/>
          <w:szCs w:val="28"/>
          <w:lang w:val="kk-KZ"/>
        </w:rPr>
      </w:pPr>
      <w:r w:rsidRPr="00AE78CD">
        <w:rPr>
          <w:position w:val="-12"/>
          <w:sz w:val="28"/>
          <w:szCs w:val="28"/>
          <w:lang w:val="kk-KZ"/>
        </w:rPr>
        <w:object w:dxaOrig="900" w:dyaOrig="360">
          <v:shape id="_x0000_i1474" type="#_x0000_t75" style="width:44.85pt;height:19.7pt" o:ole="">
            <v:imagedata r:id="rId900" o:title=""/>
          </v:shape>
          <o:OLEObject Type="Embed" ProgID="Equation.3" ShapeID="_x0000_i1474" DrawAspect="Content" ObjectID="_1671619450" r:id="rId901"/>
        </w:object>
      </w:r>
      <w:r>
        <w:rPr>
          <w:sz w:val="28"/>
          <w:szCs w:val="28"/>
          <w:lang w:val="kk-KZ"/>
        </w:rPr>
        <w:t xml:space="preserve">          </w:t>
      </w:r>
      <w:r w:rsidRPr="00AE78CD">
        <w:rPr>
          <w:position w:val="-12"/>
          <w:sz w:val="28"/>
          <w:szCs w:val="28"/>
          <w:lang w:val="kk-KZ"/>
        </w:rPr>
        <w:object w:dxaOrig="840" w:dyaOrig="360">
          <v:shape id="_x0000_i1475" type="#_x0000_t75" style="width:42.1pt;height:19.7pt" o:ole="">
            <v:imagedata r:id="rId902" o:title=""/>
          </v:shape>
          <o:OLEObject Type="Embed" ProgID="Equation.3" ShapeID="_x0000_i1475" DrawAspect="Content" ObjectID="_1671619451" r:id="rId903"/>
        </w:object>
      </w:r>
    </w:p>
    <w:p w:rsidR="00A53EEA" w:rsidRDefault="00A53EEA" w:rsidP="00A53EEA">
      <w:pPr>
        <w:jc w:val="both"/>
        <w:rPr>
          <w:sz w:val="28"/>
          <w:szCs w:val="28"/>
          <w:lang w:val="kk-KZ"/>
        </w:rPr>
      </w:pPr>
      <w:r>
        <w:rPr>
          <w:sz w:val="28"/>
          <w:szCs w:val="28"/>
          <w:lang w:val="kk-KZ"/>
        </w:rPr>
        <w:tab/>
        <w:t xml:space="preserve">Конструкцияны есептегенде бетонның жұмыс жағдайы  еске алыну керек, мысалы: ұзақ мерзімді күшсалмақтардың әсер бергені, күштің көп мәрте  қайталанатындығы, конструкцияның  жасау тәсілі және басқа жұмыс  жағдайы. Айтып кеткен конструкцияның жұмыс  жағдайы  бетонның қасиеттеріне әсер береді. Сондықтан бетонның жұмыс жағдайын  еске алудың бетонның есептік кедергісін </w:t>
      </w:r>
      <w:r w:rsidRPr="00F83099">
        <w:rPr>
          <w:position w:val="-12"/>
          <w:sz w:val="28"/>
          <w:szCs w:val="28"/>
          <w:lang w:val="kk-KZ"/>
        </w:rPr>
        <w:object w:dxaOrig="680" w:dyaOrig="360">
          <v:shape id="_x0000_i1476" type="#_x0000_t75" style="width:34.65pt;height:19.7pt" o:ole="">
            <v:imagedata r:id="rId904" o:title=""/>
          </v:shape>
          <o:OLEObject Type="Embed" ProgID="Equation.3" ShapeID="_x0000_i1476" DrawAspect="Content" ObjectID="_1671619452" r:id="rId905"/>
        </w:object>
      </w:r>
      <w:r>
        <w:rPr>
          <w:sz w:val="28"/>
          <w:szCs w:val="28"/>
          <w:lang w:val="kk-KZ"/>
        </w:rPr>
        <w:t xml:space="preserve"> жұмыс жағдайы  коэффициенттерге (</w:t>
      </w:r>
      <w:r w:rsidRPr="00F83099">
        <w:rPr>
          <w:position w:val="-12"/>
          <w:sz w:val="28"/>
          <w:szCs w:val="28"/>
          <w:lang w:val="kk-KZ"/>
        </w:rPr>
        <w:object w:dxaOrig="320" w:dyaOrig="360">
          <v:shape id="_x0000_i1477" type="#_x0000_t75" style="width:15.6pt;height:19.7pt" o:ole="">
            <v:imagedata r:id="rId906" o:title=""/>
          </v:shape>
          <o:OLEObject Type="Embed" ProgID="Equation.3" ShapeID="_x0000_i1477" DrawAspect="Content" ObjectID="_1671619453" r:id="rId907"/>
        </w:object>
      </w:r>
      <w:r>
        <w:rPr>
          <w:sz w:val="28"/>
          <w:szCs w:val="28"/>
          <w:lang w:val="kk-KZ"/>
        </w:rPr>
        <w:t>) көбейту керек.</w:t>
      </w:r>
    </w:p>
    <w:p w:rsidR="00A53EEA" w:rsidRPr="00AB39D3" w:rsidRDefault="00A53EEA" w:rsidP="00A53EEA">
      <w:pPr>
        <w:ind w:firstLine="708"/>
        <w:jc w:val="both"/>
        <w:rPr>
          <w:sz w:val="28"/>
          <w:szCs w:val="28"/>
          <w:lang w:val="kk-KZ"/>
        </w:rPr>
      </w:pPr>
      <w:r w:rsidRPr="00F83099">
        <w:rPr>
          <w:position w:val="-12"/>
          <w:sz w:val="28"/>
          <w:szCs w:val="28"/>
          <w:lang w:val="kk-KZ"/>
        </w:rPr>
        <w:object w:dxaOrig="320" w:dyaOrig="360">
          <v:shape id="_x0000_i1478" type="#_x0000_t75" style="width:15.6pt;height:19.7pt" o:ole="">
            <v:imagedata r:id="rId908" o:title=""/>
          </v:shape>
          <o:OLEObject Type="Embed" ProgID="Equation.3" ShapeID="_x0000_i1478" DrawAspect="Content" ObjectID="_1671619454" r:id="rId909"/>
        </w:object>
      </w:r>
      <w:r>
        <w:rPr>
          <w:sz w:val="28"/>
          <w:szCs w:val="28"/>
          <w:lang w:val="kk-KZ"/>
        </w:rPr>
        <w:t>- шамасын ҚНжЕ 2.03.01-84 15-кестеден алынады.</w:t>
      </w:r>
    </w:p>
    <w:p w:rsidR="00A53EEA" w:rsidRPr="00AB39D3" w:rsidRDefault="00A53EEA" w:rsidP="00A53EEA">
      <w:pPr>
        <w:ind w:firstLine="708"/>
        <w:jc w:val="both"/>
        <w:rPr>
          <w:sz w:val="28"/>
          <w:szCs w:val="28"/>
          <w:lang w:val="kk-KZ"/>
        </w:rPr>
      </w:pPr>
    </w:p>
    <w:p w:rsidR="00A53EEA" w:rsidRPr="00D22EF3" w:rsidRDefault="00A53EEA" w:rsidP="00A53EEA">
      <w:pPr>
        <w:ind w:firstLine="708"/>
        <w:jc w:val="center"/>
        <w:outlineLvl w:val="0"/>
        <w:rPr>
          <w:b/>
          <w:sz w:val="28"/>
          <w:szCs w:val="28"/>
          <w:lang w:val="kk-KZ"/>
        </w:rPr>
      </w:pPr>
      <w:r w:rsidRPr="00D22EF3">
        <w:rPr>
          <w:b/>
          <w:sz w:val="28"/>
          <w:szCs w:val="28"/>
          <w:lang w:val="kk-KZ"/>
        </w:rPr>
        <w:t>Арматураның мөлшерлік және есептік кедергілері</w:t>
      </w:r>
    </w:p>
    <w:p w:rsidR="00A53EEA" w:rsidRPr="00657679" w:rsidRDefault="00A53EEA" w:rsidP="00A53EEA">
      <w:pPr>
        <w:jc w:val="both"/>
        <w:rPr>
          <w:sz w:val="28"/>
          <w:szCs w:val="28"/>
          <w:lang w:val="kk-KZ"/>
        </w:rPr>
      </w:pPr>
    </w:p>
    <w:p w:rsidR="00A53EEA" w:rsidRDefault="00A53EEA" w:rsidP="00A53EEA">
      <w:pPr>
        <w:ind w:firstLine="705"/>
        <w:jc w:val="both"/>
        <w:rPr>
          <w:sz w:val="28"/>
          <w:szCs w:val="28"/>
          <w:lang w:val="kk-KZ"/>
        </w:rPr>
      </w:pPr>
      <w:r>
        <w:rPr>
          <w:sz w:val="28"/>
          <w:szCs w:val="28"/>
          <w:lang w:val="kk-KZ"/>
        </w:rPr>
        <w:t>Нормаларда арматураның мөлшерлік кедергісінің сенімділігін де 0,95-ке тең етіп қабылданған. Арматураның мөлшерлік  кедергісі ретінде:</w:t>
      </w:r>
    </w:p>
    <w:p w:rsidR="00A53EEA" w:rsidRDefault="00A53EEA" w:rsidP="00A75BBD">
      <w:pPr>
        <w:numPr>
          <w:ilvl w:val="1"/>
          <w:numId w:val="14"/>
        </w:numPr>
        <w:tabs>
          <w:tab w:val="clear" w:pos="2433"/>
        </w:tabs>
        <w:ind w:left="1260" w:hanging="360"/>
        <w:jc w:val="both"/>
        <w:rPr>
          <w:sz w:val="28"/>
          <w:szCs w:val="28"/>
          <w:lang w:val="kk-KZ"/>
        </w:rPr>
      </w:pPr>
      <w:r>
        <w:rPr>
          <w:sz w:val="28"/>
          <w:szCs w:val="28"/>
          <w:lang w:val="kk-KZ"/>
        </w:rPr>
        <w:t xml:space="preserve">стержіндік арматура үшін – физикалық аққыштық шегі, яғни </w:t>
      </w:r>
      <w:r w:rsidRPr="00BD4B80">
        <w:rPr>
          <w:position w:val="-14"/>
          <w:sz w:val="28"/>
          <w:szCs w:val="28"/>
          <w:lang w:val="kk-KZ"/>
        </w:rPr>
        <w:object w:dxaOrig="880" w:dyaOrig="380">
          <v:shape id="_x0000_i1479" type="#_x0000_t75" style="width:44.15pt;height:19.7pt" o:ole="">
            <v:imagedata r:id="rId910" o:title=""/>
          </v:shape>
          <o:OLEObject Type="Embed" ProgID="Equation.3" ShapeID="_x0000_i1479" DrawAspect="Content" ObjectID="_1671619455" r:id="rId911"/>
        </w:object>
      </w:r>
      <w:r>
        <w:rPr>
          <w:sz w:val="28"/>
          <w:szCs w:val="28"/>
          <w:lang w:val="kk-KZ"/>
        </w:rPr>
        <w:t xml:space="preserve"> немесе шартты аққыштық шегі, яғни </w:t>
      </w:r>
      <w:r w:rsidRPr="00BD4B80">
        <w:rPr>
          <w:position w:val="-14"/>
          <w:sz w:val="28"/>
          <w:szCs w:val="28"/>
          <w:lang w:val="kk-KZ"/>
        </w:rPr>
        <w:object w:dxaOrig="980" w:dyaOrig="380">
          <v:shape id="_x0000_i1480" type="#_x0000_t75" style="width:48.9pt;height:19.7pt" o:ole="">
            <v:imagedata r:id="rId912" o:title=""/>
          </v:shape>
          <o:OLEObject Type="Embed" ProgID="Equation.3" ShapeID="_x0000_i1480" DrawAspect="Content" ObjectID="_1671619456" r:id="rId913"/>
        </w:object>
      </w:r>
      <w:r>
        <w:rPr>
          <w:sz w:val="28"/>
          <w:szCs w:val="28"/>
          <w:lang w:val="kk-KZ"/>
        </w:rPr>
        <w:t>қабылданған;</w:t>
      </w:r>
    </w:p>
    <w:p w:rsidR="00A53EEA" w:rsidRDefault="00A53EEA" w:rsidP="00A75BBD">
      <w:pPr>
        <w:numPr>
          <w:ilvl w:val="1"/>
          <w:numId w:val="14"/>
        </w:numPr>
        <w:tabs>
          <w:tab w:val="clear" w:pos="2433"/>
        </w:tabs>
        <w:ind w:left="1260" w:hanging="360"/>
        <w:jc w:val="both"/>
        <w:rPr>
          <w:sz w:val="28"/>
          <w:szCs w:val="28"/>
          <w:lang w:val="kk-KZ"/>
        </w:rPr>
      </w:pPr>
      <w:r>
        <w:rPr>
          <w:sz w:val="28"/>
          <w:szCs w:val="28"/>
          <w:lang w:val="kk-KZ"/>
        </w:rPr>
        <w:t xml:space="preserve">сымдық арматура үшін </w:t>
      </w:r>
      <w:r w:rsidRPr="00980CA2">
        <w:rPr>
          <w:position w:val="-12"/>
          <w:sz w:val="28"/>
          <w:szCs w:val="28"/>
          <w:lang w:val="kk-KZ"/>
        </w:rPr>
        <w:object w:dxaOrig="1280" w:dyaOrig="360">
          <v:shape id="_x0000_i1481" type="#_x0000_t75" style="width:63.85pt;height:19.7pt" o:ole="">
            <v:imagedata r:id="rId914" o:title=""/>
          </v:shape>
          <o:OLEObject Type="Embed" ProgID="Equation.3" ShapeID="_x0000_i1481" DrawAspect="Content" ObjectID="_1671619457" r:id="rId915"/>
        </w:object>
      </w:r>
      <w:r>
        <w:rPr>
          <w:sz w:val="28"/>
          <w:szCs w:val="28"/>
          <w:lang w:val="kk-KZ"/>
        </w:rPr>
        <w:t xml:space="preserve">, </w:t>
      </w:r>
      <w:r w:rsidRPr="00980CA2">
        <w:rPr>
          <w:position w:val="-12"/>
          <w:sz w:val="28"/>
          <w:szCs w:val="28"/>
          <w:lang w:val="kk-KZ"/>
        </w:rPr>
        <w:object w:dxaOrig="300" w:dyaOrig="360">
          <v:shape id="_x0000_i1482" type="#_x0000_t75" style="width:14.95pt;height:19.7pt" o:ole="">
            <v:imagedata r:id="rId916" o:title=""/>
          </v:shape>
          <o:OLEObject Type="Embed" ProgID="Equation.3" ShapeID="_x0000_i1482" DrawAspect="Content" ObjectID="_1671619458" r:id="rId917"/>
        </w:object>
      </w:r>
      <w:r>
        <w:rPr>
          <w:sz w:val="28"/>
          <w:szCs w:val="28"/>
          <w:lang w:val="kk-KZ"/>
        </w:rPr>
        <w:t>- арматураның уақытша кедергісі</w:t>
      </w:r>
    </w:p>
    <w:p w:rsidR="00A53EEA" w:rsidRDefault="00A53EEA" w:rsidP="00A53EEA">
      <w:pPr>
        <w:ind w:firstLine="708"/>
        <w:jc w:val="both"/>
        <w:rPr>
          <w:sz w:val="28"/>
          <w:szCs w:val="28"/>
          <w:lang w:val="kk-KZ"/>
        </w:rPr>
      </w:pPr>
      <w:r>
        <w:rPr>
          <w:sz w:val="28"/>
          <w:szCs w:val="28"/>
          <w:lang w:val="kk-KZ"/>
        </w:rPr>
        <w:t>Бойлық арматураның созуға есептік кедергісі оның мөлшерлік кедергісін арматура бойынша сенімділік коэффициентіне (</w:t>
      </w:r>
      <w:r w:rsidRPr="00207387">
        <w:rPr>
          <w:position w:val="-12"/>
          <w:sz w:val="28"/>
          <w:szCs w:val="28"/>
          <w:lang w:val="kk-KZ"/>
        </w:rPr>
        <w:object w:dxaOrig="260" w:dyaOrig="360">
          <v:shape id="_x0000_i1483" type="#_x0000_t75" style="width:12.9pt;height:19.7pt" o:ole="">
            <v:imagedata r:id="rId918" o:title=""/>
          </v:shape>
          <o:OLEObject Type="Embed" ProgID="Equation.3" ShapeID="_x0000_i1483" DrawAspect="Content" ObjectID="_1671619459" r:id="rId919"/>
        </w:object>
      </w:r>
      <w:r>
        <w:rPr>
          <w:sz w:val="28"/>
          <w:szCs w:val="28"/>
          <w:lang w:val="kk-KZ"/>
        </w:rPr>
        <w:t>) бөлудің нәтижесінде анықталады, яғни</w:t>
      </w:r>
    </w:p>
    <w:p w:rsidR="00A53EEA" w:rsidRDefault="00A53EEA" w:rsidP="00A53EEA">
      <w:pPr>
        <w:ind w:firstLine="708"/>
        <w:jc w:val="center"/>
        <w:rPr>
          <w:sz w:val="28"/>
          <w:szCs w:val="28"/>
          <w:lang w:val="kk-KZ"/>
        </w:rPr>
      </w:pPr>
      <w:r w:rsidRPr="00207387">
        <w:rPr>
          <w:position w:val="-30"/>
          <w:sz w:val="28"/>
          <w:szCs w:val="28"/>
          <w:lang w:val="kk-KZ"/>
        </w:rPr>
        <w:object w:dxaOrig="920" w:dyaOrig="680">
          <v:shape id="_x0000_i1484" type="#_x0000_t75" style="width:44.85pt;height:34.65pt" o:ole="">
            <v:imagedata r:id="rId920" o:title=""/>
          </v:shape>
          <o:OLEObject Type="Embed" ProgID="Equation.3" ShapeID="_x0000_i1484" DrawAspect="Content" ObjectID="_1671619460" r:id="rId921"/>
        </w:object>
      </w:r>
    </w:p>
    <w:p w:rsidR="00A53EEA" w:rsidRDefault="00A53EEA" w:rsidP="00A53EEA">
      <w:pPr>
        <w:ind w:firstLine="708"/>
        <w:jc w:val="both"/>
        <w:rPr>
          <w:sz w:val="28"/>
          <w:szCs w:val="28"/>
          <w:lang w:val="kk-KZ"/>
        </w:rPr>
      </w:pPr>
      <w:r>
        <w:rPr>
          <w:sz w:val="28"/>
          <w:szCs w:val="28"/>
          <w:lang w:val="kk-KZ"/>
        </w:rPr>
        <w:t xml:space="preserve">Арматураның сығылуға  есептік кедергісі </w:t>
      </w:r>
      <w:r w:rsidRPr="00980CA2">
        <w:rPr>
          <w:position w:val="-12"/>
          <w:sz w:val="28"/>
          <w:szCs w:val="28"/>
          <w:lang w:val="kk-KZ"/>
        </w:rPr>
        <w:object w:dxaOrig="840" w:dyaOrig="360">
          <v:shape id="_x0000_i1485" type="#_x0000_t75" style="width:42.1pt;height:19.7pt" o:ole="">
            <v:imagedata r:id="rId922" o:title=""/>
          </v:shape>
          <o:OLEObject Type="Embed" ProgID="Equation.3" ShapeID="_x0000_i1485" DrawAspect="Content" ObjectID="_1671619461" r:id="rId923"/>
        </w:object>
      </w:r>
      <w:r>
        <w:rPr>
          <w:sz w:val="28"/>
          <w:szCs w:val="28"/>
          <w:lang w:val="kk-KZ"/>
        </w:rPr>
        <w:t xml:space="preserve"> тең деп алынады, бірақ </w:t>
      </w:r>
      <w:r w:rsidRPr="00980CA2">
        <w:rPr>
          <w:position w:val="-12"/>
          <w:sz w:val="28"/>
          <w:szCs w:val="28"/>
          <w:lang w:val="kk-KZ"/>
        </w:rPr>
        <w:object w:dxaOrig="980" w:dyaOrig="360">
          <v:shape id="_x0000_i1486" type="#_x0000_t75" style="width:48.9pt;height:19.7pt" o:ole="">
            <v:imagedata r:id="rId924" o:title=""/>
          </v:shape>
          <o:OLEObject Type="Embed" ProgID="Equation.3" ShapeID="_x0000_i1486" DrawAspect="Content" ObjectID="_1671619462" r:id="rId925"/>
        </w:object>
      </w:r>
      <w:r>
        <w:rPr>
          <w:sz w:val="28"/>
          <w:szCs w:val="28"/>
          <w:lang w:val="kk-KZ"/>
        </w:rPr>
        <w:t xml:space="preserve"> МПа аспау керек.</w:t>
      </w:r>
    </w:p>
    <w:p w:rsidR="00A53EEA" w:rsidRDefault="00A53EEA" w:rsidP="00A53EEA">
      <w:pPr>
        <w:ind w:firstLine="708"/>
        <w:jc w:val="both"/>
        <w:rPr>
          <w:sz w:val="28"/>
          <w:szCs w:val="28"/>
          <w:lang w:val="kk-KZ"/>
        </w:rPr>
      </w:pPr>
      <w:r>
        <w:rPr>
          <w:sz w:val="28"/>
          <w:szCs w:val="28"/>
          <w:lang w:val="kk-KZ"/>
        </w:rPr>
        <w:lastRenderedPageBreak/>
        <w:t xml:space="preserve">Кейбір кезде конструкцияға ұзақ мерзімді күшсалмақтар әсер бергенде және жұмыс жағдай  коэффициент </w:t>
      </w:r>
      <w:r w:rsidRPr="00980CA2">
        <w:rPr>
          <w:position w:val="-12"/>
          <w:sz w:val="28"/>
          <w:szCs w:val="28"/>
          <w:lang w:val="kk-KZ"/>
        </w:rPr>
        <w:object w:dxaOrig="880" w:dyaOrig="360">
          <v:shape id="_x0000_i1487" type="#_x0000_t75" style="width:44.15pt;height:19.7pt" o:ole="">
            <v:imagedata r:id="rId926" o:title=""/>
          </v:shape>
          <o:OLEObject Type="Embed" ProgID="Equation.3" ShapeID="_x0000_i1487" DrawAspect="Content" ObjectID="_1671619463" r:id="rId927"/>
        </w:object>
      </w:r>
      <w:r w:rsidRPr="002C4D01">
        <w:rPr>
          <w:sz w:val="28"/>
          <w:szCs w:val="28"/>
          <w:lang w:val="kk-KZ"/>
        </w:rPr>
        <w:t xml:space="preserve">, </w:t>
      </w:r>
      <w:r>
        <w:rPr>
          <w:sz w:val="28"/>
          <w:szCs w:val="28"/>
          <w:lang w:val="kk-KZ"/>
        </w:rPr>
        <w:t xml:space="preserve"> арматураның класы А-ІУ, Ат-ІУС болғанда </w:t>
      </w:r>
      <w:r w:rsidRPr="00980CA2">
        <w:rPr>
          <w:position w:val="-12"/>
          <w:sz w:val="28"/>
          <w:szCs w:val="28"/>
          <w:lang w:val="kk-KZ"/>
        </w:rPr>
        <w:object w:dxaOrig="980" w:dyaOrig="360">
          <v:shape id="_x0000_i1488" type="#_x0000_t75" style="width:48.9pt;height:19.7pt" o:ole="">
            <v:imagedata r:id="rId928" o:title=""/>
          </v:shape>
          <o:OLEObject Type="Embed" ProgID="Equation.3" ShapeID="_x0000_i1488" DrawAspect="Content" ObjectID="_1671619464" r:id="rId929"/>
        </w:object>
      </w:r>
      <w:r>
        <w:rPr>
          <w:sz w:val="28"/>
          <w:szCs w:val="28"/>
          <w:lang w:val="kk-KZ"/>
        </w:rPr>
        <w:t>МПа тең болып алынады.</w:t>
      </w:r>
    </w:p>
    <w:p w:rsidR="00A53EEA" w:rsidRDefault="00A53EEA" w:rsidP="00A53EEA">
      <w:pPr>
        <w:ind w:firstLine="708"/>
        <w:jc w:val="both"/>
        <w:rPr>
          <w:sz w:val="28"/>
          <w:szCs w:val="28"/>
          <w:lang w:val="kk-KZ"/>
        </w:rPr>
      </w:pPr>
      <w:r>
        <w:rPr>
          <w:sz w:val="28"/>
          <w:szCs w:val="28"/>
          <w:lang w:val="kk-KZ"/>
        </w:rPr>
        <w:t xml:space="preserve">Арматураның класы А-У, Ат-У, А-УІ, Ат-УІ, ВрІІ, ВІІ, К-7, К-19 болғанда </w:t>
      </w:r>
      <w:r w:rsidRPr="00980CA2">
        <w:rPr>
          <w:position w:val="-12"/>
          <w:sz w:val="28"/>
          <w:szCs w:val="28"/>
          <w:lang w:val="kk-KZ"/>
        </w:rPr>
        <w:object w:dxaOrig="980" w:dyaOrig="360">
          <v:shape id="_x0000_i1489" type="#_x0000_t75" style="width:48.9pt;height:19.7pt" o:ole="">
            <v:imagedata r:id="rId930" o:title=""/>
          </v:shape>
          <o:OLEObject Type="Embed" ProgID="Equation.3" ShapeID="_x0000_i1489" DrawAspect="Content" ObjectID="_1671619465" r:id="rId931"/>
        </w:object>
      </w:r>
      <w:r>
        <w:rPr>
          <w:sz w:val="28"/>
          <w:szCs w:val="28"/>
          <w:lang w:val="kk-KZ"/>
        </w:rPr>
        <w:t xml:space="preserve"> МПа тең болып алынады.</w:t>
      </w:r>
    </w:p>
    <w:p w:rsidR="00A53EEA" w:rsidRDefault="00A53EEA" w:rsidP="00A53EEA">
      <w:pPr>
        <w:ind w:firstLine="708"/>
        <w:jc w:val="both"/>
        <w:rPr>
          <w:sz w:val="28"/>
          <w:szCs w:val="28"/>
          <w:lang w:val="kk-KZ"/>
        </w:rPr>
      </w:pPr>
      <w:r>
        <w:rPr>
          <w:sz w:val="28"/>
          <w:szCs w:val="28"/>
          <w:lang w:val="kk-KZ"/>
        </w:rPr>
        <w:t>Темірбетон конструкцияларды жобалау  кезінде арматураның  нақты  жұмыс жағдайын еске алу үшін арматураның есептік кедергісін  жұмыс жағдайы  коэффициентіне (</w:t>
      </w:r>
      <w:r w:rsidRPr="00207387">
        <w:rPr>
          <w:position w:val="-12"/>
          <w:sz w:val="28"/>
          <w:szCs w:val="28"/>
          <w:lang w:val="kk-KZ"/>
        </w:rPr>
        <w:object w:dxaOrig="300" w:dyaOrig="360">
          <v:shape id="_x0000_i1490" type="#_x0000_t75" style="width:14.95pt;height:19.7pt" o:ole="">
            <v:imagedata r:id="rId932" o:title=""/>
          </v:shape>
          <o:OLEObject Type="Embed" ProgID="Equation.3" ShapeID="_x0000_i1490" DrawAspect="Content" ObjectID="_1671619466" r:id="rId933"/>
        </w:object>
      </w:r>
      <w:r>
        <w:rPr>
          <w:sz w:val="28"/>
          <w:szCs w:val="28"/>
          <w:lang w:val="kk-KZ"/>
        </w:rPr>
        <w:t xml:space="preserve">) көбейтеді - </w:t>
      </w:r>
      <w:r w:rsidRPr="00BE0361">
        <w:rPr>
          <w:position w:val="-12"/>
          <w:sz w:val="28"/>
          <w:szCs w:val="28"/>
          <w:lang w:val="kk-KZ"/>
        </w:rPr>
        <w:object w:dxaOrig="520" w:dyaOrig="360">
          <v:shape id="_x0000_i1491" type="#_x0000_t75" style="width:27.15pt;height:19.7pt" o:ole="">
            <v:imagedata r:id="rId934" o:title=""/>
          </v:shape>
          <o:OLEObject Type="Embed" ProgID="Equation.3" ShapeID="_x0000_i1491" DrawAspect="Content" ObjectID="_1671619467" r:id="rId935"/>
        </w:object>
      </w:r>
    </w:p>
    <w:p w:rsidR="00A53EEA" w:rsidRPr="00C04EE8" w:rsidRDefault="00A53EEA" w:rsidP="00A53EEA">
      <w:pPr>
        <w:ind w:firstLine="708"/>
        <w:jc w:val="both"/>
        <w:rPr>
          <w:i/>
          <w:sz w:val="28"/>
          <w:szCs w:val="28"/>
          <w:lang w:val="kk-KZ"/>
        </w:rPr>
      </w:pPr>
      <w:r>
        <w:rPr>
          <w:sz w:val="28"/>
          <w:szCs w:val="28"/>
          <w:lang w:val="kk-KZ"/>
        </w:rPr>
        <w:t xml:space="preserve">Мысалы: элементті көлденең күшке есептегенде көлденең арматураның созуға кедергісі </w:t>
      </w:r>
      <m:oMath>
        <m:sSub>
          <m:sSubPr>
            <m:ctrlPr>
              <w:rPr>
                <w:rFonts w:ascii="Cambria Math" w:hAnsi="Cambria Math"/>
                <w:i/>
                <w:sz w:val="28"/>
                <w:szCs w:val="28"/>
                <w:lang w:val="kk-KZ"/>
              </w:rPr>
            </m:ctrlPr>
          </m:sSubPr>
          <m:e>
            <m:r>
              <w:rPr>
                <w:rFonts w:ascii="Cambria Math" w:hAnsi="Cambria Math"/>
                <w:sz w:val="28"/>
                <w:szCs w:val="28"/>
                <w:lang w:val="kk-KZ"/>
              </w:rPr>
              <m:t>γ</m:t>
            </m:r>
          </m:e>
          <m:sub>
            <m:r>
              <w:rPr>
                <w:rFonts w:ascii="Cambria Math" w:hAnsi="Cambria Math"/>
                <w:sz w:val="28"/>
                <w:szCs w:val="28"/>
                <w:lang w:val="kk-KZ"/>
              </w:rPr>
              <m:t>s1</m:t>
            </m:r>
          </m:sub>
        </m:sSub>
        <m:r>
          <w:rPr>
            <w:rFonts w:ascii="Cambria Math" w:hAnsi="Cambria Math"/>
            <w:sz w:val="28"/>
            <w:szCs w:val="28"/>
            <w:lang w:val="kk-KZ"/>
          </w:rPr>
          <m:t>=0,8</m:t>
        </m:r>
      </m:oMath>
    </w:p>
    <w:p w:rsidR="00A53EEA" w:rsidRDefault="00A53EEA" w:rsidP="00A53EEA">
      <w:pPr>
        <w:ind w:firstLine="708"/>
        <w:jc w:val="center"/>
        <w:rPr>
          <w:sz w:val="28"/>
          <w:szCs w:val="28"/>
          <w:lang w:val="kk-KZ"/>
        </w:rPr>
      </w:pPr>
      <w:r w:rsidRPr="00BE0361">
        <w:rPr>
          <w:position w:val="-12"/>
          <w:sz w:val="28"/>
          <w:szCs w:val="28"/>
          <w:lang w:val="kk-KZ"/>
        </w:rPr>
        <w:object w:dxaOrig="1280" w:dyaOrig="360">
          <v:shape id="_x0000_i1492" type="#_x0000_t75" style="width:63.85pt;height:19.7pt" o:ole="">
            <v:imagedata r:id="rId936" o:title=""/>
          </v:shape>
          <o:OLEObject Type="Embed" ProgID="Equation.3" ShapeID="_x0000_i1492" DrawAspect="Content" ObjectID="_1671619468" r:id="rId937"/>
        </w:object>
      </w:r>
    </w:p>
    <w:p w:rsidR="00A53EEA" w:rsidRDefault="00A53EEA" w:rsidP="00A53EEA">
      <w:pPr>
        <w:ind w:firstLine="900"/>
        <w:jc w:val="both"/>
        <w:rPr>
          <w:sz w:val="28"/>
          <w:szCs w:val="28"/>
          <w:lang w:val="kk-KZ"/>
        </w:rPr>
      </w:pPr>
    </w:p>
    <w:p w:rsidR="00A53EEA" w:rsidRDefault="00A53EEA" w:rsidP="00A75BBD">
      <w:pPr>
        <w:numPr>
          <w:ilvl w:val="0"/>
          <w:numId w:val="8"/>
        </w:numPr>
        <w:jc w:val="both"/>
        <w:rPr>
          <w:sz w:val="28"/>
          <w:szCs w:val="28"/>
          <w:lang w:val="kk-KZ"/>
        </w:rPr>
      </w:pPr>
      <w:r w:rsidRPr="00BE0361">
        <w:rPr>
          <w:position w:val="-12"/>
          <w:sz w:val="28"/>
          <w:szCs w:val="28"/>
          <w:lang w:val="kk-KZ"/>
        </w:rPr>
        <w:object w:dxaOrig="859" w:dyaOrig="360">
          <v:shape id="_x0000_i1493" type="#_x0000_t75" style="width:44.15pt;height:19.7pt" o:ole="">
            <v:imagedata r:id="rId938" o:title=""/>
          </v:shape>
          <o:OLEObject Type="Embed" ProgID="Equation.3" ShapeID="_x0000_i1493" DrawAspect="Content" ObjectID="_1671619469" r:id="rId939"/>
        </w:object>
      </w:r>
      <w:r>
        <w:rPr>
          <w:sz w:val="28"/>
          <w:szCs w:val="28"/>
          <w:lang w:val="kk-KZ"/>
        </w:rPr>
        <w:t xml:space="preserve"> көлденең арматурадағы күштердің көлбеу қиманың ұзындығы бойы бірқалыпты  таралмауын ескеретін арматураның жұмыс жағдайы  коэффициенті;</w:t>
      </w:r>
    </w:p>
    <w:p w:rsidR="00A53EEA" w:rsidRDefault="00A53EEA" w:rsidP="00A75BBD">
      <w:pPr>
        <w:numPr>
          <w:ilvl w:val="0"/>
          <w:numId w:val="8"/>
        </w:numPr>
        <w:jc w:val="both"/>
        <w:rPr>
          <w:sz w:val="28"/>
          <w:szCs w:val="28"/>
          <w:lang w:val="kk-KZ"/>
        </w:rPr>
      </w:pPr>
      <w:r>
        <w:rPr>
          <w:sz w:val="28"/>
          <w:szCs w:val="28"/>
          <w:lang w:val="kk-KZ"/>
        </w:rPr>
        <w:t xml:space="preserve">дәнекерленген  көлденең арматура сымнан класы Вр-І немесе стержіндік арматурадан  класы А-ІІІ жасалынса, онда жұмыс жағдайы коэффициенті </w:t>
      </w:r>
      <w:r w:rsidRPr="00BE0361">
        <w:rPr>
          <w:position w:val="-12"/>
          <w:sz w:val="28"/>
          <w:szCs w:val="28"/>
          <w:lang w:val="kk-KZ"/>
        </w:rPr>
        <w:object w:dxaOrig="900" w:dyaOrig="360">
          <v:shape id="_x0000_i1494" type="#_x0000_t75" style="width:44.85pt;height:19.7pt" o:ole="">
            <v:imagedata r:id="rId940" o:title=""/>
          </v:shape>
          <o:OLEObject Type="Embed" ProgID="Equation.3" ShapeID="_x0000_i1494" DrawAspect="Content" ObjectID="_1671619470" r:id="rId941"/>
        </w:object>
      </w:r>
      <w:r>
        <w:rPr>
          <w:sz w:val="28"/>
          <w:szCs w:val="28"/>
          <w:lang w:val="kk-KZ"/>
        </w:rPr>
        <w:t xml:space="preserve"> тең деп алынады, бұл коэффициент көлденең  стержіндердің  дәнекерленген  қосылу жерін мөрт қирауын еске алады.</w:t>
      </w:r>
    </w:p>
    <w:p w:rsidR="00A53EEA" w:rsidRDefault="00A53EEA" w:rsidP="00A53EEA">
      <w:pPr>
        <w:ind w:firstLine="708"/>
        <w:jc w:val="both"/>
        <w:rPr>
          <w:sz w:val="28"/>
          <w:szCs w:val="28"/>
          <w:lang w:val="kk-KZ"/>
        </w:rPr>
      </w:pPr>
      <w:r>
        <w:rPr>
          <w:sz w:val="28"/>
          <w:szCs w:val="28"/>
          <w:lang w:val="kk-KZ"/>
        </w:rPr>
        <w:t>Арматураның жұмыс жағдайы коэффициенттерін  ҚНжЕ 2.03.01-84</w:t>
      </w:r>
      <w:r w:rsidRPr="002C4D01">
        <w:rPr>
          <w:sz w:val="28"/>
          <w:szCs w:val="28"/>
          <w:lang w:val="kk-KZ"/>
        </w:rPr>
        <w:t xml:space="preserve">  </w:t>
      </w:r>
      <w:r>
        <w:rPr>
          <w:sz w:val="28"/>
          <w:szCs w:val="28"/>
          <w:lang w:val="kk-KZ"/>
        </w:rPr>
        <w:t xml:space="preserve"> 24-кестеден  (</w:t>
      </w:r>
      <w:r w:rsidR="00D034FE" w:rsidRPr="003C75C0">
        <w:rPr>
          <w:position w:val="-12"/>
          <w:sz w:val="28"/>
          <w:szCs w:val="28"/>
          <w:lang w:val="kk-KZ"/>
        </w:rPr>
        <w:object w:dxaOrig="1579" w:dyaOrig="360">
          <v:shape id="_x0000_i1495" type="#_x0000_t75" style="width:101.9pt;height:24.45pt" o:ole="">
            <v:imagedata r:id="rId942" o:title=""/>
          </v:shape>
          <o:OLEObject Type="Embed" ProgID="Equation.3" ShapeID="_x0000_i1495" DrawAspect="Content" ObjectID="_1671619471" r:id="rId943"/>
        </w:object>
      </w:r>
      <w:r>
        <w:rPr>
          <w:sz w:val="28"/>
          <w:szCs w:val="28"/>
          <w:lang w:val="kk-KZ"/>
        </w:rPr>
        <w:t>) алынады.</w:t>
      </w:r>
    </w:p>
    <w:p w:rsidR="00A53EEA" w:rsidRDefault="00A53EEA" w:rsidP="00A53EEA">
      <w:pPr>
        <w:ind w:firstLine="708"/>
        <w:jc w:val="both"/>
        <w:rPr>
          <w:sz w:val="28"/>
          <w:szCs w:val="28"/>
          <w:lang w:val="kk-KZ"/>
        </w:rPr>
      </w:pPr>
    </w:p>
    <w:p w:rsidR="00A53EEA" w:rsidRPr="009D1F11" w:rsidRDefault="009D1F11" w:rsidP="00A53EEA">
      <w:pPr>
        <w:ind w:firstLine="708"/>
        <w:jc w:val="both"/>
        <w:rPr>
          <w:b/>
          <w:i/>
          <w:sz w:val="28"/>
          <w:szCs w:val="28"/>
          <w:lang w:val="kk-KZ"/>
        </w:rPr>
      </w:pPr>
      <w:r w:rsidRPr="009D1F11">
        <w:rPr>
          <w:b/>
          <w:i/>
          <w:sz w:val="28"/>
          <w:szCs w:val="28"/>
        </w:rPr>
        <w:t xml:space="preserve">Бақылау </w:t>
      </w:r>
      <w:r w:rsidRPr="009D1F11">
        <w:rPr>
          <w:b/>
          <w:i/>
          <w:sz w:val="28"/>
          <w:szCs w:val="28"/>
          <w:lang w:val="kk-KZ"/>
        </w:rPr>
        <w:t>сұрақтары:</w:t>
      </w:r>
    </w:p>
    <w:p w:rsidR="00A53EEA" w:rsidRPr="001D5FF2" w:rsidRDefault="00A53EEA" w:rsidP="00A53EEA">
      <w:pPr>
        <w:ind w:firstLine="708"/>
        <w:jc w:val="both"/>
        <w:rPr>
          <w:sz w:val="28"/>
          <w:szCs w:val="28"/>
          <w:lang w:val="kk-KZ"/>
        </w:rPr>
      </w:pPr>
    </w:p>
    <w:p w:rsidR="00693707" w:rsidRPr="009D1F11" w:rsidRDefault="00731333" w:rsidP="00731333">
      <w:pPr>
        <w:numPr>
          <w:ilvl w:val="0"/>
          <w:numId w:val="81"/>
        </w:numPr>
        <w:jc w:val="both"/>
        <w:rPr>
          <w:sz w:val="28"/>
          <w:szCs w:val="28"/>
        </w:rPr>
      </w:pPr>
      <w:r w:rsidRPr="009D1F11">
        <w:rPr>
          <w:sz w:val="28"/>
          <w:szCs w:val="28"/>
          <w:lang w:val="kk-KZ"/>
        </w:rPr>
        <w:t>Жүктеме күшсалмақтардың түрлері</w:t>
      </w:r>
    </w:p>
    <w:p w:rsidR="00693707" w:rsidRPr="009D1F11" w:rsidRDefault="00731333" w:rsidP="00731333">
      <w:pPr>
        <w:numPr>
          <w:ilvl w:val="0"/>
          <w:numId w:val="81"/>
        </w:numPr>
        <w:jc w:val="both"/>
        <w:rPr>
          <w:sz w:val="28"/>
          <w:szCs w:val="28"/>
        </w:rPr>
      </w:pPr>
      <w:r w:rsidRPr="009D1F11">
        <w:rPr>
          <w:sz w:val="28"/>
          <w:szCs w:val="28"/>
          <w:lang w:val="kk-KZ"/>
        </w:rPr>
        <w:t>Тұрақты күшсалмақтарға жататын жүктеменің түрлері</w:t>
      </w:r>
    </w:p>
    <w:p w:rsidR="00693707" w:rsidRPr="009D1F11" w:rsidRDefault="00731333" w:rsidP="00731333">
      <w:pPr>
        <w:numPr>
          <w:ilvl w:val="0"/>
          <w:numId w:val="81"/>
        </w:numPr>
        <w:jc w:val="both"/>
        <w:rPr>
          <w:sz w:val="28"/>
          <w:szCs w:val="28"/>
        </w:rPr>
      </w:pPr>
      <w:r w:rsidRPr="009D1F11">
        <w:rPr>
          <w:sz w:val="28"/>
          <w:szCs w:val="28"/>
          <w:lang w:val="kk-KZ"/>
        </w:rPr>
        <w:t>Уақытша күшсалмақтарға жататын жүктеменің түрлері</w:t>
      </w:r>
    </w:p>
    <w:p w:rsidR="00693707" w:rsidRPr="009D1F11" w:rsidRDefault="00731333" w:rsidP="00731333">
      <w:pPr>
        <w:numPr>
          <w:ilvl w:val="0"/>
          <w:numId w:val="81"/>
        </w:numPr>
        <w:jc w:val="both"/>
        <w:rPr>
          <w:sz w:val="28"/>
          <w:szCs w:val="28"/>
        </w:rPr>
      </w:pPr>
      <w:r w:rsidRPr="009D1F11">
        <w:rPr>
          <w:sz w:val="28"/>
          <w:szCs w:val="28"/>
          <w:lang w:val="kk-KZ"/>
        </w:rPr>
        <w:t>Уақытша жүктеме күшсалмақтардың түрлері</w:t>
      </w:r>
    </w:p>
    <w:p w:rsidR="00693707" w:rsidRPr="009D1F11" w:rsidRDefault="00731333" w:rsidP="00731333">
      <w:pPr>
        <w:numPr>
          <w:ilvl w:val="0"/>
          <w:numId w:val="81"/>
        </w:numPr>
        <w:jc w:val="both"/>
        <w:rPr>
          <w:sz w:val="28"/>
          <w:szCs w:val="28"/>
        </w:rPr>
      </w:pPr>
      <w:r w:rsidRPr="009D1F11">
        <w:rPr>
          <w:sz w:val="28"/>
          <w:szCs w:val="28"/>
          <w:lang w:val="kk-KZ"/>
        </w:rPr>
        <w:t>Мөлшерлік және есептік күшсалмақтар</w:t>
      </w:r>
    </w:p>
    <w:p w:rsidR="00693707" w:rsidRPr="009D1F11" w:rsidRDefault="00731333" w:rsidP="00731333">
      <w:pPr>
        <w:numPr>
          <w:ilvl w:val="0"/>
          <w:numId w:val="81"/>
        </w:numPr>
        <w:jc w:val="both"/>
        <w:rPr>
          <w:sz w:val="28"/>
          <w:szCs w:val="28"/>
        </w:rPr>
      </w:pPr>
      <w:r w:rsidRPr="009D1F11">
        <w:rPr>
          <w:sz w:val="28"/>
          <w:szCs w:val="28"/>
          <w:lang w:val="kk-KZ"/>
        </w:rPr>
        <w:t>Жүктеме күшсалмақтар бойынша сенімділік коэффициентер</w:t>
      </w:r>
    </w:p>
    <w:p w:rsidR="00693707" w:rsidRPr="009D1F11" w:rsidRDefault="00731333" w:rsidP="00731333">
      <w:pPr>
        <w:numPr>
          <w:ilvl w:val="0"/>
          <w:numId w:val="81"/>
        </w:numPr>
        <w:jc w:val="both"/>
        <w:rPr>
          <w:sz w:val="28"/>
          <w:szCs w:val="28"/>
        </w:rPr>
      </w:pPr>
      <w:r w:rsidRPr="009D1F11">
        <w:rPr>
          <w:sz w:val="28"/>
          <w:szCs w:val="28"/>
          <w:lang w:val="kk-KZ"/>
        </w:rPr>
        <w:t>Тұрақты күшсалмақтар бойынша сенімділік коэффициентер</w:t>
      </w:r>
    </w:p>
    <w:p w:rsidR="00693707" w:rsidRPr="009D1F11" w:rsidRDefault="00731333" w:rsidP="00731333">
      <w:pPr>
        <w:numPr>
          <w:ilvl w:val="0"/>
          <w:numId w:val="81"/>
        </w:numPr>
        <w:jc w:val="both"/>
        <w:rPr>
          <w:sz w:val="28"/>
          <w:szCs w:val="28"/>
        </w:rPr>
      </w:pPr>
      <w:r w:rsidRPr="009D1F11">
        <w:rPr>
          <w:sz w:val="28"/>
          <w:szCs w:val="28"/>
          <w:lang w:val="kk-KZ"/>
        </w:rPr>
        <w:t>Уақытша күшсалмақтар бойынша сенімділік коэффициентер</w:t>
      </w:r>
    </w:p>
    <w:p w:rsidR="00693707" w:rsidRPr="009D1F11" w:rsidRDefault="00731333" w:rsidP="00731333">
      <w:pPr>
        <w:numPr>
          <w:ilvl w:val="0"/>
          <w:numId w:val="81"/>
        </w:numPr>
        <w:jc w:val="both"/>
        <w:rPr>
          <w:sz w:val="28"/>
          <w:szCs w:val="28"/>
        </w:rPr>
      </w:pPr>
      <w:r w:rsidRPr="009D1F11">
        <w:rPr>
          <w:sz w:val="28"/>
          <w:szCs w:val="28"/>
          <w:lang w:val="kk-KZ"/>
        </w:rPr>
        <w:t>Күшсалмақтардың үйлесімі</w:t>
      </w:r>
    </w:p>
    <w:p w:rsidR="00693707" w:rsidRPr="009D1F11" w:rsidRDefault="00731333" w:rsidP="00731333">
      <w:pPr>
        <w:numPr>
          <w:ilvl w:val="0"/>
          <w:numId w:val="81"/>
        </w:numPr>
        <w:jc w:val="both"/>
        <w:rPr>
          <w:sz w:val="28"/>
          <w:szCs w:val="28"/>
        </w:rPr>
      </w:pPr>
      <w:r w:rsidRPr="009D1F11">
        <w:rPr>
          <w:sz w:val="28"/>
          <w:szCs w:val="28"/>
          <w:lang w:val="kk-KZ"/>
        </w:rPr>
        <w:t>Бетон және арматура бойынша сенімділік коэффициентер</w:t>
      </w:r>
    </w:p>
    <w:p w:rsidR="00693707" w:rsidRPr="009D1F11" w:rsidRDefault="00731333" w:rsidP="00731333">
      <w:pPr>
        <w:numPr>
          <w:ilvl w:val="0"/>
          <w:numId w:val="81"/>
        </w:numPr>
        <w:jc w:val="both"/>
        <w:rPr>
          <w:sz w:val="28"/>
          <w:szCs w:val="28"/>
        </w:rPr>
      </w:pPr>
      <w:r w:rsidRPr="009D1F11">
        <w:rPr>
          <w:sz w:val="28"/>
          <w:szCs w:val="28"/>
          <w:lang w:val="kk-KZ"/>
        </w:rPr>
        <w:t>Бетон және арматураның жұмыс жағдайың ескеретін коэффициентер</w:t>
      </w:r>
    </w:p>
    <w:p w:rsidR="00C04EE8" w:rsidRPr="009D1F11" w:rsidRDefault="00C04EE8" w:rsidP="00A53EEA">
      <w:pPr>
        <w:ind w:firstLine="708"/>
        <w:jc w:val="both"/>
        <w:rPr>
          <w:sz w:val="28"/>
          <w:szCs w:val="28"/>
        </w:rPr>
      </w:pPr>
    </w:p>
    <w:p w:rsidR="00C04EE8" w:rsidRPr="001D5FF2" w:rsidRDefault="00C04EE8" w:rsidP="00A53EEA">
      <w:pPr>
        <w:ind w:firstLine="708"/>
        <w:jc w:val="both"/>
        <w:rPr>
          <w:sz w:val="28"/>
          <w:szCs w:val="28"/>
          <w:lang w:val="kk-KZ"/>
        </w:rPr>
      </w:pPr>
    </w:p>
    <w:p w:rsidR="00C04EE8" w:rsidRPr="001D5FF2" w:rsidRDefault="00C04EE8" w:rsidP="00A53EEA">
      <w:pPr>
        <w:ind w:firstLine="708"/>
        <w:jc w:val="both"/>
        <w:rPr>
          <w:sz w:val="28"/>
          <w:szCs w:val="28"/>
          <w:lang w:val="kk-KZ"/>
        </w:rPr>
      </w:pPr>
    </w:p>
    <w:p w:rsidR="00C04EE8" w:rsidRPr="001D5FF2" w:rsidRDefault="00C04EE8" w:rsidP="00A53EEA">
      <w:pPr>
        <w:ind w:firstLine="708"/>
        <w:jc w:val="both"/>
        <w:rPr>
          <w:sz w:val="28"/>
          <w:szCs w:val="28"/>
          <w:lang w:val="kk-KZ"/>
        </w:rPr>
      </w:pPr>
    </w:p>
    <w:p w:rsidR="00C04EE8" w:rsidRPr="001D5FF2" w:rsidRDefault="00C04EE8" w:rsidP="00A53EEA">
      <w:pPr>
        <w:ind w:firstLine="708"/>
        <w:jc w:val="both"/>
        <w:rPr>
          <w:sz w:val="28"/>
          <w:szCs w:val="28"/>
          <w:lang w:val="kk-KZ"/>
        </w:rPr>
      </w:pPr>
    </w:p>
    <w:p w:rsidR="00C04EE8" w:rsidRPr="001D5FF2" w:rsidRDefault="00C04EE8" w:rsidP="00A53EEA">
      <w:pPr>
        <w:ind w:firstLine="708"/>
        <w:jc w:val="both"/>
        <w:rPr>
          <w:sz w:val="28"/>
          <w:szCs w:val="28"/>
          <w:lang w:val="kk-KZ"/>
        </w:rPr>
      </w:pPr>
    </w:p>
    <w:p w:rsidR="00C04EE8" w:rsidRPr="001D5FF2" w:rsidRDefault="00C04EE8" w:rsidP="00A53EEA">
      <w:pPr>
        <w:ind w:firstLine="708"/>
        <w:jc w:val="both"/>
        <w:rPr>
          <w:sz w:val="28"/>
          <w:szCs w:val="28"/>
          <w:lang w:val="kk-KZ"/>
        </w:rPr>
      </w:pPr>
    </w:p>
    <w:p w:rsidR="00A53EEA" w:rsidRPr="00AB5B52" w:rsidRDefault="00A53EEA" w:rsidP="00A53EEA">
      <w:pPr>
        <w:jc w:val="center"/>
        <w:outlineLvl w:val="0"/>
        <w:rPr>
          <w:b/>
          <w:sz w:val="28"/>
          <w:szCs w:val="28"/>
          <w:lang w:val="kk-KZ"/>
        </w:rPr>
      </w:pPr>
      <w:r w:rsidRPr="00AB5B52">
        <w:rPr>
          <w:b/>
          <w:sz w:val="28"/>
          <w:szCs w:val="28"/>
          <w:lang w:val="kk-KZ"/>
        </w:rPr>
        <w:lastRenderedPageBreak/>
        <w:t xml:space="preserve">Лекция </w:t>
      </w:r>
      <w:r>
        <w:rPr>
          <w:b/>
          <w:sz w:val="28"/>
          <w:szCs w:val="28"/>
          <w:lang w:val="kk-KZ"/>
        </w:rPr>
        <w:t>1</w:t>
      </w:r>
      <w:r w:rsidR="00607D28">
        <w:rPr>
          <w:b/>
          <w:sz w:val="28"/>
          <w:szCs w:val="28"/>
          <w:lang w:val="kk-KZ"/>
        </w:rPr>
        <w:t>2</w:t>
      </w:r>
    </w:p>
    <w:p w:rsidR="00A53EEA" w:rsidRPr="00AB5B52" w:rsidRDefault="00A53EEA" w:rsidP="00A53EEA">
      <w:pPr>
        <w:jc w:val="center"/>
        <w:rPr>
          <w:b/>
          <w:sz w:val="28"/>
          <w:szCs w:val="28"/>
          <w:lang w:val="kk-KZ"/>
        </w:rPr>
      </w:pPr>
    </w:p>
    <w:p w:rsidR="00A53EEA" w:rsidRPr="00AB5B52" w:rsidRDefault="00A53EEA" w:rsidP="00A53EEA">
      <w:pPr>
        <w:jc w:val="center"/>
        <w:outlineLvl w:val="0"/>
        <w:rPr>
          <w:b/>
          <w:sz w:val="28"/>
          <w:szCs w:val="28"/>
          <w:lang w:val="kk-KZ"/>
        </w:rPr>
      </w:pPr>
      <w:r w:rsidRPr="00AB5B52">
        <w:rPr>
          <w:b/>
          <w:sz w:val="28"/>
          <w:szCs w:val="28"/>
          <w:lang w:val="kk-KZ"/>
        </w:rPr>
        <w:t>Тақырып: «</w:t>
      </w:r>
      <w:r w:rsidRPr="00D66406">
        <w:rPr>
          <w:b/>
          <w:sz w:val="28"/>
          <w:szCs w:val="28"/>
          <w:lang w:val="kk-KZ"/>
        </w:rPr>
        <w:t>Иілген темірбетон элементтерің беріктікке есептеу</w:t>
      </w:r>
      <w:r w:rsidRPr="00AB5B52">
        <w:rPr>
          <w:b/>
          <w:sz w:val="28"/>
          <w:szCs w:val="28"/>
          <w:lang w:val="kk-KZ"/>
        </w:rPr>
        <w:t>»</w:t>
      </w:r>
    </w:p>
    <w:p w:rsidR="00A53EEA" w:rsidRPr="00AB5B52" w:rsidRDefault="00A53EEA" w:rsidP="00A53EEA">
      <w:pPr>
        <w:jc w:val="center"/>
        <w:rPr>
          <w:sz w:val="28"/>
          <w:szCs w:val="28"/>
          <w:lang w:val="kk-KZ"/>
        </w:rPr>
      </w:pPr>
    </w:p>
    <w:p w:rsidR="00A53EEA" w:rsidRPr="00DA5E0D" w:rsidRDefault="00A53EEA" w:rsidP="00A53EEA">
      <w:pPr>
        <w:jc w:val="both"/>
        <w:rPr>
          <w:b/>
          <w:sz w:val="28"/>
          <w:szCs w:val="28"/>
          <w:lang w:val="kk-KZ"/>
        </w:rPr>
      </w:pPr>
      <w:r w:rsidRPr="00DA5E0D">
        <w:rPr>
          <w:b/>
          <w:sz w:val="28"/>
          <w:szCs w:val="28"/>
          <w:lang w:val="kk-KZ"/>
        </w:rPr>
        <w:t>Жоспар:</w:t>
      </w:r>
    </w:p>
    <w:p w:rsidR="00A53EEA" w:rsidRPr="00D66406" w:rsidRDefault="00A53EEA" w:rsidP="00A75BBD">
      <w:pPr>
        <w:numPr>
          <w:ilvl w:val="0"/>
          <w:numId w:val="30"/>
        </w:numPr>
        <w:tabs>
          <w:tab w:val="clear" w:pos="1080"/>
          <w:tab w:val="num" w:pos="284"/>
        </w:tabs>
        <w:ind w:left="0" w:firstLine="0"/>
        <w:jc w:val="both"/>
        <w:rPr>
          <w:noProof/>
          <w:spacing w:val="-1"/>
          <w:sz w:val="28"/>
          <w:szCs w:val="28"/>
          <w:lang w:val="kk-KZ"/>
        </w:rPr>
      </w:pPr>
      <w:r w:rsidRPr="00D66406">
        <w:rPr>
          <w:noProof/>
          <w:spacing w:val="-1"/>
          <w:sz w:val="28"/>
          <w:szCs w:val="28"/>
          <w:lang w:val="kk-KZ"/>
        </w:rPr>
        <w:t>Иілген ТБЭ-дің конструкциялық ерекшеліктері.</w:t>
      </w:r>
    </w:p>
    <w:p w:rsidR="00A53EEA" w:rsidRPr="00D66406" w:rsidRDefault="00A53EEA" w:rsidP="00A75BBD">
      <w:pPr>
        <w:numPr>
          <w:ilvl w:val="0"/>
          <w:numId w:val="30"/>
        </w:numPr>
        <w:tabs>
          <w:tab w:val="clear" w:pos="1080"/>
          <w:tab w:val="num" w:pos="284"/>
        </w:tabs>
        <w:ind w:left="0" w:firstLine="0"/>
        <w:jc w:val="both"/>
        <w:rPr>
          <w:sz w:val="28"/>
          <w:szCs w:val="28"/>
          <w:lang w:val="kk-KZ"/>
        </w:rPr>
      </w:pPr>
      <w:r w:rsidRPr="00D66406">
        <w:rPr>
          <w:noProof/>
          <w:spacing w:val="-1"/>
          <w:sz w:val="28"/>
          <w:szCs w:val="28"/>
          <w:lang w:val="kk-KZ"/>
        </w:rPr>
        <w:t>Иілген ТБЭ-ді тік қималары бойынша беріктікке есептеу.</w:t>
      </w:r>
    </w:p>
    <w:p w:rsidR="00A53EEA" w:rsidRDefault="00A53EEA" w:rsidP="00A53EEA">
      <w:pPr>
        <w:ind w:firstLine="708"/>
        <w:jc w:val="both"/>
        <w:rPr>
          <w:sz w:val="28"/>
          <w:szCs w:val="28"/>
          <w:lang w:val="kk-KZ"/>
        </w:rPr>
      </w:pPr>
    </w:p>
    <w:p w:rsidR="00A53EEA" w:rsidRDefault="00A53EEA" w:rsidP="00A75BBD">
      <w:pPr>
        <w:numPr>
          <w:ilvl w:val="0"/>
          <w:numId w:val="17"/>
        </w:numPr>
        <w:jc w:val="center"/>
        <w:rPr>
          <w:b/>
          <w:sz w:val="28"/>
          <w:szCs w:val="28"/>
          <w:lang w:val="kk-KZ"/>
        </w:rPr>
      </w:pPr>
      <w:r w:rsidRPr="00E53705">
        <w:rPr>
          <w:b/>
          <w:sz w:val="28"/>
          <w:szCs w:val="28"/>
          <w:lang w:val="kk-KZ"/>
        </w:rPr>
        <w:t>Иілген темірбетон  элементтердің конструкциялық  ерекшеліктері</w:t>
      </w:r>
    </w:p>
    <w:p w:rsidR="00A53EEA" w:rsidRDefault="00A53EEA" w:rsidP="00A53EEA">
      <w:pPr>
        <w:jc w:val="center"/>
        <w:rPr>
          <w:b/>
          <w:sz w:val="28"/>
          <w:szCs w:val="28"/>
          <w:lang w:val="kk-KZ"/>
        </w:rPr>
      </w:pPr>
    </w:p>
    <w:p w:rsidR="00A53EEA" w:rsidRDefault="00A53EEA" w:rsidP="00A53EEA">
      <w:pPr>
        <w:ind w:firstLine="708"/>
        <w:jc w:val="both"/>
        <w:rPr>
          <w:sz w:val="28"/>
          <w:szCs w:val="28"/>
          <w:lang w:val="kk-KZ"/>
        </w:rPr>
      </w:pPr>
      <w:r>
        <w:rPr>
          <w:sz w:val="28"/>
          <w:szCs w:val="28"/>
          <w:lang w:val="kk-KZ"/>
        </w:rPr>
        <w:t>Иілген элементтерге әр түрлі плиталар мен  арқалықтар жатады. Плиталар деп қалыңдығы  ұзындығы мен еніне қарағанда көп есе кіші жазық элементтерді айтады.</w:t>
      </w:r>
    </w:p>
    <w:p w:rsidR="00A53EEA" w:rsidRDefault="00A53EEA" w:rsidP="00A53EEA">
      <w:pPr>
        <w:ind w:firstLine="708"/>
        <w:jc w:val="both"/>
        <w:rPr>
          <w:sz w:val="28"/>
          <w:szCs w:val="28"/>
          <w:lang w:val="kk-KZ"/>
        </w:rPr>
      </w:pPr>
      <w:r>
        <w:rPr>
          <w:sz w:val="28"/>
          <w:szCs w:val="28"/>
          <w:lang w:val="kk-KZ"/>
        </w:rPr>
        <w:t>Арқалықтар дегеніміз ұзындығы көлденең өлшемдерінен  (биіктігі мен енінен) едәуір үлкен сызықтық элементтер.</w:t>
      </w:r>
    </w:p>
    <w:p w:rsidR="00A53EEA" w:rsidRDefault="00A53EEA" w:rsidP="00A53EEA">
      <w:pPr>
        <w:ind w:firstLine="708"/>
        <w:jc w:val="both"/>
        <w:rPr>
          <w:sz w:val="28"/>
          <w:szCs w:val="28"/>
          <w:lang w:val="kk-KZ"/>
        </w:rPr>
      </w:pPr>
      <w:r>
        <w:rPr>
          <w:sz w:val="28"/>
          <w:szCs w:val="28"/>
          <w:lang w:val="kk-KZ"/>
        </w:rPr>
        <w:t>Плиталар мен арқалықтар қабатаралық жабын  конструкциясы, жабын конструкциясы  жиналады. Жабын конструкциялары құрастырмалы  немесе  құрастырмалы  тұтас болады.</w:t>
      </w:r>
    </w:p>
    <w:p w:rsidR="00607D28" w:rsidRDefault="00607D28" w:rsidP="00607D28">
      <w:pPr>
        <w:ind w:firstLine="709"/>
        <w:jc w:val="both"/>
        <w:rPr>
          <w:sz w:val="32"/>
          <w:szCs w:val="32"/>
          <w:lang w:val="kk-KZ"/>
        </w:rPr>
      </w:pPr>
      <w:r>
        <w:rPr>
          <w:noProof/>
          <w:sz w:val="32"/>
          <w:szCs w:val="32"/>
        </w:rPr>
        <w:drawing>
          <wp:anchor distT="0" distB="0" distL="114300" distR="114300" simplePos="0" relativeHeight="251717632" behindDoc="1" locked="0" layoutInCell="1" allowOverlap="1" wp14:anchorId="097BBA4B" wp14:editId="6AA68F15">
            <wp:simplePos x="0" y="0"/>
            <wp:positionH relativeFrom="column">
              <wp:posOffset>865623</wp:posOffset>
            </wp:positionH>
            <wp:positionV relativeFrom="paragraph">
              <wp:posOffset>95207</wp:posOffset>
            </wp:positionV>
            <wp:extent cx="4051005" cy="1832438"/>
            <wp:effectExtent l="0" t="0" r="6985" b="0"/>
            <wp:wrapNone/>
            <wp:docPr id="11282" name="Рисунок 11282" descr="C:\Documents and Settings\мама\Рабочий стол\Готовые\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C:\Documents and Settings\мама\Рабочий стол\Готовые\31.jpg"/>
                    <pic:cNvPicPr>
                      <a:picLocks noChangeAspect="1" noChangeArrowheads="1"/>
                    </pic:cNvPicPr>
                  </pic:nvPicPr>
                  <pic:blipFill>
                    <a:blip r:embed="rId944" cstate="print">
                      <a:lum bright="-42000" contrast="60000"/>
                      <a:grayscl/>
                      <a:extLst>
                        <a:ext uri="{28A0092B-C50C-407E-A947-70E740481C1C}">
                          <a14:useLocalDpi xmlns:a14="http://schemas.microsoft.com/office/drawing/2010/main" val="0"/>
                        </a:ext>
                      </a:extLst>
                    </a:blip>
                    <a:srcRect b="24731"/>
                    <a:stretch>
                      <a:fillRect/>
                    </a:stretch>
                  </pic:blipFill>
                  <pic:spPr bwMode="auto">
                    <a:xfrm>
                      <a:off x="0" y="0"/>
                      <a:ext cx="4053647" cy="183363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7C680A" w:rsidRDefault="00607D28" w:rsidP="00607D28">
      <w:pPr>
        <w:jc w:val="center"/>
        <w:rPr>
          <w:i/>
          <w:sz w:val="28"/>
          <w:szCs w:val="28"/>
          <w:lang w:val="kk-KZ"/>
        </w:rPr>
      </w:pPr>
      <w:r>
        <w:rPr>
          <w:i/>
          <w:sz w:val="28"/>
          <w:szCs w:val="28"/>
          <w:lang w:val="kk-KZ"/>
        </w:rPr>
        <w:tab/>
      </w:r>
      <w:r w:rsidR="00D034FE">
        <w:rPr>
          <w:i/>
          <w:sz w:val="28"/>
          <w:szCs w:val="28"/>
          <w:lang w:val="kk-KZ"/>
        </w:rPr>
        <w:t>1</w:t>
      </w:r>
      <w:r w:rsidRPr="007C680A">
        <w:rPr>
          <w:i/>
          <w:sz w:val="28"/>
          <w:szCs w:val="28"/>
          <w:lang w:val="kk-KZ"/>
        </w:rPr>
        <w:t>-сурет. Темірбетон элементтерінен тұратын қабатаралық жабындар:</w:t>
      </w:r>
      <w:r>
        <w:rPr>
          <w:i/>
          <w:sz w:val="28"/>
          <w:szCs w:val="28"/>
          <w:lang w:val="kk-KZ"/>
        </w:rPr>
        <w:t xml:space="preserve"> </w:t>
      </w:r>
      <w:r w:rsidRPr="007C680A">
        <w:rPr>
          <w:i/>
          <w:sz w:val="28"/>
          <w:szCs w:val="28"/>
          <w:lang w:val="kk-KZ"/>
        </w:rPr>
        <w:t xml:space="preserve">а) құрастырмалы; б) тұтас; 1 – плита; 2 </w:t>
      </w:r>
      <w:r>
        <w:rPr>
          <w:i/>
          <w:sz w:val="28"/>
          <w:szCs w:val="28"/>
          <w:lang w:val="kk-KZ"/>
        </w:rPr>
        <w:t>–</w:t>
      </w:r>
      <w:r w:rsidRPr="007C680A">
        <w:rPr>
          <w:i/>
          <w:sz w:val="28"/>
          <w:szCs w:val="28"/>
          <w:lang w:val="kk-KZ"/>
        </w:rPr>
        <w:t xml:space="preserve"> арқалық</w:t>
      </w:r>
      <w:r>
        <w:rPr>
          <w:i/>
          <w:sz w:val="28"/>
          <w:szCs w:val="28"/>
          <w:lang w:val="kk-KZ"/>
        </w:rPr>
        <w:t>.</w:t>
      </w:r>
    </w:p>
    <w:p w:rsidR="00090143" w:rsidRDefault="00090143"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Плиталар көлденең қимасының түріне қарай  қуысты және қырлы болып бөлінеді. Құрастырмалы конструкциялардағы  плиталардың қалыңдығы 25</w:t>
      </w:r>
      <w:r>
        <w:rPr>
          <w:sz w:val="28"/>
          <w:szCs w:val="28"/>
          <w:lang w:val="kk-KZ"/>
        </w:rPr>
        <w:sym w:font="Symbol" w:char="F0B8"/>
      </w:r>
      <w:r>
        <w:rPr>
          <w:sz w:val="28"/>
          <w:szCs w:val="28"/>
          <w:lang w:val="kk-KZ"/>
        </w:rPr>
        <w:t>60мм, ал тұтас конструкциялардағы плиталардың қалыңдығы 5</w:t>
      </w:r>
      <w:r>
        <w:rPr>
          <w:sz w:val="28"/>
          <w:szCs w:val="28"/>
          <w:lang w:val="kk-KZ"/>
        </w:rPr>
        <w:sym w:font="Symbol" w:char="F0B8"/>
      </w:r>
      <w:r>
        <w:rPr>
          <w:sz w:val="28"/>
          <w:szCs w:val="28"/>
          <w:lang w:val="kk-KZ"/>
        </w:rPr>
        <w:t>100мм.</w:t>
      </w:r>
    </w:p>
    <w:p w:rsidR="00A53EEA" w:rsidRDefault="00A53EEA" w:rsidP="00A53EEA">
      <w:pPr>
        <w:ind w:firstLine="708"/>
        <w:jc w:val="both"/>
        <w:rPr>
          <w:sz w:val="28"/>
          <w:szCs w:val="28"/>
          <w:lang w:val="kk-KZ"/>
        </w:rPr>
      </w:pPr>
      <w:r>
        <w:rPr>
          <w:sz w:val="28"/>
          <w:szCs w:val="28"/>
          <w:lang w:val="kk-KZ"/>
        </w:rPr>
        <w:t>Плиталар біраралық және көпаралық болады.</w:t>
      </w:r>
    </w:p>
    <w:p w:rsidR="00A53EEA" w:rsidRDefault="00A53EEA" w:rsidP="00A53EEA">
      <w:pPr>
        <w:ind w:firstLine="708"/>
        <w:jc w:val="both"/>
        <w:rPr>
          <w:sz w:val="28"/>
          <w:szCs w:val="28"/>
          <w:lang w:val="kk-KZ"/>
        </w:rPr>
      </w:pPr>
      <w:r>
        <w:rPr>
          <w:sz w:val="28"/>
          <w:szCs w:val="28"/>
          <w:lang w:val="kk-KZ"/>
        </w:rPr>
        <w:t>Плиталарды дәнекерленген торлармен арматуралайды. Торларды иілу момент эпюрасына сәйкес  қойылады. Жұмыс өзектер иілу моменттін қабылдайды осы моменке  есептелінеді, ал таратып тұратын өзектер күшті қабылдамайды, олар торды жинау үшін  керек. Торлардың маркалары  стандарт бойынша ГОСТ   алынады.</w:t>
      </w:r>
    </w:p>
    <w:p w:rsidR="00A53EEA" w:rsidRDefault="00A53EEA" w:rsidP="00A53EEA">
      <w:pPr>
        <w:ind w:firstLine="708"/>
        <w:jc w:val="both"/>
        <w:rPr>
          <w:sz w:val="28"/>
          <w:szCs w:val="28"/>
          <w:lang w:val="kk-KZ"/>
        </w:rPr>
      </w:pPr>
      <w:r>
        <w:rPr>
          <w:sz w:val="28"/>
          <w:szCs w:val="28"/>
          <w:lang w:val="kk-KZ"/>
        </w:rPr>
        <w:t>Темірбетон арқалықтар көлденең қималары түрлі пішінді  болуы мүмкін: тік бұрышты, тавролы,  қос тавролы, траперциялық.</w:t>
      </w:r>
    </w:p>
    <w:p w:rsidR="00607D28" w:rsidRDefault="00607D28" w:rsidP="00607D28">
      <w:pPr>
        <w:ind w:firstLine="709"/>
        <w:jc w:val="both"/>
        <w:rPr>
          <w:sz w:val="32"/>
          <w:szCs w:val="32"/>
          <w:lang w:val="kk-KZ"/>
        </w:rPr>
      </w:pPr>
      <w:r>
        <w:rPr>
          <w:noProof/>
          <w:sz w:val="32"/>
          <w:szCs w:val="32"/>
        </w:rPr>
        <w:lastRenderedPageBreak/>
        <w:drawing>
          <wp:anchor distT="0" distB="0" distL="114300" distR="114300" simplePos="0" relativeHeight="251723776" behindDoc="1" locked="0" layoutInCell="1" allowOverlap="1" wp14:anchorId="12CC0F8B" wp14:editId="397D0516">
            <wp:simplePos x="0" y="0"/>
            <wp:positionH relativeFrom="column">
              <wp:posOffset>950595</wp:posOffset>
            </wp:positionH>
            <wp:positionV relativeFrom="paragraph">
              <wp:posOffset>210185</wp:posOffset>
            </wp:positionV>
            <wp:extent cx="4359275" cy="2062480"/>
            <wp:effectExtent l="0" t="0" r="3175" b="0"/>
            <wp:wrapTight wrapText="bothSides">
              <wp:wrapPolygon edited="0">
                <wp:start x="0" y="0"/>
                <wp:lineTo x="0" y="21347"/>
                <wp:lineTo x="21521" y="21347"/>
                <wp:lineTo x="21521" y="0"/>
                <wp:lineTo x="0" y="0"/>
              </wp:wrapPolygon>
            </wp:wrapTight>
            <wp:docPr id="11283" name="Рисунок 11283" descr="C:\Documents and Settings\мама\Рабочий стол\Готовые\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C:\Documents and Settings\мама\Рабочий стол\Готовые\32.jpg"/>
                    <pic:cNvPicPr>
                      <a:picLocks noChangeAspect="1" noChangeArrowheads="1"/>
                    </pic:cNvPicPr>
                  </pic:nvPicPr>
                  <pic:blipFill>
                    <a:blip r:embed="rId945" cstate="print">
                      <a:lum bright="-24000" contrast="42000"/>
                      <a:grayscl/>
                      <a:extLst>
                        <a:ext uri="{28A0092B-C50C-407E-A947-70E740481C1C}">
                          <a14:useLocalDpi xmlns:a14="http://schemas.microsoft.com/office/drawing/2010/main" val="0"/>
                        </a:ext>
                      </a:extLst>
                    </a:blip>
                    <a:srcRect b="27251"/>
                    <a:stretch>
                      <a:fillRect/>
                    </a:stretch>
                  </pic:blipFill>
                  <pic:spPr bwMode="auto">
                    <a:xfrm>
                      <a:off x="0" y="0"/>
                      <a:ext cx="4359275" cy="20624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7D28"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Default="00D034FE" w:rsidP="00607D28">
      <w:pPr>
        <w:ind w:firstLine="708"/>
        <w:jc w:val="both"/>
        <w:rPr>
          <w:sz w:val="28"/>
          <w:szCs w:val="28"/>
          <w:lang w:val="kk-KZ"/>
        </w:rPr>
      </w:pPr>
      <w:r>
        <w:rPr>
          <w:i/>
          <w:sz w:val="28"/>
          <w:szCs w:val="28"/>
          <w:lang w:val="kk-KZ"/>
        </w:rPr>
        <w:t>2</w:t>
      </w:r>
      <w:r w:rsidR="00607D28" w:rsidRPr="007C680A">
        <w:rPr>
          <w:i/>
          <w:sz w:val="28"/>
          <w:szCs w:val="28"/>
          <w:lang w:val="kk-KZ"/>
        </w:rPr>
        <w:t>-сурет. Бір аралықты (а) және көпаралықты (б) плиталарға тең таратылған жүктемелер</w:t>
      </w:r>
      <w:r w:rsidR="00607D28">
        <w:rPr>
          <w:i/>
          <w:sz w:val="28"/>
          <w:szCs w:val="28"/>
          <w:lang w:val="kk-KZ"/>
        </w:rPr>
        <w:t xml:space="preserve"> </w:t>
      </w:r>
      <w:r w:rsidR="00607D28" w:rsidRPr="007C680A">
        <w:rPr>
          <w:i/>
          <w:sz w:val="28"/>
          <w:szCs w:val="28"/>
          <w:lang w:val="kk-KZ"/>
        </w:rPr>
        <w:t>әсер еткенде: 1-жұмыстық арматураның стерж</w:t>
      </w:r>
      <w:r w:rsidR="00607D28">
        <w:rPr>
          <w:i/>
          <w:sz w:val="28"/>
          <w:szCs w:val="28"/>
          <w:lang w:val="kk-KZ"/>
        </w:rPr>
        <w:t>і</w:t>
      </w:r>
      <w:r w:rsidR="00607D28" w:rsidRPr="007C680A">
        <w:rPr>
          <w:i/>
          <w:sz w:val="28"/>
          <w:szCs w:val="28"/>
          <w:lang w:val="kk-KZ"/>
        </w:rPr>
        <w:t>ндері; 2- конструкциялық арматураның стерж</w:t>
      </w:r>
      <w:r w:rsidR="00607D28">
        <w:rPr>
          <w:i/>
          <w:sz w:val="28"/>
          <w:szCs w:val="28"/>
          <w:lang w:val="kk-KZ"/>
        </w:rPr>
        <w:t>і</w:t>
      </w:r>
      <w:r w:rsidR="00607D28" w:rsidRPr="007C680A">
        <w:rPr>
          <w:i/>
          <w:sz w:val="28"/>
          <w:szCs w:val="28"/>
          <w:lang w:val="kk-KZ"/>
        </w:rPr>
        <w:t>ндері</w:t>
      </w:r>
      <w:r w:rsidR="00607D28">
        <w:rPr>
          <w:sz w:val="28"/>
          <w:szCs w:val="28"/>
          <w:lang w:val="kk-KZ"/>
        </w:rPr>
        <w:t xml:space="preserve"> </w:t>
      </w:r>
    </w:p>
    <w:p w:rsidR="00D034FE" w:rsidRDefault="00D034FE" w:rsidP="00607D28">
      <w:pPr>
        <w:ind w:firstLine="708"/>
        <w:jc w:val="both"/>
        <w:rPr>
          <w:sz w:val="28"/>
          <w:szCs w:val="28"/>
          <w:lang w:val="kk-KZ"/>
        </w:rPr>
      </w:pPr>
    </w:p>
    <w:p w:rsidR="00A53EEA" w:rsidRDefault="00A53EEA" w:rsidP="00607D28">
      <w:pPr>
        <w:ind w:firstLine="708"/>
        <w:jc w:val="both"/>
        <w:rPr>
          <w:sz w:val="28"/>
          <w:szCs w:val="28"/>
          <w:lang w:val="kk-KZ"/>
        </w:rPr>
      </w:pPr>
      <w:r>
        <w:rPr>
          <w:sz w:val="28"/>
          <w:szCs w:val="28"/>
          <w:lang w:val="kk-KZ"/>
        </w:rPr>
        <w:t xml:space="preserve">Арқалықтар биіктері </w:t>
      </w:r>
      <w:r w:rsidRPr="00A76473">
        <w:rPr>
          <w:position w:val="-28"/>
          <w:sz w:val="28"/>
          <w:szCs w:val="28"/>
          <w:lang w:val="kk-KZ"/>
        </w:rPr>
        <w:object w:dxaOrig="1860" w:dyaOrig="680">
          <v:shape id="_x0000_i1496" type="#_x0000_t75" style="width:92.4pt;height:34.65pt" o:ole="">
            <v:imagedata r:id="rId946" o:title=""/>
          </v:shape>
          <o:OLEObject Type="Embed" ProgID="Equation.3" ShapeID="_x0000_i1496" DrawAspect="Content" ObjectID="_1671619472" r:id="rId947"/>
        </w:object>
      </w:r>
      <w:r>
        <w:rPr>
          <w:sz w:val="28"/>
          <w:szCs w:val="28"/>
          <w:lang w:val="kk-KZ"/>
        </w:rPr>
        <w:t>-олардың аралықтары. Арқалықтардың  биіктіктері (</w:t>
      </w:r>
      <w:r w:rsidRPr="00A76473">
        <w:rPr>
          <w:sz w:val="28"/>
          <w:szCs w:val="28"/>
          <w:lang w:val="kk-KZ"/>
        </w:rPr>
        <w:t>h</w:t>
      </w:r>
      <w:r>
        <w:rPr>
          <w:sz w:val="28"/>
          <w:szCs w:val="28"/>
          <w:lang w:val="kk-KZ"/>
        </w:rPr>
        <w:t xml:space="preserve">) 50мм және 100мм еселі болу керек: 50мм – егер </w:t>
      </w:r>
      <w:r w:rsidRPr="00A439AE">
        <w:rPr>
          <w:position w:val="-6"/>
          <w:sz w:val="28"/>
          <w:szCs w:val="28"/>
          <w:lang w:val="kk-KZ"/>
        </w:rPr>
        <w:object w:dxaOrig="800" w:dyaOrig="279">
          <v:shape id="_x0000_i1497" type="#_x0000_t75" style="width:40.1pt;height:12.9pt" o:ole="">
            <v:imagedata r:id="rId948" o:title=""/>
          </v:shape>
          <o:OLEObject Type="Embed" ProgID="Equation.3" ShapeID="_x0000_i1497" DrawAspect="Content" ObjectID="_1671619473" r:id="rId949"/>
        </w:object>
      </w:r>
      <w:r>
        <w:rPr>
          <w:sz w:val="28"/>
          <w:szCs w:val="28"/>
          <w:lang w:val="kk-KZ"/>
        </w:rPr>
        <w:t xml:space="preserve">мм; 100мм – егер </w:t>
      </w:r>
      <w:r w:rsidRPr="00A76473">
        <w:rPr>
          <w:sz w:val="28"/>
          <w:szCs w:val="28"/>
          <w:lang w:val="kk-KZ"/>
        </w:rPr>
        <w:t>h</w:t>
      </w:r>
      <w:r>
        <w:rPr>
          <w:sz w:val="28"/>
          <w:szCs w:val="28"/>
          <w:lang w:val="kk-KZ"/>
        </w:rPr>
        <w:t xml:space="preserve"> биіктігі үлкен шамасында  болған кезінде.</w:t>
      </w:r>
    </w:p>
    <w:p w:rsidR="00A53EEA" w:rsidRDefault="00A53EEA" w:rsidP="00A53EEA">
      <w:pPr>
        <w:ind w:firstLine="708"/>
        <w:jc w:val="both"/>
        <w:rPr>
          <w:sz w:val="28"/>
          <w:szCs w:val="28"/>
          <w:lang w:val="kk-KZ"/>
        </w:rPr>
      </w:pPr>
      <w:r>
        <w:rPr>
          <w:sz w:val="28"/>
          <w:szCs w:val="28"/>
          <w:lang w:val="kk-KZ"/>
        </w:rPr>
        <w:t xml:space="preserve">Арқалықтардың ені </w:t>
      </w:r>
      <w:r w:rsidRPr="00A439AE">
        <w:rPr>
          <w:position w:val="-10"/>
          <w:sz w:val="28"/>
          <w:szCs w:val="28"/>
          <w:lang w:val="kk-KZ"/>
        </w:rPr>
        <w:object w:dxaOrig="1520" w:dyaOrig="320">
          <v:shape id="_x0000_i1498" type="#_x0000_t75" style="width:76.75pt;height:15.6pt" o:ole="">
            <v:imagedata r:id="rId950" o:title=""/>
          </v:shape>
          <o:OLEObject Type="Embed" ProgID="Equation.3" ShapeID="_x0000_i1498" DrawAspect="Content" ObjectID="_1671619474" r:id="rId951"/>
        </w:object>
      </w:r>
      <w:r>
        <w:rPr>
          <w:sz w:val="28"/>
          <w:szCs w:val="28"/>
          <w:lang w:val="kk-KZ"/>
        </w:rPr>
        <w:t xml:space="preserve"> (50мм еселі болу керек).</w:t>
      </w:r>
    </w:p>
    <w:p w:rsidR="00607D28" w:rsidRDefault="00607D28" w:rsidP="00607D28">
      <w:pPr>
        <w:ind w:firstLine="708"/>
        <w:jc w:val="both"/>
        <w:rPr>
          <w:sz w:val="28"/>
          <w:szCs w:val="28"/>
          <w:lang w:val="kk-KZ"/>
        </w:rPr>
      </w:pPr>
      <w:r>
        <w:rPr>
          <w:sz w:val="28"/>
          <w:szCs w:val="28"/>
          <w:lang w:val="kk-KZ"/>
        </w:rPr>
        <w:t>Арқалықтарды  әдетте дәнекерленген  жазық немесе кеңістіктік қаңқалармен арматуралайды. Кейбір кезде  конструкцияға  динамикалық күш әсер бергенде  арқалықтарды  тоқылма  қаңқалармен арматуралайды.</w:t>
      </w:r>
    </w:p>
    <w:p w:rsidR="00A53EEA" w:rsidRDefault="00607D28" w:rsidP="00607D28">
      <w:pPr>
        <w:ind w:firstLine="708"/>
        <w:jc w:val="both"/>
        <w:rPr>
          <w:sz w:val="28"/>
          <w:szCs w:val="28"/>
          <w:lang w:val="kk-KZ"/>
        </w:rPr>
      </w:pPr>
      <w:r>
        <w:rPr>
          <w:sz w:val="28"/>
          <w:szCs w:val="28"/>
          <w:lang w:val="kk-KZ"/>
        </w:rPr>
        <w:t xml:space="preserve">Қаңқалар бойлық, көлденең және монтаждық  өзектерден жиналады. Бойлық арматура арқалықтардың созылған  аймақтарында  июші  момент эпюрасына  сәйкес  қойылады. Бойлық созылған арматура бір немесе екі қатар  қойылады. Екі қатар  қойылған  кезінде өзектердің  арасында  саңылау қалдыру керек - </w:t>
      </w:r>
      <w:r w:rsidRPr="00DB03B0">
        <w:rPr>
          <w:position w:val="-10"/>
          <w:sz w:val="28"/>
          <w:szCs w:val="28"/>
          <w:lang w:val="kk-KZ"/>
        </w:rPr>
        <w:object w:dxaOrig="279" w:dyaOrig="340">
          <v:shape id="_x0000_i1499" type="#_x0000_t75" style="width:12.9pt;height:17pt" o:ole="">
            <v:imagedata r:id="rId952" o:title=""/>
          </v:shape>
          <o:OLEObject Type="Embed" ProgID="Equation.3" ShapeID="_x0000_i1499" DrawAspect="Content" ObjectID="_1671619475" r:id="rId953"/>
        </w:object>
      </w:r>
      <w:r>
        <w:rPr>
          <w:sz w:val="28"/>
          <w:szCs w:val="28"/>
          <w:lang w:val="kk-KZ"/>
        </w:rPr>
        <w:t xml:space="preserve">. Арқалықтардың  керілмеген  бойлық арматуралардың  диаметрі </w:t>
      </w:r>
      <w:r w:rsidRPr="001B39F4">
        <w:rPr>
          <w:position w:val="-12"/>
          <w:sz w:val="28"/>
          <w:szCs w:val="28"/>
          <w:lang w:val="kk-KZ"/>
        </w:rPr>
        <w:object w:dxaOrig="1219" w:dyaOrig="360">
          <v:shape id="_x0000_i1500" type="#_x0000_t75" style="width:59.75pt;height:19.7pt" o:ole="">
            <v:imagedata r:id="rId954" o:title=""/>
          </v:shape>
          <o:OLEObject Type="Embed" ProgID="Equation.3" ShapeID="_x0000_i1500" DrawAspect="Content" ObjectID="_1671619476" r:id="rId955"/>
        </w:object>
      </w:r>
      <w:r>
        <w:rPr>
          <w:sz w:val="28"/>
          <w:szCs w:val="28"/>
          <w:lang w:val="kk-KZ"/>
        </w:rPr>
        <w:t xml:space="preserve"> мм тең болады.</w:t>
      </w:r>
    </w:p>
    <w:p w:rsidR="00607D28" w:rsidRPr="00BB2589" w:rsidRDefault="00D034FE" w:rsidP="00607D28">
      <w:pPr>
        <w:ind w:firstLine="709"/>
        <w:jc w:val="both"/>
        <w:rPr>
          <w:sz w:val="32"/>
          <w:szCs w:val="32"/>
          <w:lang w:val="kk-KZ"/>
        </w:rPr>
      </w:pPr>
      <w:r>
        <w:rPr>
          <w:noProof/>
          <w:sz w:val="32"/>
          <w:szCs w:val="32"/>
        </w:rPr>
        <w:drawing>
          <wp:anchor distT="0" distB="0" distL="114300" distR="114300" simplePos="0" relativeHeight="251721728" behindDoc="1" locked="0" layoutInCell="1" allowOverlap="1" wp14:anchorId="0C3902AC" wp14:editId="0228469F">
            <wp:simplePos x="0" y="0"/>
            <wp:positionH relativeFrom="column">
              <wp:posOffset>1322705</wp:posOffset>
            </wp:positionH>
            <wp:positionV relativeFrom="paragraph">
              <wp:posOffset>101600</wp:posOffset>
            </wp:positionV>
            <wp:extent cx="3976370" cy="2073275"/>
            <wp:effectExtent l="0" t="0" r="5080" b="3175"/>
            <wp:wrapTight wrapText="bothSides">
              <wp:wrapPolygon edited="0">
                <wp:start x="0" y="0"/>
                <wp:lineTo x="0" y="21435"/>
                <wp:lineTo x="21524" y="21435"/>
                <wp:lineTo x="21524" y="0"/>
                <wp:lineTo x="0" y="0"/>
              </wp:wrapPolygon>
            </wp:wrapTight>
            <wp:docPr id="11284" name="Рисунок 11284" descr="C:\Documents and Settings\мама\Рабочий стол\Готовые\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C:\Documents and Settings\мама\Рабочий стол\Готовые\33.jpg"/>
                    <pic:cNvPicPr>
                      <a:picLocks noChangeAspect="1" noChangeArrowheads="1"/>
                    </pic:cNvPicPr>
                  </pic:nvPicPr>
                  <pic:blipFill>
                    <a:blip r:embed="rId956" cstate="print">
                      <a:lum bright="-24000" contrast="48000"/>
                      <a:grayscl/>
                      <a:extLst>
                        <a:ext uri="{28A0092B-C50C-407E-A947-70E740481C1C}">
                          <a14:useLocalDpi xmlns:a14="http://schemas.microsoft.com/office/drawing/2010/main" val="0"/>
                        </a:ext>
                      </a:extLst>
                    </a:blip>
                    <a:srcRect l="5194" t="986" r="6494" b="24164"/>
                    <a:stretch>
                      <a:fillRect/>
                    </a:stretch>
                  </pic:blipFill>
                  <pic:spPr bwMode="auto">
                    <a:xfrm>
                      <a:off x="0" y="0"/>
                      <a:ext cx="3976370" cy="2073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Default="00607D28" w:rsidP="00607D28">
      <w:pPr>
        <w:jc w:val="center"/>
        <w:rPr>
          <w:i/>
          <w:sz w:val="28"/>
          <w:szCs w:val="28"/>
          <w:lang w:val="kk-KZ"/>
        </w:rPr>
      </w:pPr>
    </w:p>
    <w:p w:rsidR="00607D28" w:rsidRPr="007C680A" w:rsidRDefault="00D034FE" w:rsidP="00607D28">
      <w:pPr>
        <w:jc w:val="center"/>
        <w:rPr>
          <w:i/>
          <w:sz w:val="28"/>
          <w:szCs w:val="28"/>
          <w:lang w:val="kk-KZ"/>
        </w:rPr>
      </w:pPr>
      <w:r>
        <w:rPr>
          <w:i/>
          <w:sz w:val="28"/>
          <w:szCs w:val="28"/>
          <w:lang w:val="kk-KZ"/>
        </w:rPr>
        <w:t>3</w:t>
      </w:r>
      <w:r w:rsidR="00607D28" w:rsidRPr="007C680A">
        <w:rPr>
          <w:i/>
          <w:sz w:val="28"/>
          <w:szCs w:val="28"/>
          <w:lang w:val="kk-KZ"/>
        </w:rPr>
        <w:t>-сурет. Арқалықтың көлденең қималары және арматуралау үлгісі:</w:t>
      </w:r>
    </w:p>
    <w:p w:rsidR="00607D28" w:rsidRPr="007C680A" w:rsidRDefault="00607D28" w:rsidP="00607D28">
      <w:pPr>
        <w:jc w:val="center"/>
        <w:rPr>
          <w:i/>
          <w:sz w:val="28"/>
          <w:szCs w:val="28"/>
          <w:lang w:val="kk-KZ"/>
        </w:rPr>
      </w:pPr>
      <w:r w:rsidRPr="007C680A">
        <w:rPr>
          <w:i/>
          <w:sz w:val="28"/>
          <w:szCs w:val="28"/>
          <w:lang w:val="kk-KZ"/>
        </w:rPr>
        <w:t>а) тік бұрышты; б) тавр; в) төңкерілген тавр; г) трапеция; д) қоставр</w:t>
      </w:r>
      <w:r>
        <w:rPr>
          <w:i/>
          <w:sz w:val="28"/>
          <w:szCs w:val="28"/>
          <w:lang w:val="kk-KZ"/>
        </w:rPr>
        <w:t>.</w:t>
      </w:r>
    </w:p>
    <w:p w:rsidR="00607D28" w:rsidRPr="00BB2589" w:rsidRDefault="00607D28" w:rsidP="00607D28">
      <w:pPr>
        <w:jc w:val="center"/>
        <w:rPr>
          <w:sz w:val="32"/>
          <w:szCs w:val="32"/>
          <w:lang w:val="kk-KZ"/>
        </w:rPr>
      </w:pPr>
    </w:p>
    <w:p w:rsidR="00A53EEA" w:rsidRDefault="00A53EEA" w:rsidP="00A53EEA">
      <w:pPr>
        <w:ind w:firstLine="708"/>
        <w:jc w:val="both"/>
        <w:rPr>
          <w:sz w:val="28"/>
          <w:szCs w:val="28"/>
          <w:lang w:val="kk-KZ"/>
        </w:rPr>
      </w:pPr>
      <w:r>
        <w:rPr>
          <w:sz w:val="28"/>
          <w:szCs w:val="28"/>
          <w:lang w:val="kk-KZ"/>
        </w:rPr>
        <w:lastRenderedPageBreak/>
        <w:t xml:space="preserve">Тік бұрышты  қималардың ені немесе  таврлық  қималардың  қабырғаларының ені </w:t>
      </w:r>
      <w:r w:rsidRPr="00180F3A">
        <w:rPr>
          <w:position w:val="-6"/>
          <w:sz w:val="28"/>
          <w:szCs w:val="28"/>
          <w:lang w:val="kk-KZ"/>
        </w:rPr>
        <w:object w:dxaOrig="760" w:dyaOrig="279">
          <v:shape id="_x0000_i1501" type="#_x0000_t75" style="width:37.35pt;height:12.9pt" o:ole="">
            <v:imagedata r:id="rId957" o:title=""/>
          </v:shape>
          <o:OLEObject Type="Embed" ProgID="Equation.3" ShapeID="_x0000_i1501" DrawAspect="Content" ObjectID="_1671619477" r:id="rId958"/>
        </w:object>
      </w:r>
      <w:r>
        <w:rPr>
          <w:sz w:val="28"/>
          <w:szCs w:val="28"/>
          <w:lang w:val="kk-KZ"/>
        </w:rPr>
        <w:t xml:space="preserve">мм болса, онда  арқалықтар жазықты  дәнекерленген  қаңқамен бір қатар  арматуралайды, егер </w:t>
      </w:r>
      <w:r w:rsidRPr="00180F3A">
        <w:rPr>
          <w:position w:val="-6"/>
          <w:sz w:val="28"/>
          <w:szCs w:val="28"/>
          <w:lang w:val="kk-KZ"/>
        </w:rPr>
        <w:object w:dxaOrig="780" w:dyaOrig="279">
          <v:shape id="_x0000_i1502" type="#_x0000_t75" style="width:40.1pt;height:12.9pt" o:ole="">
            <v:imagedata r:id="rId959" o:title=""/>
          </v:shape>
          <o:OLEObject Type="Embed" ProgID="Equation.3" ShapeID="_x0000_i1502" DrawAspect="Content" ObjectID="_1671619478" r:id="rId960"/>
        </w:object>
      </w:r>
      <w:r>
        <w:rPr>
          <w:sz w:val="28"/>
          <w:szCs w:val="28"/>
          <w:lang w:val="kk-KZ"/>
        </w:rPr>
        <w:t>мм онда жазықты  қаңқаны екі қатар қояды.</w:t>
      </w:r>
    </w:p>
    <w:p w:rsidR="00A53EEA" w:rsidRDefault="00A53EEA" w:rsidP="00A53EEA">
      <w:pPr>
        <w:ind w:firstLine="708"/>
        <w:jc w:val="both"/>
        <w:rPr>
          <w:sz w:val="28"/>
          <w:szCs w:val="28"/>
          <w:lang w:val="kk-KZ"/>
        </w:rPr>
      </w:pPr>
      <w:r>
        <w:rPr>
          <w:sz w:val="28"/>
          <w:szCs w:val="28"/>
          <w:lang w:val="kk-KZ"/>
        </w:rPr>
        <w:t>Көлденең өзектер немесе қамыт деп аталынатын өзектер басты  созылған кернеуді  қабылдайды (</w:t>
      </w:r>
      <w:r w:rsidRPr="00FC5D89">
        <w:rPr>
          <w:position w:val="-12"/>
          <w:sz w:val="28"/>
          <w:szCs w:val="28"/>
          <w:lang w:val="kk-KZ"/>
        </w:rPr>
        <w:object w:dxaOrig="380" w:dyaOrig="360">
          <v:shape id="_x0000_i1503" type="#_x0000_t75" style="width:19.7pt;height:19.7pt" o:ole="">
            <v:imagedata r:id="rId961" o:title=""/>
          </v:shape>
          <o:OLEObject Type="Embed" ProgID="Equation.3" ShapeID="_x0000_i1503" DrawAspect="Content" ObjectID="_1671619479" r:id="rId962"/>
        </w:object>
      </w:r>
      <w:r>
        <w:rPr>
          <w:sz w:val="28"/>
          <w:szCs w:val="28"/>
          <w:lang w:val="kk-KZ"/>
        </w:rPr>
        <w:t>). Қамыттардың диаметрі және  адымы (</w:t>
      </w:r>
      <w:r w:rsidRPr="00FC5D89">
        <w:rPr>
          <w:sz w:val="28"/>
          <w:szCs w:val="28"/>
          <w:lang w:val="kk-KZ"/>
        </w:rPr>
        <w:t>S</w:t>
      </w:r>
      <w:r>
        <w:rPr>
          <w:sz w:val="28"/>
          <w:szCs w:val="28"/>
          <w:lang w:val="kk-KZ"/>
        </w:rPr>
        <w:t>) есеп бойынша  алынады немесе  конструкциялық талаптарына байланысты  алынады.</w:t>
      </w:r>
    </w:p>
    <w:p w:rsidR="00A53EEA" w:rsidRDefault="00A53EEA" w:rsidP="00A53EEA">
      <w:pPr>
        <w:ind w:firstLine="708"/>
        <w:jc w:val="both"/>
        <w:rPr>
          <w:sz w:val="28"/>
          <w:szCs w:val="28"/>
          <w:lang w:val="kk-KZ"/>
        </w:rPr>
      </w:pPr>
      <w:r>
        <w:rPr>
          <w:sz w:val="28"/>
          <w:szCs w:val="28"/>
          <w:lang w:val="kk-KZ"/>
        </w:rPr>
        <w:t xml:space="preserve">Арқалықтың  </w:t>
      </w:r>
      <w:r w:rsidRPr="008E1EC1">
        <w:rPr>
          <w:position w:val="-6"/>
          <w:sz w:val="28"/>
          <w:szCs w:val="28"/>
          <w:lang w:val="kk-KZ"/>
        </w:rPr>
        <w:object w:dxaOrig="820" w:dyaOrig="279">
          <v:shape id="_x0000_i1504" type="#_x0000_t75" style="width:42.1pt;height:12.9pt" o:ole="">
            <v:imagedata r:id="rId963" o:title=""/>
          </v:shape>
          <o:OLEObject Type="Embed" ProgID="Equation.3" ShapeID="_x0000_i1504" DrawAspect="Content" ObjectID="_1671619480" r:id="rId964"/>
        </w:object>
      </w:r>
      <w:r>
        <w:rPr>
          <w:sz w:val="28"/>
          <w:szCs w:val="28"/>
          <w:lang w:val="kk-KZ"/>
        </w:rPr>
        <w:t>мм асса, онда қосымша  бойлық арматура қойылады, бұл арматура  бетонның ширауынан және  температуралық деформациядан  пайда болған күшті қабылдайды және бұл арматура жақ қырында  көлбеу жарықшақтың ашылуына  кедергі болады.</w:t>
      </w:r>
    </w:p>
    <w:p w:rsidR="00A53EEA" w:rsidRDefault="00A53EEA" w:rsidP="00A53EEA">
      <w:pPr>
        <w:ind w:firstLine="708"/>
        <w:jc w:val="both"/>
        <w:rPr>
          <w:sz w:val="28"/>
          <w:szCs w:val="28"/>
          <w:lang w:val="kk-KZ"/>
        </w:rPr>
      </w:pPr>
      <w:r>
        <w:rPr>
          <w:sz w:val="28"/>
          <w:szCs w:val="28"/>
          <w:lang w:val="kk-KZ"/>
        </w:rPr>
        <w:t>Алдын-ала кернелген темірбетон  конструкцияларда  арқалықтарда керілген арматуралар қаңқаның құрамына кірмейді, бұл  арматуралар  бөлек тұрады.</w:t>
      </w:r>
    </w:p>
    <w:p w:rsidR="00607D28" w:rsidRDefault="00607D28" w:rsidP="00607D28">
      <w:pPr>
        <w:ind w:firstLine="708"/>
        <w:jc w:val="both"/>
        <w:rPr>
          <w:sz w:val="28"/>
          <w:szCs w:val="28"/>
          <w:lang w:val="kk-KZ"/>
        </w:rPr>
      </w:pPr>
      <w:r>
        <w:rPr>
          <w:sz w:val="28"/>
          <w:szCs w:val="28"/>
          <w:lang w:val="kk-KZ"/>
        </w:rPr>
        <w:t>Біраралық арқалықты алған кезде онда керілген арматуралар  созылған аймақта  орналасқан. Қысыпсығылу күші (Р) жоғары аймақтарды  созады (б), пайдалану кезінде  бір қалыпты  таратылған күш әсер еткенде  төменгі аймақтар  созылады. Эпюраны (</w:t>
      </w:r>
      <w:r w:rsidRPr="00B66E8A">
        <w:rPr>
          <w:position w:val="-14"/>
          <w:sz w:val="28"/>
          <w:szCs w:val="28"/>
          <w:lang w:val="kk-KZ"/>
        </w:rPr>
        <w:object w:dxaOrig="980" w:dyaOrig="380">
          <v:shape id="_x0000_i1505" type="#_x0000_t75" style="width:48.9pt;height:19.7pt" o:ole="">
            <v:imagedata r:id="rId965" o:title=""/>
          </v:shape>
          <o:OLEObject Type="Embed" ProgID="Equation.3" ShapeID="_x0000_i1505" DrawAspect="Content" ObjectID="_1671619481" r:id="rId966"/>
        </w:object>
      </w:r>
      <w:r>
        <w:rPr>
          <w:sz w:val="28"/>
          <w:szCs w:val="28"/>
          <w:lang w:val="kk-KZ"/>
        </w:rPr>
        <w:t xml:space="preserve">) қосқанда  (г) – эпюра пайда болады, бұл эпюрада тіректің  қастарында жоғары  аймақтарында  созылған  кернеулер  пайда болады, осы кернеулер  арқылы тіректердің  қастарында  жарықшақтар пайда болуы мүмкін. Созылу кернеуді  жою үшін жоғары аймақтарға  керілген арматура (д,г) қойылады </w:t>
      </w:r>
      <w:r w:rsidRPr="00163793">
        <w:rPr>
          <w:position w:val="-12"/>
          <w:sz w:val="28"/>
          <w:szCs w:val="28"/>
          <w:lang w:val="kk-KZ"/>
        </w:rPr>
        <w:object w:dxaOrig="1980" w:dyaOrig="380">
          <v:shape id="_x0000_i1506" type="#_x0000_t75" style="width:99.15pt;height:19.7pt" o:ole="">
            <v:imagedata r:id="rId967" o:title=""/>
          </v:shape>
          <o:OLEObject Type="Embed" ProgID="Equation.3" ShapeID="_x0000_i1506" DrawAspect="Content" ObjectID="_1671619482" r:id="rId968"/>
        </w:object>
      </w:r>
      <w:r>
        <w:rPr>
          <w:sz w:val="28"/>
          <w:szCs w:val="28"/>
          <w:lang w:val="kk-KZ"/>
        </w:rPr>
        <w:t>.</w:t>
      </w:r>
    </w:p>
    <w:p w:rsidR="00607D28" w:rsidRDefault="00607D28" w:rsidP="00607D28">
      <w:pPr>
        <w:ind w:firstLine="708"/>
        <w:jc w:val="both"/>
        <w:rPr>
          <w:sz w:val="28"/>
          <w:szCs w:val="28"/>
          <w:lang w:val="kk-KZ"/>
        </w:rPr>
      </w:pPr>
      <w:r>
        <w:rPr>
          <w:sz w:val="28"/>
          <w:szCs w:val="28"/>
          <w:lang w:val="kk-KZ"/>
        </w:rPr>
        <w:t>Алдын-ала кернелген темірбетон арқалықтарға ең  қолайлы көлденең  қималары  ретінде – тавролы немесе қос тавролы қима алынады.</w:t>
      </w:r>
    </w:p>
    <w:p w:rsidR="00607D28" w:rsidRDefault="00607D28" w:rsidP="00607D28">
      <w:pPr>
        <w:ind w:firstLine="709"/>
        <w:jc w:val="both"/>
        <w:rPr>
          <w:sz w:val="32"/>
          <w:szCs w:val="32"/>
          <w:lang w:val="kk-KZ"/>
        </w:rPr>
      </w:pPr>
      <w:r>
        <w:rPr>
          <w:noProof/>
          <w:sz w:val="32"/>
          <w:szCs w:val="32"/>
        </w:rPr>
        <w:drawing>
          <wp:anchor distT="0" distB="0" distL="114300" distR="114300" simplePos="0" relativeHeight="251725824" behindDoc="1" locked="0" layoutInCell="1" allowOverlap="1" wp14:anchorId="5E29F5D6" wp14:editId="0AC8F5CE">
            <wp:simplePos x="0" y="0"/>
            <wp:positionH relativeFrom="column">
              <wp:posOffset>1056640</wp:posOffset>
            </wp:positionH>
            <wp:positionV relativeFrom="paragraph">
              <wp:posOffset>36830</wp:posOffset>
            </wp:positionV>
            <wp:extent cx="3168015" cy="2804160"/>
            <wp:effectExtent l="0" t="0" r="0" b="0"/>
            <wp:wrapTight wrapText="bothSides">
              <wp:wrapPolygon edited="0">
                <wp:start x="0" y="0"/>
                <wp:lineTo x="0" y="21424"/>
                <wp:lineTo x="21431" y="21424"/>
                <wp:lineTo x="21431" y="0"/>
                <wp:lineTo x="0" y="0"/>
              </wp:wrapPolygon>
            </wp:wrapTight>
            <wp:docPr id="11285" name="Рисунок 1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3168015" cy="28041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7D28" w:rsidRDefault="00607D28" w:rsidP="00607D28">
      <w:pPr>
        <w:ind w:firstLine="709"/>
        <w:jc w:val="both"/>
        <w:rPr>
          <w:sz w:val="32"/>
          <w:szCs w:val="32"/>
          <w:lang w:val="kk-KZ"/>
        </w:rPr>
      </w:pPr>
    </w:p>
    <w:p w:rsidR="00607D28" w:rsidRDefault="00607D28" w:rsidP="00607D28">
      <w:pPr>
        <w:ind w:firstLine="709"/>
        <w:jc w:val="both"/>
        <w:rPr>
          <w:sz w:val="32"/>
          <w:szCs w:val="32"/>
          <w:lang w:val="kk-KZ"/>
        </w:rPr>
      </w:pPr>
    </w:p>
    <w:p w:rsidR="00607D28" w:rsidRDefault="00607D28" w:rsidP="00607D28">
      <w:pPr>
        <w:ind w:firstLine="709"/>
        <w:jc w:val="both"/>
        <w:rPr>
          <w:sz w:val="32"/>
          <w:szCs w:val="32"/>
          <w:lang w:val="kk-KZ"/>
        </w:rPr>
      </w:pPr>
    </w:p>
    <w:p w:rsidR="00607D28" w:rsidRDefault="00607D28" w:rsidP="00607D28">
      <w:pPr>
        <w:ind w:firstLine="709"/>
        <w:jc w:val="both"/>
        <w:rPr>
          <w:sz w:val="32"/>
          <w:szCs w:val="32"/>
          <w:lang w:val="kk-KZ"/>
        </w:rPr>
      </w:pPr>
    </w:p>
    <w:p w:rsidR="00607D28" w:rsidRDefault="00607D28" w:rsidP="00607D28">
      <w:pPr>
        <w:ind w:firstLine="709"/>
        <w:jc w:val="both"/>
        <w:rPr>
          <w:sz w:val="32"/>
          <w:szCs w:val="32"/>
          <w:lang w:val="kk-KZ"/>
        </w:rPr>
      </w:pPr>
    </w:p>
    <w:p w:rsidR="00607D28" w:rsidRDefault="00607D28" w:rsidP="00607D28">
      <w:pPr>
        <w:ind w:firstLine="709"/>
        <w:jc w:val="both"/>
        <w:rPr>
          <w:sz w:val="32"/>
          <w:szCs w:val="32"/>
          <w:lang w:val="kk-KZ"/>
        </w:rPr>
      </w:pPr>
    </w:p>
    <w:p w:rsidR="00607D28" w:rsidRDefault="00607D28" w:rsidP="00607D28">
      <w:pPr>
        <w:ind w:firstLine="709"/>
        <w:jc w:val="both"/>
        <w:rPr>
          <w:sz w:val="32"/>
          <w:szCs w:val="32"/>
          <w:lang w:val="kk-KZ"/>
        </w:rPr>
      </w:pPr>
    </w:p>
    <w:p w:rsidR="00607D28" w:rsidRDefault="00607D28" w:rsidP="00607D28">
      <w:pPr>
        <w:ind w:firstLine="709"/>
        <w:jc w:val="both"/>
        <w:rPr>
          <w:sz w:val="32"/>
          <w:szCs w:val="32"/>
          <w:lang w:val="kk-KZ"/>
        </w:rPr>
      </w:pPr>
    </w:p>
    <w:p w:rsidR="00607D28" w:rsidRDefault="00607D28" w:rsidP="00607D28">
      <w:pPr>
        <w:ind w:firstLine="709"/>
        <w:jc w:val="both"/>
        <w:rPr>
          <w:sz w:val="32"/>
          <w:szCs w:val="32"/>
          <w:lang w:val="kk-KZ"/>
        </w:rPr>
      </w:pPr>
    </w:p>
    <w:p w:rsidR="00607D28" w:rsidRDefault="00607D28" w:rsidP="00607D28">
      <w:pPr>
        <w:ind w:firstLine="709"/>
        <w:jc w:val="both"/>
        <w:rPr>
          <w:sz w:val="32"/>
          <w:szCs w:val="32"/>
          <w:lang w:val="kk-KZ"/>
        </w:rPr>
      </w:pPr>
    </w:p>
    <w:p w:rsidR="00607D28" w:rsidRDefault="00607D28" w:rsidP="00607D28">
      <w:pPr>
        <w:ind w:firstLine="709"/>
        <w:jc w:val="both"/>
        <w:rPr>
          <w:sz w:val="32"/>
          <w:szCs w:val="32"/>
          <w:lang w:val="kk-KZ"/>
        </w:rPr>
      </w:pPr>
    </w:p>
    <w:p w:rsidR="00607D28" w:rsidRDefault="00607D28" w:rsidP="00607D28">
      <w:pPr>
        <w:ind w:firstLine="709"/>
        <w:jc w:val="both"/>
        <w:rPr>
          <w:sz w:val="32"/>
          <w:szCs w:val="32"/>
          <w:lang w:val="kk-KZ"/>
        </w:rPr>
      </w:pPr>
    </w:p>
    <w:p w:rsidR="00607D28" w:rsidRDefault="00D034FE" w:rsidP="00607D28">
      <w:pPr>
        <w:ind w:firstLine="709"/>
        <w:jc w:val="center"/>
        <w:rPr>
          <w:i/>
          <w:sz w:val="28"/>
          <w:szCs w:val="28"/>
          <w:lang w:val="kk-KZ"/>
        </w:rPr>
      </w:pPr>
      <w:r>
        <w:rPr>
          <w:i/>
          <w:sz w:val="28"/>
          <w:szCs w:val="28"/>
          <w:lang w:val="kk-KZ"/>
        </w:rPr>
        <w:t>4</w:t>
      </w:r>
      <w:r w:rsidR="00607D28" w:rsidRPr="001526C2">
        <w:rPr>
          <w:i/>
          <w:sz w:val="28"/>
          <w:szCs w:val="28"/>
          <w:lang w:val="kk-KZ"/>
        </w:rPr>
        <w:t>-сурет. Темірбетон арқалықты алдын ала кернеуленген арматурамен арматуралау үлгісі (а,б,в,г,д,е).  Арқалықтың созылған аймағында кернеуленген арматураның  орналасуы (ж,з,и): 1-кернеуленген арматура; 2-қамыттар; 3-кернеуленбеген ұзына</w:t>
      </w:r>
      <w:r w:rsidR="00607D28">
        <w:rPr>
          <w:i/>
          <w:sz w:val="28"/>
          <w:szCs w:val="28"/>
          <w:lang w:val="kk-KZ"/>
        </w:rPr>
        <w:t xml:space="preserve"> </w:t>
      </w:r>
      <w:r w:rsidR="00607D28" w:rsidRPr="001526C2">
        <w:rPr>
          <w:i/>
          <w:sz w:val="28"/>
          <w:szCs w:val="28"/>
          <w:lang w:val="kk-KZ"/>
        </w:rPr>
        <w:t>бойлық арматура</w:t>
      </w:r>
      <w:r w:rsidR="00607D28">
        <w:rPr>
          <w:i/>
          <w:sz w:val="28"/>
          <w:szCs w:val="28"/>
          <w:lang w:val="kk-KZ"/>
        </w:rPr>
        <w:t>.</w:t>
      </w:r>
    </w:p>
    <w:p w:rsidR="00A53EEA" w:rsidRDefault="00A53EEA" w:rsidP="00A53EEA">
      <w:pPr>
        <w:ind w:firstLine="708"/>
        <w:jc w:val="both"/>
        <w:rPr>
          <w:sz w:val="28"/>
          <w:szCs w:val="28"/>
          <w:lang w:val="kk-KZ"/>
        </w:rPr>
      </w:pPr>
      <w:r>
        <w:rPr>
          <w:sz w:val="28"/>
          <w:szCs w:val="28"/>
          <w:lang w:val="kk-KZ"/>
        </w:rPr>
        <w:lastRenderedPageBreak/>
        <w:t xml:space="preserve">Алдын-ала кернелген арқалықтар үшін  жобалануда өзгеше маңызы бар. Арқалықтардың үш жағында қысып сығылу күші арматурадан бетонға түседі, осының нәтижесінде жергілікті кернеулер пайда болады. </w:t>
      </w:r>
    </w:p>
    <w:p w:rsidR="00A53EEA" w:rsidRDefault="00A53EEA" w:rsidP="00A53EEA">
      <w:pPr>
        <w:ind w:firstLine="708"/>
        <w:jc w:val="both"/>
        <w:rPr>
          <w:sz w:val="28"/>
          <w:szCs w:val="28"/>
          <w:lang w:val="kk-KZ"/>
        </w:rPr>
      </w:pPr>
      <w:r>
        <w:rPr>
          <w:sz w:val="28"/>
          <w:szCs w:val="28"/>
          <w:lang w:val="kk-KZ"/>
        </w:rPr>
        <w:t xml:space="preserve">Сондықтан, арқалықтардың керілген арматураны үш жағында сенімді анкерлеу керек. Ол үшін элементтің үш жағын қосымша арматурамен күшейтеді, көлденең торлар қойылады немесе көлденең қиманың өлшемдері көбейтіледі. </w:t>
      </w:r>
    </w:p>
    <w:p w:rsidR="00607D28" w:rsidRDefault="00607D28" w:rsidP="00607D28">
      <w:pPr>
        <w:ind w:firstLine="709"/>
        <w:jc w:val="both"/>
        <w:rPr>
          <w:sz w:val="32"/>
          <w:szCs w:val="32"/>
          <w:lang w:val="kk-KZ"/>
        </w:rPr>
      </w:pPr>
      <w:r>
        <w:rPr>
          <w:noProof/>
          <w:sz w:val="32"/>
          <w:szCs w:val="32"/>
        </w:rPr>
        <w:drawing>
          <wp:anchor distT="0" distB="0" distL="114300" distR="114300" simplePos="0" relativeHeight="251727872" behindDoc="1" locked="0" layoutInCell="1" allowOverlap="1" wp14:anchorId="5A8A88E5" wp14:editId="0FB2A7B7">
            <wp:simplePos x="0" y="0"/>
            <wp:positionH relativeFrom="column">
              <wp:posOffset>784860</wp:posOffset>
            </wp:positionH>
            <wp:positionV relativeFrom="paragraph">
              <wp:posOffset>50165</wp:posOffset>
            </wp:positionV>
            <wp:extent cx="4572000" cy="1943100"/>
            <wp:effectExtent l="0" t="0" r="0" b="0"/>
            <wp:wrapTight wrapText="bothSides">
              <wp:wrapPolygon edited="0">
                <wp:start x="0" y="0"/>
                <wp:lineTo x="0" y="21388"/>
                <wp:lineTo x="21510" y="21388"/>
                <wp:lineTo x="21510" y="0"/>
                <wp:lineTo x="0" y="0"/>
              </wp:wrapPolygon>
            </wp:wrapTight>
            <wp:docPr id="11286" name="Рисунок 11286" descr="C:\Documents and Settings\мама\Рабочий стол\Готовые\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C:\Documents and Settings\мама\Рабочий стол\Готовые\35.jpg"/>
                    <pic:cNvPicPr>
                      <a:picLocks noChangeAspect="1" noChangeArrowheads="1"/>
                    </pic:cNvPicPr>
                  </pic:nvPicPr>
                  <pic:blipFill>
                    <a:blip r:embed="rId970">
                      <a:lum bright="-36000" contrast="54000"/>
                      <a:grayscl/>
                      <a:extLst>
                        <a:ext uri="{28A0092B-C50C-407E-A947-70E740481C1C}">
                          <a14:useLocalDpi xmlns:a14="http://schemas.microsoft.com/office/drawing/2010/main" val="0"/>
                        </a:ext>
                      </a:extLst>
                    </a:blip>
                    <a:srcRect r="4636" b="18573"/>
                    <a:stretch>
                      <a:fillRect/>
                    </a:stretch>
                  </pic:blipFill>
                  <pic:spPr bwMode="auto">
                    <a:xfrm>
                      <a:off x="0" y="0"/>
                      <a:ext cx="4572000" cy="1943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7D28" w:rsidRDefault="00607D28" w:rsidP="00607D28">
      <w:pPr>
        <w:ind w:firstLine="709"/>
        <w:jc w:val="both"/>
        <w:rPr>
          <w:sz w:val="32"/>
          <w:szCs w:val="32"/>
          <w:lang w:val="kk-KZ"/>
        </w:rPr>
      </w:pPr>
    </w:p>
    <w:p w:rsidR="00607D28" w:rsidRDefault="00607D28" w:rsidP="00607D28">
      <w:pPr>
        <w:ind w:firstLine="709"/>
        <w:jc w:val="both"/>
        <w:rPr>
          <w:sz w:val="32"/>
          <w:szCs w:val="32"/>
          <w:lang w:val="kk-KZ"/>
        </w:rPr>
      </w:pPr>
    </w:p>
    <w:p w:rsidR="00607D28" w:rsidRDefault="00607D28" w:rsidP="00607D28">
      <w:pPr>
        <w:ind w:firstLine="709"/>
        <w:jc w:val="both"/>
        <w:rPr>
          <w:sz w:val="32"/>
          <w:szCs w:val="32"/>
          <w:lang w:val="kk-KZ"/>
        </w:rPr>
      </w:pPr>
    </w:p>
    <w:p w:rsidR="00607D28" w:rsidRDefault="00607D28" w:rsidP="00607D28">
      <w:pPr>
        <w:ind w:firstLine="709"/>
        <w:jc w:val="both"/>
        <w:rPr>
          <w:sz w:val="32"/>
          <w:szCs w:val="32"/>
          <w:lang w:val="kk-KZ"/>
        </w:rPr>
      </w:pPr>
    </w:p>
    <w:p w:rsidR="00607D28"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jc w:val="center"/>
        <w:rPr>
          <w:sz w:val="32"/>
          <w:szCs w:val="32"/>
          <w:lang w:val="kk-KZ"/>
        </w:rPr>
      </w:pPr>
      <w:r>
        <w:rPr>
          <w:i/>
          <w:sz w:val="28"/>
          <w:szCs w:val="28"/>
          <w:lang w:val="kk-KZ"/>
        </w:rPr>
        <w:tab/>
      </w:r>
      <w:r w:rsidR="00D034FE">
        <w:rPr>
          <w:i/>
          <w:sz w:val="28"/>
          <w:szCs w:val="28"/>
          <w:lang w:val="kk-KZ"/>
        </w:rPr>
        <w:t>5</w:t>
      </w:r>
      <w:r w:rsidRPr="001526C2">
        <w:rPr>
          <w:i/>
          <w:sz w:val="28"/>
          <w:szCs w:val="28"/>
          <w:lang w:val="kk-KZ"/>
        </w:rPr>
        <w:t>-сурет. Алдын-ала кернеуленген арқалықтың тіре</w:t>
      </w:r>
      <w:r>
        <w:rPr>
          <w:i/>
          <w:sz w:val="28"/>
          <w:szCs w:val="28"/>
          <w:lang w:val="kk-KZ"/>
        </w:rPr>
        <w:t>у</w:t>
      </w:r>
      <w:r w:rsidRPr="001526C2">
        <w:rPr>
          <w:i/>
          <w:sz w:val="28"/>
          <w:szCs w:val="28"/>
          <w:lang w:val="kk-KZ"/>
        </w:rPr>
        <w:t xml:space="preserve"> аймағын арматуралық</w:t>
      </w:r>
      <w:r>
        <w:rPr>
          <w:i/>
          <w:sz w:val="28"/>
          <w:szCs w:val="28"/>
          <w:lang w:val="kk-KZ"/>
        </w:rPr>
        <w:t xml:space="preserve"> </w:t>
      </w:r>
      <w:r w:rsidRPr="001526C2">
        <w:rPr>
          <w:i/>
          <w:sz w:val="28"/>
          <w:szCs w:val="28"/>
          <w:lang w:val="kk-KZ"/>
        </w:rPr>
        <w:t>торлармен қосымша арматурамен нығайту</w:t>
      </w:r>
      <w:r>
        <w:rPr>
          <w:i/>
          <w:sz w:val="28"/>
          <w:szCs w:val="28"/>
          <w:lang w:val="kk-KZ"/>
        </w:rPr>
        <w:t>.</w:t>
      </w:r>
    </w:p>
    <w:p w:rsidR="00A53EEA" w:rsidRDefault="00A53EEA" w:rsidP="00A53EEA">
      <w:pPr>
        <w:ind w:firstLine="708"/>
        <w:jc w:val="center"/>
        <w:rPr>
          <w:sz w:val="20"/>
          <w:szCs w:val="20"/>
          <w:lang w:val="kk-KZ"/>
        </w:rPr>
      </w:pPr>
    </w:p>
    <w:p w:rsidR="00A53EEA" w:rsidRDefault="00A53EEA" w:rsidP="00A53EEA">
      <w:pPr>
        <w:ind w:firstLine="708"/>
        <w:jc w:val="both"/>
        <w:rPr>
          <w:sz w:val="28"/>
          <w:szCs w:val="28"/>
          <w:lang w:val="kk-KZ"/>
        </w:rPr>
      </w:pPr>
      <w:r>
        <w:rPr>
          <w:sz w:val="28"/>
          <w:szCs w:val="28"/>
          <w:lang w:val="kk-KZ"/>
        </w:rPr>
        <w:t xml:space="preserve">Егер бойлық жұмыстық арматура элементтің тек созылған аймағында ғана орналастырылса, онда мұндай элементтің көлденең қимасы </w:t>
      </w:r>
      <w:r w:rsidRPr="00165458">
        <w:rPr>
          <w:sz w:val="28"/>
          <w:szCs w:val="28"/>
          <w:lang w:val="kk-KZ"/>
        </w:rPr>
        <w:t xml:space="preserve">жалғыз арматуралы деп аталады. </w:t>
      </w:r>
    </w:p>
    <w:p w:rsidR="00A53EEA" w:rsidRPr="00165458" w:rsidRDefault="00A53EEA" w:rsidP="00A53EEA">
      <w:pPr>
        <w:ind w:firstLine="708"/>
        <w:jc w:val="both"/>
        <w:rPr>
          <w:sz w:val="28"/>
          <w:szCs w:val="28"/>
          <w:lang w:val="kk-KZ"/>
        </w:rPr>
      </w:pPr>
      <w:r>
        <w:rPr>
          <w:sz w:val="28"/>
          <w:szCs w:val="28"/>
          <w:lang w:val="kk-KZ"/>
        </w:rPr>
        <w:t>Егер элементтің сығылған аймақтары  бойлық жұмыстық арматурамен күшейтілген болса, онда қима қос арматуралы деп аталады.</w:t>
      </w:r>
    </w:p>
    <w:p w:rsidR="00A53EEA" w:rsidRPr="00B268B4" w:rsidRDefault="00A53EEA" w:rsidP="00A53EEA">
      <w:pPr>
        <w:ind w:firstLine="708"/>
        <w:jc w:val="both"/>
        <w:rPr>
          <w:sz w:val="28"/>
          <w:szCs w:val="28"/>
          <w:lang w:val="kk-KZ"/>
        </w:rPr>
      </w:pPr>
    </w:p>
    <w:p w:rsidR="00A53EEA" w:rsidRPr="00F541EA" w:rsidRDefault="00A53EEA" w:rsidP="00A75BBD">
      <w:pPr>
        <w:numPr>
          <w:ilvl w:val="0"/>
          <w:numId w:val="17"/>
        </w:numPr>
        <w:jc w:val="center"/>
        <w:rPr>
          <w:b/>
          <w:sz w:val="28"/>
          <w:szCs w:val="28"/>
          <w:lang w:val="kk-KZ"/>
        </w:rPr>
      </w:pPr>
      <w:r w:rsidRPr="00F541EA">
        <w:rPr>
          <w:b/>
          <w:sz w:val="28"/>
          <w:szCs w:val="28"/>
          <w:lang w:val="kk-KZ"/>
        </w:rPr>
        <w:t>Иілген темірбетон  элементтердің тік қималары  бойынша беріктікке есептеу</w:t>
      </w: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Иілген темірбетон элементтердің  беріктігі кернеулік – деформациялық  жағдайдың  ІІІ кезеңі бойынша  есептеледі.</w:t>
      </w:r>
    </w:p>
    <w:p w:rsidR="00A53EEA" w:rsidRDefault="00A53EEA" w:rsidP="00A53EEA">
      <w:pPr>
        <w:ind w:firstLine="708"/>
        <w:jc w:val="both"/>
        <w:rPr>
          <w:sz w:val="28"/>
          <w:szCs w:val="28"/>
          <w:lang w:val="kk-KZ"/>
        </w:rPr>
      </w:pPr>
      <w:r>
        <w:rPr>
          <w:sz w:val="28"/>
          <w:szCs w:val="28"/>
          <w:lang w:val="kk-KZ"/>
        </w:rPr>
        <w:t>Темірбетон элементтерді  беріктікке есептегенде  тік қимада  кернеудің  нақты тарату  заңы айтарлықтай  күрделі  болғандықтан жеңілдеткізетін алғы  шарттар қабылданады:</w:t>
      </w:r>
    </w:p>
    <w:p w:rsidR="00A53EEA" w:rsidRDefault="00A53EEA" w:rsidP="00A75BBD">
      <w:pPr>
        <w:numPr>
          <w:ilvl w:val="0"/>
          <w:numId w:val="18"/>
        </w:numPr>
        <w:tabs>
          <w:tab w:val="clear" w:pos="1803"/>
          <w:tab w:val="num" w:pos="1080"/>
        </w:tabs>
        <w:ind w:left="1080" w:hanging="372"/>
        <w:jc w:val="both"/>
        <w:rPr>
          <w:sz w:val="28"/>
          <w:szCs w:val="28"/>
          <w:lang w:val="kk-KZ"/>
        </w:rPr>
      </w:pPr>
      <w:r>
        <w:rPr>
          <w:sz w:val="28"/>
          <w:szCs w:val="28"/>
          <w:lang w:val="kk-KZ"/>
        </w:rPr>
        <w:t xml:space="preserve">Шектік күйде бетондағы  сығылған кернеу  бетонның есептік  кедергісіне тең деп  алынады </w:t>
      </w:r>
      <w:r w:rsidRPr="00DE0FD6">
        <w:rPr>
          <w:position w:val="-12"/>
          <w:sz w:val="28"/>
          <w:szCs w:val="28"/>
          <w:lang w:val="kk-KZ"/>
        </w:rPr>
        <w:object w:dxaOrig="800" w:dyaOrig="360">
          <v:shape id="_x0000_i1507" type="#_x0000_t75" style="width:40.1pt;height:19.7pt" o:ole="">
            <v:imagedata r:id="rId971" o:title=""/>
          </v:shape>
          <o:OLEObject Type="Embed" ProgID="Equation.3" ShapeID="_x0000_i1507" DrawAspect="Content" ObjectID="_1671619483" r:id="rId972"/>
        </w:object>
      </w:r>
    </w:p>
    <w:p w:rsidR="00A53EEA" w:rsidRDefault="00A53EEA" w:rsidP="00A75BBD">
      <w:pPr>
        <w:numPr>
          <w:ilvl w:val="0"/>
          <w:numId w:val="18"/>
        </w:numPr>
        <w:tabs>
          <w:tab w:val="clear" w:pos="1803"/>
          <w:tab w:val="num" w:pos="1080"/>
        </w:tabs>
        <w:ind w:left="1080" w:hanging="372"/>
        <w:jc w:val="both"/>
        <w:rPr>
          <w:sz w:val="28"/>
          <w:szCs w:val="28"/>
          <w:lang w:val="kk-KZ"/>
        </w:rPr>
      </w:pPr>
      <w:r>
        <w:rPr>
          <w:sz w:val="28"/>
          <w:szCs w:val="28"/>
          <w:lang w:val="kk-KZ"/>
        </w:rPr>
        <w:t>Бетонның сығылған аймағындағы  қисық сызықты кернеу  эпюрасы тік бұрышты түріне ауыстырылады (бұл эпюбраны қолданғанда есептің қате жіберушілігі 2-3</w:t>
      </w:r>
      <w:r w:rsidRPr="00472E4F">
        <w:rPr>
          <w:sz w:val="28"/>
          <w:szCs w:val="28"/>
          <w:lang w:val="kk-KZ"/>
        </w:rPr>
        <w:t>%</w:t>
      </w:r>
      <w:r>
        <w:rPr>
          <w:sz w:val="28"/>
          <w:szCs w:val="28"/>
          <w:lang w:val="kk-KZ"/>
        </w:rPr>
        <w:t xml:space="preserve"> аспайды, бірақ есептік формулаларды  жеңілдетуге болады).</w:t>
      </w:r>
    </w:p>
    <w:p w:rsidR="00A53EEA" w:rsidRDefault="00A53EEA" w:rsidP="00A75BBD">
      <w:pPr>
        <w:numPr>
          <w:ilvl w:val="0"/>
          <w:numId w:val="18"/>
        </w:numPr>
        <w:tabs>
          <w:tab w:val="clear" w:pos="1803"/>
          <w:tab w:val="num" w:pos="1080"/>
        </w:tabs>
        <w:ind w:left="1080" w:hanging="372"/>
        <w:jc w:val="both"/>
        <w:rPr>
          <w:sz w:val="28"/>
          <w:szCs w:val="28"/>
          <w:lang w:val="kk-KZ"/>
        </w:rPr>
      </w:pPr>
      <w:r>
        <w:rPr>
          <w:sz w:val="28"/>
          <w:szCs w:val="28"/>
          <w:lang w:val="kk-KZ"/>
        </w:rPr>
        <w:t>Бетонның созылу кернеудің  шамасы аз болғандықтан (</w:t>
      </w:r>
      <w:r w:rsidRPr="00472E4F">
        <w:rPr>
          <w:position w:val="-12"/>
          <w:sz w:val="28"/>
          <w:szCs w:val="28"/>
          <w:lang w:val="kk-KZ"/>
        </w:rPr>
        <w:object w:dxaOrig="740" w:dyaOrig="360">
          <v:shape id="_x0000_i1508" type="#_x0000_t75" style="width:36.7pt;height:19.7pt" o:ole="">
            <v:imagedata r:id="rId973" o:title=""/>
          </v:shape>
          <o:OLEObject Type="Embed" ProgID="Equation.3" ShapeID="_x0000_i1508" DrawAspect="Content" ObjectID="_1671619484" r:id="rId974"/>
        </w:object>
      </w:r>
      <w:r>
        <w:rPr>
          <w:sz w:val="28"/>
          <w:szCs w:val="28"/>
          <w:lang w:val="kk-KZ"/>
        </w:rPr>
        <w:t>) бетонның жұмысы созылған аймақта  еске алынбайды.</w:t>
      </w:r>
    </w:p>
    <w:p w:rsidR="00A53EEA" w:rsidRDefault="00A53EEA" w:rsidP="00A75BBD">
      <w:pPr>
        <w:numPr>
          <w:ilvl w:val="0"/>
          <w:numId w:val="18"/>
        </w:numPr>
        <w:tabs>
          <w:tab w:val="clear" w:pos="1803"/>
          <w:tab w:val="num" w:pos="1080"/>
        </w:tabs>
        <w:ind w:left="1080" w:hanging="372"/>
        <w:jc w:val="both"/>
        <w:rPr>
          <w:sz w:val="28"/>
          <w:szCs w:val="28"/>
          <w:lang w:val="kk-KZ"/>
        </w:rPr>
      </w:pPr>
      <w:r>
        <w:rPr>
          <w:sz w:val="28"/>
          <w:szCs w:val="28"/>
          <w:lang w:val="kk-KZ"/>
        </w:rPr>
        <w:t xml:space="preserve">Бойлық созылған арматурада  кернеудің шамасы есептік кедергісі  шамасынан аспайды </w:t>
      </w:r>
      <w:r w:rsidRPr="00472E4F">
        <w:rPr>
          <w:position w:val="-14"/>
          <w:sz w:val="28"/>
          <w:szCs w:val="28"/>
          <w:lang w:val="kk-KZ"/>
        </w:rPr>
        <w:object w:dxaOrig="3200" w:dyaOrig="520">
          <v:shape id="_x0000_i1509" type="#_x0000_t75" style="width:159.6pt;height:27.15pt" o:ole="">
            <v:imagedata r:id="rId975" o:title=""/>
          </v:shape>
          <o:OLEObject Type="Embed" ProgID="Equation.3" ShapeID="_x0000_i1509" DrawAspect="Content" ObjectID="_1671619485" r:id="rId976"/>
        </w:object>
      </w:r>
      <w:r>
        <w:rPr>
          <w:sz w:val="28"/>
          <w:szCs w:val="28"/>
          <w:lang w:val="kk-KZ"/>
        </w:rPr>
        <w:t xml:space="preserve"> </w:t>
      </w:r>
      <w:r w:rsidRPr="00472E4F">
        <w:rPr>
          <w:position w:val="-14"/>
          <w:sz w:val="28"/>
          <w:szCs w:val="28"/>
          <w:lang w:val="kk-KZ"/>
        </w:rPr>
        <w:object w:dxaOrig="360" w:dyaOrig="380">
          <v:shape id="_x0000_i1510" type="#_x0000_t75" style="width:19.7pt;height:19.7pt" o:ole="">
            <v:imagedata r:id="rId977" o:title=""/>
          </v:shape>
          <o:OLEObject Type="Embed" ProgID="Equation.3" ShapeID="_x0000_i1510" DrawAspect="Content" ObjectID="_1671619486" r:id="rId978"/>
        </w:object>
      </w:r>
      <w:r>
        <w:rPr>
          <w:sz w:val="28"/>
          <w:szCs w:val="28"/>
          <w:lang w:val="kk-KZ"/>
        </w:rPr>
        <w:t xml:space="preserve">- арматурадағы  </w:t>
      </w:r>
      <w:r>
        <w:rPr>
          <w:sz w:val="28"/>
          <w:szCs w:val="28"/>
          <w:lang w:val="kk-KZ"/>
        </w:rPr>
        <w:lastRenderedPageBreak/>
        <w:t>бастапқы кернеу (алдын-ала кернелген темірбетон  конструкцияларда).</w:t>
      </w:r>
    </w:p>
    <w:p w:rsidR="00A53EEA" w:rsidRDefault="00A53EEA" w:rsidP="00A75BBD">
      <w:pPr>
        <w:numPr>
          <w:ilvl w:val="0"/>
          <w:numId w:val="18"/>
        </w:numPr>
        <w:tabs>
          <w:tab w:val="clear" w:pos="1803"/>
          <w:tab w:val="num" w:pos="1080"/>
        </w:tabs>
        <w:ind w:left="1080" w:hanging="372"/>
        <w:jc w:val="both"/>
        <w:rPr>
          <w:sz w:val="28"/>
          <w:szCs w:val="28"/>
          <w:lang w:val="kk-KZ"/>
        </w:rPr>
      </w:pPr>
      <w:r>
        <w:rPr>
          <w:sz w:val="28"/>
          <w:szCs w:val="28"/>
          <w:lang w:val="kk-KZ"/>
        </w:rPr>
        <w:t xml:space="preserve">Бойлық сығылған арматурада  кернеудің шамасы есептік кедергісі  шамасынан аспайды </w:t>
      </w:r>
      <w:r w:rsidRPr="00472E4F">
        <w:rPr>
          <w:position w:val="-14"/>
          <w:sz w:val="28"/>
          <w:szCs w:val="28"/>
          <w:lang w:val="kk-KZ"/>
        </w:rPr>
        <w:object w:dxaOrig="3440" w:dyaOrig="520">
          <v:shape id="_x0000_i1511" type="#_x0000_t75" style="width:171.85pt;height:27.15pt" o:ole="">
            <v:imagedata r:id="rId979" o:title=""/>
          </v:shape>
          <o:OLEObject Type="Embed" ProgID="Equation.3" ShapeID="_x0000_i1511" DrawAspect="Content" ObjectID="_1671619487" r:id="rId980"/>
        </w:object>
      </w:r>
      <w:r>
        <w:rPr>
          <w:sz w:val="28"/>
          <w:szCs w:val="28"/>
          <w:lang w:val="kk-KZ"/>
        </w:rPr>
        <w:t xml:space="preserve"> </w:t>
      </w:r>
      <w:r w:rsidRPr="00472E4F">
        <w:rPr>
          <w:position w:val="-12"/>
          <w:sz w:val="28"/>
          <w:szCs w:val="28"/>
          <w:lang w:val="kk-KZ"/>
        </w:rPr>
        <w:object w:dxaOrig="360" w:dyaOrig="360">
          <v:shape id="_x0000_i1512" type="#_x0000_t75" style="width:19.7pt;height:19.7pt" o:ole="">
            <v:imagedata r:id="rId981" o:title=""/>
          </v:shape>
          <o:OLEObject Type="Embed" ProgID="Equation.3" ShapeID="_x0000_i1512" DrawAspect="Content" ObjectID="_1671619488" r:id="rId982"/>
        </w:object>
      </w:r>
      <w:r>
        <w:rPr>
          <w:sz w:val="28"/>
          <w:szCs w:val="28"/>
          <w:lang w:val="kk-KZ"/>
        </w:rPr>
        <w:t xml:space="preserve">- арматурадағы сығылған есептік кедергісі </w:t>
      </w:r>
      <w:r w:rsidRPr="00472E4F">
        <w:rPr>
          <w:position w:val="-14"/>
          <w:sz w:val="28"/>
          <w:szCs w:val="28"/>
          <w:lang w:val="kk-KZ"/>
        </w:rPr>
        <w:object w:dxaOrig="360" w:dyaOrig="400">
          <v:shape id="_x0000_i1513" type="#_x0000_t75" style="width:19.7pt;height:20.4pt" o:ole="">
            <v:imagedata r:id="rId983" o:title=""/>
          </v:shape>
          <o:OLEObject Type="Embed" ProgID="Equation.3" ShapeID="_x0000_i1513" DrawAspect="Content" ObjectID="_1671619489" r:id="rId984"/>
        </w:object>
      </w:r>
      <w:r>
        <w:rPr>
          <w:sz w:val="28"/>
          <w:szCs w:val="28"/>
          <w:lang w:val="kk-KZ"/>
        </w:rPr>
        <w:t>- сығылған арматурадағы бастапқы кернеу.</w:t>
      </w:r>
    </w:p>
    <w:p w:rsidR="00607D28" w:rsidRDefault="00607D28" w:rsidP="00607D28">
      <w:pPr>
        <w:jc w:val="both"/>
        <w:rPr>
          <w:sz w:val="28"/>
          <w:szCs w:val="28"/>
          <w:lang w:val="kk-KZ"/>
        </w:rPr>
      </w:pPr>
    </w:p>
    <w:p w:rsidR="00607D28" w:rsidRDefault="00607D28" w:rsidP="00607D28">
      <w:pPr>
        <w:jc w:val="both"/>
        <w:rPr>
          <w:sz w:val="32"/>
          <w:szCs w:val="32"/>
          <w:lang w:val="kk-KZ"/>
        </w:rPr>
      </w:pPr>
      <w:r>
        <w:rPr>
          <w:noProof/>
          <w:sz w:val="32"/>
          <w:szCs w:val="32"/>
        </w:rPr>
        <w:drawing>
          <wp:anchor distT="0" distB="0" distL="114300" distR="114300" simplePos="0" relativeHeight="251729920" behindDoc="1" locked="0" layoutInCell="1" allowOverlap="1" wp14:anchorId="53D8C7E2" wp14:editId="3E790FFB">
            <wp:simplePos x="0" y="0"/>
            <wp:positionH relativeFrom="column">
              <wp:posOffset>1045210</wp:posOffset>
            </wp:positionH>
            <wp:positionV relativeFrom="paragraph">
              <wp:posOffset>-79375</wp:posOffset>
            </wp:positionV>
            <wp:extent cx="4245610" cy="4120515"/>
            <wp:effectExtent l="0" t="0" r="2540" b="0"/>
            <wp:wrapTight wrapText="bothSides">
              <wp:wrapPolygon edited="0">
                <wp:start x="0" y="0"/>
                <wp:lineTo x="0" y="21470"/>
                <wp:lineTo x="21516" y="21470"/>
                <wp:lineTo x="21516" y="0"/>
                <wp:lineTo x="0" y="0"/>
              </wp:wrapPolygon>
            </wp:wrapTight>
            <wp:docPr id="11287" name="Рисунок 1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pic:cNvPicPr>
                      <a:picLocks noChangeAspect="1" noChangeArrowheads="1"/>
                    </pic:cNvPicPr>
                  </pic:nvPicPr>
                  <pic:blipFill>
                    <a:blip r:embed="rId985">
                      <a:lum bright="-48000" contrast="66000"/>
                      <a:grayscl/>
                      <a:extLst>
                        <a:ext uri="{28A0092B-C50C-407E-A947-70E740481C1C}">
                          <a14:useLocalDpi xmlns:a14="http://schemas.microsoft.com/office/drawing/2010/main" val="0"/>
                        </a:ext>
                      </a:extLst>
                    </a:blip>
                    <a:srcRect t="2507" r="4976" b="3610"/>
                    <a:stretch>
                      <a:fillRect/>
                    </a:stretch>
                  </pic:blipFill>
                  <pic:spPr bwMode="auto">
                    <a:xfrm>
                      <a:off x="0" y="0"/>
                      <a:ext cx="4245610" cy="41205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7D28" w:rsidRDefault="00607D28" w:rsidP="00607D28">
      <w:pPr>
        <w:jc w:val="both"/>
        <w:rPr>
          <w:sz w:val="32"/>
          <w:szCs w:val="32"/>
          <w:lang w:val="kk-KZ"/>
        </w:rPr>
      </w:pPr>
    </w:p>
    <w:p w:rsidR="00607D28" w:rsidRDefault="00607D28" w:rsidP="00607D28">
      <w:pPr>
        <w:jc w:val="both"/>
        <w:rPr>
          <w:sz w:val="32"/>
          <w:szCs w:val="32"/>
          <w:lang w:val="kk-KZ"/>
        </w:rPr>
      </w:pPr>
    </w:p>
    <w:p w:rsidR="00607D28" w:rsidRDefault="00607D28" w:rsidP="00607D28">
      <w:pPr>
        <w:jc w:val="both"/>
        <w:rPr>
          <w:sz w:val="32"/>
          <w:szCs w:val="32"/>
          <w:lang w:val="kk-KZ"/>
        </w:rPr>
      </w:pPr>
    </w:p>
    <w:p w:rsidR="00607D28" w:rsidRDefault="00607D28" w:rsidP="00607D28">
      <w:pPr>
        <w:jc w:val="both"/>
        <w:rPr>
          <w:sz w:val="32"/>
          <w:szCs w:val="32"/>
          <w:lang w:val="kk-KZ"/>
        </w:rPr>
      </w:pPr>
    </w:p>
    <w:p w:rsidR="00607D28" w:rsidRPr="00FC5142" w:rsidRDefault="00607D28" w:rsidP="00607D28">
      <w:pPr>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left="360"/>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Pr="00BB2589" w:rsidRDefault="00607D28" w:rsidP="00607D28">
      <w:pPr>
        <w:ind w:firstLine="709"/>
        <w:jc w:val="both"/>
        <w:rPr>
          <w:sz w:val="32"/>
          <w:szCs w:val="32"/>
          <w:lang w:val="kk-KZ"/>
        </w:rPr>
      </w:pPr>
    </w:p>
    <w:p w:rsidR="00607D28" w:rsidRDefault="00607D28" w:rsidP="00607D28">
      <w:pPr>
        <w:jc w:val="center"/>
        <w:rPr>
          <w:i/>
          <w:sz w:val="28"/>
          <w:szCs w:val="28"/>
          <w:lang w:val="kk-KZ"/>
        </w:rPr>
      </w:pPr>
    </w:p>
    <w:p w:rsidR="00607D28" w:rsidRDefault="00607D28" w:rsidP="00607D28">
      <w:pPr>
        <w:jc w:val="center"/>
        <w:rPr>
          <w:i/>
          <w:sz w:val="28"/>
          <w:szCs w:val="28"/>
          <w:lang w:val="kk-KZ"/>
        </w:rPr>
      </w:pPr>
    </w:p>
    <w:p w:rsidR="00607D28" w:rsidRDefault="00607D28" w:rsidP="00607D28">
      <w:pPr>
        <w:jc w:val="center"/>
        <w:rPr>
          <w:i/>
          <w:sz w:val="28"/>
          <w:szCs w:val="28"/>
          <w:lang w:val="kk-KZ"/>
        </w:rPr>
      </w:pPr>
    </w:p>
    <w:p w:rsidR="00090143" w:rsidRDefault="00090143" w:rsidP="00607D28">
      <w:pPr>
        <w:jc w:val="center"/>
        <w:rPr>
          <w:i/>
          <w:sz w:val="28"/>
          <w:szCs w:val="28"/>
          <w:lang w:val="kk-KZ"/>
        </w:rPr>
      </w:pPr>
    </w:p>
    <w:p w:rsidR="00090143" w:rsidRDefault="00090143" w:rsidP="00607D28">
      <w:pPr>
        <w:jc w:val="center"/>
        <w:rPr>
          <w:i/>
          <w:sz w:val="28"/>
          <w:szCs w:val="28"/>
          <w:lang w:val="kk-KZ"/>
        </w:rPr>
      </w:pPr>
    </w:p>
    <w:p w:rsidR="00090143" w:rsidRDefault="00090143" w:rsidP="00607D28">
      <w:pPr>
        <w:jc w:val="center"/>
        <w:rPr>
          <w:i/>
          <w:sz w:val="28"/>
          <w:szCs w:val="28"/>
          <w:lang w:val="kk-KZ"/>
        </w:rPr>
      </w:pPr>
    </w:p>
    <w:p w:rsidR="00607D28" w:rsidRPr="00456CF5" w:rsidRDefault="00D034FE" w:rsidP="00607D28">
      <w:pPr>
        <w:jc w:val="center"/>
        <w:rPr>
          <w:i/>
          <w:sz w:val="28"/>
          <w:szCs w:val="28"/>
          <w:lang w:val="kk-KZ"/>
        </w:rPr>
      </w:pPr>
      <w:r>
        <w:rPr>
          <w:i/>
          <w:sz w:val="28"/>
          <w:szCs w:val="28"/>
          <w:lang w:val="kk-KZ"/>
        </w:rPr>
        <w:t>6</w:t>
      </w:r>
      <w:r w:rsidR="00607D28" w:rsidRPr="00456CF5">
        <w:rPr>
          <w:i/>
          <w:sz w:val="28"/>
          <w:szCs w:val="28"/>
          <w:lang w:val="kk-KZ"/>
        </w:rPr>
        <w:t>-сурет. Иілген темірбетон элементінің тік қимасы бойынша жұмысы:</w:t>
      </w:r>
    </w:p>
    <w:p w:rsidR="00607D28" w:rsidRPr="00456CF5" w:rsidRDefault="00607D28" w:rsidP="00607D28">
      <w:pPr>
        <w:jc w:val="center"/>
        <w:rPr>
          <w:i/>
          <w:sz w:val="28"/>
          <w:szCs w:val="28"/>
          <w:lang w:val="kk-KZ"/>
        </w:rPr>
      </w:pPr>
      <w:r w:rsidRPr="00456CF5">
        <w:rPr>
          <w:i/>
          <w:sz w:val="28"/>
          <w:szCs w:val="28"/>
          <w:lang w:val="kk-KZ"/>
        </w:rPr>
        <w:t>а) есептік жүктеме</w:t>
      </w:r>
      <w:r>
        <w:rPr>
          <w:i/>
          <w:sz w:val="28"/>
          <w:szCs w:val="28"/>
          <w:lang w:val="kk-KZ"/>
        </w:rPr>
        <w:t xml:space="preserve"> </w:t>
      </w:r>
      <w:r w:rsidRPr="00456CF5">
        <w:rPr>
          <w:i/>
          <w:sz w:val="28"/>
          <w:szCs w:val="28"/>
          <w:lang w:val="kk-KZ"/>
        </w:rPr>
        <w:t>және есептік үлгі; б) есептік қимадағы ішкі күштердің таратылуы: в) жеткіліксіз, жеткілікті, артық арматураланған қима бойынша деформациялардың  таратылу эпюрасы</w:t>
      </w:r>
      <w:r>
        <w:rPr>
          <w:i/>
          <w:sz w:val="28"/>
          <w:szCs w:val="28"/>
          <w:lang w:val="kk-KZ"/>
        </w:rPr>
        <w:t>.</w:t>
      </w:r>
    </w:p>
    <w:p w:rsidR="00090143" w:rsidRDefault="00090143" w:rsidP="00A53EEA">
      <w:pPr>
        <w:jc w:val="both"/>
        <w:rPr>
          <w:sz w:val="28"/>
          <w:szCs w:val="28"/>
          <w:lang w:val="kk-KZ"/>
        </w:rPr>
      </w:pPr>
    </w:p>
    <w:p w:rsidR="00A53EEA" w:rsidRDefault="00A53EEA" w:rsidP="00A53EEA">
      <w:pPr>
        <w:jc w:val="both"/>
        <w:rPr>
          <w:sz w:val="28"/>
          <w:szCs w:val="28"/>
          <w:lang w:val="kk-KZ"/>
        </w:rPr>
      </w:pPr>
      <w:r>
        <w:rPr>
          <w:sz w:val="28"/>
          <w:szCs w:val="28"/>
          <w:lang w:val="kk-KZ"/>
        </w:rPr>
        <w:t xml:space="preserve">Мұндағы: </w:t>
      </w:r>
    </w:p>
    <w:p w:rsidR="00A53EEA" w:rsidRPr="00F541EA" w:rsidRDefault="00A53EEA" w:rsidP="00A53EEA">
      <w:pPr>
        <w:ind w:left="708"/>
        <w:jc w:val="both"/>
        <w:rPr>
          <w:sz w:val="28"/>
          <w:szCs w:val="28"/>
          <w:lang w:val="kk-KZ"/>
        </w:rPr>
      </w:pPr>
      <w:r w:rsidRPr="00145D36">
        <w:rPr>
          <w:position w:val="-12"/>
          <w:sz w:val="28"/>
          <w:szCs w:val="28"/>
          <w:lang w:val="kk-KZ"/>
        </w:rPr>
        <w:object w:dxaOrig="340" w:dyaOrig="360">
          <v:shape id="_x0000_i1514" type="#_x0000_t75" style="width:17pt;height:19.7pt" o:ole="">
            <v:imagedata r:id="rId986" o:title=""/>
          </v:shape>
          <o:OLEObject Type="Embed" ProgID="Equation.3" ShapeID="_x0000_i1514" DrawAspect="Content" ObjectID="_1671619490" r:id="rId987"/>
        </w:object>
      </w:r>
      <w:r>
        <w:rPr>
          <w:sz w:val="28"/>
          <w:szCs w:val="28"/>
          <w:lang w:val="kk-KZ"/>
        </w:rPr>
        <w:t xml:space="preserve">- бетондағы сығылған тең әсерлі күш; </w:t>
      </w:r>
    </w:p>
    <w:p w:rsidR="00A53EEA" w:rsidRDefault="00A53EEA" w:rsidP="00A53EEA">
      <w:pPr>
        <w:ind w:left="708"/>
        <w:jc w:val="both"/>
        <w:rPr>
          <w:sz w:val="28"/>
          <w:szCs w:val="28"/>
          <w:lang w:val="kk-KZ"/>
        </w:rPr>
      </w:pPr>
      <w:r w:rsidRPr="00145D36">
        <w:rPr>
          <w:position w:val="-12"/>
          <w:sz w:val="28"/>
          <w:szCs w:val="28"/>
          <w:lang w:val="kk-KZ"/>
        </w:rPr>
        <w:object w:dxaOrig="320" w:dyaOrig="360">
          <v:shape id="_x0000_i1515" type="#_x0000_t75" style="width:15.6pt;height:19.7pt" o:ole="">
            <v:imagedata r:id="rId988" o:title=""/>
          </v:shape>
          <o:OLEObject Type="Embed" ProgID="Equation.3" ShapeID="_x0000_i1515" DrawAspect="Content" ObjectID="_1671619491" r:id="rId989"/>
        </w:object>
      </w:r>
      <w:r>
        <w:rPr>
          <w:sz w:val="28"/>
          <w:szCs w:val="28"/>
          <w:lang w:val="kk-KZ"/>
        </w:rPr>
        <w:t xml:space="preserve">- арматураға созылған тең әсерлі күш; </w:t>
      </w:r>
    </w:p>
    <w:p w:rsidR="00A53EEA" w:rsidRDefault="00A53EEA" w:rsidP="00A53EEA">
      <w:pPr>
        <w:ind w:left="708"/>
        <w:jc w:val="both"/>
        <w:rPr>
          <w:sz w:val="28"/>
          <w:szCs w:val="28"/>
          <w:lang w:val="kk-KZ"/>
        </w:rPr>
      </w:pPr>
      <w:r>
        <w:rPr>
          <w:sz w:val="28"/>
          <w:szCs w:val="28"/>
          <w:lang w:val="kk-KZ"/>
        </w:rPr>
        <w:t>х – сығылған аймақтың биіктігі;</w:t>
      </w:r>
    </w:p>
    <w:p w:rsidR="00A53EEA" w:rsidRPr="00F541EA" w:rsidRDefault="00A53EEA" w:rsidP="00A53EEA">
      <w:pPr>
        <w:ind w:left="708"/>
        <w:jc w:val="both"/>
        <w:rPr>
          <w:sz w:val="28"/>
          <w:szCs w:val="28"/>
          <w:lang w:val="kk-KZ"/>
        </w:rPr>
      </w:pPr>
      <w:r w:rsidRPr="00145D36">
        <w:rPr>
          <w:position w:val="-12"/>
          <w:sz w:val="28"/>
          <w:szCs w:val="28"/>
          <w:lang w:val="kk-KZ"/>
        </w:rPr>
        <w:object w:dxaOrig="260" w:dyaOrig="360">
          <v:shape id="_x0000_i1516" type="#_x0000_t75" style="width:12.9pt;height:19.7pt" o:ole="">
            <v:imagedata r:id="rId990" o:title=""/>
          </v:shape>
          <o:OLEObject Type="Embed" ProgID="Equation.3" ShapeID="_x0000_i1516" DrawAspect="Content" ObjectID="_1671619492" r:id="rId991"/>
        </w:object>
      </w:r>
      <w:r>
        <w:rPr>
          <w:sz w:val="28"/>
          <w:szCs w:val="28"/>
          <w:lang w:val="kk-KZ"/>
        </w:rPr>
        <w:t xml:space="preserve">- қиманың жұмыстық (есептік) биіктігі </w:t>
      </w:r>
      <w:r w:rsidRPr="00296E85">
        <w:rPr>
          <w:position w:val="-12"/>
          <w:sz w:val="28"/>
          <w:szCs w:val="28"/>
          <w:lang w:val="kk-KZ"/>
        </w:rPr>
        <w:object w:dxaOrig="2540" w:dyaOrig="499">
          <v:shape id="_x0000_i1517" type="#_x0000_t75" style="width:128.4pt;height:24.45pt" o:ole="">
            <v:imagedata r:id="rId992" o:title=""/>
          </v:shape>
          <o:OLEObject Type="Embed" ProgID="Equation.3" ShapeID="_x0000_i1517" DrawAspect="Content" ObjectID="_1671619493" r:id="rId993"/>
        </w:object>
      </w:r>
      <w:r>
        <w:rPr>
          <w:sz w:val="28"/>
          <w:szCs w:val="28"/>
          <w:lang w:val="kk-KZ"/>
        </w:rPr>
        <w:t>;</w:t>
      </w:r>
    </w:p>
    <w:p w:rsidR="00A53EEA" w:rsidRDefault="00A53EEA" w:rsidP="00A53EEA">
      <w:pPr>
        <w:ind w:firstLine="708"/>
        <w:jc w:val="both"/>
        <w:rPr>
          <w:sz w:val="28"/>
          <w:szCs w:val="28"/>
          <w:lang w:val="kk-KZ"/>
        </w:rPr>
      </w:pPr>
      <w:r w:rsidRPr="00296E85">
        <w:rPr>
          <w:position w:val="-12"/>
          <w:sz w:val="28"/>
          <w:szCs w:val="28"/>
          <w:lang w:val="kk-KZ"/>
        </w:rPr>
        <w:object w:dxaOrig="260" w:dyaOrig="360">
          <v:shape id="_x0000_i1518" type="#_x0000_t75" style="width:12.9pt;height:19.7pt" o:ole="">
            <v:imagedata r:id="rId994" o:title=""/>
          </v:shape>
          <o:OLEObject Type="Embed" ProgID="Equation.3" ShapeID="_x0000_i1518" DrawAspect="Content" ObjectID="_1671619494" r:id="rId995"/>
        </w:object>
      </w:r>
      <w:r>
        <w:rPr>
          <w:sz w:val="28"/>
          <w:szCs w:val="28"/>
          <w:lang w:val="kk-KZ"/>
        </w:rPr>
        <w:t xml:space="preserve">- қорғаушы қабаттың қалыңдығы. </w:t>
      </w:r>
    </w:p>
    <w:p w:rsidR="00A53EEA" w:rsidRDefault="00A53EEA" w:rsidP="00A53EEA">
      <w:pPr>
        <w:ind w:firstLine="708"/>
        <w:jc w:val="both"/>
        <w:rPr>
          <w:sz w:val="28"/>
          <w:szCs w:val="28"/>
          <w:lang w:val="kk-KZ"/>
        </w:rPr>
      </w:pPr>
      <w:r>
        <w:rPr>
          <w:sz w:val="28"/>
          <w:szCs w:val="28"/>
          <w:lang w:val="kk-KZ"/>
        </w:rPr>
        <w:t>Қорғаушы қабат бетон мен арматураның бірлескен жұмысын қамтамасыз етеді әрі арматураны коррозиядан  қорғайды.</w:t>
      </w:r>
    </w:p>
    <w:p w:rsidR="00A53EEA" w:rsidRDefault="00A53EEA" w:rsidP="00A53EEA">
      <w:pPr>
        <w:ind w:firstLine="708"/>
        <w:jc w:val="both"/>
        <w:rPr>
          <w:sz w:val="28"/>
          <w:szCs w:val="28"/>
          <w:lang w:val="kk-KZ"/>
        </w:rPr>
      </w:pPr>
      <w:r>
        <w:rPr>
          <w:sz w:val="28"/>
          <w:szCs w:val="28"/>
          <w:lang w:val="kk-KZ"/>
        </w:rPr>
        <w:t xml:space="preserve">Қимада  арматураның санын </w:t>
      </w:r>
      <w:r w:rsidRPr="00296E85">
        <w:rPr>
          <w:position w:val="-10"/>
          <w:sz w:val="28"/>
          <w:szCs w:val="28"/>
          <w:lang w:val="kk-KZ"/>
        </w:rPr>
        <w:object w:dxaOrig="240" w:dyaOrig="260">
          <v:shape id="_x0000_i1519" type="#_x0000_t75" style="width:12.25pt;height:12.9pt" o:ole="">
            <v:imagedata r:id="rId996" o:title=""/>
          </v:shape>
          <o:OLEObject Type="Embed" ProgID="Equation.3" ShapeID="_x0000_i1519" DrawAspect="Content" ObjectID="_1671619495" r:id="rId997"/>
        </w:object>
      </w:r>
      <w:r>
        <w:rPr>
          <w:sz w:val="28"/>
          <w:szCs w:val="28"/>
          <w:lang w:val="kk-KZ"/>
        </w:rPr>
        <w:t xml:space="preserve">-деген коэффициенті көрсетіледі. </w:t>
      </w:r>
    </w:p>
    <w:p w:rsidR="00A53EEA" w:rsidRDefault="00A53EEA" w:rsidP="00A53EEA">
      <w:pPr>
        <w:ind w:firstLine="708"/>
        <w:jc w:val="both"/>
        <w:rPr>
          <w:sz w:val="28"/>
          <w:szCs w:val="28"/>
          <w:lang w:val="kk-KZ"/>
        </w:rPr>
      </w:pPr>
      <w:r w:rsidRPr="00296E85">
        <w:rPr>
          <w:position w:val="-30"/>
          <w:sz w:val="28"/>
          <w:szCs w:val="28"/>
          <w:lang w:val="kk-KZ"/>
        </w:rPr>
        <w:object w:dxaOrig="840" w:dyaOrig="680">
          <v:shape id="_x0000_i1520" type="#_x0000_t75" style="width:42.1pt;height:34.65pt" o:ole="">
            <v:imagedata r:id="rId998" o:title=""/>
          </v:shape>
          <o:OLEObject Type="Embed" ProgID="Equation.3" ShapeID="_x0000_i1520" DrawAspect="Content" ObjectID="_1671619496" r:id="rId999"/>
        </w:object>
      </w:r>
      <w:r w:rsidRPr="00296E85">
        <w:rPr>
          <w:sz w:val="28"/>
          <w:szCs w:val="28"/>
          <w:lang w:val="kk-KZ"/>
        </w:rPr>
        <w:t>=</w:t>
      </w:r>
      <w:r>
        <w:rPr>
          <w:sz w:val="28"/>
          <w:szCs w:val="28"/>
          <w:lang w:val="kk-KZ"/>
        </w:rPr>
        <w:t xml:space="preserve"> арматураның қимасының ауданы/бетонның қимасының ауданы;</w:t>
      </w:r>
    </w:p>
    <w:p w:rsidR="00A53EEA" w:rsidRDefault="00A53EEA" w:rsidP="00A53EEA">
      <w:pPr>
        <w:ind w:firstLine="708"/>
        <w:jc w:val="both"/>
        <w:rPr>
          <w:sz w:val="28"/>
          <w:szCs w:val="28"/>
          <w:lang w:val="kk-KZ"/>
        </w:rPr>
      </w:pPr>
      <w:r w:rsidRPr="00296E85">
        <w:rPr>
          <w:position w:val="-10"/>
          <w:sz w:val="28"/>
          <w:szCs w:val="28"/>
          <w:lang w:val="kk-KZ"/>
        </w:rPr>
        <w:object w:dxaOrig="240" w:dyaOrig="260">
          <v:shape id="_x0000_i1521" type="#_x0000_t75" style="width:12.25pt;height:12.9pt" o:ole="">
            <v:imagedata r:id="rId996" o:title=""/>
          </v:shape>
          <o:OLEObject Type="Embed" ProgID="Equation.3" ShapeID="_x0000_i1521" DrawAspect="Content" ObjectID="_1671619497" r:id="rId1000"/>
        </w:object>
      </w:r>
      <w:r>
        <w:rPr>
          <w:sz w:val="28"/>
          <w:szCs w:val="28"/>
          <w:lang w:val="kk-KZ"/>
        </w:rPr>
        <w:t xml:space="preserve">- арматуралау коэффициенті; </w:t>
      </w:r>
    </w:p>
    <w:p w:rsidR="00A53EEA" w:rsidRDefault="00A53EEA" w:rsidP="00A53EEA">
      <w:pPr>
        <w:ind w:firstLine="708"/>
        <w:jc w:val="both"/>
        <w:rPr>
          <w:sz w:val="28"/>
          <w:szCs w:val="28"/>
          <w:lang w:val="kk-KZ"/>
        </w:rPr>
      </w:pPr>
      <w:r>
        <w:rPr>
          <w:sz w:val="28"/>
          <w:szCs w:val="28"/>
          <w:lang w:val="kk-KZ"/>
        </w:rPr>
        <w:t xml:space="preserve">а) </w:t>
      </w:r>
      <w:r w:rsidRPr="002C16D0">
        <w:rPr>
          <w:position w:val="-10"/>
          <w:sz w:val="28"/>
          <w:szCs w:val="28"/>
          <w:lang w:val="kk-KZ"/>
        </w:rPr>
        <w:object w:dxaOrig="859" w:dyaOrig="340">
          <v:shape id="_x0000_i1522" type="#_x0000_t75" style="width:44.15pt;height:17pt" o:ole="">
            <v:imagedata r:id="rId1001" o:title=""/>
          </v:shape>
          <o:OLEObject Type="Embed" ProgID="Equation.3" ShapeID="_x0000_i1522" DrawAspect="Content" ObjectID="_1671619498" r:id="rId1002"/>
        </w:object>
      </w:r>
      <w:r>
        <w:rPr>
          <w:sz w:val="28"/>
          <w:szCs w:val="28"/>
          <w:lang w:val="kk-KZ"/>
        </w:rPr>
        <w:t>- элементтің қимасы жеткіліксіз арматураланған жағдай;</w:t>
      </w:r>
    </w:p>
    <w:p w:rsidR="00A53EEA" w:rsidRDefault="00A53EEA" w:rsidP="00A53EEA">
      <w:pPr>
        <w:ind w:firstLine="708"/>
        <w:jc w:val="both"/>
        <w:rPr>
          <w:sz w:val="28"/>
          <w:szCs w:val="28"/>
          <w:lang w:val="kk-KZ"/>
        </w:rPr>
      </w:pPr>
      <w:r>
        <w:rPr>
          <w:sz w:val="28"/>
          <w:szCs w:val="28"/>
          <w:lang w:val="kk-KZ"/>
        </w:rPr>
        <w:t xml:space="preserve">б) </w:t>
      </w:r>
      <w:r w:rsidRPr="00A054BB">
        <w:rPr>
          <w:position w:val="-12"/>
          <w:sz w:val="28"/>
          <w:szCs w:val="28"/>
          <w:lang w:val="kk-KZ"/>
        </w:rPr>
        <w:object w:dxaOrig="1520" w:dyaOrig="360">
          <v:shape id="_x0000_i1523" type="#_x0000_t75" style="width:76.75pt;height:19.7pt" o:ole="">
            <v:imagedata r:id="rId1003" o:title=""/>
          </v:shape>
          <o:OLEObject Type="Embed" ProgID="Equation.3" ShapeID="_x0000_i1523" DrawAspect="Content" ObjectID="_1671619499" r:id="rId1004"/>
        </w:object>
      </w:r>
      <w:r>
        <w:rPr>
          <w:sz w:val="28"/>
          <w:szCs w:val="28"/>
          <w:lang w:val="kk-KZ"/>
        </w:rPr>
        <w:t>- жеткілікті  арматураланған жағдай;</w:t>
      </w:r>
    </w:p>
    <w:p w:rsidR="00A53EEA" w:rsidRDefault="00A53EEA" w:rsidP="00A53EEA">
      <w:pPr>
        <w:ind w:firstLine="708"/>
        <w:jc w:val="both"/>
        <w:rPr>
          <w:sz w:val="28"/>
          <w:szCs w:val="28"/>
          <w:lang w:val="kk-KZ"/>
        </w:rPr>
      </w:pPr>
      <w:r>
        <w:rPr>
          <w:sz w:val="28"/>
          <w:szCs w:val="28"/>
          <w:lang w:val="kk-KZ"/>
        </w:rPr>
        <w:t xml:space="preserve">в) </w:t>
      </w:r>
      <w:r w:rsidRPr="002C16D0">
        <w:rPr>
          <w:position w:val="-12"/>
          <w:sz w:val="28"/>
          <w:szCs w:val="28"/>
          <w:lang w:val="kk-KZ"/>
        </w:rPr>
        <w:object w:dxaOrig="900" w:dyaOrig="360">
          <v:shape id="_x0000_i1524" type="#_x0000_t75" style="width:44.85pt;height:19.7pt" o:ole="">
            <v:imagedata r:id="rId1005" o:title=""/>
          </v:shape>
          <o:OLEObject Type="Embed" ProgID="Equation.3" ShapeID="_x0000_i1524" DrawAspect="Content" ObjectID="_1671619500" r:id="rId1006"/>
        </w:object>
      </w:r>
      <w:r>
        <w:rPr>
          <w:sz w:val="28"/>
          <w:szCs w:val="28"/>
          <w:lang w:val="kk-KZ"/>
        </w:rPr>
        <w:t>- тым көп  арматураланған жағдай;</w:t>
      </w:r>
    </w:p>
    <w:p w:rsidR="00A53EEA" w:rsidRDefault="00A53EEA" w:rsidP="00A53EEA">
      <w:pPr>
        <w:ind w:firstLine="708"/>
        <w:jc w:val="both"/>
        <w:rPr>
          <w:sz w:val="28"/>
          <w:szCs w:val="28"/>
          <w:lang w:val="kk-KZ"/>
        </w:rPr>
      </w:pPr>
      <w:r w:rsidRPr="00B7416C">
        <w:rPr>
          <w:position w:val="-30"/>
          <w:sz w:val="28"/>
          <w:szCs w:val="28"/>
          <w:lang w:val="kk-KZ"/>
        </w:rPr>
        <w:object w:dxaOrig="700" w:dyaOrig="680">
          <v:shape id="_x0000_i1525" type="#_x0000_t75" style="width:36.7pt;height:34.65pt" o:ole="">
            <v:imagedata r:id="rId1007" o:title=""/>
          </v:shape>
          <o:OLEObject Type="Embed" ProgID="Equation.3" ShapeID="_x0000_i1525" DrawAspect="Content" ObjectID="_1671619501" r:id="rId1008"/>
        </w:object>
      </w:r>
      <w:r>
        <w:rPr>
          <w:sz w:val="28"/>
          <w:szCs w:val="28"/>
          <w:lang w:val="kk-KZ"/>
        </w:rPr>
        <w:t>- қиманың сығылған  аймағының  шектік салыстырмалы  биіктігі;</w:t>
      </w:r>
    </w:p>
    <w:p w:rsidR="00A53EEA" w:rsidRDefault="00A53EEA" w:rsidP="00A53EEA">
      <w:pPr>
        <w:ind w:firstLine="708"/>
        <w:jc w:val="both"/>
        <w:rPr>
          <w:sz w:val="28"/>
          <w:szCs w:val="28"/>
          <w:lang w:val="kk-KZ"/>
        </w:rPr>
      </w:pPr>
      <w:r w:rsidRPr="000B44A3">
        <w:rPr>
          <w:position w:val="-12"/>
          <w:sz w:val="28"/>
          <w:szCs w:val="28"/>
          <w:lang w:val="kk-KZ"/>
        </w:rPr>
        <w:object w:dxaOrig="1200" w:dyaOrig="360">
          <v:shape id="_x0000_i1526" type="#_x0000_t75" style="width:59.75pt;height:19.7pt" o:ole="">
            <v:imagedata r:id="rId1009" o:title=""/>
          </v:shape>
          <o:OLEObject Type="Embed" ProgID="Equation.3" ShapeID="_x0000_i1526" DrawAspect="Content" ObjectID="_1671619502" r:id="rId1010"/>
        </w:object>
      </w:r>
      <w:r>
        <w:rPr>
          <w:sz w:val="28"/>
          <w:szCs w:val="28"/>
          <w:lang w:val="kk-KZ"/>
        </w:rPr>
        <w:t>- қиманың сығылған аймағының шектік биіктігі;</w:t>
      </w:r>
    </w:p>
    <w:p w:rsidR="00A53EEA" w:rsidRDefault="00A53EEA" w:rsidP="00A53EEA">
      <w:pPr>
        <w:ind w:firstLine="708"/>
        <w:jc w:val="both"/>
        <w:rPr>
          <w:sz w:val="28"/>
          <w:szCs w:val="28"/>
          <w:lang w:val="kk-KZ"/>
        </w:rPr>
      </w:pPr>
      <w:r w:rsidRPr="00D234EC">
        <w:rPr>
          <w:position w:val="-12"/>
          <w:sz w:val="28"/>
          <w:szCs w:val="28"/>
          <w:lang w:val="kk-KZ"/>
        </w:rPr>
        <w:object w:dxaOrig="340" w:dyaOrig="360">
          <v:shape id="_x0000_i1527" type="#_x0000_t75" style="width:17pt;height:19.7pt" o:ole="">
            <v:imagedata r:id="rId1011" o:title=""/>
          </v:shape>
          <o:OLEObject Type="Embed" ProgID="Equation.3" ShapeID="_x0000_i1527" DrawAspect="Content" ObjectID="_1671619503" r:id="rId1012"/>
        </w:object>
      </w:r>
      <w:r>
        <w:rPr>
          <w:sz w:val="28"/>
          <w:szCs w:val="28"/>
          <w:lang w:val="kk-KZ"/>
        </w:rPr>
        <w:t xml:space="preserve"> - бетонның шектік сығылғыштығы;</w:t>
      </w:r>
    </w:p>
    <w:p w:rsidR="00A53EEA" w:rsidRPr="00296E85" w:rsidRDefault="00A53EEA" w:rsidP="00A53EEA">
      <w:pPr>
        <w:ind w:firstLine="708"/>
        <w:jc w:val="both"/>
        <w:rPr>
          <w:sz w:val="28"/>
          <w:szCs w:val="28"/>
          <w:lang w:val="kk-KZ"/>
        </w:rPr>
      </w:pPr>
      <w:r w:rsidRPr="000B44A3">
        <w:rPr>
          <w:position w:val="-14"/>
          <w:sz w:val="28"/>
          <w:szCs w:val="28"/>
          <w:lang w:val="kk-KZ"/>
        </w:rPr>
        <w:object w:dxaOrig="320" w:dyaOrig="380">
          <v:shape id="_x0000_i1528" type="#_x0000_t75" style="width:15.6pt;height:19.7pt" o:ole="">
            <v:imagedata r:id="rId1013" o:title=""/>
          </v:shape>
          <o:OLEObject Type="Embed" ProgID="Equation.3" ShapeID="_x0000_i1528" DrawAspect="Content" ObjectID="_1671619504" r:id="rId1014"/>
        </w:object>
      </w:r>
      <w:r>
        <w:rPr>
          <w:sz w:val="28"/>
          <w:szCs w:val="28"/>
          <w:lang w:val="kk-KZ"/>
        </w:rPr>
        <w:t>- арматурадағы  аққыштық шегіне сәйкес деформация (</w:t>
      </w:r>
      <w:r w:rsidRPr="000B44A3">
        <w:rPr>
          <w:position w:val="-12"/>
          <w:sz w:val="28"/>
          <w:szCs w:val="28"/>
          <w:lang w:val="kk-KZ"/>
        </w:rPr>
        <w:object w:dxaOrig="780" w:dyaOrig="360">
          <v:shape id="_x0000_i1529" type="#_x0000_t75" style="width:40.1pt;height:19.7pt" o:ole="">
            <v:imagedata r:id="rId1015" o:title=""/>
          </v:shape>
          <o:OLEObject Type="Embed" ProgID="Equation.3" ShapeID="_x0000_i1529" DrawAspect="Content" ObjectID="_1671619505" r:id="rId1016"/>
        </w:object>
      </w:r>
      <w:r>
        <w:rPr>
          <w:sz w:val="28"/>
          <w:szCs w:val="28"/>
          <w:lang w:val="kk-KZ"/>
        </w:rPr>
        <w:t>).</w:t>
      </w:r>
    </w:p>
    <w:p w:rsidR="00A53EEA" w:rsidRDefault="00A53EEA" w:rsidP="00A53EEA">
      <w:pPr>
        <w:ind w:firstLine="708"/>
        <w:jc w:val="both"/>
        <w:rPr>
          <w:sz w:val="28"/>
          <w:szCs w:val="28"/>
          <w:lang w:val="kk-KZ"/>
        </w:rPr>
      </w:pPr>
      <w:r>
        <w:rPr>
          <w:sz w:val="28"/>
          <w:szCs w:val="28"/>
          <w:lang w:val="kk-KZ"/>
        </w:rPr>
        <w:t>Созылған арматураның қимасының ауданының мөлшеріне қарай  қираудың екі жағдай  кездеседі.</w:t>
      </w:r>
    </w:p>
    <w:p w:rsidR="00A53EEA" w:rsidRDefault="00A53EEA" w:rsidP="00A53EEA">
      <w:pPr>
        <w:ind w:firstLine="708"/>
        <w:jc w:val="both"/>
        <w:rPr>
          <w:sz w:val="28"/>
          <w:szCs w:val="28"/>
          <w:lang w:val="kk-KZ"/>
        </w:rPr>
      </w:pPr>
      <w:r>
        <w:rPr>
          <w:sz w:val="28"/>
          <w:szCs w:val="28"/>
          <w:lang w:val="kk-KZ"/>
        </w:rPr>
        <w:t xml:space="preserve">1 жағдай – арқалықтың  қирау созылған арматурадан  басталады,  арматурадағы созылған кернеудің  шамасы аққыштық  шегіне тең болады </w:t>
      </w:r>
      <w:r w:rsidRPr="00813D11">
        <w:rPr>
          <w:position w:val="-14"/>
          <w:sz w:val="28"/>
          <w:szCs w:val="28"/>
          <w:lang w:val="kk-KZ"/>
        </w:rPr>
        <w:object w:dxaOrig="1960" w:dyaOrig="520">
          <v:shape id="_x0000_i1530" type="#_x0000_t75" style="width:99.15pt;height:27.15pt" o:ole="">
            <v:imagedata r:id="rId1017" o:title=""/>
          </v:shape>
          <o:OLEObject Type="Embed" ProgID="Equation.3" ShapeID="_x0000_i1530" DrawAspect="Content" ObjectID="_1671619506" r:id="rId1018"/>
        </w:object>
      </w:r>
      <w:r>
        <w:rPr>
          <w:sz w:val="28"/>
          <w:szCs w:val="28"/>
          <w:lang w:val="kk-KZ"/>
        </w:rPr>
        <w:t xml:space="preserve">. Одан кейін арқалықтың қирау сығылған бетонның уатылуымен  аяқталады </w:t>
      </w:r>
      <w:r w:rsidRPr="00813D11">
        <w:rPr>
          <w:position w:val="-12"/>
          <w:sz w:val="28"/>
          <w:szCs w:val="28"/>
          <w:lang w:val="kk-KZ"/>
        </w:rPr>
        <w:object w:dxaOrig="2040" w:dyaOrig="499">
          <v:shape id="_x0000_i1531" type="#_x0000_t75" style="width:101.9pt;height:24.45pt" o:ole="">
            <v:imagedata r:id="rId1019" o:title=""/>
          </v:shape>
          <o:OLEObject Type="Embed" ProgID="Equation.3" ShapeID="_x0000_i1531" DrawAspect="Content" ObjectID="_1671619507" r:id="rId1020"/>
        </w:object>
      </w:r>
      <w:r>
        <w:rPr>
          <w:sz w:val="28"/>
          <w:szCs w:val="28"/>
          <w:lang w:val="kk-KZ"/>
        </w:rPr>
        <w:t>.</w:t>
      </w:r>
    </w:p>
    <w:p w:rsidR="00A53EEA" w:rsidRDefault="00A53EEA" w:rsidP="00A53EEA">
      <w:pPr>
        <w:ind w:firstLine="708"/>
        <w:jc w:val="both"/>
        <w:rPr>
          <w:sz w:val="28"/>
          <w:szCs w:val="28"/>
          <w:lang w:val="kk-KZ"/>
        </w:rPr>
      </w:pPr>
      <w:r>
        <w:rPr>
          <w:sz w:val="28"/>
          <w:szCs w:val="28"/>
          <w:lang w:val="kk-KZ"/>
        </w:rPr>
        <w:t xml:space="preserve">2 жағдай – арқалықтың қирау сығылған аймақта  бетоннан басталады, бетонның сығылған кернеу </w:t>
      </w:r>
      <w:r w:rsidRPr="00914AE4">
        <w:rPr>
          <w:position w:val="-12"/>
          <w:sz w:val="28"/>
          <w:szCs w:val="28"/>
          <w:lang w:val="kk-KZ"/>
        </w:rPr>
        <w:object w:dxaOrig="300" w:dyaOrig="360">
          <v:shape id="_x0000_i1532" type="#_x0000_t75" style="width:14.95pt;height:19.7pt" o:ole="">
            <v:imagedata r:id="rId1021" o:title=""/>
          </v:shape>
          <o:OLEObject Type="Embed" ProgID="Equation.3" ShapeID="_x0000_i1532" DrawAspect="Content" ObjectID="_1671619508" r:id="rId1022"/>
        </w:object>
      </w:r>
      <w:r>
        <w:rPr>
          <w:sz w:val="28"/>
          <w:szCs w:val="28"/>
          <w:lang w:val="kk-KZ"/>
        </w:rPr>
        <w:t xml:space="preserve">тең болады </w:t>
      </w:r>
      <w:r w:rsidRPr="00914AE4">
        <w:rPr>
          <w:position w:val="-12"/>
          <w:sz w:val="28"/>
          <w:szCs w:val="28"/>
          <w:lang w:val="kk-KZ"/>
        </w:rPr>
        <w:object w:dxaOrig="1860" w:dyaOrig="660">
          <v:shape id="_x0000_i1533" type="#_x0000_t75" style="width:92.4pt;height:31.9pt" o:ole="">
            <v:imagedata r:id="rId1023" o:title=""/>
          </v:shape>
          <o:OLEObject Type="Embed" ProgID="Equation.3" ShapeID="_x0000_i1533" DrawAspect="Content" ObjectID="_1671619509" r:id="rId1024"/>
        </w:object>
      </w:r>
      <w:r>
        <w:rPr>
          <w:sz w:val="28"/>
          <w:szCs w:val="28"/>
          <w:lang w:val="kk-KZ"/>
        </w:rPr>
        <w:t xml:space="preserve">. Арматурадағы  созылған  кернеудің шамасы аққыштық шегінен төмен болады </w:t>
      </w:r>
      <w:r w:rsidRPr="00813D11">
        <w:rPr>
          <w:position w:val="-14"/>
          <w:sz w:val="28"/>
          <w:szCs w:val="28"/>
          <w:lang w:val="kk-KZ"/>
        </w:rPr>
        <w:object w:dxaOrig="1900" w:dyaOrig="680">
          <v:shape id="_x0000_i1534" type="#_x0000_t75" style="width:95.1pt;height:34.65pt" o:ole="">
            <v:imagedata r:id="rId1025" o:title=""/>
          </v:shape>
          <o:OLEObject Type="Embed" ProgID="Equation.3" ShapeID="_x0000_i1534" DrawAspect="Content" ObjectID="_1671619510" r:id="rId1026"/>
        </w:object>
      </w:r>
      <w:r>
        <w:rPr>
          <w:sz w:val="28"/>
          <w:szCs w:val="28"/>
          <w:lang w:val="kk-KZ"/>
        </w:rPr>
        <w:t>. Сондықтан арқалықты қай жағдай болса да қирауын анықтау керек. Ол үшін  арқалықтың қимасын жеткіліксіз  арматураланған (а), жеткілікті  арматураланған (б) және тым көп арматураланған  кезінде  қалай қирайды екенін  анықтау керек.  Суреттерде (а,б,в) деформация эпюрасы (</w:t>
      </w:r>
      <w:r w:rsidRPr="00914AE4">
        <w:rPr>
          <w:position w:val="-12"/>
          <w:sz w:val="28"/>
          <w:szCs w:val="28"/>
          <w:lang w:val="kk-KZ"/>
        </w:rPr>
        <w:object w:dxaOrig="560" w:dyaOrig="360">
          <v:shape id="_x0000_i1535" type="#_x0000_t75" style="width:27.85pt;height:19.7pt" o:ole="">
            <v:imagedata r:id="rId1027" o:title=""/>
          </v:shape>
          <o:OLEObject Type="Embed" ProgID="Equation.3" ShapeID="_x0000_i1535" DrawAspect="Content" ObjectID="_1671619511" r:id="rId1028"/>
        </w:object>
      </w:r>
      <w:r>
        <w:rPr>
          <w:sz w:val="28"/>
          <w:szCs w:val="28"/>
          <w:lang w:val="kk-KZ"/>
        </w:rPr>
        <w:t>) және бетонның сығылған аймағының  биіктігі көрсетілген.</w:t>
      </w:r>
    </w:p>
    <w:p w:rsidR="00A53EEA" w:rsidRDefault="00A53EEA" w:rsidP="00A53EEA">
      <w:pPr>
        <w:ind w:firstLine="708"/>
        <w:jc w:val="both"/>
        <w:rPr>
          <w:sz w:val="28"/>
          <w:szCs w:val="28"/>
          <w:lang w:val="kk-KZ"/>
        </w:rPr>
      </w:pPr>
      <w:r>
        <w:rPr>
          <w:sz w:val="28"/>
          <w:szCs w:val="28"/>
          <w:lang w:val="kk-KZ"/>
        </w:rPr>
        <w:t xml:space="preserve">а) Жеткіліксіз арматураланған арқалық 1 жағдай  бойынша қирайды – арматурадағы  деформация  аққыштық  шегіне  сәйкес  деформацияға  жетеді </w:t>
      </w:r>
      <w:r w:rsidRPr="00914AE4">
        <w:rPr>
          <w:position w:val="-14"/>
          <w:sz w:val="28"/>
          <w:szCs w:val="28"/>
          <w:lang w:val="kk-KZ"/>
        </w:rPr>
        <w:object w:dxaOrig="1820" w:dyaOrig="520">
          <v:shape id="_x0000_i1536" type="#_x0000_t75" style="width:91.7pt;height:27.15pt" o:ole="">
            <v:imagedata r:id="rId1029" o:title=""/>
          </v:shape>
          <o:OLEObject Type="Embed" ProgID="Equation.3" ShapeID="_x0000_i1536" DrawAspect="Content" ObjectID="_1671619512" r:id="rId1030"/>
        </w:object>
      </w:r>
      <w:r>
        <w:rPr>
          <w:sz w:val="28"/>
          <w:szCs w:val="28"/>
          <w:lang w:val="kk-KZ"/>
        </w:rPr>
        <w:t xml:space="preserve"> ал бетондағы  деформация бетонның шектік сығылғыш-тығына  жетпейді </w:t>
      </w:r>
      <w:r w:rsidRPr="0059301C">
        <w:rPr>
          <w:position w:val="-12"/>
          <w:sz w:val="28"/>
          <w:szCs w:val="28"/>
          <w:lang w:val="kk-KZ"/>
        </w:rPr>
        <w:object w:dxaOrig="1900" w:dyaOrig="499">
          <v:shape id="_x0000_i1537" type="#_x0000_t75" style="width:95.1pt;height:24.45pt" o:ole="">
            <v:imagedata r:id="rId1031" o:title=""/>
          </v:shape>
          <o:OLEObject Type="Embed" ProgID="Equation.3" ShapeID="_x0000_i1537" DrawAspect="Content" ObjectID="_1671619513" r:id="rId1032"/>
        </w:object>
      </w:r>
      <w:r>
        <w:rPr>
          <w:sz w:val="28"/>
          <w:szCs w:val="28"/>
          <w:lang w:val="kk-KZ"/>
        </w:rPr>
        <w:t xml:space="preserve">. Бетонның сығылған аймағының  биіктігі шектік биіктіктен төмен болады </w:t>
      </w:r>
      <w:r w:rsidRPr="001B721E">
        <w:rPr>
          <w:position w:val="-10"/>
          <w:sz w:val="28"/>
          <w:szCs w:val="28"/>
          <w:lang w:val="kk-KZ"/>
        </w:rPr>
        <w:object w:dxaOrig="1840" w:dyaOrig="480">
          <v:shape id="_x0000_i1538" type="#_x0000_t75" style="width:92.4pt;height:24.45pt" o:ole="">
            <v:imagedata r:id="rId1033" o:title=""/>
          </v:shape>
          <o:OLEObject Type="Embed" ProgID="Equation.3" ShapeID="_x0000_i1538" DrawAspect="Content" ObjectID="_1671619514" r:id="rId1034"/>
        </w:object>
      </w:r>
    </w:p>
    <w:p w:rsidR="00A53EEA" w:rsidRDefault="00A53EEA" w:rsidP="00A53EEA">
      <w:pPr>
        <w:ind w:firstLine="708"/>
        <w:jc w:val="both"/>
        <w:rPr>
          <w:sz w:val="28"/>
          <w:szCs w:val="28"/>
          <w:lang w:val="kk-KZ"/>
        </w:rPr>
      </w:pPr>
      <w:r>
        <w:rPr>
          <w:sz w:val="28"/>
          <w:szCs w:val="28"/>
          <w:lang w:val="kk-KZ"/>
        </w:rPr>
        <w:t xml:space="preserve">б) Жеткілікті арматураланған арқалық 1 жағдай  бойынша қирайды – арматурадағы, бетондағы деформация және сығылған аймақтың  биіктігі шектік шамаларына тең болады </w:t>
      </w:r>
      <w:r w:rsidRPr="00914AE4">
        <w:rPr>
          <w:position w:val="-14"/>
          <w:sz w:val="28"/>
          <w:szCs w:val="28"/>
          <w:lang w:val="kk-KZ"/>
        </w:rPr>
        <w:object w:dxaOrig="3940" w:dyaOrig="520">
          <v:shape id="_x0000_i1539" type="#_x0000_t75" style="width:195.6pt;height:27.15pt" o:ole="">
            <v:imagedata r:id="rId1035" o:title=""/>
          </v:shape>
          <o:OLEObject Type="Embed" ProgID="Equation.3" ShapeID="_x0000_i1539" DrawAspect="Content" ObjectID="_1671619515" r:id="rId1036"/>
        </w:object>
      </w:r>
      <w:r>
        <w:rPr>
          <w:sz w:val="28"/>
          <w:szCs w:val="28"/>
          <w:lang w:val="kk-KZ"/>
        </w:rPr>
        <w:t>.</w:t>
      </w:r>
    </w:p>
    <w:p w:rsidR="00A53EEA" w:rsidRDefault="00A53EEA" w:rsidP="00A53EEA">
      <w:pPr>
        <w:ind w:firstLine="708"/>
        <w:jc w:val="both"/>
        <w:rPr>
          <w:sz w:val="28"/>
          <w:szCs w:val="28"/>
          <w:lang w:val="kk-KZ"/>
        </w:rPr>
      </w:pPr>
      <w:r>
        <w:rPr>
          <w:sz w:val="28"/>
          <w:szCs w:val="28"/>
          <w:lang w:val="kk-KZ"/>
        </w:rPr>
        <w:t xml:space="preserve">в) Тым көп арматураланған арқалық 2 жағдай бойынша қирайды – бетондағы сығылған деформация сығылғыштық шегіне жетеді </w:t>
      </w:r>
      <w:r w:rsidRPr="0059301C">
        <w:rPr>
          <w:position w:val="-12"/>
          <w:sz w:val="28"/>
          <w:szCs w:val="28"/>
          <w:lang w:val="kk-KZ"/>
        </w:rPr>
        <w:object w:dxaOrig="1900" w:dyaOrig="499">
          <v:shape id="_x0000_i1540" type="#_x0000_t75" style="width:95.1pt;height:24.45pt" o:ole="">
            <v:imagedata r:id="rId1037" o:title=""/>
          </v:shape>
          <o:OLEObject Type="Embed" ProgID="Equation.3" ShapeID="_x0000_i1540" DrawAspect="Content" ObjectID="_1671619516" r:id="rId1038"/>
        </w:object>
      </w:r>
      <w:r>
        <w:rPr>
          <w:sz w:val="28"/>
          <w:szCs w:val="28"/>
          <w:lang w:val="kk-KZ"/>
        </w:rPr>
        <w:t xml:space="preserve"> арматурадағы  деформация аққыштық шегіне сәйкес  </w:t>
      </w:r>
      <w:r>
        <w:rPr>
          <w:sz w:val="28"/>
          <w:szCs w:val="28"/>
          <w:lang w:val="kk-KZ"/>
        </w:rPr>
        <w:lastRenderedPageBreak/>
        <w:t xml:space="preserve">деформацияға  жетпейді </w:t>
      </w:r>
      <w:r w:rsidRPr="00914AE4">
        <w:rPr>
          <w:position w:val="-14"/>
          <w:sz w:val="28"/>
          <w:szCs w:val="28"/>
          <w:lang w:val="kk-KZ"/>
        </w:rPr>
        <w:object w:dxaOrig="1860" w:dyaOrig="520">
          <v:shape id="_x0000_i1541" type="#_x0000_t75" style="width:92.4pt;height:27.15pt" o:ole="">
            <v:imagedata r:id="rId1039" o:title=""/>
          </v:shape>
          <o:OLEObject Type="Embed" ProgID="Equation.3" ShapeID="_x0000_i1541" DrawAspect="Content" ObjectID="_1671619517" r:id="rId1040"/>
        </w:object>
      </w:r>
      <w:r>
        <w:rPr>
          <w:sz w:val="28"/>
          <w:szCs w:val="28"/>
          <w:lang w:val="kk-KZ"/>
        </w:rPr>
        <w:t xml:space="preserve">, ал бетонда сығылған аймағының биіктігі шектік биіктіктен жоғары болады </w:t>
      </w:r>
      <w:r w:rsidRPr="001B721E">
        <w:rPr>
          <w:position w:val="-10"/>
          <w:sz w:val="28"/>
          <w:szCs w:val="28"/>
          <w:lang w:val="kk-KZ"/>
        </w:rPr>
        <w:object w:dxaOrig="1840" w:dyaOrig="480">
          <v:shape id="_x0000_i1542" type="#_x0000_t75" style="width:92.4pt;height:24.45pt" o:ole="">
            <v:imagedata r:id="rId1041" o:title=""/>
          </v:shape>
          <o:OLEObject Type="Embed" ProgID="Equation.3" ShapeID="_x0000_i1542" DrawAspect="Content" ObjectID="_1671619518" r:id="rId1042"/>
        </w:object>
      </w:r>
    </w:p>
    <w:p w:rsidR="00A53EEA" w:rsidRDefault="00A53EEA" w:rsidP="00A53EEA">
      <w:pPr>
        <w:ind w:firstLine="708"/>
        <w:jc w:val="both"/>
        <w:rPr>
          <w:sz w:val="28"/>
          <w:szCs w:val="28"/>
          <w:lang w:val="kk-KZ"/>
        </w:rPr>
      </w:pPr>
      <w:r>
        <w:rPr>
          <w:sz w:val="28"/>
          <w:szCs w:val="28"/>
          <w:lang w:val="kk-KZ"/>
        </w:rPr>
        <w:t xml:space="preserve">Қорытынды: </w:t>
      </w:r>
      <w:r w:rsidRPr="001B721E">
        <w:rPr>
          <w:position w:val="-10"/>
          <w:sz w:val="28"/>
          <w:szCs w:val="28"/>
          <w:lang w:val="kk-KZ"/>
        </w:rPr>
        <w:object w:dxaOrig="820" w:dyaOrig="340">
          <v:shape id="_x0000_i1543" type="#_x0000_t75" style="width:42.1pt;height:17pt" o:ole="">
            <v:imagedata r:id="rId1043" o:title=""/>
          </v:shape>
          <o:OLEObject Type="Embed" ProgID="Equation.3" ShapeID="_x0000_i1543" DrawAspect="Content" ObjectID="_1671619519" r:id="rId1044"/>
        </w:object>
      </w:r>
      <w:r>
        <w:rPr>
          <w:sz w:val="28"/>
          <w:szCs w:val="28"/>
          <w:lang w:val="kk-KZ"/>
        </w:rPr>
        <w:t xml:space="preserve"> немесе </w:t>
      </w:r>
      <w:r w:rsidRPr="001B721E">
        <w:rPr>
          <w:position w:val="-10"/>
          <w:sz w:val="28"/>
          <w:szCs w:val="28"/>
          <w:lang w:val="kk-KZ"/>
        </w:rPr>
        <w:object w:dxaOrig="660" w:dyaOrig="340">
          <v:shape id="_x0000_i1544" type="#_x0000_t75" style="width:31.9pt;height:17pt" o:ole="">
            <v:imagedata r:id="rId1045" o:title=""/>
          </v:shape>
          <o:OLEObject Type="Embed" ProgID="Equation.3" ShapeID="_x0000_i1544" DrawAspect="Content" ObjectID="_1671619520" r:id="rId1046"/>
        </w:object>
      </w:r>
      <w:r>
        <w:rPr>
          <w:sz w:val="28"/>
          <w:szCs w:val="28"/>
          <w:lang w:val="kk-KZ"/>
        </w:rPr>
        <w:t xml:space="preserve"> элементтің  қирау  1 жағдай  бойынша болады. Егер </w:t>
      </w:r>
      <w:r w:rsidRPr="001B721E">
        <w:rPr>
          <w:position w:val="-10"/>
          <w:sz w:val="28"/>
          <w:szCs w:val="28"/>
          <w:lang w:val="kk-KZ"/>
        </w:rPr>
        <w:object w:dxaOrig="840" w:dyaOrig="340">
          <v:shape id="_x0000_i1545" type="#_x0000_t75" style="width:42.1pt;height:17pt" o:ole="">
            <v:imagedata r:id="rId1047" o:title=""/>
          </v:shape>
          <o:OLEObject Type="Embed" ProgID="Equation.3" ShapeID="_x0000_i1545" DrawAspect="Content" ObjectID="_1671619521" r:id="rId1048"/>
        </w:object>
      </w:r>
      <w:r>
        <w:rPr>
          <w:sz w:val="28"/>
          <w:szCs w:val="28"/>
          <w:lang w:val="kk-KZ"/>
        </w:rPr>
        <w:t xml:space="preserve"> немесе </w:t>
      </w:r>
      <w:r w:rsidRPr="001B721E">
        <w:rPr>
          <w:position w:val="-10"/>
          <w:sz w:val="28"/>
          <w:szCs w:val="28"/>
          <w:lang w:val="kk-KZ"/>
        </w:rPr>
        <w:object w:dxaOrig="680" w:dyaOrig="340">
          <v:shape id="_x0000_i1546" type="#_x0000_t75" style="width:34.65pt;height:17pt" o:ole="">
            <v:imagedata r:id="rId1049" o:title=""/>
          </v:shape>
          <o:OLEObject Type="Embed" ProgID="Equation.3" ShapeID="_x0000_i1546" DrawAspect="Content" ObjectID="_1671619522" r:id="rId1050"/>
        </w:object>
      </w:r>
      <w:r>
        <w:rPr>
          <w:sz w:val="28"/>
          <w:szCs w:val="28"/>
          <w:lang w:val="kk-KZ"/>
        </w:rPr>
        <w:t xml:space="preserve"> элементтің қирау 2 жағдай бойынша болады. Сондықтан: </w:t>
      </w:r>
      <w:r w:rsidRPr="0011349C">
        <w:rPr>
          <w:position w:val="-10"/>
          <w:sz w:val="28"/>
          <w:szCs w:val="28"/>
          <w:lang w:val="kk-KZ"/>
        </w:rPr>
        <w:object w:dxaOrig="660" w:dyaOrig="340">
          <v:shape id="_x0000_i1547" type="#_x0000_t75" style="width:31.9pt;height:17pt" o:ole="">
            <v:imagedata r:id="rId1051" o:title=""/>
          </v:shape>
          <o:OLEObject Type="Embed" ProgID="Equation.3" ShapeID="_x0000_i1547" DrawAspect="Content" ObjectID="_1671619523" r:id="rId1052"/>
        </w:object>
      </w:r>
      <w:r>
        <w:rPr>
          <w:sz w:val="28"/>
          <w:szCs w:val="28"/>
          <w:lang w:val="kk-KZ"/>
        </w:rPr>
        <w:t xml:space="preserve"> болғанда темірбетон  конструкциялар 1 жағдай бойынша қирайды, </w:t>
      </w:r>
      <w:r w:rsidRPr="001B721E">
        <w:rPr>
          <w:position w:val="-10"/>
          <w:sz w:val="28"/>
          <w:szCs w:val="28"/>
          <w:lang w:val="kk-KZ"/>
        </w:rPr>
        <w:object w:dxaOrig="680" w:dyaOrig="340">
          <v:shape id="_x0000_i1548" type="#_x0000_t75" style="width:34.65pt;height:17pt" o:ole="">
            <v:imagedata r:id="rId1049" o:title=""/>
          </v:shape>
          <o:OLEObject Type="Embed" ProgID="Equation.3" ShapeID="_x0000_i1548" DrawAspect="Content" ObjectID="_1671619524" r:id="rId1053"/>
        </w:object>
      </w:r>
      <w:r>
        <w:rPr>
          <w:sz w:val="28"/>
          <w:szCs w:val="28"/>
          <w:lang w:val="kk-KZ"/>
        </w:rPr>
        <w:t xml:space="preserve"> болғанда ТБК 2 жағдай бойынша қирайды.</w:t>
      </w:r>
    </w:p>
    <w:p w:rsidR="00A53EEA" w:rsidRDefault="00A53EEA" w:rsidP="00A53EEA">
      <w:pPr>
        <w:ind w:firstLine="708"/>
        <w:jc w:val="both"/>
        <w:rPr>
          <w:sz w:val="28"/>
          <w:szCs w:val="28"/>
          <w:lang w:val="kk-KZ"/>
        </w:rPr>
      </w:pPr>
      <w:r>
        <w:rPr>
          <w:sz w:val="28"/>
          <w:szCs w:val="28"/>
          <w:lang w:val="kk-KZ"/>
        </w:rPr>
        <w:t>Арматурадағы  созылу кернеу қимадағы арматураның санына және бетонның сығылу аймағының биіктігіне байланысты. Көптеген тәжірибелердің негізінде 2 жағдай</w:t>
      </w:r>
      <w:r>
        <w:rPr>
          <w:sz w:val="28"/>
          <w:szCs w:val="28"/>
          <w:lang w:val="kk-KZ"/>
        </w:rPr>
        <w:tab/>
        <w:t xml:space="preserve"> бойынша қираған элементтің  созылған арматурасындағы кернеуді  (</w:t>
      </w:r>
      <w:r w:rsidRPr="00F154BF">
        <w:rPr>
          <w:position w:val="-12"/>
          <w:sz w:val="28"/>
          <w:szCs w:val="28"/>
          <w:lang w:val="kk-KZ"/>
        </w:rPr>
        <w:object w:dxaOrig="300" w:dyaOrig="360">
          <v:shape id="_x0000_i1549" type="#_x0000_t75" style="width:14.95pt;height:19.7pt" o:ole="">
            <v:imagedata r:id="rId1054" o:title=""/>
          </v:shape>
          <o:OLEObject Type="Embed" ProgID="Equation.3" ShapeID="_x0000_i1549" DrawAspect="Content" ObjectID="_1671619525" r:id="rId1055"/>
        </w:object>
      </w:r>
      <w:r>
        <w:rPr>
          <w:sz w:val="28"/>
          <w:szCs w:val="28"/>
          <w:lang w:val="kk-KZ"/>
        </w:rPr>
        <w:t>) келесі  эмпирикалық  формула арқылы анықталады.</w:t>
      </w:r>
    </w:p>
    <w:p w:rsidR="00A53EEA" w:rsidRDefault="00A53EEA" w:rsidP="00A53EEA">
      <w:pPr>
        <w:ind w:firstLine="708"/>
        <w:jc w:val="center"/>
        <w:rPr>
          <w:sz w:val="28"/>
          <w:szCs w:val="28"/>
          <w:lang w:val="kk-KZ"/>
        </w:rPr>
      </w:pPr>
      <w:r>
        <w:rPr>
          <w:sz w:val="28"/>
          <w:szCs w:val="28"/>
          <w:lang w:val="kk-KZ"/>
        </w:rPr>
        <w:t xml:space="preserve">                                  </w:t>
      </w:r>
      <w:r w:rsidRPr="00F154BF">
        <w:rPr>
          <w:position w:val="-58"/>
          <w:sz w:val="28"/>
          <w:szCs w:val="28"/>
          <w:lang w:val="kk-KZ"/>
        </w:rPr>
        <w:object w:dxaOrig="2439" w:dyaOrig="999">
          <v:shape id="_x0000_i1550" type="#_x0000_t75" style="width:123.6pt;height:51.6pt" o:ole="">
            <v:imagedata r:id="rId1056" o:title=""/>
          </v:shape>
          <o:OLEObject Type="Embed" ProgID="Equation.3" ShapeID="_x0000_i1550" DrawAspect="Content" ObjectID="_1671619526" r:id="rId1057"/>
        </w:object>
      </w:r>
      <w:r>
        <w:rPr>
          <w:sz w:val="28"/>
          <w:szCs w:val="28"/>
          <w:lang w:val="kk-KZ"/>
        </w:rPr>
        <w:t xml:space="preserve">                                     (1)</w:t>
      </w:r>
    </w:p>
    <w:p w:rsidR="00A53EEA" w:rsidRDefault="00A53EEA" w:rsidP="00A53EEA">
      <w:pPr>
        <w:ind w:firstLine="708"/>
        <w:jc w:val="both"/>
        <w:rPr>
          <w:sz w:val="28"/>
          <w:szCs w:val="28"/>
          <w:lang w:val="kk-KZ"/>
        </w:rPr>
      </w:pPr>
      <w:r>
        <w:rPr>
          <w:sz w:val="28"/>
          <w:szCs w:val="28"/>
          <w:lang w:val="kk-KZ"/>
        </w:rPr>
        <w:t xml:space="preserve">Мұндағы: </w:t>
      </w:r>
      <w:r w:rsidRPr="00BD2CE6">
        <w:rPr>
          <w:position w:val="-14"/>
          <w:sz w:val="28"/>
          <w:szCs w:val="28"/>
          <w:lang w:val="kk-KZ"/>
        </w:rPr>
        <w:object w:dxaOrig="480" w:dyaOrig="380">
          <v:shape id="_x0000_i1551" type="#_x0000_t75" style="width:24.45pt;height:19.7pt" o:ole="">
            <v:imagedata r:id="rId1058" o:title=""/>
          </v:shape>
          <o:OLEObject Type="Embed" ProgID="Equation.3" ShapeID="_x0000_i1551" DrawAspect="Content" ObjectID="_1671619527" r:id="rId1059"/>
        </w:object>
      </w:r>
      <w:r>
        <w:rPr>
          <w:sz w:val="28"/>
          <w:szCs w:val="28"/>
          <w:lang w:val="kk-KZ"/>
        </w:rPr>
        <w:t>- бетонның шектік сығылғыштығына сәйкес келетін сығылған арматурадағы кернеу.</w:t>
      </w:r>
    </w:p>
    <w:p w:rsidR="00A53EEA" w:rsidRDefault="00A53EEA" w:rsidP="00A53EEA">
      <w:pPr>
        <w:ind w:firstLine="708"/>
        <w:jc w:val="both"/>
        <w:rPr>
          <w:sz w:val="28"/>
          <w:szCs w:val="28"/>
          <w:lang w:val="kk-KZ"/>
        </w:rPr>
      </w:pPr>
      <w:r w:rsidRPr="00FD0A88">
        <w:rPr>
          <w:position w:val="-10"/>
          <w:sz w:val="28"/>
          <w:szCs w:val="28"/>
          <w:lang w:val="kk-KZ"/>
        </w:rPr>
        <w:object w:dxaOrig="180" w:dyaOrig="340">
          <v:shape id="_x0000_i1552" type="#_x0000_t75" style="width:9.5pt;height:17pt" o:ole="">
            <v:imagedata r:id="rId1060" o:title=""/>
          </v:shape>
          <o:OLEObject Type="Embed" ProgID="Equation.3" ShapeID="_x0000_i1552" DrawAspect="Content" ObjectID="_1671619528" r:id="rId1061"/>
        </w:object>
      </w:r>
    </w:p>
    <w:p w:rsidR="00A53EEA" w:rsidRDefault="00A53EEA" w:rsidP="00A53EEA">
      <w:pPr>
        <w:ind w:firstLine="708"/>
        <w:jc w:val="center"/>
        <w:rPr>
          <w:sz w:val="28"/>
          <w:szCs w:val="28"/>
          <w:lang w:val="kk-KZ"/>
        </w:rPr>
      </w:pPr>
      <w:r w:rsidRPr="00BD2CE6">
        <w:rPr>
          <w:position w:val="-14"/>
          <w:sz w:val="28"/>
          <w:szCs w:val="28"/>
          <w:lang w:val="kk-KZ"/>
        </w:rPr>
        <w:object w:dxaOrig="3780" w:dyaOrig="400">
          <v:shape id="_x0000_i1553" type="#_x0000_t75" style="width:188.85pt;height:20.4pt" o:ole="">
            <v:imagedata r:id="rId1062" o:title=""/>
          </v:shape>
          <o:OLEObject Type="Embed" ProgID="Equation.3" ShapeID="_x0000_i1553" DrawAspect="Content" ObjectID="_1671619529" r:id="rId1063"/>
        </w:object>
      </w:r>
      <w:r>
        <w:rPr>
          <w:sz w:val="28"/>
          <w:szCs w:val="28"/>
          <w:lang w:val="kk-KZ"/>
        </w:rPr>
        <w:t>МПа</w:t>
      </w:r>
    </w:p>
    <w:p w:rsidR="00A53EEA" w:rsidRDefault="00A53EEA" w:rsidP="00A53EEA">
      <w:pPr>
        <w:ind w:firstLine="708"/>
        <w:rPr>
          <w:sz w:val="28"/>
          <w:szCs w:val="28"/>
          <w:lang w:val="kk-KZ"/>
        </w:rPr>
      </w:pPr>
    </w:p>
    <w:p w:rsidR="00A53EEA" w:rsidRDefault="00A53EEA" w:rsidP="00A53EEA">
      <w:pPr>
        <w:ind w:firstLine="708"/>
        <w:jc w:val="both"/>
        <w:rPr>
          <w:sz w:val="28"/>
          <w:szCs w:val="28"/>
          <w:lang w:val="kk-KZ"/>
        </w:rPr>
      </w:pPr>
      <w:r>
        <w:rPr>
          <w:sz w:val="28"/>
          <w:szCs w:val="28"/>
          <w:lang w:val="kk-KZ"/>
        </w:rPr>
        <w:t xml:space="preserve">Жүктеме ұзақ мерзімде әсер бергенде  </w:t>
      </w:r>
      <w:r w:rsidRPr="008F3A8C">
        <w:rPr>
          <w:position w:val="-12"/>
          <w:sz w:val="28"/>
          <w:szCs w:val="28"/>
          <w:lang w:val="kk-KZ"/>
        </w:rPr>
        <w:object w:dxaOrig="880" w:dyaOrig="360">
          <v:shape id="_x0000_i1554" type="#_x0000_t75" style="width:44.15pt;height:19.7pt" o:ole="">
            <v:imagedata r:id="rId1064" o:title=""/>
          </v:shape>
          <o:OLEObject Type="Embed" ProgID="Equation.3" ShapeID="_x0000_i1554" DrawAspect="Content" ObjectID="_1671619530" r:id="rId1065"/>
        </w:object>
      </w:r>
      <w:r>
        <w:rPr>
          <w:sz w:val="28"/>
          <w:szCs w:val="28"/>
          <w:lang w:val="kk-KZ"/>
        </w:rPr>
        <w:t xml:space="preserve">  </w:t>
      </w:r>
      <w:r w:rsidRPr="00BD2CE6">
        <w:rPr>
          <w:position w:val="-14"/>
          <w:sz w:val="28"/>
          <w:szCs w:val="28"/>
          <w:lang w:val="kk-KZ"/>
        </w:rPr>
        <w:object w:dxaOrig="4000" w:dyaOrig="400">
          <v:shape id="_x0000_i1555" type="#_x0000_t75" style="width:200.4pt;height:20.4pt" o:ole="">
            <v:imagedata r:id="rId1066" o:title=""/>
          </v:shape>
          <o:OLEObject Type="Embed" ProgID="Equation.3" ShapeID="_x0000_i1555" DrawAspect="Content" ObjectID="_1671619531" r:id="rId1067"/>
        </w:object>
      </w:r>
      <w:r>
        <w:rPr>
          <w:sz w:val="28"/>
          <w:szCs w:val="28"/>
          <w:lang w:val="kk-KZ"/>
        </w:rPr>
        <w:t>МПа</w:t>
      </w:r>
    </w:p>
    <w:p w:rsidR="00A53EEA" w:rsidRDefault="00A53EEA" w:rsidP="00A53EEA">
      <w:pPr>
        <w:ind w:firstLine="708"/>
        <w:jc w:val="both"/>
        <w:rPr>
          <w:sz w:val="28"/>
          <w:szCs w:val="28"/>
          <w:lang w:val="kk-KZ"/>
        </w:rPr>
      </w:pPr>
      <w:r w:rsidRPr="008F3A8C">
        <w:rPr>
          <w:position w:val="-14"/>
          <w:sz w:val="28"/>
          <w:szCs w:val="28"/>
          <w:lang w:val="kk-KZ"/>
        </w:rPr>
        <w:object w:dxaOrig="560" w:dyaOrig="380">
          <v:shape id="_x0000_i1556" type="#_x0000_t75" style="width:27.85pt;height:19.7pt" o:ole="">
            <v:imagedata r:id="rId1068" o:title=""/>
          </v:shape>
          <o:OLEObject Type="Embed" ProgID="Equation.3" ShapeID="_x0000_i1556" DrawAspect="Content" ObjectID="_1671619532" r:id="rId1069"/>
        </w:object>
      </w:r>
      <w:r>
        <w:rPr>
          <w:sz w:val="28"/>
          <w:szCs w:val="28"/>
          <w:lang w:val="kk-KZ"/>
        </w:rPr>
        <w:t>бастапқы  кернеудің  шамасы  (алдын-ала кернелген ТБК);</w:t>
      </w:r>
    </w:p>
    <w:p w:rsidR="00A53EEA" w:rsidRDefault="00A53EEA" w:rsidP="00A53EEA">
      <w:pPr>
        <w:ind w:firstLine="708"/>
        <w:jc w:val="both"/>
        <w:rPr>
          <w:sz w:val="28"/>
          <w:szCs w:val="28"/>
          <w:lang w:val="kk-KZ"/>
        </w:rPr>
      </w:pPr>
      <w:r w:rsidRPr="008F3A8C">
        <w:rPr>
          <w:position w:val="-14"/>
          <w:sz w:val="28"/>
          <w:szCs w:val="28"/>
          <w:lang w:val="kk-KZ"/>
        </w:rPr>
        <w:object w:dxaOrig="760" w:dyaOrig="380">
          <v:shape id="_x0000_i1557" type="#_x0000_t75" style="width:37.35pt;height:19.7pt" o:ole="">
            <v:imagedata r:id="rId1070" o:title=""/>
          </v:shape>
          <o:OLEObject Type="Embed" ProgID="Equation.3" ShapeID="_x0000_i1557" DrawAspect="Content" ObjectID="_1671619533" r:id="rId1071"/>
        </w:object>
      </w:r>
      <w:r>
        <w:rPr>
          <w:sz w:val="28"/>
          <w:szCs w:val="28"/>
          <w:lang w:val="kk-KZ"/>
        </w:rPr>
        <w:t xml:space="preserve"> кернелмеген ТБК;</w:t>
      </w:r>
    </w:p>
    <w:p w:rsidR="00A53EEA" w:rsidRDefault="00A53EEA" w:rsidP="00A53EEA">
      <w:pPr>
        <w:ind w:firstLine="708"/>
        <w:jc w:val="both"/>
        <w:rPr>
          <w:sz w:val="28"/>
          <w:szCs w:val="28"/>
          <w:lang w:val="kk-KZ"/>
        </w:rPr>
      </w:pPr>
      <w:r w:rsidRPr="00B075DA">
        <w:rPr>
          <w:position w:val="-30"/>
          <w:sz w:val="28"/>
          <w:szCs w:val="28"/>
          <w:lang w:val="kk-KZ"/>
        </w:rPr>
        <w:object w:dxaOrig="700" w:dyaOrig="680">
          <v:shape id="_x0000_i1558" type="#_x0000_t75" style="width:36.7pt;height:34.65pt" o:ole="">
            <v:imagedata r:id="rId1072" o:title=""/>
          </v:shape>
          <o:OLEObject Type="Embed" ProgID="Equation.3" ShapeID="_x0000_i1558" DrawAspect="Content" ObjectID="_1671619534" r:id="rId1073"/>
        </w:object>
      </w:r>
      <w:r>
        <w:rPr>
          <w:sz w:val="28"/>
          <w:szCs w:val="28"/>
          <w:lang w:val="kk-KZ"/>
        </w:rPr>
        <w:t>- қиманың  сығылған аймағының салыстырмалы  биіктігі;</w:t>
      </w:r>
    </w:p>
    <w:p w:rsidR="00A53EEA" w:rsidRDefault="00A53EEA" w:rsidP="00A53EEA">
      <w:pPr>
        <w:ind w:firstLine="708"/>
        <w:jc w:val="both"/>
        <w:rPr>
          <w:sz w:val="28"/>
          <w:szCs w:val="28"/>
          <w:lang w:val="kk-KZ"/>
        </w:rPr>
      </w:pPr>
      <w:r w:rsidRPr="00D450C0">
        <w:rPr>
          <w:position w:val="-12"/>
          <w:sz w:val="28"/>
          <w:szCs w:val="28"/>
          <w:lang w:val="kk-KZ"/>
        </w:rPr>
        <w:object w:dxaOrig="1620" w:dyaOrig="360">
          <v:shape id="_x0000_i1559" type="#_x0000_t75" style="width:81.5pt;height:19.7pt" o:ole="">
            <v:imagedata r:id="rId1074" o:title=""/>
          </v:shape>
          <o:OLEObject Type="Embed" ProgID="Equation.3" ShapeID="_x0000_i1559" DrawAspect="Content" ObjectID="_1671619535" r:id="rId1075"/>
        </w:object>
      </w:r>
      <w:r>
        <w:rPr>
          <w:sz w:val="28"/>
          <w:szCs w:val="28"/>
          <w:lang w:val="kk-KZ"/>
        </w:rPr>
        <w:t>- бетонның  сығылған  аймақтың  деформациялық  қасиеттерінің сипаттамасы:</w:t>
      </w:r>
    </w:p>
    <w:p w:rsidR="00A53EEA" w:rsidRDefault="00A53EEA" w:rsidP="00A53EEA">
      <w:pPr>
        <w:ind w:firstLine="708"/>
        <w:jc w:val="both"/>
        <w:rPr>
          <w:sz w:val="28"/>
          <w:szCs w:val="28"/>
          <w:lang w:val="kk-KZ"/>
        </w:rPr>
      </w:pPr>
      <w:r w:rsidRPr="00B25388">
        <w:rPr>
          <w:position w:val="-10"/>
          <w:sz w:val="28"/>
          <w:szCs w:val="28"/>
          <w:lang w:val="kk-KZ"/>
        </w:rPr>
        <w:object w:dxaOrig="880" w:dyaOrig="320">
          <v:shape id="_x0000_i1560" type="#_x0000_t75" style="width:44.15pt;height:15.6pt" o:ole="">
            <v:imagedata r:id="rId1076" o:title=""/>
          </v:shape>
          <o:OLEObject Type="Embed" ProgID="Equation.3" ShapeID="_x0000_i1560" DrawAspect="Content" ObjectID="_1671619536" r:id="rId1077"/>
        </w:object>
      </w:r>
      <w:r>
        <w:rPr>
          <w:sz w:val="28"/>
          <w:szCs w:val="28"/>
          <w:lang w:val="kk-KZ"/>
        </w:rPr>
        <w:t xml:space="preserve"> - ауыр бетонға,</w:t>
      </w:r>
    </w:p>
    <w:p w:rsidR="00A53EEA" w:rsidRDefault="00A53EEA" w:rsidP="00A53EEA">
      <w:pPr>
        <w:ind w:firstLine="708"/>
        <w:jc w:val="both"/>
        <w:rPr>
          <w:sz w:val="28"/>
          <w:szCs w:val="28"/>
          <w:lang w:val="kk-KZ"/>
        </w:rPr>
      </w:pPr>
      <w:r w:rsidRPr="00B25388">
        <w:rPr>
          <w:position w:val="-10"/>
          <w:sz w:val="28"/>
          <w:szCs w:val="28"/>
          <w:lang w:val="kk-KZ"/>
        </w:rPr>
        <w:object w:dxaOrig="760" w:dyaOrig="320">
          <v:shape id="_x0000_i1561" type="#_x0000_t75" style="width:37.35pt;height:15.6pt" o:ole="">
            <v:imagedata r:id="rId1078" o:title=""/>
          </v:shape>
          <o:OLEObject Type="Embed" ProgID="Equation.3" ShapeID="_x0000_i1561" DrawAspect="Content" ObjectID="_1671619537" r:id="rId1079"/>
        </w:object>
      </w:r>
      <w:r>
        <w:rPr>
          <w:sz w:val="28"/>
          <w:szCs w:val="28"/>
          <w:lang w:val="kk-KZ"/>
        </w:rPr>
        <w:t xml:space="preserve"> - жеңіл бетонға,</w:t>
      </w:r>
    </w:p>
    <w:p w:rsidR="00A53EEA" w:rsidRDefault="00A53EEA" w:rsidP="00A53EEA">
      <w:pPr>
        <w:ind w:firstLine="708"/>
        <w:jc w:val="both"/>
        <w:rPr>
          <w:sz w:val="28"/>
          <w:szCs w:val="28"/>
          <w:lang w:val="kk-KZ"/>
        </w:rPr>
      </w:pPr>
      <w:r w:rsidRPr="00B25388">
        <w:rPr>
          <w:position w:val="-6"/>
          <w:sz w:val="28"/>
          <w:szCs w:val="28"/>
          <w:lang w:val="kk-KZ"/>
        </w:rPr>
        <w:object w:dxaOrig="240" w:dyaOrig="220">
          <v:shape id="_x0000_i1562" type="#_x0000_t75" style="width:12.25pt;height:12.25pt" o:ole="">
            <v:imagedata r:id="rId1080" o:title=""/>
          </v:shape>
          <o:OLEObject Type="Embed" ProgID="Equation.3" ShapeID="_x0000_i1562" DrawAspect="Content" ObjectID="_1671619538" r:id="rId1081"/>
        </w:object>
      </w:r>
      <w:r>
        <w:rPr>
          <w:sz w:val="28"/>
          <w:szCs w:val="28"/>
          <w:lang w:val="kk-KZ"/>
        </w:rPr>
        <w:t xml:space="preserve"> - бетонның түріне байланысты  қабылданатын  коэффициент.</w:t>
      </w:r>
    </w:p>
    <w:p w:rsidR="00A53EEA" w:rsidRDefault="00A53EEA" w:rsidP="00A53EEA">
      <w:pPr>
        <w:ind w:firstLine="708"/>
        <w:rPr>
          <w:sz w:val="28"/>
          <w:szCs w:val="28"/>
          <w:lang w:val="kk-KZ"/>
        </w:rPr>
      </w:pPr>
      <w:r>
        <w:rPr>
          <w:sz w:val="28"/>
          <w:szCs w:val="28"/>
          <w:lang w:val="kk-KZ"/>
        </w:rPr>
        <w:t xml:space="preserve">Арматурадағы кернеу  </w:t>
      </w:r>
      <w:r w:rsidRPr="00F154BF">
        <w:rPr>
          <w:position w:val="-12"/>
          <w:sz w:val="28"/>
          <w:szCs w:val="28"/>
          <w:lang w:val="kk-KZ"/>
        </w:rPr>
        <w:object w:dxaOrig="680" w:dyaOrig="360">
          <v:shape id="_x0000_i1563" type="#_x0000_t75" style="width:34.65pt;height:19.7pt" o:ole="">
            <v:imagedata r:id="rId1082" o:title=""/>
          </v:shape>
          <o:OLEObject Type="Embed" ProgID="Equation.3" ShapeID="_x0000_i1563" DrawAspect="Content" ObjectID="_1671619539" r:id="rId1083"/>
        </w:object>
      </w:r>
      <w:r>
        <w:rPr>
          <w:sz w:val="28"/>
          <w:szCs w:val="28"/>
          <w:lang w:val="kk-KZ"/>
        </w:rPr>
        <w:t xml:space="preserve"> (немесе алдын-ала кернелген ТБЭ </w:t>
      </w:r>
      <w:r w:rsidRPr="00F154BF">
        <w:rPr>
          <w:position w:val="-14"/>
          <w:sz w:val="28"/>
          <w:szCs w:val="28"/>
          <w:lang w:val="kk-KZ"/>
        </w:rPr>
        <w:object w:dxaOrig="859" w:dyaOrig="380">
          <v:shape id="_x0000_i1564" type="#_x0000_t75" style="width:44.15pt;height:19.7pt" o:ole="">
            <v:imagedata r:id="rId1084" o:title=""/>
          </v:shape>
          <o:OLEObject Type="Embed" ProgID="Equation.3" ShapeID="_x0000_i1564" DrawAspect="Content" ObjectID="_1671619540" r:id="rId1085"/>
        </w:object>
      </w:r>
      <w:r>
        <w:rPr>
          <w:sz w:val="28"/>
          <w:szCs w:val="28"/>
          <w:lang w:val="kk-KZ"/>
        </w:rPr>
        <w:t xml:space="preserve">) болған кезде қиманың  сығылған аймағының салыстырмалы биіктігі </w:t>
      </w:r>
      <w:r w:rsidRPr="00F154BF">
        <w:rPr>
          <w:position w:val="-30"/>
          <w:sz w:val="28"/>
          <w:szCs w:val="28"/>
          <w:lang w:val="kk-KZ"/>
        </w:rPr>
        <w:object w:dxaOrig="740" w:dyaOrig="680">
          <v:shape id="_x0000_i1565" type="#_x0000_t75" style="width:36.7pt;height:34.65pt" o:ole="">
            <v:imagedata r:id="rId1086" o:title=""/>
          </v:shape>
          <o:OLEObject Type="Embed" ProgID="Equation.3" ShapeID="_x0000_i1565" DrawAspect="Content" ObjectID="_1671619541" r:id="rId1087"/>
        </w:object>
      </w:r>
      <w:r>
        <w:rPr>
          <w:sz w:val="28"/>
          <w:szCs w:val="28"/>
          <w:lang w:val="kk-KZ"/>
        </w:rPr>
        <w:t xml:space="preserve"> тең болады.</w:t>
      </w:r>
    </w:p>
    <w:p w:rsidR="00A53EEA" w:rsidRDefault="00A53EEA" w:rsidP="00A53EEA">
      <w:pPr>
        <w:ind w:firstLine="708"/>
        <w:jc w:val="both"/>
        <w:rPr>
          <w:sz w:val="28"/>
          <w:szCs w:val="28"/>
          <w:lang w:val="kk-KZ"/>
        </w:rPr>
      </w:pPr>
      <w:r>
        <w:rPr>
          <w:sz w:val="28"/>
          <w:szCs w:val="28"/>
          <w:lang w:val="kk-KZ"/>
        </w:rPr>
        <w:t xml:space="preserve">Фактіге негізделген эпюра бойынша </w:t>
      </w:r>
      <w:r w:rsidRPr="00F154BF">
        <w:rPr>
          <w:position w:val="-12"/>
          <w:sz w:val="28"/>
          <w:szCs w:val="28"/>
          <w:lang w:val="kk-KZ"/>
        </w:rPr>
        <w:object w:dxaOrig="720" w:dyaOrig="360">
          <v:shape id="_x0000_i1566" type="#_x0000_t75" style="width:36.7pt;height:19.7pt" o:ole="">
            <v:imagedata r:id="rId1088" o:title=""/>
          </v:shape>
          <o:OLEObject Type="Embed" ProgID="Equation.3" ShapeID="_x0000_i1566" DrawAspect="Content" ObjectID="_1671619542" r:id="rId1089"/>
        </w:object>
      </w:r>
      <w:r>
        <w:rPr>
          <w:sz w:val="28"/>
          <w:szCs w:val="28"/>
          <w:lang w:val="kk-KZ"/>
        </w:rPr>
        <w:t xml:space="preserve"> тең болғандықтан </w:t>
      </w:r>
      <w:r w:rsidRPr="00F154BF">
        <w:rPr>
          <w:position w:val="-30"/>
          <w:sz w:val="28"/>
          <w:szCs w:val="28"/>
          <w:lang w:val="kk-KZ"/>
        </w:rPr>
        <w:object w:dxaOrig="1560" w:dyaOrig="680">
          <v:shape id="_x0000_i1567" type="#_x0000_t75" style="width:77.45pt;height:34.65pt" o:ole="">
            <v:imagedata r:id="rId1090" o:title=""/>
          </v:shape>
          <o:OLEObject Type="Embed" ProgID="Equation.3" ShapeID="_x0000_i1567" DrawAspect="Content" ObjectID="_1671619543" r:id="rId1091"/>
        </w:object>
      </w:r>
      <w:r>
        <w:rPr>
          <w:sz w:val="28"/>
          <w:szCs w:val="28"/>
          <w:lang w:val="kk-KZ"/>
        </w:rPr>
        <w:t xml:space="preserve">, онда </w:t>
      </w:r>
      <w:r w:rsidRPr="00F154BF">
        <w:rPr>
          <w:position w:val="-6"/>
          <w:sz w:val="28"/>
          <w:szCs w:val="28"/>
          <w:lang w:val="kk-KZ"/>
        </w:rPr>
        <w:object w:dxaOrig="240" w:dyaOrig="220">
          <v:shape id="_x0000_i1568" type="#_x0000_t75" style="width:12.25pt;height:12.25pt" o:ole="">
            <v:imagedata r:id="rId1092" o:title=""/>
          </v:shape>
          <o:OLEObject Type="Embed" ProgID="Equation.3" ShapeID="_x0000_i1568" DrawAspect="Content" ObjectID="_1671619544" r:id="rId1093"/>
        </w:object>
      </w:r>
      <w:r>
        <w:rPr>
          <w:sz w:val="28"/>
          <w:szCs w:val="28"/>
          <w:lang w:val="kk-KZ"/>
        </w:rPr>
        <w:t xml:space="preserve"> бетондағы кернеу эпюрасының толықтық коэффициенті деп айтуға болады. Сол кезде бетондағы сығылған күш </w:t>
      </w:r>
      <w:r w:rsidRPr="00F154BF">
        <w:rPr>
          <w:position w:val="-12"/>
          <w:sz w:val="28"/>
          <w:szCs w:val="28"/>
          <w:lang w:val="kk-KZ"/>
        </w:rPr>
        <w:object w:dxaOrig="1900" w:dyaOrig="360">
          <v:shape id="_x0000_i1569" type="#_x0000_t75" style="width:95.1pt;height:19.7pt" o:ole="">
            <v:imagedata r:id="rId1094" o:title=""/>
          </v:shape>
          <o:OLEObject Type="Embed" ProgID="Equation.3" ShapeID="_x0000_i1569" DrawAspect="Content" ObjectID="_1671619545" r:id="rId1095"/>
        </w:object>
      </w:r>
      <w:r>
        <w:rPr>
          <w:sz w:val="28"/>
          <w:szCs w:val="28"/>
          <w:lang w:val="kk-KZ"/>
        </w:rPr>
        <w:t xml:space="preserve"> тең болады.</w:t>
      </w:r>
    </w:p>
    <w:p w:rsidR="00A53EEA" w:rsidRDefault="00A53EEA" w:rsidP="00A53EEA">
      <w:pPr>
        <w:ind w:firstLine="708"/>
        <w:jc w:val="both"/>
        <w:rPr>
          <w:sz w:val="28"/>
          <w:szCs w:val="28"/>
          <w:lang w:val="kk-KZ"/>
        </w:rPr>
      </w:pPr>
      <w:r>
        <w:rPr>
          <w:sz w:val="28"/>
          <w:szCs w:val="28"/>
          <w:lang w:val="kk-KZ"/>
        </w:rPr>
        <w:lastRenderedPageBreak/>
        <w:t>«</w:t>
      </w:r>
      <w:r w:rsidRPr="00E32191">
        <w:rPr>
          <w:position w:val="-12"/>
          <w:sz w:val="28"/>
          <w:szCs w:val="28"/>
          <w:lang w:val="kk-KZ"/>
        </w:rPr>
        <w:object w:dxaOrig="680" w:dyaOrig="360">
          <v:shape id="_x0000_i1570" type="#_x0000_t75" style="width:34.65pt;height:19.7pt" o:ole="">
            <v:imagedata r:id="rId1096" o:title=""/>
          </v:shape>
          <o:OLEObject Type="Embed" ProgID="Equation.3" ShapeID="_x0000_i1570" DrawAspect="Content" ObjectID="_1671619546" r:id="rId1097"/>
        </w:object>
      </w:r>
      <w:r>
        <w:rPr>
          <w:sz w:val="28"/>
          <w:szCs w:val="28"/>
          <w:lang w:val="kk-KZ"/>
        </w:rPr>
        <w:t>» тәуелділігін графикте  көрсетсек,  онда бұл тәуелділік қисық сызықты  болып шығады</w:t>
      </w:r>
    </w:p>
    <w:p w:rsidR="00A53EEA" w:rsidRDefault="00A53EEA" w:rsidP="00A53EEA">
      <w:pPr>
        <w:ind w:firstLine="708"/>
        <w:jc w:val="both"/>
        <w:rPr>
          <w:sz w:val="28"/>
          <w:szCs w:val="28"/>
          <w:lang w:val="kk-KZ"/>
        </w:rPr>
      </w:pPr>
      <w:r w:rsidRPr="00F154BF">
        <w:rPr>
          <w:position w:val="-10"/>
          <w:sz w:val="28"/>
          <w:szCs w:val="28"/>
          <w:lang w:val="kk-KZ"/>
        </w:rPr>
        <w:object w:dxaOrig="639" w:dyaOrig="320">
          <v:shape id="_x0000_i1571" type="#_x0000_t75" style="width:31.9pt;height:15.6pt" o:ole="">
            <v:imagedata r:id="rId1098" o:title=""/>
          </v:shape>
          <o:OLEObject Type="Embed" ProgID="Equation.3" ShapeID="_x0000_i1571" DrawAspect="Content" ObjectID="_1671619547" r:id="rId1099"/>
        </w:object>
      </w:r>
      <w:r>
        <w:rPr>
          <w:sz w:val="28"/>
          <w:szCs w:val="28"/>
          <w:lang w:val="kk-KZ"/>
        </w:rPr>
        <w:t xml:space="preserve"> арматурадағы  кернеу созылушы болады (</w:t>
      </w:r>
      <w:r w:rsidRPr="00F154BF">
        <w:rPr>
          <w:position w:val="-12"/>
          <w:sz w:val="28"/>
          <w:szCs w:val="28"/>
          <w:lang w:val="kk-KZ"/>
        </w:rPr>
        <w:object w:dxaOrig="300" w:dyaOrig="360">
          <v:shape id="_x0000_i1572" type="#_x0000_t75" style="width:14.95pt;height:19.7pt" o:ole="">
            <v:imagedata r:id="rId1054" o:title=""/>
          </v:shape>
          <o:OLEObject Type="Embed" ProgID="Equation.3" ShapeID="_x0000_i1572" DrawAspect="Content" ObjectID="_1671619548" r:id="rId1100"/>
        </w:object>
      </w:r>
      <w:r>
        <w:rPr>
          <w:sz w:val="28"/>
          <w:szCs w:val="28"/>
          <w:lang w:val="kk-KZ"/>
        </w:rPr>
        <w:t>);</w:t>
      </w:r>
    </w:p>
    <w:p w:rsidR="00A53EEA" w:rsidRDefault="00A53EEA" w:rsidP="00A53EEA">
      <w:pPr>
        <w:ind w:firstLine="708"/>
        <w:jc w:val="both"/>
        <w:rPr>
          <w:sz w:val="28"/>
          <w:szCs w:val="28"/>
          <w:lang w:val="kk-KZ"/>
        </w:rPr>
      </w:pPr>
      <w:r w:rsidRPr="00F154BF">
        <w:rPr>
          <w:position w:val="-10"/>
          <w:sz w:val="28"/>
          <w:szCs w:val="28"/>
          <w:lang w:val="kk-KZ"/>
        </w:rPr>
        <w:object w:dxaOrig="639" w:dyaOrig="320">
          <v:shape id="_x0000_i1573" type="#_x0000_t75" style="width:31.9pt;height:15.6pt" o:ole="">
            <v:imagedata r:id="rId1101" o:title=""/>
          </v:shape>
          <o:OLEObject Type="Embed" ProgID="Equation.3" ShapeID="_x0000_i1573" DrawAspect="Content" ObjectID="_1671619549" r:id="rId1102"/>
        </w:object>
      </w:r>
      <w:r>
        <w:rPr>
          <w:sz w:val="28"/>
          <w:szCs w:val="28"/>
          <w:lang w:val="kk-KZ"/>
        </w:rPr>
        <w:t xml:space="preserve"> арматурадағы  кернеу </w:t>
      </w:r>
      <w:r w:rsidRPr="00F154BF">
        <w:rPr>
          <w:position w:val="-12"/>
          <w:sz w:val="28"/>
          <w:szCs w:val="28"/>
          <w:lang w:val="kk-KZ"/>
        </w:rPr>
        <w:object w:dxaOrig="859" w:dyaOrig="360">
          <v:shape id="_x0000_i1574" type="#_x0000_t75" style="width:44.15pt;height:19.7pt" o:ole="">
            <v:imagedata r:id="rId1103" o:title=""/>
          </v:shape>
          <o:OLEObject Type="Embed" ProgID="Equation.3" ShapeID="_x0000_i1574" DrawAspect="Content" ObjectID="_1671619550" r:id="rId1104"/>
        </w:object>
      </w:r>
      <w:r>
        <w:rPr>
          <w:sz w:val="28"/>
          <w:szCs w:val="28"/>
          <w:lang w:val="kk-KZ"/>
        </w:rPr>
        <w:t>сығылушы болады.</w:t>
      </w:r>
    </w:p>
    <w:p w:rsidR="00090143" w:rsidRPr="00BB2589" w:rsidRDefault="00090143" w:rsidP="00090143">
      <w:pPr>
        <w:ind w:firstLine="709"/>
        <w:jc w:val="both"/>
        <w:rPr>
          <w:sz w:val="32"/>
          <w:szCs w:val="32"/>
          <w:lang w:val="kk-KZ"/>
        </w:rPr>
      </w:pPr>
      <w:r>
        <w:rPr>
          <w:noProof/>
          <w:sz w:val="32"/>
          <w:szCs w:val="32"/>
        </w:rPr>
        <w:drawing>
          <wp:anchor distT="0" distB="0" distL="114300" distR="114300" simplePos="0" relativeHeight="251731968" behindDoc="1" locked="0" layoutInCell="1" allowOverlap="1" wp14:anchorId="4566D2B8" wp14:editId="14AEC213">
            <wp:simplePos x="0" y="0"/>
            <wp:positionH relativeFrom="column">
              <wp:posOffset>2288540</wp:posOffset>
            </wp:positionH>
            <wp:positionV relativeFrom="paragraph">
              <wp:posOffset>76835</wp:posOffset>
            </wp:positionV>
            <wp:extent cx="1943100" cy="1714500"/>
            <wp:effectExtent l="0" t="0" r="0" b="0"/>
            <wp:wrapTight wrapText="bothSides">
              <wp:wrapPolygon edited="0">
                <wp:start x="0" y="0"/>
                <wp:lineTo x="0" y="21360"/>
                <wp:lineTo x="21388" y="21360"/>
                <wp:lineTo x="21388" y="0"/>
                <wp:lineTo x="0" y="0"/>
              </wp:wrapPolygon>
            </wp:wrapTight>
            <wp:docPr id="11288" name="Рисунок 1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pic:cNvPicPr>
                      <a:picLocks noChangeAspect="1" noChangeArrowheads="1"/>
                    </pic:cNvPicPr>
                  </pic:nvPicPr>
                  <pic:blipFill>
                    <a:blip r:embed="rId1105">
                      <a:lum bright="-30000" contrast="54000"/>
                      <a:grayscl/>
                      <a:extLst>
                        <a:ext uri="{28A0092B-C50C-407E-A947-70E740481C1C}">
                          <a14:useLocalDpi xmlns:a14="http://schemas.microsoft.com/office/drawing/2010/main" val="0"/>
                        </a:ext>
                      </a:extLst>
                    </a:blip>
                    <a:srcRect l="5197" t="11072" r="10120" b="10461"/>
                    <a:stretch>
                      <a:fillRect/>
                    </a:stretch>
                  </pic:blipFill>
                  <pic:spPr bwMode="auto">
                    <a:xfrm>
                      <a:off x="0" y="0"/>
                      <a:ext cx="1943100" cy="1714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90143" w:rsidRPr="00BB2589" w:rsidRDefault="00090143" w:rsidP="00090143">
      <w:pPr>
        <w:ind w:firstLine="709"/>
        <w:jc w:val="both"/>
        <w:rPr>
          <w:sz w:val="32"/>
          <w:szCs w:val="32"/>
          <w:lang w:val="kk-KZ"/>
        </w:rPr>
      </w:pPr>
    </w:p>
    <w:p w:rsidR="00090143" w:rsidRPr="00BB2589" w:rsidRDefault="00090143" w:rsidP="00090143">
      <w:pPr>
        <w:ind w:firstLine="709"/>
        <w:jc w:val="both"/>
        <w:rPr>
          <w:sz w:val="32"/>
          <w:szCs w:val="32"/>
          <w:lang w:val="kk-KZ"/>
        </w:rPr>
      </w:pPr>
    </w:p>
    <w:p w:rsidR="00090143" w:rsidRPr="00BB2589" w:rsidRDefault="00090143" w:rsidP="00090143">
      <w:pPr>
        <w:ind w:firstLine="709"/>
        <w:jc w:val="both"/>
        <w:rPr>
          <w:sz w:val="32"/>
          <w:szCs w:val="32"/>
          <w:lang w:val="kk-KZ"/>
        </w:rPr>
      </w:pPr>
    </w:p>
    <w:p w:rsidR="00090143" w:rsidRPr="00BB2589" w:rsidRDefault="00090143" w:rsidP="00090143">
      <w:pPr>
        <w:ind w:firstLine="709"/>
        <w:jc w:val="both"/>
        <w:rPr>
          <w:sz w:val="32"/>
          <w:szCs w:val="32"/>
          <w:lang w:val="kk-KZ"/>
        </w:rPr>
      </w:pPr>
    </w:p>
    <w:p w:rsidR="00090143" w:rsidRPr="00BB2589" w:rsidRDefault="00090143" w:rsidP="00090143">
      <w:pPr>
        <w:ind w:firstLine="709"/>
        <w:jc w:val="both"/>
        <w:rPr>
          <w:sz w:val="32"/>
          <w:szCs w:val="32"/>
          <w:lang w:val="kk-KZ"/>
        </w:rPr>
      </w:pPr>
    </w:p>
    <w:p w:rsidR="00090143" w:rsidRPr="00BB2589" w:rsidRDefault="00090143" w:rsidP="00090143">
      <w:pPr>
        <w:ind w:firstLine="709"/>
        <w:jc w:val="both"/>
        <w:rPr>
          <w:sz w:val="32"/>
          <w:szCs w:val="32"/>
          <w:lang w:val="kk-KZ"/>
        </w:rPr>
      </w:pPr>
    </w:p>
    <w:p w:rsidR="00090143" w:rsidRDefault="00090143" w:rsidP="00090143">
      <w:pPr>
        <w:jc w:val="center"/>
        <w:rPr>
          <w:i/>
          <w:sz w:val="28"/>
          <w:szCs w:val="28"/>
          <w:lang w:val="kk-KZ"/>
        </w:rPr>
      </w:pPr>
    </w:p>
    <w:p w:rsidR="00090143" w:rsidRDefault="00090143" w:rsidP="00090143">
      <w:pPr>
        <w:jc w:val="center"/>
        <w:rPr>
          <w:i/>
          <w:sz w:val="28"/>
          <w:szCs w:val="28"/>
          <w:lang w:val="kk-KZ"/>
        </w:rPr>
      </w:pPr>
    </w:p>
    <w:p w:rsidR="00090143" w:rsidRPr="00456CF5" w:rsidRDefault="00090143" w:rsidP="00090143">
      <w:pPr>
        <w:jc w:val="center"/>
        <w:rPr>
          <w:i/>
          <w:sz w:val="28"/>
          <w:szCs w:val="28"/>
          <w:lang w:val="kk-KZ"/>
        </w:rPr>
      </w:pPr>
      <w:r>
        <w:rPr>
          <w:i/>
          <w:sz w:val="28"/>
          <w:szCs w:val="28"/>
          <w:lang w:val="kk-KZ"/>
        </w:rPr>
        <w:tab/>
      </w:r>
      <w:r w:rsidR="00D034FE">
        <w:rPr>
          <w:i/>
          <w:sz w:val="28"/>
          <w:szCs w:val="28"/>
          <w:lang w:val="kk-KZ"/>
        </w:rPr>
        <w:t>7</w:t>
      </w:r>
      <w:r w:rsidRPr="00456CF5">
        <w:rPr>
          <w:i/>
          <w:sz w:val="28"/>
          <w:szCs w:val="28"/>
          <w:lang w:val="kk-KZ"/>
        </w:rPr>
        <w:t>-сурет. Қирау кезіндегі арматурадағы шектік кернеудің мәні мен көлденең қиманың салыстырмалы биіктігінің арасындағы тәуелділік</w:t>
      </w:r>
      <w:r>
        <w:rPr>
          <w:i/>
          <w:sz w:val="28"/>
          <w:szCs w:val="28"/>
          <w:lang w:val="kk-KZ"/>
        </w:rPr>
        <w:t>.</w:t>
      </w: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w:t>
      </w:r>
      <w:r w:rsidRPr="00E32191">
        <w:rPr>
          <w:position w:val="-12"/>
          <w:sz w:val="28"/>
          <w:szCs w:val="28"/>
          <w:lang w:val="kk-KZ"/>
        </w:rPr>
        <w:object w:dxaOrig="680" w:dyaOrig="360">
          <v:shape id="_x0000_i1575" type="#_x0000_t75" style="width:34.65pt;height:19.7pt" o:ole="">
            <v:imagedata r:id="rId1106" o:title=""/>
          </v:shape>
          <o:OLEObject Type="Embed" ProgID="Equation.3" ShapeID="_x0000_i1575" DrawAspect="Content" ObjectID="_1671619551" r:id="rId1107"/>
        </w:object>
      </w:r>
      <w:r>
        <w:rPr>
          <w:sz w:val="28"/>
          <w:szCs w:val="28"/>
          <w:lang w:val="kk-KZ"/>
        </w:rPr>
        <w:t>» графикте  үш ерекше нүктесі бар:</w:t>
      </w:r>
    </w:p>
    <w:p w:rsidR="00A53EEA" w:rsidRDefault="00A53EEA" w:rsidP="00A53EEA">
      <w:pPr>
        <w:ind w:firstLine="708"/>
        <w:jc w:val="both"/>
        <w:rPr>
          <w:sz w:val="28"/>
          <w:szCs w:val="28"/>
          <w:lang w:val="kk-KZ"/>
        </w:rPr>
      </w:pPr>
      <w:r>
        <w:rPr>
          <w:sz w:val="28"/>
          <w:szCs w:val="28"/>
          <w:lang w:val="kk-KZ"/>
        </w:rPr>
        <w:t xml:space="preserve">1. </w:t>
      </w:r>
      <w:r w:rsidRPr="00E32191">
        <w:rPr>
          <w:position w:val="-14"/>
          <w:sz w:val="28"/>
          <w:szCs w:val="28"/>
          <w:lang w:val="kk-KZ"/>
        </w:rPr>
        <w:object w:dxaOrig="2640" w:dyaOrig="520">
          <v:shape id="_x0000_i1576" type="#_x0000_t75" style="width:131.75pt;height:27.15pt" o:ole="">
            <v:imagedata r:id="rId1108" o:title=""/>
          </v:shape>
          <o:OLEObject Type="Embed" ProgID="Equation.3" ShapeID="_x0000_i1576" DrawAspect="Content" ObjectID="_1671619552" r:id="rId1109"/>
        </w:object>
      </w:r>
      <w:r>
        <w:rPr>
          <w:sz w:val="28"/>
          <w:szCs w:val="28"/>
          <w:lang w:val="kk-KZ"/>
        </w:rPr>
        <w:t>;</w:t>
      </w:r>
    </w:p>
    <w:p w:rsidR="00A53EEA" w:rsidRDefault="00A53EEA" w:rsidP="00A53EEA">
      <w:pPr>
        <w:ind w:firstLine="708"/>
        <w:jc w:val="both"/>
        <w:rPr>
          <w:sz w:val="28"/>
          <w:szCs w:val="28"/>
          <w:lang w:val="kk-KZ"/>
        </w:rPr>
      </w:pPr>
      <w:r>
        <w:rPr>
          <w:sz w:val="28"/>
          <w:szCs w:val="28"/>
          <w:lang w:val="kk-KZ"/>
        </w:rPr>
        <w:t xml:space="preserve">2. </w:t>
      </w:r>
      <w:r w:rsidRPr="00E32191">
        <w:rPr>
          <w:position w:val="-12"/>
          <w:sz w:val="28"/>
          <w:szCs w:val="28"/>
          <w:lang w:val="kk-KZ"/>
        </w:rPr>
        <w:object w:dxaOrig="1640" w:dyaOrig="499">
          <v:shape id="_x0000_i1577" type="#_x0000_t75" style="width:81.5pt;height:24.45pt" o:ole="">
            <v:imagedata r:id="rId1110" o:title=""/>
          </v:shape>
          <o:OLEObject Type="Embed" ProgID="Equation.3" ShapeID="_x0000_i1577" DrawAspect="Content" ObjectID="_1671619553" r:id="rId1111"/>
        </w:object>
      </w:r>
    </w:p>
    <w:p w:rsidR="00A53EEA" w:rsidRDefault="00A53EEA" w:rsidP="00A53EEA">
      <w:pPr>
        <w:ind w:firstLine="708"/>
        <w:jc w:val="both"/>
        <w:rPr>
          <w:sz w:val="28"/>
          <w:szCs w:val="28"/>
          <w:lang w:val="kk-KZ"/>
        </w:rPr>
      </w:pPr>
      <w:r>
        <w:rPr>
          <w:sz w:val="28"/>
          <w:szCs w:val="28"/>
          <w:lang w:val="kk-KZ"/>
        </w:rPr>
        <w:t xml:space="preserve">3. </w:t>
      </w:r>
      <w:r w:rsidRPr="00B075DA">
        <w:rPr>
          <w:position w:val="-12"/>
          <w:sz w:val="28"/>
          <w:szCs w:val="28"/>
          <w:lang w:val="kk-KZ"/>
        </w:rPr>
        <w:object w:dxaOrig="1680" w:dyaOrig="499">
          <v:shape id="_x0000_i1578" type="#_x0000_t75" style="width:84.25pt;height:24.45pt" o:ole="">
            <v:imagedata r:id="rId1112" o:title=""/>
          </v:shape>
          <o:OLEObject Type="Embed" ProgID="Equation.3" ShapeID="_x0000_i1578" DrawAspect="Content" ObjectID="_1671619554" r:id="rId1113"/>
        </w:object>
      </w:r>
      <w:r>
        <w:rPr>
          <w:sz w:val="28"/>
          <w:szCs w:val="28"/>
          <w:lang w:val="kk-KZ"/>
        </w:rPr>
        <w:t xml:space="preserve"> бұл кезде  барлық қима сығылады, бетонның сығылу аймағының биіктігі </w:t>
      </w:r>
      <w:r w:rsidRPr="00B075DA">
        <w:rPr>
          <w:position w:val="-6"/>
          <w:sz w:val="28"/>
          <w:szCs w:val="28"/>
          <w:lang w:val="kk-KZ"/>
        </w:rPr>
        <w:object w:dxaOrig="560" w:dyaOrig="279">
          <v:shape id="_x0000_i1579" type="#_x0000_t75" style="width:27.85pt;height:12.9pt" o:ole="">
            <v:imagedata r:id="rId1114" o:title=""/>
          </v:shape>
          <o:OLEObject Type="Embed" ProgID="Equation.3" ShapeID="_x0000_i1579" DrawAspect="Content" ObjectID="_1671619555" r:id="rId1115"/>
        </w:object>
      </w:r>
      <w:r>
        <w:rPr>
          <w:sz w:val="28"/>
          <w:szCs w:val="28"/>
          <w:lang w:val="kk-KZ"/>
        </w:rPr>
        <w:t xml:space="preserve"> тең,     </w:t>
      </w:r>
      <w:r w:rsidRPr="00B075DA">
        <w:rPr>
          <w:position w:val="-30"/>
          <w:sz w:val="28"/>
          <w:szCs w:val="28"/>
          <w:lang w:val="kk-KZ"/>
        </w:rPr>
        <w:object w:dxaOrig="1660" w:dyaOrig="680">
          <v:shape id="_x0000_i1580" type="#_x0000_t75" style="width:82.85pt;height:34.65pt" o:ole="">
            <v:imagedata r:id="rId1116" o:title=""/>
          </v:shape>
          <o:OLEObject Type="Embed" ProgID="Equation.3" ShapeID="_x0000_i1580" DrawAspect="Content" ObjectID="_1671619556" r:id="rId1117"/>
        </w:object>
      </w:r>
    </w:p>
    <w:p w:rsidR="00A53EEA" w:rsidRDefault="00A53EEA" w:rsidP="00A53EEA">
      <w:pPr>
        <w:ind w:firstLine="708"/>
        <w:jc w:val="both"/>
        <w:rPr>
          <w:sz w:val="28"/>
          <w:szCs w:val="28"/>
          <w:lang w:val="kk-KZ"/>
        </w:rPr>
      </w:pPr>
      <w:r w:rsidRPr="00B075DA">
        <w:rPr>
          <w:position w:val="-10"/>
          <w:sz w:val="28"/>
          <w:szCs w:val="28"/>
          <w:lang w:val="kk-KZ"/>
        </w:rPr>
        <w:object w:dxaOrig="300" w:dyaOrig="340">
          <v:shape id="_x0000_i1581" type="#_x0000_t75" style="width:14.95pt;height:17pt" o:ole="">
            <v:imagedata r:id="rId1118" o:title=""/>
          </v:shape>
          <o:OLEObject Type="Embed" ProgID="Equation.3" ShapeID="_x0000_i1581" DrawAspect="Content" ObjectID="_1671619557" r:id="rId1119"/>
        </w:object>
      </w:r>
      <w:r>
        <w:rPr>
          <w:sz w:val="28"/>
          <w:szCs w:val="28"/>
          <w:lang w:val="kk-KZ"/>
        </w:rPr>
        <w:t>- қиманың сығылған аймағының шектік салыстырмалы биіктігі</w:t>
      </w:r>
    </w:p>
    <w:p w:rsidR="00A53EEA" w:rsidRDefault="00A53EEA" w:rsidP="00A53EEA">
      <w:pPr>
        <w:ind w:firstLine="708"/>
        <w:jc w:val="both"/>
        <w:rPr>
          <w:sz w:val="28"/>
          <w:szCs w:val="28"/>
          <w:lang w:val="kk-KZ"/>
        </w:rPr>
      </w:pPr>
    </w:p>
    <w:p w:rsidR="00A53EEA" w:rsidRDefault="00A53EEA" w:rsidP="00A53EEA">
      <w:pPr>
        <w:ind w:left="2832"/>
        <w:rPr>
          <w:sz w:val="28"/>
          <w:szCs w:val="28"/>
          <w:lang w:val="kk-KZ"/>
        </w:rPr>
      </w:pPr>
      <w:r w:rsidRPr="00AB39D3">
        <w:rPr>
          <w:sz w:val="28"/>
          <w:szCs w:val="28"/>
          <w:lang w:val="kk-KZ"/>
        </w:rPr>
        <w:t xml:space="preserve">      </w:t>
      </w:r>
      <w:r w:rsidRPr="003A6CF8">
        <w:rPr>
          <w:position w:val="-64"/>
          <w:sz w:val="28"/>
          <w:szCs w:val="28"/>
          <w:lang w:val="kk-KZ"/>
        </w:rPr>
        <w:object w:dxaOrig="2079" w:dyaOrig="1020">
          <v:shape id="_x0000_i1582" type="#_x0000_t75" style="width:103.9pt;height:51.6pt" o:ole="">
            <v:imagedata r:id="rId1120" o:title=""/>
          </v:shape>
          <o:OLEObject Type="Embed" ProgID="Equation.3" ShapeID="_x0000_i1582" DrawAspect="Content" ObjectID="_1671619558" r:id="rId1121"/>
        </w:object>
      </w:r>
      <w:r>
        <w:rPr>
          <w:sz w:val="28"/>
          <w:szCs w:val="28"/>
          <w:lang w:val="kk-KZ"/>
        </w:rPr>
        <w:t xml:space="preserve">            </w:t>
      </w:r>
      <w:r w:rsidRPr="00AB39D3">
        <w:rPr>
          <w:sz w:val="28"/>
          <w:szCs w:val="28"/>
          <w:lang w:val="kk-KZ"/>
        </w:rPr>
        <w:t xml:space="preserve">      </w:t>
      </w:r>
      <w:r>
        <w:rPr>
          <w:sz w:val="28"/>
          <w:szCs w:val="28"/>
          <w:lang w:val="kk-KZ"/>
        </w:rPr>
        <w:t xml:space="preserve">                      (2)</w:t>
      </w:r>
    </w:p>
    <w:p w:rsidR="00A53EEA" w:rsidRDefault="00A53EEA" w:rsidP="00A53EEA">
      <w:pPr>
        <w:ind w:left="2832" w:firstLine="708"/>
        <w:jc w:val="center"/>
        <w:rPr>
          <w:sz w:val="28"/>
          <w:szCs w:val="28"/>
          <w:lang w:val="kk-KZ"/>
        </w:rPr>
      </w:pPr>
    </w:p>
    <w:p w:rsidR="00A53EEA" w:rsidRDefault="00A53EEA" w:rsidP="00A53EEA">
      <w:pPr>
        <w:rPr>
          <w:sz w:val="28"/>
          <w:szCs w:val="28"/>
          <w:lang w:val="kk-KZ"/>
        </w:rPr>
      </w:pPr>
      <w:r>
        <w:rPr>
          <w:sz w:val="28"/>
          <w:szCs w:val="28"/>
          <w:lang w:val="kk-KZ"/>
        </w:rPr>
        <w:t xml:space="preserve">Мұндағы: </w:t>
      </w:r>
      <w:r w:rsidRPr="003A6CF8">
        <w:rPr>
          <w:position w:val="-12"/>
          <w:sz w:val="28"/>
          <w:szCs w:val="28"/>
          <w:lang w:val="kk-KZ"/>
        </w:rPr>
        <w:object w:dxaOrig="360" w:dyaOrig="360">
          <v:shape id="_x0000_i1583" type="#_x0000_t75" style="width:19.7pt;height:19.7pt" o:ole="">
            <v:imagedata r:id="rId1122" o:title=""/>
          </v:shape>
          <o:OLEObject Type="Embed" ProgID="Equation.3" ShapeID="_x0000_i1583" DrawAspect="Content" ObjectID="_1671619559" r:id="rId1123"/>
        </w:object>
      </w:r>
      <w:r>
        <w:rPr>
          <w:sz w:val="28"/>
          <w:szCs w:val="28"/>
          <w:lang w:val="kk-KZ"/>
        </w:rPr>
        <w:t>- арматурадағы созылушы  шектік кернеу;</w:t>
      </w:r>
    </w:p>
    <w:p w:rsidR="00A53EEA" w:rsidRDefault="00A53EEA" w:rsidP="00A53EEA">
      <w:pPr>
        <w:ind w:firstLine="708"/>
        <w:rPr>
          <w:sz w:val="28"/>
          <w:szCs w:val="28"/>
          <w:lang w:val="kk-KZ"/>
        </w:rPr>
      </w:pPr>
      <w:r w:rsidRPr="003A6CF8">
        <w:rPr>
          <w:position w:val="-14"/>
          <w:sz w:val="28"/>
          <w:szCs w:val="28"/>
          <w:lang w:val="kk-KZ"/>
        </w:rPr>
        <w:object w:dxaOrig="1380" w:dyaOrig="380">
          <v:shape id="_x0000_i1584" type="#_x0000_t75" style="width:69.95pt;height:19.7pt" o:ole="">
            <v:imagedata r:id="rId1124" o:title=""/>
          </v:shape>
          <o:OLEObject Type="Embed" ProgID="Equation.3" ShapeID="_x0000_i1584" DrawAspect="Content" ObjectID="_1671619560" r:id="rId1125"/>
        </w:object>
      </w:r>
      <w:r>
        <w:rPr>
          <w:sz w:val="28"/>
          <w:szCs w:val="28"/>
          <w:lang w:val="kk-KZ"/>
        </w:rPr>
        <w:t>, физикалық аққыштық шегі бар арматуралар үшін (А-І, А-ІІ, А-ІІІ, А-ІІІв, Вр-І);</w:t>
      </w:r>
    </w:p>
    <w:p w:rsidR="00A53EEA" w:rsidRPr="0000536A" w:rsidRDefault="00A53EEA" w:rsidP="00A53EEA">
      <w:pPr>
        <w:ind w:firstLine="708"/>
        <w:rPr>
          <w:sz w:val="28"/>
          <w:szCs w:val="28"/>
        </w:rPr>
      </w:pPr>
      <w:r w:rsidRPr="003A6CF8">
        <w:rPr>
          <w:position w:val="-14"/>
          <w:sz w:val="28"/>
          <w:szCs w:val="28"/>
          <w:lang w:val="kk-KZ"/>
        </w:rPr>
        <w:object w:dxaOrig="1960" w:dyaOrig="380">
          <v:shape id="_x0000_i1585" type="#_x0000_t75" style="width:99.15pt;height:19.7pt" o:ole="">
            <v:imagedata r:id="rId1126" o:title=""/>
          </v:shape>
          <o:OLEObject Type="Embed" ProgID="Equation.3" ShapeID="_x0000_i1585" DrawAspect="Content" ObjectID="_1671619561" r:id="rId1127"/>
        </w:object>
      </w:r>
      <w:r>
        <w:rPr>
          <w:sz w:val="28"/>
          <w:szCs w:val="28"/>
          <w:lang w:val="kk-KZ"/>
        </w:rPr>
        <w:t>, шартты  аққыштық  шегі бар арматуралар үшін (А-ІУ, А-У, А-УІ, В-ІІ, Вр-ІІ, К-7, К-19, Ат-УІ)</w:t>
      </w:r>
      <w:r w:rsidRPr="0000536A">
        <w:rPr>
          <w:sz w:val="28"/>
          <w:szCs w:val="28"/>
        </w:rPr>
        <w:t>;</w:t>
      </w:r>
    </w:p>
    <w:p w:rsidR="00A53EEA" w:rsidRPr="0000536A" w:rsidRDefault="00A53EEA" w:rsidP="00A53EEA">
      <w:pPr>
        <w:ind w:firstLine="708"/>
        <w:rPr>
          <w:sz w:val="28"/>
          <w:szCs w:val="28"/>
        </w:rPr>
      </w:pPr>
      <w:r w:rsidRPr="00191E91">
        <w:rPr>
          <w:position w:val="-12"/>
          <w:sz w:val="28"/>
          <w:szCs w:val="28"/>
          <w:lang w:val="kk-KZ"/>
        </w:rPr>
        <w:object w:dxaOrig="999" w:dyaOrig="360">
          <v:shape id="_x0000_i1586" type="#_x0000_t75" style="width:51.6pt;height:19.7pt" o:ole="">
            <v:imagedata r:id="rId1128" o:title=""/>
          </v:shape>
          <o:OLEObject Type="Embed" ProgID="Equation.3" ShapeID="_x0000_i1586" DrawAspect="Content" ObjectID="_1671619562" r:id="rId1129"/>
        </w:object>
      </w:r>
      <w:r>
        <w:rPr>
          <w:sz w:val="28"/>
          <w:szCs w:val="28"/>
          <w:lang w:val="kk-KZ"/>
        </w:rPr>
        <w:t xml:space="preserve"> арматурадағы  сығылушы  шектік кернеу</w:t>
      </w:r>
      <w:r w:rsidRPr="0000536A">
        <w:rPr>
          <w:sz w:val="28"/>
          <w:szCs w:val="28"/>
        </w:rPr>
        <w:t>;</w:t>
      </w:r>
    </w:p>
    <w:p w:rsidR="00A53EEA" w:rsidRDefault="00A53EEA" w:rsidP="00A53EEA">
      <w:pPr>
        <w:ind w:firstLine="708"/>
        <w:rPr>
          <w:sz w:val="28"/>
          <w:szCs w:val="28"/>
          <w:lang w:val="kk-KZ"/>
        </w:rPr>
      </w:pPr>
      <w:r w:rsidRPr="00191E91">
        <w:rPr>
          <w:position w:val="-12"/>
          <w:sz w:val="28"/>
          <w:szCs w:val="28"/>
          <w:lang w:val="kk-KZ"/>
        </w:rPr>
        <w:object w:dxaOrig="999" w:dyaOrig="360">
          <v:shape id="_x0000_i1587" type="#_x0000_t75" style="width:51.6pt;height:19.7pt" o:ole="">
            <v:imagedata r:id="rId1130" o:title=""/>
          </v:shape>
          <o:OLEObject Type="Embed" ProgID="Equation.3" ShapeID="_x0000_i1587" DrawAspect="Content" ObjectID="_1671619563" r:id="rId1131"/>
        </w:object>
      </w:r>
      <w:r>
        <w:rPr>
          <w:sz w:val="28"/>
          <w:szCs w:val="28"/>
          <w:lang w:val="kk-KZ"/>
        </w:rPr>
        <w:t>МПа;</w:t>
      </w:r>
    </w:p>
    <w:p w:rsidR="00A53EEA" w:rsidRDefault="00A53EEA" w:rsidP="00A53EEA">
      <w:pPr>
        <w:ind w:firstLine="708"/>
        <w:rPr>
          <w:sz w:val="28"/>
          <w:szCs w:val="28"/>
          <w:lang w:val="kk-KZ"/>
        </w:rPr>
      </w:pPr>
      <w:r w:rsidRPr="00191E91">
        <w:rPr>
          <w:position w:val="-12"/>
          <w:sz w:val="28"/>
          <w:szCs w:val="28"/>
          <w:lang w:val="kk-KZ"/>
        </w:rPr>
        <w:object w:dxaOrig="999" w:dyaOrig="360">
          <v:shape id="_x0000_i1588" type="#_x0000_t75" style="width:51.6pt;height:19.7pt" o:ole="">
            <v:imagedata r:id="rId1132" o:title=""/>
          </v:shape>
          <o:OLEObject Type="Embed" ProgID="Equation.3" ShapeID="_x0000_i1588" DrawAspect="Content" ObjectID="_1671619564" r:id="rId1133"/>
        </w:object>
      </w:r>
      <w:r>
        <w:rPr>
          <w:sz w:val="28"/>
          <w:szCs w:val="28"/>
          <w:lang w:val="kk-KZ"/>
        </w:rPr>
        <w:t xml:space="preserve">МПа, жүктеме ұзақ мерзімде  әсер еткенде </w:t>
      </w:r>
      <w:r w:rsidRPr="00B5708B">
        <w:rPr>
          <w:position w:val="-12"/>
          <w:sz w:val="28"/>
          <w:szCs w:val="28"/>
          <w:lang w:val="kk-KZ"/>
        </w:rPr>
        <w:object w:dxaOrig="880" w:dyaOrig="360">
          <v:shape id="_x0000_i1589" type="#_x0000_t75" style="width:44.15pt;height:19.7pt" o:ole="">
            <v:imagedata r:id="rId1134" o:title=""/>
          </v:shape>
          <o:OLEObject Type="Embed" ProgID="Equation.3" ShapeID="_x0000_i1589" DrawAspect="Content" ObjectID="_1671619565" r:id="rId1135"/>
        </w:object>
      </w:r>
      <w:r>
        <w:rPr>
          <w:sz w:val="28"/>
          <w:szCs w:val="28"/>
          <w:lang w:val="kk-KZ"/>
        </w:rPr>
        <w:t>.</w:t>
      </w:r>
    </w:p>
    <w:p w:rsidR="00090143" w:rsidRDefault="00090143" w:rsidP="00A53EEA">
      <w:pPr>
        <w:ind w:firstLine="708"/>
        <w:rPr>
          <w:sz w:val="28"/>
          <w:szCs w:val="28"/>
          <w:lang w:val="kk-KZ"/>
        </w:rPr>
      </w:pPr>
    </w:p>
    <w:p w:rsidR="00316698" w:rsidRDefault="00316698" w:rsidP="00A53EEA">
      <w:pPr>
        <w:ind w:firstLine="708"/>
        <w:rPr>
          <w:b/>
          <w:i/>
          <w:sz w:val="28"/>
          <w:szCs w:val="28"/>
        </w:rPr>
      </w:pPr>
    </w:p>
    <w:p w:rsidR="00316698" w:rsidRDefault="00316698" w:rsidP="00A53EEA">
      <w:pPr>
        <w:ind w:firstLine="708"/>
        <w:rPr>
          <w:b/>
          <w:i/>
          <w:sz w:val="28"/>
          <w:szCs w:val="28"/>
        </w:rPr>
      </w:pPr>
    </w:p>
    <w:p w:rsidR="00090143" w:rsidRPr="009D1F11" w:rsidRDefault="009D1F11" w:rsidP="00A53EEA">
      <w:pPr>
        <w:ind w:firstLine="708"/>
        <w:rPr>
          <w:b/>
          <w:i/>
          <w:sz w:val="28"/>
          <w:szCs w:val="28"/>
          <w:lang w:val="kk-KZ"/>
        </w:rPr>
      </w:pPr>
      <w:r w:rsidRPr="009D1F11">
        <w:rPr>
          <w:b/>
          <w:i/>
          <w:sz w:val="28"/>
          <w:szCs w:val="28"/>
        </w:rPr>
        <w:lastRenderedPageBreak/>
        <w:t xml:space="preserve">Бақылау </w:t>
      </w:r>
      <w:r w:rsidRPr="009D1F11">
        <w:rPr>
          <w:b/>
          <w:i/>
          <w:sz w:val="28"/>
          <w:szCs w:val="28"/>
          <w:lang w:val="kk-KZ"/>
        </w:rPr>
        <w:t>сұрақтары:</w:t>
      </w:r>
    </w:p>
    <w:p w:rsidR="00090143" w:rsidRDefault="00090143" w:rsidP="00A53EEA">
      <w:pPr>
        <w:ind w:firstLine="708"/>
        <w:rPr>
          <w:sz w:val="28"/>
          <w:szCs w:val="28"/>
          <w:lang w:val="kk-KZ"/>
        </w:rPr>
      </w:pPr>
    </w:p>
    <w:p w:rsidR="00693707" w:rsidRPr="009D1F11" w:rsidRDefault="00731333" w:rsidP="00731333">
      <w:pPr>
        <w:numPr>
          <w:ilvl w:val="0"/>
          <w:numId w:val="82"/>
        </w:numPr>
        <w:rPr>
          <w:sz w:val="28"/>
          <w:szCs w:val="28"/>
        </w:rPr>
      </w:pPr>
      <w:r w:rsidRPr="009D1F11">
        <w:rPr>
          <w:i/>
          <w:iCs/>
          <w:sz w:val="28"/>
          <w:szCs w:val="28"/>
          <w:lang w:val="kk-KZ"/>
        </w:rPr>
        <w:t>Иілген темірбетон элементтердің түрлері.</w:t>
      </w:r>
    </w:p>
    <w:p w:rsidR="00693707" w:rsidRPr="009D1F11" w:rsidRDefault="00731333" w:rsidP="00731333">
      <w:pPr>
        <w:numPr>
          <w:ilvl w:val="0"/>
          <w:numId w:val="82"/>
        </w:numPr>
        <w:rPr>
          <w:sz w:val="28"/>
          <w:szCs w:val="28"/>
        </w:rPr>
      </w:pPr>
      <w:r w:rsidRPr="009D1F11">
        <w:rPr>
          <w:i/>
          <w:iCs/>
          <w:sz w:val="28"/>
          <w:szCs w:val="28"/>
          <w:lang w:val="kk-KZ"/>
        </w:rPr>
        <w:t>Темірбетон элементтерін тік қимасы бойынша есептеудің алғы шарттары.</w:t>
      </w:r>
    </w:p>
    <w:p w:rsidR="00693707" w:rsidRPr="009D1F11" w:rsidRDefault="00731333" w:rsidP="00731333">
      <w:pPr>
        <w:numPr>
          <w:ilvl w:val="0"/>
          <w:numId w:val="82"/>
        </w:numPr>
        <w:rPr>
          <w:sz w:val="28"/>
          <w:szCs w:val="28"/>
        </w:rPr>
      </w:pPr>
      <w:r w:rsidRPr="009D1F11">
        <w:rPr>
          <w:i/>
          <w:iCs/>
          <w:sz w:val="28"/>
          <w:szCs w:val="28"/>
          <w:lang w:val="kk-KZ"/>
        </w:rPr>
        <w:t>Темірбетон элементтерінің тік қимасы бойынша қирауының екі жағдайы.</w:t>
      </w:r>
    </w:p>
    <w:p w:rsidR="00693707" w:rsidRPr="009D1F11" w:rsidRDefault="00731333" w:rsidP="00731333">
      <w:pPr>
        <w:numPr>
          <w:ilvl w:val="0"/>
          <w:numId w:val="82"/>
        </w:numPr>
        <w:rPr>
          <w:sz w:val="28"/>
          <w:szCs w:val="28"/>
        </w:rPr>
      </w:pPr>
      <w:r w:rsidRPr="009D1F11">
        <w:rPr>
          <w:i/>
          <w:iCs/>
          <w:sz w:val="28"/>
          <w:szCs w:val="28"/>
          <w:lang w:val="kk-KZ"/>
        </w:rPr>
        <w:t>Жеткіліксіз арматураланған темірбетон элементтерінің қирау жағдайы.</w:t>
      </w:r>
    </w:p>
    <w:p w:rsidR="00693707" w:rsidRPr="009D1F11" w:rsidRDefault="00731333" w:rsidP="00731333">
      <w:pPr>
        <w:numPr>
          <w:ilvl w:val="0"/>
          <w:numId w:val="82"/>
        </w:numPr>
        <w:rPr>
          <w:sz w:val="28"/>
          <w:szCs w:val="28"/>
        </w:rPr>
      </w:pPr>
      <w:r w:rsidRPr="009D1F11">
        <w:rPr>
          <w:i/>
          <w:iCs/>
          <w:sz w:val="28"/>
          <w:szCs w:val="28"/>
          <w:lang w:val="kk-KZ"/>
        </w:rPr>
        <w:t>Жеткілікті арматураланған темірбетон элементтерінің қирау жағдайы.</w:t>
      </w:r>
    </w:p>
    <w:p w:rsidR="00693707" w:rsidRPr="009D1F11" w:rsidRDefault="00731333" w:rsidP="00731333">
      <w:pPr>
        <w:numPr>
          <w:ilvl w:val="0"/>
          <w:numId w:val="82"/>
        </w:numPr>
        <w:rPr>
          <w:sz w:val="28"/>
          <w:szCs w:val="28"/>
        </w:rPr>
      </w:pPr>
      <w:r w:rsidRPr="009D1F11">
        <w:rPr>
          <w:i/>
          <w:iCs/>
          <w:sz w:val="28"/>
          <w:szCs w:val="28"/>
          <w:lang w:val="kk-KZ"/>
        </w:rPr>
        <w:t>Өте көп арматураланған темірбетон элементтерінің қирау жағдайы.</w:t>
      </w:r>
    </w:p>
    <w:p w:rsidR="00090143" w:rsidRDefault="00090143"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9D1F11" w:rsidRDefault="009D1F11" w:rsidP="00A53EEA">
      <w:pPr>
        <w:ind w:firstLine="708"/>
        <w:rPr>
          <w:sz w:val="28"/>
          <w:szCs w:val="28"/>
        </w:rPr>
      </w:pPr>
    </w:p>
    <w:p w:rsidR="00DA5E0D" w:rsidRPr="00AB5B52" w:rsidRDefault="00DA5E0D" w:rsidP="00DA5E0D">
      <w:pPr>
        <w:jc w:val="center"/>
        <w:outlineLvl w:val="0"/>
        <w:rPr>
          <w:b/>
          <w:sz w:val="28"/>
          <w:szCs w:val="28"/>
          <w:lang w:val="kk-KZ"/>
        </w:rPr>
      </w:pPr>
      <w:r w:rsidRPr="00AB5B52">
        <w:rPr>
          <w:b/>
          <w:sz w:val="28"/>
          <w:szCs w:val="28"/>
          <w:lang w:val="kk-KZ"/>
        </w:rPr>
        <w:lastRenderedPageBreak/>
        <w:t>Лекция 1</w:t>
      </w:r>
      <w:r w:rsidR="00090143">
        <w:rPr>
          <w:b/>
          <w:sz w:val="28"/>
          <w:szCs w:val="28"/>
          <w:lang w:val="kk-KZ"/>
        </w:rPr>
        <w:t>3</w:t>
      </w:r>
    </w:p>
    <w:p w:rsidR="00DA5E0D" w:rsidRPr="00AB5B52" w:rsidRDefault="00DA5E0D" w:rsidP="00DA5E0D">
      <w:pPr>
        <w:jc w:val="center"/>
        <w:outlineLvl w:val="0"/>
        <w:rPr>
          <w:b/>
          <w:sz w:val="28"/>
          <w:szCs w:val="28"/>
          <w:lang w:val="kk-KZ"/>
        </w:rPr>
      </w:pPr>
      <w:r w:rsidRPr="00AB5B52">
        <w:rPr>
          <w:b/>
          <w:sz w:val="28"/>
          <w:szCs w:val="28"/>
          <w:lang w:val="kk-KZ"/>
        </w:rPr>
        <w:t>Тақырып: «</w:t>
      </w:r>
      <w:r w:rsidRPr="00D66406">
        <w:rPr>
          <w:b/>
          <w:sz w:val="28"/>
          <w:szCs w:val="28"/>
          <w:lang w:val="kk-KZ"/>
        </w:rPr>
        <w:t>Иілген темірбетон элементтерің беріктікке есептеу</w:t>
      </w:r>
      <w:r w:rsidRPr="00AB5B52">
        <w:rPr>
          <w:b/>
          <w:sz w:val="28"/>
          <w:szCs w:val="28"/>
          <w:lang w:val="kk-KZ"/>
        </w:rPr>
        <w:t>»</w:t>
      </w:r>
    </w:p>
    <w:p w:rsidR="00DA5E0D" w:rsidRPr="00AB5B52" w:rsidRDefault="00DA5E0D" w:rsidP="00DA5E0D">
      <w:pPr>
        <w:jc w:val="center"/>
        <w:rPr>
          <w:sz w:val="28"/>
          <w:szCs w:val="28"/>
          <w:lang w:val="kk-KZ"/>
        </w:rPr>
      </w:pPr>
    </w:p>
    <w:p w:rsidR="00DA5E0D" w:rsidRPr="00607D28" w:rsidRDefault="00DA5E0D" w:rsidP="00DA5E0D">
      <w:pPr>
        <w:jc w:val="both"/>
        <w:rPr>
          <w:b/>
          <w:sz w:val="28"/>
          <w:szCs w:val="28"/>
          <w:lang w:val="kk-KZ"/>
        </w:rPr>
      </w:pPr>
      <w:r w:rsidRPr="00607D28">
        <w:rPr>
          <w:b/>
          <w:sz w:val="28"/>
          <w:szCs w:val="28"/>
          <w:lang w:val="kk-KZ"/>
        </w:rPr>
        <w:t>Жоспар:</w:t>
      </w:r>
    </w:p>
    <w:p w:rsidR="00DA5E0D" w:rsidRPr="00D66406" w:rsidRDefault="00DA5E0D" w:rsidP="00A75BBD">
      <w:pPr>
        <w:numPr>
          <w:ilvl w:val="0"/>
          <w:numId w:val="30"/>
        </w:numPr>
        <w:tabs>
          <w:tab w:val="clear" w:pos="1080"/>
          <w:tab w:val="num" w:pos="284"/>
        </w:tabs>
        <w:ind w:left="0" w:firstLine="0"/>
        <w:jc w:val="both"/>
        <w:rPr>
          <w:sz w:val="28"/>
          <w:szCs w:val="28"/>
          <w:lang w:val="kk-KZ"/>
        </w:rPr>
      </w:pPr>
      <w:r w:rsidRPr="00D66406">
        <w:rPr>
          <w:noProof/>
          <w:spacing w:val="-1"/>
          <w:sz w:val="28"/>
          <w:szCs w:val="28"/>
          <w:lang w:val="kk-KZ"/>
        </w:rPr>
        <w:t>Қөлденең қимасы тік бүрышты қималы жалғыз арматуралы иілген ТБЭ-ді беріктікке есептеу.</w:t>
      </w:r>
    </w:p>
    <w:p w:rsidR="00DA5E0D" w:rsidRPr="00D66406" w:rsidRDefault="00DA5E0D" w:rsidP="00A75BBD">
      <w:pPr>
        <w:numPr>
          <w:ilvl w:val="0"/>
          <w:numId w:val="30"/>
        </w:numPr>
        <w:tabs>
          <w:tab w:val="clear" w:pos="1080"/>
          <w:tab w:val="num" w:pos="284"/>
        </w:tabs>
        <w:ind w:left="0" w:firstLine="0"/>
        <w:jc w:val="both"/>
        <w:rPr>
          <w:sz w:val="28"/>
          <w:szCs w:val="28"/>
          <w:lang w:val="kk-KZ"/>
        </w:rPr>
      </w:pPr>
      <w:r w:rsidRPr="00D66406">
        <w:rPr>
          <w:noProof/>
          <w:spacing w:val="-1"/>
          <w:sz w:val="28"/>
          <w:szCs w:val="28"/>
          <w:lang w:val="kk-KZ"/>
        </w:rPr>
        <w:t>Қөлденең қимасы тік бүрышты қималы қос арматуралы иілген ТБЭ-ді беріктікке есептеу</w:t>
      </w:r>
    </w:p>
    <w:p w:rsidR="00DA5E0D" w:rsidRDefault="00DA5E0D" w:rsidP="00A53EEA">
      <w:pPr>
        <w:jc w:val="center"/>
        <w:rPr>
          <w:b/>
          <w:sz w:val="28"/>
          <w:szCs w:val="28"/>
          <w:lang w:val="kk-KZ"/>
        </w:rPr>
      </w:pPr>
    </w:p>
    <w:p w:rsidR="00DA5E0D" w:rsidRDefault="00DA5E0D" w:rsidP="00A53EEA">
      <w:pPr>
        <w:jc w:val="center"/>
        <w:rPr>
          <w:b/>
          <w:sz w:val="28"/>
          <w:szCs w:val="28"/>
          <w:lang w:val="kk-KZ"/>
        </w:rPr>
      </w:pPr>
    </w:p>
    <w:p w:rsidR="00A53EEA" w:rsidRPr="0034056E" w:rsidRDefault="00A53EEA" w:rsidP="00A53EEA">
      <w:pPr>
        <w:jc w:val="center"/>
        <w:rPr>
          <w:b/>
          <w:sz w:val="28"/>
          <w:szCs w:val="28"/>
          <w:lang w:val="kk-KZ"/>
        </w:rPr>
      </w:pPr>
      <w:r w:rsidRPr="0034056E">
        <w:rPr>
          <w:b/>
          <w:sz w:val="28"/>
          <w:szCs w:val="28"/>
          <w:lang w:val="kk-KZ"/>
        </w:rPr>
        <w:t>Тік бұрышты қималы жалғыз арматуралы иілген элементтерді беріктікке есептеу</w:t>
      </w:r>
    </w:p>
    <w:p w:rsidR="00A53EEA" w:rsidRPr="0034056E" w:rsidRDefault="00A53EEA" w:rsidP="00A53EEA">
      <w:pPr>
        <w:jc w:val="center"/>
        <w:rPr>
          <w:b/>
          <w:sz w:val="28"/>
          <w:szCs w:val="28"/>
          <w:lang w:val="kk-KZ"/>
        </w:rPr>
      </w:pPr>
    </w:p>
    <w:p w:rsidR="00A53EEA" w:rsidRPr="00CA461C" w:rsidRDefault="00A53EEA" w:rsidP="00A53EEA">
      <w:pPr>
        <w:ind w:firstLine="708"/>
        <w:jc w:val="both"/>
        <w:rPr>
          <w:sz w:val="28"/>
          <w:szCs w:val="28"/>
          <w:lang w:val="kk-KZ"/>
        </w:rPr>
      </w:pPr>
      <w:r w:rsidRPr="0034056E">
        <w:rPr>
          <w:sz w:val="28"/>
          <w:szCs w:val="28"/>
          <w:lang w:val="kk-KZ"/>
        </w:rPr>
        <w:t xml:space="preserve">Егер бойлық арматура элементтің тек созылған аймағында ғана орналастырылса, онда мұндай элементтің көлденең қимасы </w:t>
      </w:r>
      <w:r w:rsidRPr="00CA461C">
        <w:rPr>
          <w:sz w:val="28"/>
          <w:szCs w:val="28"/>
          <w:lang w:val="kk-KZ"/>
        </w:rPr>
        <w:t xml:space="preserve">жалғыз арматуралы деп аталады. </w:t>
      </w:r>
    </w:p>
    <w:p w:rsidR="00090143" w:rsidRPr="00BB2589" w:rsidRDefault="00090143" w:rsidP="00090143">
      <w:pPr>
        <w:ind w:firstLine="709"/>
        <w:jc w:val="center"/>
        <w:rPr>
          <w:sz w:val="32"/>
          <w:szCs w:val="32"/>
          <w:lang w:val="kk-KZ"/>
        </w:rPr>
      </w:pPr>
      <w:r>
        <w:rPr>
          <w:noProof/>
          <w:sz w:val="32"/>
          <w:szCs w:val="32"/>
        </w:rPr>
        <w:drawing>
          <wp:anchor distT="0" distB="0" distL="114300" distR="114300" simplePos="0" relativeHeight="251734016" behindDoc="1" locked="0" layoutInCell="1" allowOverlap="1" wp14:anchorId="0F581598" wp14:editId="41410EA8">
            <wp:simplePos x="0" y="0"/>
            <wp:positionH relativeFrom="column">
              <wp:posOffset>1033145</wp:posOffset>
            </wp:positionH>
            <wp:positionV relativeFrom="paragraph">
              <wp:posOffset>49530</wp:posOffset>
            </wp:positionV>
            <wp:extent cx="3568700" cy="1753235"/>
            <wp:effectExtent l="0" t="0" r="0" b="0"/>
            <wp:wrapTight wrapText="bothSides">
              <wp:wrapPolygon edited="0">
                <wp:start x="0" y="0"/>
                <wp:lineTo x="0" y="21357"/>
                <wp:lineTo x="21446" y="21357"/>
                <wp:lineTo x="21446" y="0"/>
                <wp:lineTo x="0" y="0"/>
              </wp:wrapPolygon>
            </wp:wrapTight>
            <wp:docPr id="11289" name="Рисунок 11289" descr="C:\Documents and Settings\мама\Рабочий стол\Готовые\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C:\Documents and Settings\мама\Рабочий стол\Готовые\38.jpg"/>
                    <pic:cNvPicPr>
                      <a:picLocks noChangeAspect="1" noChangeArrowheads="1"/>
                    </pic:cNvPicPr>
                  </pic:nvPicPr>
                  <pic:blipFill>
                    <a:blip r:embed="rId1136">
                      <a:extLst>
                        <a:ext uri="{BEBA8EAE-BF5A-486C-A8C5-ECC9F3942E4B}">
                          <a14:imgProps xmlns:a14="http://schemas.microsoft.com/office/drawing/2010/main">
                            <a14:imgLayer r:embed="rId1137">
                              <a14:imgEffect>
                                <a14:sharpenSoften amount="50000"/>
                              </a14:imgEffect>
                            </a14:imgLayer>
                          </a14:imgProps>
                        </a:ext>
                        <a:ext uri="{28A0092B-C50C-407E-A947-70E740481C1C}">
                          <a14:useLocalDpi xmlns:a14="http://schemas.microsoft.com/office/drawing/2010/main" val="0"/>
                        </a:ext>
                      </a:extLst>
                    </a:blip>
                    <a:srcRect l="4744" t="1427" r="9302" b="25290"/>
                    <a:stretch>
                      <a:fillRect/>
                    </a:stretch>
                  </pic:blipFill>
                  <pic:spPr bwMode="auto">
                    <a:xfrm>
                      <a:off x="0" y="0"/>
                      <a:ext cx="3568700" cy="17532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90143" w:rsidRPr="00BB2589" w:rsidRDefault="00090143" w:rsidP="00090143">
      <w:pPr>
        <w:ind w:firstLine="709"/>
        <w:jc w:val="both"/>
        <w:rPr>
          <w:sz w:val="32"/>
          <w:szCs w:val="32"/>
          <w:lang w:val="kk-KZ"/>
        </w:rPr>
      </w:pPr>
    </w:p>
    <w:p w:rsidR="00090143" w:rsidRPr="00BB2589" w:rsidRDefault="00090143" w:rsidP="00090143">
      <w:pPr>
        <w:ind w:firstLine="709"/>
        <w:jc w:val="both"/>
        <w:rPr>
          <w:sz w:val="32"/>
          <w:szCs w:val="32"/>
          <w:lang w:val="kk-KZ"/>
        </w:rPr>
      </w:pPr>
    </w:p>
    <w:p w:rsidR="00090143" w:rsidRPr="00BB2589" w:rsidRDefault="00090143" w:rsidP="00090143">
      <w:pPr>
        <w:ind w:firstLine="709"/>
        <w:jc w:val="both"/>
        <w:rPr>
          <w:sz w:val="32"/>
          <w:szCs w:val="32"/>
          <w:lang w:val="kk-KZ"/>
        </w:rPr>
      </w:pPr>
    </w:p>
    <w:p w:rsidR="00090143" w:rsidRPr="00BB2589" w:rsidRDefault="00090143" w:rsidP="00090143">
      <w:pPr>
        <w:ind w:firstLine="709"/>
        <w:jc w:val="both"/>
        <w:rPr>
          <w:sz w:val="32"/>
          <w:szCs w:val="32"/>
          <w:lang w:val="kk-KZ"/>
        </w:rPr>
      </w:pPr>
    </w:p>
    <w:p w:rsidR="00090143" w:rsidRPr="00BB2589" w:rsidRDefault="00090143" w:rsidP="00090143">
      <w:pPr>
        <w:ind w:firstLine="709"/>
        <w:jc w:val="both"/>
        <w:rPr>
          <w:sz w:val="32"/>
          <w:szCs w:val="32"/>
          <w:lang w:val="kk-KZ"/>
        </w:rPr>
      </w:pPr>
    </w:p>
    <w:p w:rsidR="00090143" w:rsidRPr="00BB2589" w:rsidRDefault="00090143" w:rsidP="00090143">
      <w:pPr>
        <w:ind w:firstLine="709"/>
        <w:jc w:val="both"/>
        <w:rPr>
          <w:sz w:val="32"/>
          <w:szCs w:val="32"/>
          <w:lang w:val="kk-KZ"/>
        </w:rPr>
      </w:pPr>
    </w:p>
    <w:p w:rsidR="00090143" w:rsidRPr="00BB2589" w:rsidRDefault="00090143" w:rsidP="00090143">
      <w:pPr>
        <w:jc w:val="both"/>
        <w:rPr>
          <w:sz w:val="32"/>
          <w:szCs w:val="32"/>
          <w:lang w:val="kk-KZ"/>
        </w:rPr>
      </w:pPr>
    </w:p>
    <w:p w:rsidR="00090143" w:rsidRPr="00B961FE" w:rsidRDefault="00D034FE" w:rsidP="00090143">
      <w:pPr>
        <w:tabs>
          <w:tab w:val="left" w:pos="4070"/>
        </w:tabs>
        <w:jc w:val="center"/>
        <w:rPr>
          <w:i/>
          <w:sz w:val="28"/>
          <w:szCs w:val="28"/>
          <w:lang w:val="kk-KZ"/>
        </w:rPr>
      </w:pPr>
      <w:r>
        <w:rPr>
          <w:i/>
          <w:sz w:val="28"/>
          <w:szCs w:val="28"/>
          <w:lang w:val="kk-KZ"/>
        </w:rPr>
        <w:t>1</w:t>
      </w:r>
      <w:r w:rsidR="00090143" w:rsidRPr="00B961FE">
        <w:rPr>
          <w:i/>
          <w:sz w:val="28"/>
          <w:szCs w:val="28"/>
          <w:lang w:val="kk-KZ"/>
        </w:rPr>
        <w:t>-сурет. Көлденең қимасы тік бұрышты жалғыз жұмыстық арматуралы иілген элементтің тік қимасының есептік қимасы және кернеулік  жағдайы</w:t>
      </w:r>
      <w:r w:rsidR="00090143">
        <w:rPr>
          <w:i/>
          <w:sz w:val="28"/>
          <w:szCs w:val="28"/>
          <w:lang w:val="kk-KZ"/>
        </w:rPr>
        <w:t>.</w:t>
      </w:r>
    </w:p>
    <w:p w:rsidR="00090143" w:rsidRDefault="001D5FF2" w:rsidP="001D5FF2">
      <w:pPr>
        <w:jc w:val="both"/>
        <w:rPr>
          <w:sz w:val="28"/>
          <w:szCs w:val="28"/>
          <w:lang w:val="kk-KZ"/>
        </w:rPr>
      </w:pPr>
      <w:r>
        <w:rPr>
          <w:sz w:val="28"/>
          <w:szCs w:val="28"/>
          <w:lang w:val="kk-KZ"/>
        </w:rPr>
        <w:t>Қиманың, бетоның және арматураның параметрлері;</w:t>
      </w:r>
    </w:p>
    <w:p w:rsidR="001D5FF2" w:rsidRDefault="001D5FF2" w:rsidP="001D5FF2">
      <w:pPr>
        <w:jc w:val="both"/>
        <w:rPr>
          <w:sz w:val="28"/>
          <w:szCs w:val="28"/>
          <w:lang w:val="kk-KZ"/>
        </w:rPr>
        <w:sectPr w:rsidR="001D5FF2" w:rsidSect="00A53EEA">
          <w:footerReference w:type="default" r:id="rId1138"/>
          <w:pgSz w:w="11906" w:h="16838"/>
          <w:pgMar w:top="1134" w:right="850" w:bottom="1134" w:left="1701" w:header="708" w:footer="567" w:gutter="0"/>
          <w:pgNumType w:start="1"/>
          <w:cols w:space="708"/>
          <w:docGrid w:linePitch="360"/>
        </w:sectPr>
      </w:pPr>
    </w:p>
    <w:p w:rsidR="001D5FF2" w:rsidRDefault="001D5FF2" w:rsidP="001D5FF2">
      <w:pPr>
        <w:jc w:val="both"/>
        <w:rPr>
          <w:sz w:val="28"/>
          <w:szCs w:val="28"/>
          <w:lang w:val="en-US"/>
        </w:rPr>
      </w:pPr>
      <w:r>
        <w:rPr>
          <w:sz w:val="28"/>
          <w:szCs w:val="28"/>
          <w:lang w:val="kk-KZ"/>
        </w:rPr>
        <w:lastRenderedPageBreak/>
        <w:t>х</w:t>
      </w:r>
      <w:r>
        <w:rPr>
          <w:sz w:val="28"/>
          <w:szCs w:val="28"/>
          <w:lang w:val="en-US"/>
        </w:rPr>
        <w:t>–</w:t>
      </w:r>
    </w:p>
    <w:p w:rsidR="001D5FF2" w:rsidRDefault="001D5FF2" w:rsidP="001D5FF2">
      <w:pPr>
        <w:jc w:val="both"/>
        <w:rPr>
          <w:sz w:val="28"/>
          <w:szCs w:val="28"/>
          <w:lang w:val="en-US"/>
        </w:rPr>
      </w:pPr>
      <w:r>
        <w:rPr>
          <w:sz w:val="28"/>
          <w:szCs w:val="28"/>
          <w:lang w:val="en-US"/>
        </w:rPr>
        <w:t>b –</w:t>
      </w:r>
    </w:p>
    <w:p w:rsidR="001D5FF2" w:rsidRDefault="001D5FF2" w:rsidP="001D5FF2">
      <w:pPr>
        <w:jc w:val="both"/>
        <w:rPr>
          <w:sz w:val="28"/>
          <w:szCs w:val="28"/>
          <w:lang w:val="en-US"/>
        </w:rPr>
      </w:pPr>
      <w:r>
        <w:rPr>
          <w:sz w:val="28"/>
          <w:szCs w:val="28"/>
          <w:lang w:val="en-US"/>
        </w:rPr>
        <w:t>h –</w:t>
      </w:r>
    </w:p>
    <w:p w:rsidR="001D5FF2" w:rsidRPr="001D5FF2" w:rsidRDefault="001D5FF2" w:rsidP="001D5FF2">
      <w:pPr>
        <w:jc w:val="both"/>
        <w:rPr>
          <w:sz w:val="28"/>
          <w:szCs w:val="28"/>
          <w:lang w:val="en-US"/>
        </w:rPr>
      </w:pPr>
      <w:r>
        <w:rPr>
          <w:sz w:val="28"/>
          <w:szCs w:val="28"/>
          <w:lang w:val="en-US"/>
        </w:rPr>
        <w:t>h</w:t>
      </w:r>
      <w:r>
        <w:rPr>
          <w:sz w:val="28"/>
          <w:szCs w:val="28"/>
          <w:vertAlign w:val="subscript"/>
          <w:lang w:val="en-US"/>
        </w:rPr>
        <w:t xml:space="preserve">0 </w:t>
      </w:r>
      <w:r>
        <w:rPr>
          <w:sz w:val="28"/>
          <w:szCs w:val="28"/>
          <w:lang w:val="en-US"/>
        </w:rPr>
        <w:t>–</w:t>
      </w:r>
    </w:p>
    <w:p w:rsidR="001D5FF2" w:rsidRDefault="001D5FF2" w:rsidP="001D5FF2">
      <w:pPr>
        <w:jc w:val="both"/>
        <w:rPr>
          <w:sz w:val="28"/>
          <w:szCs w:val="28"/>
          <w:lang w:val="en-US"/>
        </w:rPr>
      </w:pPr>
      <w:r w:rsidRPr="001D5FF2">
        <w:rPr>
          <w:i/>
          <w:sz w:val="28"/>
          <w:szCs w:val="28"/>
          <w:lang w:val="en-US"/>
        </w:rPr>
        <w:t>a</w:t>
      </w:r>
      <w:r>
        <w:rPr>
          <w:sz w:val="28"/>
          <w:szCs w:val="28"/>
          <w:lang w:val="en-US"/>
        </w:rPr>
        <w:t xml:space="preserve"> –</w:t>
      </w:r>
    </w:p>
    <w:p w:rsidR="001D5FF2" w:rsidRDefault="001D5FF2" w:rsidP="001D5FF2">
      <w:pPr>
        <w:jc w:val="both"/>
        <w:rPr>
          <w:sz w:val="28"/>
          <w:szCs w:val="28"/>
          <w:lang w:val="en-US"/>
        </w:rPr>
      </w:pPr>
      <w:r>
        <w:rPr>
          <w:sz w:val="28"/>
          <w:szCs w:val="28"/>
          <w:lang w:val="en-US"/>
        </w:rPr>
        <w:lastRenderedPageBreak/>
        <w:t>A</w:t>
      </w:r>
      <w:r>
        <w:rPr>
          <w:sz w:val="28"/>
          <w:szCs w:val="28"/>
          <w:vertAlign w:val="subscript"/>
          <w:lang w:val="en-US"/>
        </w:rPr>
        <w:t>s</w:t>
      </w:r>
      <w:r>
        <w:rPr>
          <w:sz w:val="28"/>
          <w:szCs w:val="28"/>
          <w:lang w:val="en-US"/>
        </w:rPr>
        <w:t xml:space="preserve"> –</w:t>
      </w:r>
    </w:p>
    <w:p w:rsidR="001D5FF2" w:rsidRDefault="001D5FF2" w:rsidP="001D5FF2">
      <w:pPr>
        <w:jc w:val="both"/>
        <w:rPr>
          <w:sz w:val="28"/>
          <w:szCs w:val="28"/>
          <w:vertAlign w:val="subscript"/>
          <w:lang w:val="en-US"/>
        </w:rPr>
      </w:pPr>
      <w:r w:rsidRPr="001D5FF2">
        <w:rPr>
          <w:sz w:val="28"/>
          <w:szCs w:val="28"/>
          <w:lang w:val="en-US"/>
        </w:rPr>
        <w:t>A</w:t>
      </w:r>
      <w:r w:rsidRPr="001D5FF2">
        <w:rPr>
          <w:sz w:val="28"/>
          <w:szCs w:val="28"/>
          <w:vertAlign w:val="subscript"/>
          <w:lang w:val="en-US"/>
        </w:rPr>
        <w:t>bc</w:t>
      </w:r>
      <w:r>
        <w:rPr>
          <w:sz w:val="28"/>
          <w:szCs w:val="28"/>
          <w:vertAlign w:val="subscript"/>
          <w:lang w:val="en-US"/>
        </w:rPr>
        <w:t xml:space="preserve"> </w:t>
      </w:r>
      <w:r>
        <w:rPr>
          <w:sz w:val="28"/>
          <w:szCs w:val="28"/>
          <w:lang w:val="en-US"/>
        </w:rPr>
        <w:t>–</w:t>
      </w:r>
    </w:p>
    <w:p w:rsidR="001D5FF2" w:rsidRDefault="001D5FF2" w:rsidP="001D5FF2">
      <w:pPr>
        <w:jc w:val="both"/>
        <w:rPr>
          <w:sz w:val="28"/>
          <w:szCs w:val="28"/>
          <w:vertAlign w:val="subscript"/>
          <w:lang w:val="en-US"/>
        </w:rPr>
      </w:pPr>
      <w:r>
        <w:rPr>
          <w:sz w:val="28"/>
          <w:szCs w:val="28"/>
          <w:lang w:val="en-US"/>
        </w:rPr>
        <w:t>z</w:t>
      </w:r>
      <w:r>
        <w:rPr>
          <w:sz w:val="28"/>
          <w:szCs w:val="28"/>
          <w:vertAlign w:val="subscript"/>
          <w:lang w:val="en-US"/>
        </w:rPr>
        <w:t xml:space="preserve">b </w:t>
      </w:r>
      <w:r>
        <w:rPr>
          <w:sz w:val="28"/>
          <w:szCs w:val="28"/>
          <w:lang w:val="en-US"/>
        </w:rPr>
        <w:t>–</w:t>
      </w:r>
    </w:p>
    <w:p w:rsidR="001D5FF2" w:rsidRDefault="001D5FF2" w:rsidP="001D5FF2">
      <w:pPr>
        <w:jc w:val="both"/>
        <w:rPr>
          <w:sz w:val="28"/>
          <w:szCs w:val="28"/>
          <w:lang w:val="en-US"/>
        </w:rPr>
      </w:pPr>
      <w:r>
        <w:rPr>
          <w:sz w:val="28"/>
          <w:szCs w:val="28"/>
          <w:lang w:val="en-US"/>
        </w:rPr>
        <w:t>R</w:t>
      </w:r>
      <w:r>
        <w:rPr>
          <w:sz w:val="28"/>
          <w:szCs w:val="28"/>
          <w:vertAlign w:val="subscript"/>
          <w:lang w:val="en-US"/>
        </w:rPr>
        <w:t xml:space="preserve">b </w:t>
      </w:r>
      <w:r>
        <w:rPr>
          <w:sz w:val="28"/>
          <w:szCs w:val="28"/>
          <w:lang w:val="en-US"/>
        </w:rPr>
        <w:t>–</w:t>
      </w:r>
    </w:p>
    <w:p w:rsidR="001D5FF2" w:rsidRDefault="001D5FF2" w:rsidP="001D5FF2">
      <w:pPr>
        <w:rPr>
          <w:sz w:val="28"/>
          <w:szCs w:val="28"/>
          <w:lang w:val="en-US"/>
        </w:rPr>
        <w:sectPr w:rsidR="001D5FF2" w:rsidSect="001D5FF2">
          <w:type w:val="continuous"/>
          <w:pgSz w:w="11906" w:h="16838"/>
          <w:pgMar w:top="1134" w:right="850" w:bottom="1134" w:left="1701" w:header="708" w:footer="567" w:gutter="0"/>
          <w:pgNumType w:start="1"/>
          <w:cols w:num="2" w:space="708"/>
          <w:docGrid w:linePitch="360"/>
        </w:sectPr>
      </w:pPr>
      <w:r>
        <w:rPr>
          <w:sz w:val="28"/>
          <w:szCs w:val="28"/>
          <w:lang w:val="en-US"/>
        </w:rPr>
        <w:t>R</w:t>
      </w:r>
      <w:r>
        <w:rPr>
          <w:sz w:val="28"/>
          <w:szCs w:val="28"/>
          <w:vertAlign w:val="subscript"/>
          <w:lang w:val="en-US"/>
        </w:rPr>
        <w:t>s</w:t>
      </w:r>
      <w:r>
        <w:rPr>
          <w:sz w:val="28"/>
          <w:szCs w:val="28"/>
          <w:lang w:val="en-US"/>
        </w:rPr>
        <w:t xml:space="preserve"> – </w:t>
      </w:r>
    </w:p>
    <w:p w:rsidR="001D5FF2" w:rsidRPr="001D5FF2" w:rsidRDefault="001D5FF2" w:rsidP="001D5FF2">
      <w:pPr>
        <w:jc w:val="both"/>
        <w:rPr>
          <w:sz w:val="28"/>
          <w:szCs w:val="28"/>
          <w:lang w:val="en-US"/>
        </w:rPr>
      </w:pPr>
    </w:p>
    <w:p w:rsidR="00A53EEA" w:rsidRDefault="00A53EEA" w:rsidP="00A53EEA">
      <w:pPr>
        <w:ind w:firstLine="708"/>
        <w:jc w:val="both"/>
        <w:rPr>
          <w:sz w:val="28"/>
          <w:szCs w:val="28"/>
          <w:lang w:val="kk-KZ"/>
        </w:rPr>
      </w:pPr>
      <w:r w:rsidRPr="0034056E">
        <w:rPr>
          <w:sz w:val="28"/>
          <w:szCs w:val="28"/>
          <w:lang w:val="kk-KZ"/>
        </w:rPr>
        <w:t xml:space="preserve">Бетонның сығылған аймағындағы тең әсерлі күш </w:t>
      </w:r>
    </w:p>
    <w:p w:rsidR="00A53EEA" w:rsidRPr="0034056E" w:rsidRDefault="00A53EEA" w:rsidP="00A53EEA">
      <w:pPr>
        <w:ind w:firstLine="708"/>
        <w:jc w:val="both"/>
        <w:rPr>
          <w:sz w:val="28"/>
          <w:szCs w:val="28"/>
          <w:lang w:val="kk-KZ"/>
        </w:rPr>
      </w:pPr>
    </w:p>
    <w:p w:rsidR="00A53EEA" w:rsidRDefault="00A53EEA" w:rsidP="00A53EEA">
      <w:pPr>
        <w:ind w:firstLine="708"/>
        <w:jc w:val="center"/>
        <w:rPr>
          <w:sz w:val="28"/>
          <w:szCs w:val="28"/>
          <w:lang w:val="kk-KZ"/>
        </w:rPr>
      </w:pPr>
      <w:r w:rsidRPr="0034056E">
        <w:rPr>
          <w:sz w:val="28"/>
          <w:szCs w:val="28"/>
          <w:lang w:val="kk-KZ"/>
        </w:rPr>
        <w:t xml:space="preserve">                         </w:t>
      </w:r>
      <w:r w:rsidRPr="0034056E">
        <w:rPr>
          <w:position w:val="-12"/>
          <w:sz w:val="28"/>
          <w:szCs w:val="28"/>
          <w:lang w:val="kk-KZ"/>
        </w:rPr>
        <w:object w:dxaOrig="2299" w:dyaOrig="360">
          <v:shape id="_x0000_i1590" type="#_x0000_t75" style="width:116.15pt;height:19.7pt" o:ole="">
            <v:imagedata r:id="rId1139" o:title=""/>
          </v:shape>
          <o:OLEObject Type="Embed" ProgID="Equation.3" ShapeID="_x0000_i1590" DrawAspect="Content" ObjectID="_1671619566" r:id="rId1140"/>
        </w:object>
      </w:r>
      <w:r w:rsidRPr="0034056E">
        <w:rPr>
          <w:sz w:val="28"/>
          <w:szCs w:val="28"/>
          <w:lang w:val="kk-KZ"/>
        </w:rPr>
        <w:tab/>
      </w:r>
      <w:r w:rsidRPr="0034056E">
        <w:rPr>
          <w:sz w:val="28"/>
          <w:szCs w:val="28"/>
          <w:lang w:val="kk-KZ"/>
        </w:rPr>
        <w:tab/>
      </w:r>
      <w:r w:rsidRPr="00AB39D3">
        <w:rPr>
          <w:sz w:val="28"/>
          <w:szCs w:val="28"/>
          <w:lang w:val="kk-KZ"/>
        </w:rPr>
        <w:t xml:space="preserve">  </w:t>
      </w:r>
      <w:r w:rsidRPr="0034056E">
        <w:rPr>
          <w:sz w:val="28"/>
          <w:szCs w:val="28"/>
          <w:lang w:val="kk-KZ"/>
        </w:rPr>
        <w:t xml:space="preserve">                </w:t>
      </w:r>
      <w:r w:rsidRPr="00AB39D3">
        <w:rPr>
          <w:sz w:val="28"/>
          <w:szCs w:val="28"/>
          <w:lang w:val="kk-KZ"/>
        </w:rPr>
        <w:t xml:space="preserve">   </w:t>
      </w:r>
      <w:r w:rsidRPr="0034056E">
        <w:rPr>
          <w:sz w:val="28"/>
          <w:szCs w:val="28"/>
          <w:lang w:val="kk-KZ"/>
        </w:rPr>
        <w:t xml:space="preserve">     (</w:t>
      </w:r>
      <w:r w:rsidRPr="00AB39D3">
        <w:rPr>
          <w:sz w:val="28"/>
          <w:szCs w:val="28"/>
          <w:lang w:val="kk-KZ"/>
        </w:rPr>
        <w:t>3</w:t>
      </w:r>
      <w:r w:rsidRPr="0034056E">
        <w:rPr>
          <w:sz w:val="28"/>
          <w:szCs w:val="28"/>
          <w:lang w:val="kk-KZ"/>
        </w:rPr>
        <w:t>)</w:t>
      </w:r>
    </w:p>
    <w:p w:rsidR="00A53EEA" w:rsidRPr="0034056E" w:rsidRDefault="00A53EEA" w:rsidP="00A53EEA">
      <w:pPr>
        <w:ind w:firstLine="708"/>
        <w:jc w:val="center"/>
        <w:rPr>
          <w:sz w:val="28"/>
          <w:szCs w:val="28"/>
          <w:lang w:val="kk-KZ"/>
        </w:rPr>
      </w:pPr>
    </w:p>
    <w:p w:rsidR="00A53EEA" w:rsidRPr="0034056E" w:rsidRDefault="00A53EEA" w:rsidP="00A53EEA">
      <w:pPr>
        <w:ind w:firstLine="708"/>
        <w:jc w:val="both"/>
        <w:rPr>
          <w:sz w:val="28"/>
          <w:szCs w:val="28"/>
          <w:lang w:val="kk-KZ"/>
        </w:rPr>
      </w:pPr>
      <w:r w:rsidRPr="0034056E">
        <w:rPr>
          <w:position w:val="-12"/>
          <w:sz w:val="28"/>
          <w:szCs w:val="28"/>
        </w:rPr>
        <w:object w:dxaOrig="340" w:dyaOrig="360">
          <v:shape id="_x0000_i1591" type="#_x0000_t75" style="width:17pt;height:19.7pt" o:ole="">
            <v:imagedata r:id="rId1141" o:title=""/>
          </v:shape>
          <o:OLEObject Type="Embed" ProgID="Equation.3" ShapeID="_x0000_i1591" DrawAspect="Content" ObjectID="_1671619567" r:id="rId1142"/>
        </w:object>
      </w:r>
      <w:r w:rsidRPr="0034056E">
        <w:rPr>
          <w:sz w:val="28"/>
          <w:szCs w:val="28"/>
          <w:lang w:val="kk-KZ"/>
        </w:rPr>
        <w:t xml:space="preserve"> - бетонның  сығылған аймағының ауданы. Созылған арматурадағы тең әсерлі күш. </w:t>
      </w:r>
    </w:p>
    <w:p w:rsidR="00A53EEA" w:rsidRDefault="00A53EEA" w:rsidP="00A53EEA">
      <w:pPr>
        <w:ind w:firstLine="708"/>
        <w:jc w:val="center"/>
        <w:rPr>
          <w:sz w:val="28"/>
          <w:szCs w:val="28"/>
          <w:lang w:val="kk-KZ"/>
        </w:rPr>
      </w:pPr>
      <w:r w:rsidRPr="0034056E">
        <w:rPr>
          <w:sz w:val="28"/>
          <w:szCs w:val="28"/>
          <w:lang w:val="kk-KZ"/>
        </w:rPr>
        <w:t xml:space="preserve">                      </w:t>
      </w:r>
      <w:r w:rsidRPr="00AB39D3">
        <w:rPr>
          <w:sz w:val="28"/>
          <w:szCs w:val="28"/>
          <w:lang w:val="kk-KZ"/>
        </w:rPr>
        <w:t xml:space="preserve">       </w:t>
      </w:r>
      <w:r w:rsidRPr="0034056E">
        <w:rPr>
          <w:sz w:val="28"/>
          <w:szCs w:val="28"/>
          <w:lang w:val="kk-KZ"/>
        </w:rPr>
        <w:t xml:space="preserve">   </w:t>
      </w:r>
      <w:r w:rsidRPr="0034056E">
        <w:rPr>
          <w:position w:val="-12"/>
          <w:sz w:val="28"/>
          <w:szCs w:val="28"/>
          <w:lang w:val="kk-KZ"/>
        </w:rPr>
        <w:object w:dxaOrig="1260" w:dyaOrig="360">
          <v:shape id="_x0000_i1592" type="#_x0000_t75" style="width:62.5pt;height:19.7pt" o:ole="">
            <v:imagedata r:id="rId1143" o:title=""/>
          </v:shape>
          <o:OLEObject Type="Embed" ProgID="Equation.3" ShapeID="_x0000_i1592" DrawAspect="Content" ObjectID="_1671619568" r:id="rId1144"/>
        </w:object>
      </w:r>
      <w:r w:rsidRPr="0034056E">
        <w:rPr>
          <w:sz w:val="28"/>
          <w:szCs w:val="28"/>
          <w:lang w:val="kk-KZ"/>
        </w:rPr>
        <w:tab/>
      </w:r>
      <w:r w:rsidRPr="00AB39D3">
        <w:rPr>
          <w:sz w:val="28"/>
          <w:szCs w:val="28"/>
          <w:lang w:val="kk-KZ"/>
        </w:rPr>
        <w:t xml:space="preserve">            </w:t>
      </w:r>
      <w:r w:rsidRPr="0034056E">
        <w:rPr>
          <w:sz w:val="28"/>
          <w:szCs w:val="28"/>
          <w:lang w:val="kk-KZ"/>
        </w:rPr>
        <w:tab/>
        <w:t xml:space="preserve">           </w:t>
      </w:r>
      <w:r w:rsidRPr="00AB39D3">
        <w:rPr>
          <w:sz w:val="28"/>
          <w:szCs w:val="28"/>
          <w:lang w:val="kk-KZ"/>
        </w:rPr>
        <w:t xml:space="preserve">     </w:t>
      </w:r>
      <w:r w:rsidRPr="0034056E">
        <w:rPr>
          <w:sz w:val="28"/>
          <w:szCs w:val="28"/>
          <w:lang w:val="kk-KZ"/>
        </w:rPr>
        <w:t xml:space="preserve">          (</w:t>
      </w:r>
      <w:r w:rsidRPr="00AB39D3">
        <w:rPr>
          <w:sz w:val="28"/>
          <w:szCs w:val="28"/>
          <w:lang w:val="kk-KZ"/>
        </w:rPr>
        <w:t>4</w:t>
      </w:r>
      <w:r w:rsidRPr="0034056E">
        <w:rPr>
          <w:sz w:val="28"/>
          <w:szCs w:val="28"/>
          <w:lang w:val="kk-KZ"/>
        </w:rPr>
        <w:t>)</w:t>
      </w:r>
    </w:p>
    <w:p w:rsidR="00A53EEA" w:rsidRPr="0034056E" w:rsidRDefault="00A53EEA" w:rsidP="00A53EEA">
      <w:pPr>
        <w:ind w:firstLine="708"/>
        <w:jc w:val="center"/>
        <w:rPr>
          <w:sz w:val="28"/>
          <w:szCs w:val="28"/>
          <w:lang w:val="kk-KZ"/>
        </w:rPr>
      </w:pPr>
    </w:p>
    <w:p w:rsidR="00A53EEA" w:rsidRPr="0034056E" w:rsidRDefault="00A53EEA" w:rsidP="00A53EEA">
      <w:pPr>
        <w:ind w:firstLine="708"/>
        <w:jc w:val="both"/>
        <w:rPr>
          <w:sz w:val="28"/>
          <w:szCs w:val="28"/>
          <w:lang w:val="kk-KZ"/>
        </w:rPr>
      </w:pPr>
      <w:r w:rsidRPr="0034056E">
        <w:rPr>
          <w:position w:val="-12"/>
          <w:sz w:val="28"/>
          <w:szCs w:val="28"/>
        </w:rPr>
        <w:object w:dxaOrig="320" w:dyaOrig="360">
          <v:shape id="_x0000_i1593" type="#_x0000_t75" style="width:15.6pt;height:19.7pt" o:ole="">
            <v:imagedata r:id="rId1145" o:title=""/>
          </v:shape>
          <o:OLEObject Type="Embed" ProgID="Equation.3" ShapeID="_x0000_i1593" DrawAspect="Content" ObjectID="_1671619569" r:id="rId1146"/>
        </w:object>
      </w:r>
      <w:r w:rsidRPr="0034056E">
        <w:rPr>
          <w:sz w:val="28"/>
          <w:szCs w:val="28"/>
          <w:lang w:val="kk-KZ"/>
        </w:rPr>
        <w:t>- созылған арматураның көлденең қимасының ауданы.</w:t>
      </w:r>
    </w:p>
    <w:p w:rsidR="00A53EEA" w:rsidRPr="0034056E" w:rsidRDefault="00A53EEA" w:rsidP="00A53EEA">
      <w:pPr>
        <w:ind w:firstLine="540"/>
        <w:jc w:val="both"/>
        <w:rPr>
          <w:sz w:val="28"/>
          <w:szCs w:val="28"/>
          <w:lang w:val="kk-KZ"/>
        </w:rPr>
      </w:pPr>
      <w:r w:rsidRPr="0034056E">
        <w:rPr>
          <w:sz w:val="28"/>
          <w:szCs w:val="28"/>
          <w:lang w:val="kk-KZ"/>
        </w:rPr>
        <w:lastRenderedPageBreak/>
        <w:t xml:space="preserve">Қимада ішкі қос күштер пайда болады. Бетонның сығылған аймағының ауырлық центрінен созылған арматураның ауырлық центріне дейінгі </w:t>
      </w:r>
      <w:r>
        <w:rPr>
          <w:sz w:val="28"/>
          <w:szCs w:val="28"/>
          <w:lang w:val="kk-KZ"/>
        </w:rPr>
        <w:t>ара</w:t>
      </w:r>
      <w:r w:rsidRPr="0034056E">
        <w:rPr>
          <w:sz w:val="28"/>
          <w:szCs w:val="28"/>
          <w:lang w:val="kk-KZ"/>
        </w:rPr>
        <w:t xml:space="preserve">қашықтықты </w:t>
      </w:r>
      <w:r w:rsidRPr="0034056E">
        <w:rPr>
          <w:position w:val="-12"/>
          <w:sz w:val="28"/>
          <w:szCs w:val="28"/>
          <w:lang w:val="kk-KZ"/>
        </w:rPr>
        <w:object w:dxaOrig="260" w:dyaOrig="360">
          <v:shape id="_x0000_i1594" type="#_x0000_t75" style="width:12.9pt;height:19.7pt" o:ole="">
            <v:imagedata r:id="rId1147" o:title=""/>
          </v:shape>
          <o:OLEObject Type="Embed" ProgID="Equation.3" ShapeID="_x0000_i1594" DrawAspect="Content" ObjectID="_1671619570" r:id="rId1148"/>
        </w:object>
      </w:r>
      <w:r w:rsidRPr="0034056E">
        <w:rPr>
          <w:sz w:val="28"/>
          <w:szCs w:val="28"/>
          <w:lang w:val="kk-KZ"/>
        </w:rPr>
        <w:t xml:space="preserve">- деп белгілейміз: </w:t>
      </w:r>
    </w:p>
    <w:p w:rsidR="00A53EEA" w:rsidRDefault="00A53EEA" w:rsidP="00A53EEA">
      <w:pPr>
        <w:ind w:firstLine="708"/>
        <w:jc w:val="center"/>
        <w:rPr>
          <w:sz w:val="28"/>
          <w:szCs w:val="28"/>
          <w:lang w:val="kk-KZ"/>
        </w:rPr>
      </w:pPr>
      <w:r>
        <w:rPr>
          <w:sz w:val="28"/>
          <w:szCs w:val="28"/>
          <w:lang w:val="kk-KZ"/>
        </w:rPr>
        <w:t xml:space="preserve">       </w:t>
      </w:r>
      <w:r w:rsidRPr="0034056E">
        <w:rPr>
          <w:sz w:val="28"/>
          <w:szCs w:val="28"/>
          <w:lang w:val="kk-KZ"/>
        </w:rPr>
        <w:t xml:space="preserve">                       </w:t>
      </w:r>
      <w:r w:rsidRPr="0034056E">
        <w:rPr>
          <w:position w:val="-12"/>
          <w:sz w:val="28"/>
          <w:szCs w:val="28"/>
          <w:lang w:val="kk-KZ"/>
        </w:rPr>
        <w:object w:dxaOrig="1460" w:dyaOrig="360">
          <v:shape id="_x0000_i1595" type="#_x0000_t75" style="width:72.7pt;height:19.7pt" o:ole="">
            <v:imagedata r:id="rId1149" o:title=""/>
          </v:shape>
          <o:OLEObject Type="Embed" ProgID="Equation.3" ShapeID="_x0000_i1595" DrawAspect="Content" ObjectID="_1671619571" r:id="rId1150"/>
        </w:object>
      </w:r>
      <w:r w:rsidRPr="0034056E">
        <w:rPr>
          <w:sz w:val="28"/>
          <w:szCs w:val="28"/>
          <w:lang w:val="kk-KZ"/>
        </w:rPr>
        <w:t xml:space="preserve">; </w:t>
      </w:r>
      <w:r w:rsidRPr="0034056E">
        <w:rPr>
          <w:sz w:val="28"/>
          <w:szCs w:val="28"/>
          <w:lang w:val="kk-KZ"/>
        </w:rPr>
        <w:tab/>
        <w:t xml:space="preserve">    </w:t>
      </w:r>
      <w:r>
        <w:rPr>
          <w:sz w:val="28"/>
          <w:szCs w:val="28"/>
          <w:lang w:val="kk-KZ"/>
        </w:rPr>
        <w:t xml:space="preserve">             </w:t>
      </w:r>
      <w:r w:rsidRPr="0034056E">
        <w:rPr>
          <w:sz w:val="28"/>
          <w:szCs w:val="28"/>
          <w:lang w:val="kk-KZ"/>
        </w:rPr>
        <w:t xml:space="preserve">                  (</w:t>
      </w:r>
      <w:r>
        <w:rPr>
          <w:sz w:val="28"/>
          <w:szCs w:val="28"/>
          <w:lang w:val="kk-KZ"/>
        </w:rPr>
        <w:t>5</w:t>
      </w:r>
      <w:r w:rsidRPr="0034056E">
        <w:rPr>
          <w:sz w:val="28"/>
          <w:szCs w:val="28"/>
          <w:lang w:val="kk-KZ"/>
        </w:rPr>
        <w:t>)</w:t>
      </w:r>
    </w:p>
    <w:p w:rsidR="00A53EEA" w:rsidRPr="0034056E" w:rsidRDefault="00A53EEA" w:rsidP="00A53EEA">
      <w:pPr>
        <w:ind w:firstLine="708"/>
        <w:jc w:val="center"/>
        <w:rPr>
          <w:sz w:val="28"/>
          <w:szCs w:val="28"/>
          <w:lang w:val="kk-KZ"/>
        </w:rPr>
      </w:pPr>
    </w:p>
    <w:p w:rsidR="00A53EEA" w:rsidRPr="00514025" w:rsidRDefault="00A53EEA" w:rsidP="00A53EEA">
      <w:pPr>
        <w:ind w:firstLine="708"/>
        <w:jc w:val="both"/>
        <w:rPr>
          <w:sz w:val="28"/>
          <w:szCs w:val="28"/>
          <w:lang w:val="kk-KZ"/>
        </w:rPr>
      </w:pPr>
      <w:r w:rsidRPr="0034056E">
        <w:rPr>
          <w:position w:val="-12"/>
          <w:sz w:val="28"/>
          <w:szCs w:val="28"/>
          <w:lang w:val="kk-KZ"/>
        </w:rPr>
        <w:object w:dxaOrig="260" w:dyaOrig="360">
          <v:shape id="_x0000_i1596" type="#_x0000_t75" style="width:12.9pt;height:19.7pt" o:ole="">
            <v:imagedata r:id="rId1147" o:title=""/>
          </v:shape>
          <o:OLEObject Type="Embed" ProgID="Equation.3" ShapeID="_x0000_i1596" DrawAspect="Content" ObjectID="_1671619572" r:id="rId1151"/>
        </w:object>
      </w:r>
      <w:r w:rsidRPr="0034056E">
        <w:rPr>
          <w:sz w:val="28"/>
          <w:szCs w:val="28"/>
          <w:lang w:val="kk-KZ"/>
        </w:rPr>
        <w:t>- қос күштің иіні</w:t>
      </w:r>
      <w:r w:rsidRPr="00514025">
        <w:rPr>
          <w:sz w:val="28"/>
          <w:szCs w:val="28"/>
          <w:lang w:val="kk-KZ"/>
        </w:rPr>
        <w:t>;</w:t>
      </w:r>
    </w:p>
    <w:p w:rsidR="00A53EEA" w:rsidRPr="0034056E" w:rsidRDefault="00A53EEA" w:rsidP="00A53EEA">
      <w:pPr>
        <w:ind w:firstLine="708"/>
        <w:jc w:val="both"/>
        <w:rPr>
          <w:sz w:val="28"/>
          <w:szCs w:val="28"/>
          <w:lang w:val="kk-KZ"/>
        </w:rPr>
      </w:pPr>
      <w:r>
        <w:rPr>
          <w:sz w:val="28"/>
          <w:szCs w:val="28"/>
          <w:lang w:val="kk-KZ"/>
        </w:rPr>
        <w:t>Барлық ішкі күштердің бойлық осі</w:t>
      </w:r>
      <w:r w:rsidRPr="0034056E">
        <w:rPr>
          <w:sz w:val="28"/>
          <w:szCs w:val="28"/>
          <w:lang w:val="kk-KZ"/>
        </w:rPr>
        <w:t xml:space="preserve">не проекцияларының қосындысы </w:t>
      </w:r>
      <w:r>
        <w:rPr>
          <w:sz w:val="28"/>
          <w:szCs w:val="28"/>
          <w:lang w:val="kk-KZ"/>
        </w:rPr>
        <w:t xml:space="preserve">нолге тең болу керек, сонда ішкі күштердің тепе-теңдік шартты осылай жазылады: </w:t>
      </w:r>
    </w:p>
    <w:p w:rsidR="00A53EEA" w:rsidRPr="0079050F" w:rsidRDefault="00A53EEA" w:rsidP="00A53EEA">
      <w:pPr>
        <w:ind w:firstLine="540"/>
        <w:jc w:val="center"/>
        <w:rPr>
          <w:sz w:val="28"/>
          <w:szCs w:val="28"/>
          <w:lang w:val="kk-KZ"/>
        </w:rPr>
      </w:pPr>
      <w:r w:rsidRPr="0079050F">
        <w:rPr>
          <w:position w:val="-14"/>
          <w:sz w:val="28"/>
          <w:szCs w:val="28"/>
          <w:lang w:val="kk-KZ"/>
        </w:rPr>
        <w:object w:dxaOrig="960" w:dyaOrig="400">
          <v:shape id="_x0000_i1597" type="#_x0000_t75" style="width:47.55pt;height:20.4pt" o:ole="">
            <v:imagedata r:id="rId1152" o:title=""/>
          </v:shape>
          <o:OLEObject Type="Embed" ProgID="Equation.3" ShapeID="_x0000_i1597" DrawAspect="Content" ObjectID="_1671619573" r:id="rId1153"/>
        </w:object>
      </w:r>
      <w:r w:rsidRPr="0079050F">
        <w:rPr>
          <w:sz w:val="28"/>
          <w:szCs w:val="28"/>
          <w:lang w:val="kk-KZ"/>
        </w:rPr>
        <w:t xml:space="preserve">    </w:t>
      </w:r>
      <w:r w:rsidRPr="0079050F">
        <w:rPr>
          <w:position w:val="-12"/>
          <w:sz w:val="28"/>
          <w:szCs w:val="28"/>
          <w:lang w:val="kk-KZ"/>
        </w:rPr>
        <w:object w:dxaOrig="1280" w:dyaOrig="360">
          <v:shape id="_x0000_i1598" type="#_x0000_t75" style="width:63.85pt;height:19.7pt" o:ole="">
            <v:imagedata r:id="rId1154" o:title=""/>
          </v:shape>
          <o:OLEObject Type="Embed" ProgID="Equation.3" ShapeID="_x0000_i1598" DrawAspect="Content" ObjectID="_1671619574" r:id="rId1155"/>
        </w:object>
      </w:r>
      <w:r w:rsidRPr="0079050F">
        <w:rPr>
          <w:sz w:val="28"/>
          <w:szCs w:val="28"/>
          <w:lang w:val="kk-KZ"/>
        </w:rPr>
        <w:t xml:space="preserve">  немесе </w:t>
      </w:r>
      <w:r w:rsidRPr="0079050F">
        <w:rPr>
          <w:sz w:val="28"/>
          <w:szCs w:val="28"/>
          <w:lang w:val="kk-KZ"/>
        </w:rPr>
        <w:tab/>
      </w:r>
      <w:r w:rsidRPr="0079050F">
        <w:rPr>
          <w:position w:val="-12"/>
          <w:sz w:val="28"/>
          <w:szCs w:val="28"/>
          <w:lang w:val="kk-KZ"/>
        </w:rPr>
        <w:object w:dxaOrig="960" w:dyaOrig="360">
          <v:shape id="_x0000_i1599" type="#_x0000_t75" style="width:47.55pt;height:19.7pt" o:ole="">
            <v:imagedata r:id="rId1156" o:title=""/>
          </v:shape>
          <o:OLEObject Type="Embed" ProgID="Equation.3" ShapeID="_x0000_i1599" DrawAspect="Content" ObjectID="_1671619575" r:id="rId1157"/>
        </w:object>
      </w:r>
    </w:p>
    <w:p w:rsidR="00A53EEA" w:rsidRDefault="00A53EEA" w:rsidP="00A53EEA">
      <w:pPr>
        <w:ind w:left="1416" w:firstLine="708"/>
        <w:jc w:val="center"/>
        <w:rPr>
          <w:sz w:val="28"/>
          <w:szCs w:val="28"/>
          <w:lang w:val="kk-KZ"/>
        </w:rPr>
      </w:pPr>
      <w:r>
        <w:rPr>
          <w:sz w:val="28"/>
          <w:szCs w:val="28"/>
          <w:lang w:val="kk-KZ"/>
        </w:rPr>
        <w:t xml:space="preserve">       </w:t>
      </w:r>
      <w:r w:rsidRPr="0079050F">
        <w:rPr>
          <w:position w:val="-12"/>
          <w:sz w:val="28"/>
          <w:szCs w:val="28"/>
          <w:lang w:val="kk-KZ"/>
        </w:rPr>
        <w:object w:dxaOrig="1640" w:dyaOrig="360">
          <v:shape id="_x0000_i1600" type="#_x0000_t75" style="width:81.5pt;height:19.7pt" o:ole="">
            <v:imagedata r:id="rId1158" o:title=""/>
          </v:shape>
          <o:OLEObject Type="Embed" ProgID="Equation.3" ShapeID="_x0000_i1600" DrawAspect="Content" ObjectID="_1671619576" r:id="rId1159"/>
        </w:object>
      </w:r>
      <w:r>
        <w:rPr>
          <w:sz w:val="28"/>
          <w:szCs w:val="28"/>
          <w:lang w:val="kk-KZ"/>
        </w:rPr>
        <w:tab/>
      </w:r>
      <w:r>
        <w:rPr>
          <w:sz w:val="28"/>
          <w:szCs w:val="28"/>
          <w:lang w:val="kk-KZ"/>
        </w:rPr>
        <w:tab/>
      </w:r>
      <w:r>
        <w:rPr>
          <w:sz w:val="28"/>
          <w:szCs w:val="28"/>
          <w:lang w:val="kk-KZ"/>
        </w:rPr>
        <w:tab/>
      </w:r>
      <w:r>
        <w:rPr>
          <w:sz w:val="28"/>
          <w:szCs w:val="28"/>
          <w:lang w:val="kk-KZ"/>
        </w:rPr>
        <w:tab/>
        <w:t>(6</w:t>
      </w:r>
      <w:r w:rsidRPr="0079050F">
        <w:rPr>
          <w:sz w:val="28"/>
          <w:szCs w:val="28"/>
          <w:lang w:val="kk-KZ"/>
        </w:rPr>
        <w:t>)</w:t>
      </w:r>
    </w:p>
    <w:p w:rsidR="00A53EEA" w:rsidRPr="0079050F" w:rsidRDefault="00A53EEA" w:rsidP="00A53EEA">
      <w:pPr>
        <w:ind w:left="1416" w:firstLine="708"/>
        <w:jc w:val="center"/>
        <w:rPr>
          <w:sz w:val="28"/>
          <w:szCs w:val="28"/>
          <w:lang w:val="kk-KZ"/>
        </w:rPr>
      </w:pPr>
    </w:p>
    <w:p w:rsidR="00A53EEA" w:rsidRDefault="00A53EEA" w:rsidP="00A53EEA">
      <w:pPr>
        <w:ind w:firstLine="708"/>
        <w:jc w:val="both"/>
        <w:rPr>
          <w:sz w:val="28"/>
          <w:szCs w:val="28"/>
          <w:lang w:val="kk-KZ"/>
        </w:rPr>
      </w:pPr>
      <w:r>
        <w:rPr>
          <w:sz w:val="28"/>
          <w:szCs w:val="28"/>
          <w:lang w:val="kk-KZ"/>
        </w:rPr>
        <w:t>Тепе–теңдік шартына сәйкес барлық ішкі күштердің созылған арматурадағы тең әсерлі күштің «В» - нүктесіне немесе бетондағы сығылған тең әсерлі күштің «</w:t>
      </w:r>
      <w:r w:rsidRPr="008112F6">
        <w:rPr>
          <w:sz w:val="28"/>
          <w:szCs w:val="28"/>
          <w:lang w:val="kk-KZ"/>
        </w:rPr>
        <w:t>S</w:t>
      </w:r>
      <w:r>
        <w:rPr>
          <w:sz w:val="28"/>
          <w:szCs w:val="28"/>
          <w:lang w:val="kk-KZ"/>
        </w:rPr>
        <w:t>»</w:t>
      </w:r>
      <w:r w:rsidRPr="008112F6">
        <w:rPr>
          <w:sz w:val="28"/>
          <w:szCs w:val="28"/>
          <w:lang w:val="kk-KZ"/>
        </w:rPr>
        <w:t xml:space="preserve"> </w:t>
      </w:r>
      <w:r>
        <w:rPr>
          <w:sz w:val="28"/>
          <w:szCs w:val="28"/>
          <w:lang w:val="kk-KZ"/>
        </w:rPr>
        <w:t>- нүктесіне салыстырмалы моменттерінің қосындысы нолге болу керек.</w:t>
      </w:r>
    </w:p>
    <w:p w:rsidR="00A53EEA" w:rsidRPr="00466246" w:rsidRDefault="00A53EEA" w:rsidP="00A53EEA">
      <w:pPr>
        <w:spacing w:line="360" w:lineRule="auto"/>
        <w:ind w:firstLine="708"/>
        <w:jc w:val="center"/>
        <w:rPr>
          <w:sz w:val="16"/>
          <w:szCs w:val="16"/>
          <w:lang w:val="kk-KZ"/>
        </w:rPr>
      </w:pPr>
    </w:p>
    <w:p w:rsidR="00A53EEA" w:rsidRPr="00985535" w:rsidRDefault="00A53EEA" w:rsidP="00A53EEA">
      <w:pPr>
        <w:spacing w:line="360" w:lineRule="auto"/>
        <w:ind w:firstLine="708"/>
        <w:jc w:val="center"/>
        <w:rPr>
          <w:sz w:val="28"/>
          <w:szCs w:val="28"/>
          <w:lang w:val="kk-KZ"/>
        </w:rPr>
      </w:pPr>
      <w:r w:rsidRPr="00985535">
        <w:rPr>
          <w:position w:val="-14"/>
          <w:sz w:val="28"/>
          <w:szCs w:val="28"/>
          <w:lang w:val="kk-KZ"/>
        </w:rPr>
        <w:object w:dxaOrig="1120" w:dyaOrig="400">
          <v:shape id="_x0000_i1601" type="#_x0000_t75" style="width:56.4pt;height:20.4pt" o:ole="">
            <v:imagedata r:id="rId1160" o:title=""/>
          </v:shape>
          <o:OLEObject Type="Embed" ProgID="Equation.3" ShapeID="_x0000_i1601" DrawAspect="Content" ObjectID="_1671619577" r:id="rId1161"/>
        </w:object>
      </w:r>
      <w:r w:rsidRPr="00985535">
        <w:rPr>
          <w:sz w:val="28"/>
          <w:szCs w:val="28"/>
          <w:lang w:val="kk-KZ"/>
        </w:rPr>
        <w:t xml:space="preserve">    </w:t>
      </w:r>
      <w:r w:rsidRPr="00985535">
        <w:rPr>
          <w:position w:val="-12"/>
          <w:sz w:val="28"/>
          <w:szCs w:val="28"/>
          <w:lang w:val="kk-KZ"/>
        </w:rPr>
        <w:object w:dxaOrig="1520" w:dyaOrig="360">
          <v:shape id="_x0000_i1602" type="#_x0000_t75" style="width:76.75pt;height:19.7pt" o:ole="">
            <v:imagedata r:id="rId1162" o:title=""/>
          </v:shape>
          <o:OLEObject Type="Embed" ProgID="Equation.3" ShapeID="_x0000_i1602" DrawAspect="Content" ObjectID="_1671619578" r:id="rId1163"/>
        </w:object>
      </w:r>
      <w:r>
        <w:rPr>
          <w:sz w:val="28"/>
          <w:szCs w:val="28"/>
          <w:lang w:val="kk-KZ"/>
        </w:rPr>
        <w:t>;</w:t>
      </w:r>
      <w:r w:rsidRPr="00985535">
        <w:rPr>
          <w:sz w:val="28"/>
          <w:szCs w:val="28"/>
          <w:lang w:val="kk-KZ"/>
        </w:rPr>
        <w:tab/>
      </w:r>
      <w:r w:rsidRPr="00985535">
        <w:rPr>
          <w:position w:val="-12"/>
          <w:sz w:val="28"/>
          <w:szCs w:val="28"/>
          <w:lang w:val="kk-KZ"/>
        </w:rPr>
        <w:object w:dxaOrig="2520" w:dyaOrig="360">
          <v:shape id="_x0000_i1603" type="#_x0000_t75" style="width:127pt;height:19.7pt" o:ole="">
            <v:imagedata r:id="rId1164" o:title=""/>
          </v:shape>
          <o:OLEObject Type="Embed" ProgID="Equation.3" ShapeID="_x0000_i1603" DrawAspect="Content" ObjectID="_1671619579" r:id="rId1165"/>
        </w:object>
      </w:r>
      <w:r>
        <w:rPr>
          <w:sz w:val="28"/>
          <w:szCs w:val="28"/>
          <w:lang w:val="kk-KZ"/>
        </w:rPr>
        <w:t xml:space="preserve">    (7)</w:t>
      </w:r>
    </w:p>
    <w:p w:rsidR="00A53EEA" w:rsidRDefault="00A53EEA" w:rsidP="00A53EEA">
      <w:pPr>
        <w:spacing w:line="360" w:lineRule="auto"/>
        <w:ind w:firstLine="708"/>
        <w:jc w:val="center"/>
        <w:rPr>
          <w:sz w:val="28"/>
          <w:szCs w:val="28"/>
          <w:lang w:val="kk-KZ"/>
        </w:rPr>
      </w:pPr>
      <w:r w:rsidRPr="00985535">
        <w:rPr>
          <w:position w:val="-14"/>
          <w:sz w:val="28"/>
          <w:szCs w:val="28"/>
          <w:lang w:val="kk-KZ"/>
        </w:rPr>
        <w:object w:dxaOrig="1140" w:dyaOrig="400">
          <v:shape id="_x0000_i1604" type="#_x0000_t75" style="width:57.05pt;height:20.4pt" o:ole="">
            <v:imagedata r:id="rId1166" o:title=""/>
          </v:shape>
          <o:OLEObject Type="Embed" ProgID="Equation.3" ShapeID="_x0000_i1604" DrawAspect="Content" ObjectID="_1671619580" r:id="rId1167"/>
        </w:object>
      </w:r>
      <w:r w:rsidRPr="00985535">
        <w:rPr>
          <w:sz w:val="28"/>
          <w:szCs w:val="28"/>
          <w:lang w:val="kk-KZ"/>
        </w:rPr>
        <w:t xml:space="preserve">    </w:t>
      </w:r>
      <w:r w:rsidRPr="00985535">
        <w:rPr>
          <w:position w:val="-12"/>
          <w:sz w:val="28"/>
          <w:szCs w:val="28"/>
          <w:lang w:val="kk-KZ"/>
        </w:rPr>
        <w:object w:dxaOrig="1520" w:dyaOrig="360">
          <v:shape id="_x0000_i1605" type="#_x0000_t75" style="width:76.75pt;height:19.7pt" o:ole="">
            <v:imagedata r:id="rId1168" o:title=""/>
          </v:shape>
          <o:OLEObject Type="Embed" ProgID="Equation.3" ShapeID="_x0000_i1605" DrawAspect="Content" ObjectID="_1671619581" r:id="rId1169"/>
        </w:object>
      </w:r>
      <w:r>
        <w:rPr>
          <w:sz w:val="28"/>
          <w:szCs w:val="28"/>
          <w:lang w:val="kk-KZ"/>
        </w:rPr>
        <w:t>;</w:t>
      </w:r>
      <w:r w:rsidRPr="00985535">
        <w:rPr>
          <w:sz w:val="28"/>
          <w:szCs w:val="28"/>
          <w:lang w:val="kk-KZ"/>
        </w:rPr>
        <w:tab/>
      </w:r>
      <w:r w:rsidRPr="00985535">
        <w:rPr>
          <w:position w:val="-12"/>
          <w:sz w:val="28"/>
          <w:szCs w:val="28"/>
          <w:lang w:val="kk-KZ"/>
        </w:rPr>
        <w:object w:dxaOrig="2540" w:dyaOrig="360">
          <v:shape id="_x0000_i1606" type="#_x0000_t75" style="width:128.4pt;height:19.7pt" o:ole="">
            <v:imagedata r:id="rId1170" o:title=""/>
          </v:shape>
          <o:OLEObject Type="Embed" ProgID="Equation.3" ShapeID="_x0000_i1606" DrawAspect="Content" ObjectID="_1671619582" r:id="rId1171"/>
        </w:object>
      </w:r>
      <w:r>
        <w:rPr>
          <w:sz w:val="28"/>
          <w:szCs w:val="28"/>
          <w:lang w:val="kk-KZ"/>
        </w:rPr>
        <w:t xml:space="preserve">    (8)</w:t>
      </w:r>
    </w:p>
    <w:p w:rsidR="00A53EEA" w:rsidRDefault="00A53EEA" w:rsidP="00A53EEA">
      <w:pPr>
        <w:ind w:firstLine="708"/>
        <w:jc w:val="both"/>
        <w:rPr>
          <w:sz w:val="28"/>
          <w:szCs w:val="28"/>
          <w:lang w:val="kk-KZ"/>
        </w:rPr>
      </w:pPr>
      <w:r>
        <w:rPr>
          <w:sz w:val="28"/>
          <w:szCs w:val="28"/>
          <w:lang w:val="kk-KZ"/>
        </w:rPr>
        <w:t xml:space="preserve">Осыдан иілген элементтің көлденең қимасының қирау сәтіндегі беріктік шартын шығарып алуға болады. </w:t>
      </w:r>
    </w:p>
    <w:p w:rsidR="00A53EEA" w:rsidRDefault="00A53EEA" w:rsidP="00A53EEA">
      <w:pPr>
        <w:ind w:firstLine="708"/>
        <w:jc w:val="both"/>
        <w:rPr>
          <w:sz w:val="28"/>
          <w:szCs w:val="28"/>
          <w:lang w:val="kk-KZ"/>
        </w:rPr>
      </w:pPr>
    </w:p>
    <w:p w:rsidR="00A53EEA" w:rsidRDefault="00A53EEA" w:rsidP="00A53EEA">
      <w:pPr>
        <w:spacing w:line="360" w:lineRule="auto"/>
        <w:ind w:firstLine="708"/>
        <w:jc w:val="center"/>
        <w:rPr>
          <w:sz w:val="28"/>
          <w:szCs w:val="28"/>
          <w:lang w:val="kk-KZ"/>
        </w:rPr>
      </w:pPr>
      <w:r w:rsidRPr="00351E07">
        <w:rPr>
          <w:position w:val="-14"/>
          <w:sz w:val="28"/>
          <w:szCs w:val="28"/>
          <w:lang w:val="kk-KZ"/>
        </w:rPr>
        <w:object w:dxaOrig="999" w:dyaOrig="380">
          <v:shape id="_x0000_i1607" type="#_x0000_t75" style="width:51.6pt;height:19.7pt" o:ole="">
            <v:imagedata r:id="rId1172" o:title=""/>
          </v:shape>
          <o:OLEObject Type="Embed" ProgID="Equation.3" ShapeID="_x0000_i1607" DrawAspect="Content" ObjectID="_1671619583" r:id="rId1173"/>
        </w:object>
      </w:r>
      <w:r>
        <w:rPr>
          <w:sz w:val="28"/>
          <w:szCs w:val="28"/>
          <w:lang w:val="kk-KZ"/>
        </w:rPr>
        <w:tab/>
      </w:r>
      <w:r>
        <w:rPr>
          <w:sz w:val="28"/>
          <w:szCs w:val="28"/>
          <w:lang w:val="kk-KZ"/>
        </w:rPr>
        <w:tab/>
      </w:r>
      <w:r w:rsidRPr="00351E07">
        <w:rPr>
          <w:position w:val="-14"/>
          <w:sz w:val="28"/>
          <w:szCs w:val="28"/>
          <w:lang w:val="kk-KZ"/>
        </w:rPr>
        <w:object w:dxaOrig="1440" w:dyaOrig="380">
          <v:shape id="_x0000_i1608" type="#_x0000_t75" style="width:1in;height:19.7pt" o:ole="">
            <v:imagedata r:id="rId1174" o:title=""/>
          </v:shape>
          <o:OLEObject Type="Embed" ProgID="Equation.3" ShapeID="_x0000_i1608" DrawAspect="Content" ObjectID="_1671619584" r:id="rId1175"/>
        </w:object>
      </w:r>
    </w:p>
    <w:p w:rsidR="00A53EEA" w:rsidRDefault="00A53EEA" w:rsidP="00A53EEA">
      <w:pPr>
        <w:spacing w:line="360" w:lineRule="auto"/>
        <w:ind w:left="2124" w:firstLine="708"/>
        <w:jc w:val="center"/>
        <w:rPr>
          <w:sz w:val="28"/>
          <w:szCs w:val="28"/>
          <w:lang w:val="kk-KZ"/>
        </w:rPr>
      </w:pPr>
      <w:r w:rsidRPr="00351E07">
        <w:rPr>
          <w:position w:val="-14"/>
          <w:sz w:val="28"/>
          <w:szCs w:val="28"/>
          <w:lang w:val="kk-KZ"/>
        </w:rPr>
        <w:object w:dxaOrig="2260" w:dyaOrig="380">
          <v:shape id="_x0000_i1609" type="#_x0000_t75" style="width:114.1pt;height:19.7pt" o:ole="">
            <v:imagedata r:id="rId1176" o:title=""/>
          </v:shape>
          <o:OLEObject Type="Embed" ProgID="Equation.3" ShapeID="_x0000_i1609" DrawAspect="Content" ObjectID="_1671619585" r:id="rId1177"/>
        </w:object>
      </w:r>
      <w:r>
        <w:rPr>
          <w:sz w:val="28"/>
          <w:szCs w:val="28"/>
          <w:lang w:val="kk-KZ"/>
        </w:rPr>
        <w:tab/>
      </w:r>
      <w:r>
        <w:rPr>
          <w:sz w:val="28"/>
          <w:szCs w:val="28"/>
          <w:lang w:val="kk-KZ"/>
        </w:rPr>
        <w:tab/>
      </w:r>
      <w:r>
        <w:rPr>
          <w:sz w:val="28"/>
          <w:szCs w:val="28"/>
          <w:lang w:val="kk-KZ"/>
        </w:rPr>
        <w:tab/>
        <w:t>(9)</w:t>
      </w:r>
    </w:p>
    <w:p w:rsidR="00A53EEA" w:rsidRDefault="00A53EEA" w:rsidP="00A53EEA">
      <w:pPr>
        <w:spacing w:line="360" w:lineRule="auto"/>
        <w:ind w:firstLine="708"/>
        <w:jc w:val="center"/>
        <w:rPr>
          <w:sz w:val="28"/>
          <w:szCs w:val="28"/>
          <w:lang w:val="kk-KZ"/>
        </w:rPr>
      </w:pPr>
      <w:r>
        <w:rPr>
          <w:sz w:val="28"/>
          <w:szCs w:val="28"/>
          <w:lang w:val="kk-KZ"/>
        </w:rPr>
        <w:t xml:space="preserve"> </w:t>
      </w:r>
      <w:r w:rsidRPr="00351E07">
        <w:rPr>
          <w:position w:val="-14"/>
          <w:sz w:val="28"/>
          <w:szCs w:val="28"/>
          <w:lang w:val="kk-KZ"/>
        </w:rPr>
        <w:object w:dxaOrig="1440" w:dyaOrig="380">
          <v:shape id="_x0000_i1610" type="#_x0000_t75" style="width:1in;height:19.7pt" o:ole="">
            <v:imagedata r:id="rId1178" o:title=""/>
          </v:shape>
          <o:OLEObject Type="Embed" ProgID="Equation.3" ShapeID="_x0000_i1610" DrawAspect="Content" ObjectID="_1671619586" r:id="rId1179"/>
        </w:object>
      </w:r>
    </w:p>
    <w:p w:rsidR="00A53EEA" w:rsidRDefault="00A53EEA" w:rsidP="00A53EEA">
      <w:pPr>
        <w:spacing w:line="360" w:lineRule="auto"/>
        <w:ind w:left="2124" w:firstLine="708"/>
        <w:rPr>
          <w:sz w:val="28"/>
          <w:szCs w:val="28"/>
          <w:lang w:val="kk-KZ"/>
        </w:rPr>
      </w:pPr>
      <w:r>
        <w:rPr>
          <w:sz w:val="28"/>
          <w:szCs w:val="28"/>
          <w:lang w:val="kk-KZ"/>
        </w:rPr>
        <w:t xml:space="preserve">       </w:t>
      </w:r>
      <w:r w:rsidRPr="002B49AF">
        <w:rPr>
          <w:position w:val="-12"/>
          <w:sz w:val="28"/>
          <w:szCs w:val="28"/>
          <w:lang w:val="kk-KZ"/>
        </w:rPr>
        <w:object w:dxaOrig="2180" w:dyaOrig="360">
          <v:shape id="_x0000_i1611" type="#_x0000_t75" style="width:108.7pt;height:19.7pt" o:ole="">
            <v:imagedata r:id="rId1180" o:title=""/>
          </v:shape>
          <o:OLEObject Type="Embed" ProgID="Equation.3" ShapeID="_x0000_i1611" DrawAspect="Content" ObjectID="_1671619587" r:id="rId1181"/>
        </w:object>
      </w:r>
      <w:r>
        <w:rPr>
          <w:sz w:val="28"/>
          <w:szCs w:val="28"/>
          <w:lang w:val="kk-KZ"/>
        </w:rPr>
        <w:tab/>
      </w:r>
      <w:r>
        <w:rPr>
          <w:sz w:val="28"/>
          <w:szCs w:val="28"/>
          <w:lang w:val="kk-KZ"/>
        </w:rPr>
        <w:tab/>
      </w:r>
      <w:r>
        <w:rPr>
          <w:sz w:val="28"/>
          <w:szCs w:val="28"/>
          <w:lang w:val="kk-KZ"/>
        </w:rPr>
        <w:tab/>
        <w:t xml:space="preserve">         </w:t>
      </w:r>
      <w:r>
        <w:rPr>
          <w:sz w:val="28"/>
          <w:szCs w:val="28"/>
          <w:lang w:val="kk-KZ"/>
        </w:rPr>
        <w:tab/>
        <w:t xml:space="preserve">   (10)</w:t>
      </w:r>
    </w:p>
    <w:p w:rsidR="00A53EEA" w:rsidRDefault="00A53EEA" w:rsidP="00A53EEA">
      <w:pPr>
        <w:ind w:firstLine="708"/>
        <w:jc w:val="both"/>
        <w:rPr>
          <w:sz w:val="28"/>
          <w:szCs w:val="28"/>
          <w:lang w:val="kk-KZ"/>
        </w:rPr>
      </w:pPr>
      <w:r>
        <w:rPr>
          <w:sz w:val="28"/>
          <w:szCs w:val="28"/>
          <w:lang w:val="kk-KZ"/>
        </w:rPr>
        <w:t xml:space="preserve">(9) – бетон бойынша беріктік шартты </w:t>
      </w:r>
    </w:p>
    <w:p w:rsidR="00A53EEA" w:rsidRDefault="00A53EEA" w:rsidP="00A53EEA">
      <w:pPr>
        <w:ind w:firstLine="708"/>
        <w:jc w:val="both"/>
        <w:rPr>
          <w:sz w:val="28"/>
          <w:szCs w:val="28"/>
          <w:lang w:val="kk-KZ"/>
        </w:rPr>
      </w:pPr>
      <w:r>
        <w:rPr>
          <w:sz w:val="28"/>
          <w:szCs w:val="28"/>
          <w:lang w:val="kk-KZ"/>
        </w:rPr>
        <w:t>(10) – арматура бойынша беріктік шартты.</w:t>
      </w:r>
    </w:p>
    <w:p w:rsidR="00A53EEA" w:rsidRDefault="00A53EEA" w:rsidP="00A53EEA">
      <w:pPr>
        <w:ind w:firstLine="708"/>
        <w:jc w:val="both"/>
        <w:rPr>
          <w:sz w:val="28"/>
          <w:szCs w:val="28"/>
          <w:lang w:val="kk-KZ"/>
        </w:rPr>
      </w:pPr>
      <w:r>
        <w:rPr>
          <w:sz w:val="28"/>
          <w:szCs w:val="28"/>
          <w:lang w:val="kk-KZ"/>
        </w:rPr>
        <w:t>Практика жүзінде тік бұрышты жалғыз арматуралы элементтерді есептеу үшін көмекші кес</w:t>
      </w:r>
      <w:r w:rsidRPr="00E50DFB">
        <w:rPr>
          <w:sz w:val="28"/>
          <w:szCs w:val="28"/>
          <w:lang w:val="kk-KZ"/>
        </w:rPr>
        <w:t>т</w:t>
      </w:r>
      <w:r>
        <w:rPr>
          <w:sz w:val="28"/>
          <w:szCs w:val="28"/>
          <w:lang w:val="kk-KZ"/>
        </w:rPr>
        <w:t>ені пайдаланады (</w:t>
      </w:r>
      <w:r>
        <w:rPr>
          <w:sz w:val="28"/>
          <w:szCs w:val="28"/>
          <w:lang w:val="kk-KZ"/>
        </w:rPr>
        <w:sym w:font="Symbol" w:char="F078"/>
      </w:r>
      <w:r>
        <w:rPr>
          <w:sz w:val="28"/>
          <w:szCs w:val="28"/>
          <w:lang w:val="kk-KZ"/>
        </w:rPr>
        <w:t xml:space="preserve">; </w:t>
      </w:r>
      <w:r>
        <w:rPr>
          <w:sz w:val="28"/>
          <w:szCs w:val="28"/>
          <w:lang w:val="kk-KZ"/>
        </w:rPr>
        <w:sym w:font="Symbol" w:char="F061"/>
      </w:r>
      <w:r>
        <w:rPr>
          <w:sz w:val="28"/>
          <w:szCs w:val="28"/>
          <w:vertAlign w:val="subscript"/>
          <w:lang w:val="kk-KZ"/>
        </w:rPr>
        <w:t>м</w:t>
      </w:r>
      <w:r>
        <w:rPr>
          <w:sz w:val="28"/>
          <w:szCs w:val="28"/>
          <w:lang w:val="kk-KZ"/>
        </w:rPr>
        <w:t xml:space="preserve">; </w:t>
      </w:r>
      <w:r>
        <w:rPr>
          <w:sz w:val="28"/>
          <w:szCs w:val="28"/>
          <w:lang w:val="kk-KZ"/>
        </w:rPr>
        <w:sym w:font="Symbol" w:char="F068"/>
      </w:r>
      <w:r>
        <w:rPr>
          <w:sz w:val="28"/>
          <w:szCs w:val="28"/>
          <w:lang w:val="kk-KZ"/>
        </w:rPr>
        <w:t>)</w:t>
      </w:r>
    </w:p>
    <w:p w:rsidR="00A53EEA" w:rsidRDefault="00A53EEA" w:rsidP="00A53EEA">
      <w:pPr>
        <w:spacing w:line="360" w:lineRule="auto"/>
        <w:ind w:firstLine="708"/>
        <w:jc w:val="center"/>
        <w:rPr>
          <w:sz w:val="28"/>
          <w:szCs w:val="28"/>
          <w:lang w:val="kk-KZ"/>
        </w:rPr>
      </w:pPr>
      <w:r>
        <w:rPr>
          <w:sz w:val="28"/>
          <w:szCs w:val="28"/>
          <w:lang w:val="kk-KZ"/>
        </w:rPr>
        <w:t xml:space="preserve">                         </w:t>
      </w:r>
      <w:r w:rsidRPr="00554889">
        <w:rPr>
          <w:sz w:val="28"/>
          <w:szCs w:val="28"/>
          <w:lang w:val="kk-KZ"/>
        </w:rPr>
        <w:t xml:space="preserve">х </w:t>
      </w:r>
      <w:r w:rsidRPr="00554889">
        <w:rPr>
          <w:sz w:val="28"/>
          <w:szCs w:val="28"/>
          <w:lang w:val="kk-KZ"/>
        </w:rPr>
        <w:sym w:font="Symbol" w:char="F03D"/>
      </w:r>
      <w:r w:rsidRPr="00554889">
        <w:rPr>
          <w:sz w:val="28"/>
          <w:szCs w:val="28"/>
          <w:lang w:val="kk-KZ"/>
        </w:rPr>
        <w:t xml:space="preserve"> </w:t>
      </w:r>
      <w:r w:rsidRPr="00554889">
        <w:rPr>
          <w:sz w:val="28"/>
          <w:szCs w:val="28"/>
          <w:lang w:val="kk-KZ"/>
        </w:rPr>
        <w:sym w:font="Symbol" w:char="F078"/>
      </w:r>
      <w:r w:rsidRPr="00554889">
        <w:rPr>
          <w:sz w:val="28"/>
          <w:szCs w:val="28"/>
          <w:lang w:val="kk-KZ"/>
        </w:rPr>
        <w:t xml:space="preserve"> ∙һ</w:t>
      </w:r>
      <w:r w:rsidRPr="00554889">
        <w:rPr>
          <w:sz w:val="28"/>
          <w:szCs w:val="28"/>
          <w:vertAlign w:val="subscript"/>
          <w:lang w:val="kk-KZ"/>
        </w:rPr>
        <w:t>0</w:t>
      </w:r>
      <w:r w:rsidRPr="00554889">
        <w:rPr>
          <w:sz w:val="28"/>
          <w:szCs w:val="28"/>
          <w:vertAlign w:val="subscript"/>
          <w:lang w:val="kk-KZ"/>
        </w:rPr>
        <w:tab/>
      </w:r>
      <w:r w:rsidRPr="00554889">
        <w:rPr>
          <w:sz w:val="28"/>
          <w:szCs w:val="28"/>
          <w:vertAlign w:val="subscript"/>
          <w:lang w:val="kk-KZ"/>
        </w:rPr>
        <w:tab/>
      </w:r>
      <w:r w:rsidRPr="00554889">
        <w:rPr>
          <w:sz w:val="28"/>
          <w:szCs w:val="28"/>
          <w:vertAlign w:val="subscript"/>
          <w:lang w:val="kk-KZ"/>
        </w:rPr>
        <w:tab/>
      </w:r>
      <w:r>
        <w:rPr>
          <w:sz w:val="28"/>
          <w:szCs w:val="28"/>
          <w:vertAlign w:val="subscript"/>
          <w:lang w:val="kk-KZ"/>
        </w:rPr>
        <w:t xml:space="preserve">                                             </w:t>
      </w:r>
      <w:r>
        <w:rPr>
          <w:sz w:val="28"/>
          <w:szCs w:val="28"/>
          <w:lang w:val="kk-KZ"/>
        </w:rPr>
        <w:t>(11</w:t>
      </w:r>
      <w:r w:rsidRPr="00554889">
        <w:rPr>
          <w:sz w:val="28"/>
          <w:szCs w:val="28"/>
          <w:lang w:val="kk-KZ"/>
        </w:rPr>
        <w:t>)</w:t>
      </w:r>
    </w:p>
    <w:p w:rsidR="00A53EEA" w:rsidRDefault="00A53EEA" w:rsidP="00A53EEA">
      <w:pPr>
        <w:spacing w:line="360" w:lineRule="auto"/>
        <w:ind w:firstLine="708"/>
        <w:jc w:val="both"/>
        <w:rPr>
          <w:sz w:val="28"/>
          <w:szCs w:val="28"/>
          <w:lang w:val="kk-KZ"/>
        </w:rPr>
      </w:pPr>
      <w:r>
        <w:rPr>
          <w:sz w:val="28"/>
          <w:szCs w:val="28"/>
          <w:lang w:val="kk-KZ"/>
        </w:rPr>
        <w:t>(11</w:t>
      </w:r>
      <w:r w:rsidRPr="00554889">
        <w:rPr>
          <w:sz w:val="28"/>
          <w:szCs w:val="28"/>
          <w:lang w:val="kk-KZ"/>
        </w:rPr>
        <w:t>)</w:t>
      </w:r>
      <w:r>
        <w:rPr>
          <w:sz w:val="28"/>
          <w:szCs w:val="28"/>
          <w:lang w:val="kk-KZ"/>
        </w:rPr>
        <w:t xml:space="preserve"> формула (9</w:t>
      </w:r>
      <w:r w:rsidRPr="00554889">
        <w:rPr>
          <w:sz w:val="28"/>
          <w:szCs w:val="28"/>
          <w:lang w:val="kk-KZ"/>
        </w:rPr>
        <w:t>)</w:t>
      </w:r>
      <w:r>
        <w:rPr>
          <w:sz w:val="28"/>
          <w:szCs w:val="28"/>
          <w:lang w:val="kk-KZ"/>
        </w:rPr>
        <w:t>, (10</w:t>
      </w:r>
      <w:r w:rsidRPr="00554889">
        <w:rPr>
          <w:sz w:val="28"/>
          <w:szCs w:val="28"/>
          <w:lang w:val="kk-KZ"/>
        </w:rPr>
        <w:t>)</w:t>
      </w:r>
      <w:r>
        <w:rPr>
          <w:sz w:val="28"/>
          <w:szCs w:val="28"/>
          <w:lang w:val="kk-KZ"/>
        </w:rPr>
        <w:t xml:space="preserve"> қойсақ</w:t>
      </w:r>
    </w:p>
    <w:p w:rsidR="00A53EEA" w:rsidRDefault="00A53EEA" w:rsidP="00A53EEA">
      <w:pPr>
        <w:spacing w:line="360" w:lineRule="auto"/>
        <w:ind w:firstLine="708"/>
        <w:jc w:val="both"/>
        <w:rPr>
          <w:sz w:val="28"/>
          <w:szCs w:val="28"/>
          <w:lang w:val="kk-KZ"/>
        </w:rPr>
      </w:pPr>
      <w:r w:rsidRPr="00A34E6D">
        <w:rPr>
          <w:position w:val="-14"/>
          <w:sz w:val="28"/>
          <w:szCs w:val="28"/>
          <w:lang w:val="kk-KZ"/>
        </w:rPr>
        <w:object w:dxaOrig="6520" w:dyaOrig="400">
          <v:shape id="_x0000_i1612" type="#_x0000_t75" style="width:332.85pt;height:20.4pt" o:ole="">
            <v:imagedata r:id="rId1182" o:title=""/>
          </v:shape>
          <o:OLEObject Type="Embed" ProgID="Equation.3" ShapeID="_x0000_i1612" DrawAspect="Content" ObjectID="_1671619588" r:id="rId1183"/>
        </w:object>
      </w:r>
      <w:r>
        <w:rPr>
          <w:sz w:val="28"/>
          <w:szCs w:val="28"/>
          <w:lang w:val="kk-KZ"/>
        </w:rPr>
        <w:tab/>
        <w:t xml:space="preserve">   (12)</w:t>
      </w:r>
    </w:p>
    <w:p w:rsidR="00A53EEA" w:rsidRDefault="00A53EEA" w:rsidP="00A53EEA">
      <w:pPr>
        <w:spacing w:line="360" w:lineRule="auto"/>
        <w:ind w:left="1416" w:firstLine="708"/>
        <w:jc w:val="center"/>
        <w:rPr>
          <w:sz w:val="28"/>
          <w:szCs w:val="28"/>
          <w:lang w:val="kk-KZ"/>
        </w:rPr>
      </w:pPr>
      <w:r>
        <w:rPr>
          <w:sz w:val="28"/>
          <w:szCs w:val="28"/>
          <w:lang w:val="kk-KZ"/>
        </w:rPr>
        <w:t xml:space="preserve">         </w:t>
      </w:r>
      <w:r w:rsidRPr="00D4316D">
        <w:rPr>
          <w:position w:val="-12"/>
          <w:sz w:val="28"/>
          <w:szCs w:val="28"/>
          <w:lang w:val="kk-KZ"/>
        </w:rPr>
        <w:object w:dxaOrig="1620" w:dyaOrig="360">
          <v:shape id="_x0000_i1613" type="#_x0000_t75" style="width:81.5pt;height:19.7pt" o:ole="">
            <v:imagedata r:id="rId1184" o:title=""/>
          </v:shape>
          <o:OLEObject Type="Embed" ProgID="Equation.3" ShapeID="_x0000_i1613" DrawAspect="Content" ObjectID="_1671619589" r:id="rId1185"/>
        </w:object>
      </w:r>
      <w:r>
        <w:rPr>
          <w:sz w:val="28"/>
          <w:szCs w:val="28"/>
          <w:lang w:val="kk-KZ"/>
        </w:rPr>
        <w:tab/>
      </w:r>
      <w:r>
        <w:rPr>
          <w:sz w:val="28"/>
          <w:szCs w:val="28"/>
          <w:lang w:val="kk-KZ"/>
        </w:rPr>
        <w:tab/>
      </w:r>
      <w:r>
        <w:rPr>
          <w:sz w:val="28"/>
          <w:szCs w:val="28"/>
          <w:lang w:val="kk-KZ"/>
        </w:rPr>
        <w:tab/>
      </w:r>
      <w:r>
        <w:rPr>
          <w:sz w:val="28"/>
          <w:szCs w:val="28"/>
          <w:lang w:val="kk-KZ"/>
        </w:rPr>
        <w:tab/>
        <w:t>(13)</w:t>
      </w:r>
    </w:p>
    <w:p w:rsidR="00A53EEA" w:rsidRDefault="00A53EEA" w:rsidP="00A53EEA">
      <w:pPr>
        <w:spacing w:line="360" w:lineRule="auto"/>
        <w:jc w:val="both"/>
        <w:rPr>
          <w:sz w:val="28"/>
          <w:szCs w:val="28"/>
          <w:lang w:val="kk-KZ"/>
        </w:rPr>
      </w:pPr>
      <w:r>
        <w:rPr>
          <w:sz w:val="28"/>
          <w:szCs w:val="28"/>
          <w:lang w:val="kk-KZ"/>
        </w:rPr>
        <w:tab/>
      </w:r>
      <w:r w:rsidRPr="00A471FE">
        <w:rPr>
          <w:position w:val="-14"/>
          <w:sz w:val="28"/>
          <w:szCs w:val="28"/>
          <w:lang w:val="kk-KZ"/>
        </w:rPr>
        <w:object w:dxaOrig="6259" w:dyaOrig="380">
          <v:shape id="_x0000_i1614" type="#_x0000_t75" style="width:311.1pt;height:19.7pt" o:ole="">
            <v:imagedata r:id="rId1186" o:title=""/>
          </v:shape>
          <o:OLEObject Type="Embed" ProgID="Equation.3" ShapeID="_x0000_i1614" DrawAspect="Content" ObjectID="_1671619590" r:id="rId1187"/>
        </w:object>
      </w:r>
      <w:r>
        <w:rPr>
          <w:sz w:val="28"/>
          <w:szCs w:val="28"/>
          <w:lang w:val="kk-KZ"/>
        </w:rPr>
        <w:tab/>
      </w:r>
      <w:r w:rsidRPr="002A2C93">
        <w:rPr>
          <w:sz w:val="28"/>
          <w:szCs w:val="28"/>
          <w:lang w:val="kk-KZ"/>
        </w:rPr>
        <w:t xml:space="preserve">   </w:t>
      </w:r>
      <w:r>
        <w:rPr>
          <w:sz w:val="28"/>
          <w:szCs w:val="28"/>
          <w:lang w:val="kk-KZ"/>
        </w:rPr>
        <w:t xml:space="preserve">          (14)</w:t>
      </w:r>
      <w:r>
        <w:rPr>
          <w:sz w:val="28"/>
          <w:szCs w:val="28"/>
          <w:lang w:val="kk-KZ"/>
        </w:rPr>
        <w:tab/>
      </w:r>
    </w:p>
    <w:p w:rsidR="00A53EEA" w:rsidRDefault="00A53EEA" w:rsidP="00A53EEA">
      <w:pPr>
        <w:jc w:val="center"/>
        <w:rPr>
          <w:sz w:val="28"/>
          <w:szCs w:val="28"/>
          <w:lang w:val="kk-KZ"/>
        </w:rPr>
      </w:pPr>
      <w:r>
        <w:rPr>
          <w:sz w:val="28"/>
          <w:szCs w:val="28"/>
          <w:lang w:val="kk-KZ"/>
        </w:rPr>
        <w:t xml:space="preserve">     </w:t>
      </w:r>
      <w:r>
        <w:rPr>
          <w:sz w:val="28"/>
          <w:szCs w:val="28"/>
          <w:lang w:val="kk-KZ"/>
        </w:rPr>
        <w:tab/>
      </w:r>
      <w:r>
        <w:rPr>
          <w:sz w:val="28"/>
          <w:szCs w:val="28"/>
          <w:lang w:val="kk-KZ"/>
        </w:rPr>
        <w:tab/>
      </w:r>
      <w:r>
        <w:rPr>
          <w:sz w:val="28"/>
          <w:szCs w:val="28"/>
          <w:lang w:val="kk-KZ"/>
        </w:rPr>
        <w:tab/>
      </w:r>
      <w:r>
        <w:rPr>
          <w:sz w:val="28"/>
          <w:szCs w:val="28"/>
          <w:lang w:val="kk-KZ"/>
        </w:rPr>
        <w:tab/>
      </w:r>
      <w:r w:rsidRPr="00A471FE">
        <w:rPr>
          <w:position w:val="-10"/>
          <w:sz w:val="28"/>
          <w:szCs w:val="28"/>
          <w:lang w:val="kk-KZ"/>
        </w:rPr>
        <w:object w:dxaOrig="1180" w:dyaOrig="320">
          <v:shape id="_x0000_i1615" type="#_x0000_t75" style="width:59.1pt;height:15.6pt" o:ole="">
            <v:imagedata r:id="rId1188" o:title=""/>
          </v:shape>
          <o:OLEObject Type="Embed" ProgID="Equation.3" ShapeID="_x0000_i1615" DrawAspect="Content" ObjectID="_1671619591" r:id="rId1189"/>
        </w:objec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(15)</w:t>
      </w:r>
    </w:p>
    <w:p w:rsidR="00A53EEA" w:rsidRDefault="00A53EEA" w:rsidP="00A53EEA">
      <w:pPr>
        <w:jc w:val="center"/>
        <w:rPr>
          <w:sz w:val="28"/>
          <w:szCs w:val="28"/>
          <w:lang w:val="kk-KZ"/>
        </w:rPr>
      </w:pPr>
    </w:p>
    <w:p w:rsidR="00A53EEA" w:rsidRDefault="00A53EEA" w:rsidP="00A53EEA">
      <w:pPr>
        <w:ind w:firstLine="708"/>
        <w:jc w:val="both"/>
        <w:rPr>
          <w:sz w:val="28"/>
          <w:szCs w:val="28"/>
          <w:lang w:val="kk-KZ"/>
        </w:rPr>
      </w:pPr>
      <w:r>
        <w:rPr>
          <w:sz w:val="28"/>
          <w:szCs w:val="28"/>
          <w:lang w:val="kk-KZ"/>
        </w:rPr>
        <w:t xml:space="preserve">Жоғарыда келтірілген формулалардың барлығы </w:t>
      </w:r>
      <w:r w:rsidRPr="00826CB0">
        <w:rPr>
          <w:position w:val="-10"/>
          <w:sz w:val="28"/>
          <w:szCs w:val="28"/>
          <w:lang w:val="kk-KZ"/>
        </w:rPr>
        <w:object w:dxaOrig="680" w:dyaOrig="340">
          <v:shape id="_x0000_i1616" type="#_x0000_t75" style="width:34.65pt;height:17pt" o:ole="">
            <v:imagedata r:id="rId1190" o:title=""/>
          </v:shape>
          <o:OLEObject Type="Embed" ProgID="Equation.3" ShapeID="_x0000_i1616" DrawAspect="Content" ObjectID="_1671619592" r:id="rId1191"/>
        </w:object>
      </w:r>
      <w:r>
        <w:rPr>
          <w:sz w:val="28"/>
          <w:szCs w:val="28"/>
          <w:lang w:val="kk-KZ"/>
        </w:rPr>
        <w:t xml:space="preserve"> болғанда ғана, яғни элементтердің қирауы кернеулік – деформациялық күйдің ІІІ кезеңінде 1 жағдайы мен сипатталғанда ғана, жарамды.</w:t>
      </w:r>
    </w:p>
    <w:p w:rsidR="00A53EEA" w:rsidRDefault="00A53EEA" w:rsidP="00A53EEA">
      <w:pPr>
        <w:ind w:firstLine="708"/>
        <w:jc w:val="both"/>
        <w:rPr>
          <w:sz w:val="28"/>
          <w:szCs w:val="28"/>
          <w:lang w:val="kk-KZ"/>
        </w:rPr>
      </w:pPr>
      <w:r>
        <w:rPr>
          <w:sz w:val="28"/>
          <w:szCs w:val="28"/>
          <w:lang w:val="kk-KZ"/>
        </w:rPr>
        <w:t xml:space="preserve">Басында айтылып кеткен созылған арматураның қимасының ауданының мөлшеріне қарай элемент 1 жағдай немесе 2 жағдай бойынша қирайды. </w:t>
      </w:r>
    </w:p>
    <w:p w:rsidR="00A53EEA" w:rsidRDefault="00A53EEA" w:rsidP="00A53EEA">
      <w:pPr>
        <w:ind w:firstLine="708"/>
        <w:jc w:val="both"/>
        <w:rPr>
          <w:sz w:val="28"/>
          <w:szCs w:val="28"/>
          <w:lang w:val="kk-KZ"/>
        </w:rPr>
      </w:pPr>
      <w:r>
        <w:rPr>
          <w:sz w:val="28"/>
          <w:szCs w:val="28"/>
          <w:lang w:val="kk-KZ"/>
        </w:rPr>
        <w:t>ТБ элементтің қимасында арматураның санын (</w:t>
      </w:r>
      <w:r>
        <w:rPr>
          <w:sz w:val="28"/>
          <w:szCs w:val="28"/>
          <w:lang w:val="kk-KZ"/>
        </w:rPr>
        <w:sym w:font="Symbol" w:char="F06D"/>
      </w:r>
      <w:r>
        <w:rPr>
          <w:sz w:val="28"/>
          <w:szCs w:val="28"/>
          <w:lang w:val="kk-KZ"/>
        </w:rPr>
        <w:t xml:space="preserve">) – деген коэффициент сипаттайды. </w:t>
      </w:r>
    </w:p>
    <w:p w:rsidR="00A53EEA" w:rsidRDefault="00A53EEA" w:rsidP="00A53EEA">
      <w:pPr>
        <w:ind w:firstLine="708"/>
        <w:jc w:val="center"/>
        <w:rPr>
          <w:sz w:val="28"/>
          <w:szCs w:val="28"/>
          <w:lang w:val="kk-KZ"/>
        </w:rPr>
      </w:pPr>
      <w:r w:rsidRPr="00F0768B">
        <w:rPr>
          <w:position w:val="-30"/>
          <w:sz w:val="28"/>
          <w:szCs w:val="28"/>
          <w:lang w:val="kk-KZ"/>
        </w:rPr>
        <w:object w:dxaOrig="859" w:dyaOrig="700">
          <v:shape id="_x0000_i1617" type="#_x0000_t75" style="width:44.15pt;height:36.7pt" o:ole="">
            <v:imagedata r:id="rId1192" o:title=""/>
          </v:shape>
          <o:OLEObject Type="Embed" ProgID="Equation.3" ShapeID="_x0000_i1617" DrawAspect="Content" ObjectID="_1671619593" r:id="rId1193"/>
        </w:object>
      </w:r>
      <w:r>
        <w:rPr>
          <w:sz w:val="28"/>
          <w:szCs w:val="28"/>
          <w:lang w:val="kk-KZ"/>
        </w:rPr>
        <w:tab/>
      </w:r>
      <w:r w:rsidRPr="00F0768B">
        <w:rPr>
          <w:position w:val="-30"/>
          <w:sz w:val="28"/>
          <w:szCs w:val="28"/>
          <w:lang w:val="kk-KZ"/>
        </w:rPr>
        <w:object w:dxaOrig="1340" w:dyaOrig="700">
          <v:shape id="_x0000_i1618" type="#_x0000_t75" style="width:66.55pt;height:36.7pt" o:ole="">
            <v:imagedata r:id="rId1194" o:title=""/>
          </v:shape>
          <o:OLEObject Type="Embed" ProgID="Equation.3" ShapeID="_x0000_i1618" DrawAspect="Content" ObjectID="_1671619594" r:id="rId1195"/>
        </w:object>
      </w:r>
    </w:p>
    <w:p w:rsidR="00A53EEA" w:rsidRDefault="00A53EEA" w:rsidP="00A53EEA">
      <w:pPr>
        <w:ind w:firstLine="708"/>
        <w:jc w:val="center"/>
        <w:rPr>
          <w:sz w:val="28"/>
          <w:szCs w:val="28"/>
          <w:lang w:val="kk-KZ"/>
        </w:rPr>
      </w:pPr>
    </w:p>
    <w:p w:rsidR="00A53EEA" w:rsidRPr="00F0768B" w:rsidRDefault="00A53EEA" w:rsidP="00A53EEA">
      <w:pPr>
        <w:ind w:firstLine="708"/>
        <w:jc w:val="both"/>
        <w:rPr>
          <w:sz w:val="28"/>
          <w:szCs w:val="28"/>
          <w:lang w:val="kk-KZ"/>
        </w:rPr>
      </w:pPr>
      <w:r>
        <w:rPr>
          <w:sz w:val="28"/>
          <w:szCs w:val="28"/>
          <w:lang w:val="kk-KZ"/>
        </w:rPr>
        <w:t xml:space="preserve">(6) формуладан    </w:t>
      </w:r>
      <w:r w:rsidRPr="00374A88">
        <w:rPr>
          <w:position w:val="-12"/>
        </w:rPr>
        <w:object w:dxaOrig="2120" w:dyaOrig="360">
          <v:shape id="_x0000_i1619" type="#_x0000_t75" style="width:106.65pt;height:19.7pt" o:ole="">
            <v:imagedata r:id="rId1196" o:title=""/>
          </v:shape>
          <o:OLEObject Type="Embed" ProgID="Equation.3" ShapeID="_x0000_i1619" DrawAspect="Content" ObjectID="_1671619595" r:id="rId1197"/>
        </w:object>
      </w:r>
    </w:p>
    <w:p w:rsidR="00A53EEA" w:rsidRDefault="00A53EEA" w:rsidP="00A53EEA">
      <w:pPr>
        <w:rPr>
          <w:sz w:val="28"/>
          <w:szCs w:val="28"/>
          <w:lang w:val="kk-KZ"/>
        </w:rPr>
      </w:pPr>
      <w:r>
        <w:rPr>
          <w:sz w:val="28"/>
          <w:szCs w:val="28"/>
          <w:lang w:val="kk-KZ"/>
        </w:rPr>
        <w:t xml:space="preserve">Сонда                                            </w:t>
      </w:r>
      <w:r w:rsidRPr="00F0768B">
        <w:rPr>
          <w:position w:val="-30"/>
          <w:sz w:val="28"/>
          <w:szCs w:val="28"/>
          <w:lang w:val="kk-KZ"/>
        </w:rPr>
        <w:object w:dxaOrig="2260" w:dyaOrig="700">
          <v:shape id="_x0000_i1620" type="#_x0000_t75" style="width:114.1pt;height:36.7pt" o:ole="">
            <v:imagedata r:id="rId1198" o:title=""/>
          </v:shape>
          <o:OLEObject Type="Embed" ProgID="Equation.3" ShapeID="_x0000_i1620" DrawAspect="Content" ObjectID="_1671619596" r:id="rId1199"/>
        </w:object>
      </w:r>
      <w:r>
        <w:rPr>
          <w:sz w:val="28"/>
          <w:szCs w:val="28"/>
          <w:lang w:val="kk-KZ"/>
        </w:rPr>
        <w:tab/>
      </w:r>
      <w:r>
        <w:rPr>
          <w:sz w:val="28"/>
          <w:szCs w:val="28"/>
          <w:lang w:val="kk-KZ"/>
        </w:rPr>
        <w:tab/>
        <w:t xml:space="preserve">             (16)</w:t>
      </w:r>
    </w:p>
    <w:p w:rsidR="00A53EEA" w:rsidRDefault="00A53EEA" w:rsidP="00A53EEA">
      <w:pPr>
        <w:rPr>
          <w:sz w:val="28"/>
          <w:szCs w:val="28"/>
          <w:lang w:val="kk-KZ"/>
        </w:rPr>
      </w:pPr>
    </w:p>
    <w:p w:rsidR="00A53EEA" w:rsidRDefault="00A53EEA" w:rsidP="00A53EEA">
      <w:pPr>
        <w:ind w:firstLine="708"/>
        <w:rPr>
          <w:sz w:val="28"/>
          <w:szCs w:val="28"/>
          <w:lang w:val="kk-KZ"/>
        </w:rPr>
      </w:pPr>
      <w:r w:rsidRPr="000533E4">
        <w:rPr>
          <w:position w:val="-10"/>
          <w:sz w:val="28"/>
          <w:szCs w:val="28"/>
          <w:lang w:val="kk-KZ"/>
        </w:rPr>
        <w:object w:dxaOrig="680" w:dyaOrig="340">
          <v:shape id="_x0000_i1621" type="#_x0000_t75" style="width:34.65pt;height:17pt" o:ole="">
            <v:imagedata r:id="rId1200" o:title=""/>
          </v:shape>
          <o:OLEObject Type="Embed" ProgID="Equation.3" ShapeID="_x0000_i1621" DrawAspect="Content" ObjectID="_1671619597" r:id="rId1201"/>
        </w:object>
      </w:r>
      <w:r>
        <w:rPr>
          <w:sz w:val="28"/>
          <w:szCs w:val="28"/>
          <w:lang w:val="kk-KZ"/>
        </w:rPr>
        <w:t xml:space="preserve"> тең деп алып </w:t>
      </w:r>
      <w:r w:rsidRPr="000533E4">
        <w:rPr>
          <w:position w:val="-10"/>
          <w:sz w:val="28"/>
          <w:szCs w:val="28"/>
          <w:lang w:val="kk-KZ"/>
        </w:rPr>
        <w:object w:dxaOrig="240" w:dyaOrig="260">
          <v:shape id="_x0000_i1622" type="#_x0000_t75" style="width:12.25pt;height:12.9pt" o:ole="">
            <v:imagedata r:id="rId1202" o:title=""/>
          </v:shape>
          <o:OLEObject Type="Embed" ProgID="Equation.3" ShapeID="_x0000_i1622" DrawAspect="Content" ObjectID="_1671619598" r:id="rId1203"/>
        </w:object>
      </w:r>
      <w:r>
        <w:rPr>
          <w:sz w:val="28"/>
          <w:szCs w:val="28"/>
          <w:lang w:val="kk-KZ"/>
        </w:rPr>
        <w:t xml:space="preserve">- деген коэффициенттің максималдық шамасын анықтауға болады. </w:t>
      </w:r>
    </w:p>
    <w:p w:rsidR="00A53EEA" w:rsidRDefault="00A53EEA" w:rsidP="00A53EEA">
      <w:pPr>
        <w:ind w:firstLine="708"/>
        <w:jc w:val="center"/>
        <w:rPr>
          <w:sz w:val="28"/>
          <w:szCs w:val="28"/>
          <w:lang w:val="kk-KZ"/>
        </w:rPr>
      </w:pPr>
      <w:r>
        <w:rPr>
          <w:sz w:val="28"/>
          <w:szCs w:val="28"/>
          <w:lang w:val="kk-KZ"/>
        </w:rPr>
        <w:t xml:space="preserve">                              </w:t>
      </w:r>
      <w:r w:rsidRPr="000533E4">
        <w:rPr>
          <w:position w:val="-30"/>
          <w:sz w:val="28"/>
          <w:szCs w:val="28"/>
          <w:lang w:val="kk-KZ"/>
        </w:rPr>
        <w:object w:dxaOrig="1420" w:dyaOrig="700">
          <v:shape id="_x0000_i1623" type="#_x0000_t75" style="width:74.05pt;height:36.7pt" o:ole="">
            <v:imagedata r:id="rId1204" o:title=""/>
          </v:shape>
          <o:OLEObject Type="Embed" ProgID="Equation.3" ShapeID="_x0000_i1623" DrawAspect="Content" ObjectID="_1671619599" r:id="rId1205"/>
        </w:object>
      </w:r>
      <w:r>
        <w:rPr>
          <w:sz w:val="28"/>
          <w:szCs w:val="28"/>
          <w:lang w:val="kk-KZ"/>
        </w:rPr>
        <w:tab/>
      </w:r>
      <w:r>
        <w:rPr>
          <w:sz w:val="28"/>
          <w:szCs w:val="28"/>
          <w:lang w:val="kk-KZ"/>
        </w:rPr>
        <w:tab/>
        <w:t xml:space="preserve">                 (17)</w:t>
      </w:r>
    </w:p>
    <w:p w:rsidR="00A53EEA" w:rsidRDefault="00A53EEA" w:rsidP="00A53EEA">
      <w:pPr>
        <w:ind w:firstLine="708"/>
        <w:jc w:val="center"/>
        <w:rPr>
          <w:sz w:val="28"/>
          <w:szCs w:val="28"/>
          <w:lang w:val="kk-KZ"/>
        </w:rPr>
      </w:pPr>
    </w:p>
    <w:p w:rsidR="00A53EEA" w:rsidRDefault="00A53EEA" w:rsidP="00A53EEA">
      <w:pPr>
        <w:ind w:firstLine="708"/>
        <w:jc w:val="both"/>
        <w:rPr>
          <w:sz w:val="28"/>
          <w:szCs w:val="28"/>
          <w:lang w:val="kk-KZ"/>
        </w:rPr>
      </w:pPr>
      <w:r>
        <w:rPr>
          <w:sz w:val="28"/>
          <w:szCs w:val="28"/>
          <w:lang w:val="kk-KZ"/>
        </w:rPr>
        <w:t xml:space="preserve">ТБ элементтер жеткілікті арматуралау үшін </w:t>
      </w:r>
      <w:r w:rsidRPr="000533E4">
        <w:rPr>
          <w:position w:val="-10"/>
          <w:sz w:val="28"/>
          <w:szCs w:val="28"/>
          <w:lang w:val="kk-KZ"/>
        </w:rPr>
        <w:object w:dxaOrig="240" w:dyaOrig="260">
          <v:shape id="_x0000_i1624" type="#_x0000_t75" style="width:12.25pt;height:12.9pt" o:ole="">
            <v:imagedata r:id="rId1202" o:title=""/>
          </v:shape>
          <o:OLEObject Type="Embed" ProgID="Equation.3" ShapeID="_x0000_i1624" DrawAspect="Content" ObjectID="_1671619600" r:id="rId1206"/>
        </w:object>
      </w:r>
      <w:r>
        <w:rPr>
          <w:sz w:val="28"/>
          <w:szCs w:val="28"/>
          <w:lang w:val="kk-KZ"/>
        </w:rPr>
        <w:t>- деген коэффициент келесі аралықта болу керек</w:t>
      </w:r>
    </w:p>
    <w:p w:rsidR="00A53EEA" w:rsidRDefault="00A53EEA" w:rsidP="00A53EEA">
      <w:pPr>
        <w:ind w:firstLine="708"/>
        <w:jc w:val="center"/>
        <w:rPr>
          <w:sz w:val="28"/>
          <w:szCs w:val="28"/>
          <w:lang w:val="kk-KZ"/>
        </w:rPr>
      </w:pPr>
      <w:r w:rsidRPr="00564CA8">
        <w:rPr>
          <w:position w:val="-12"/>
          <w:sz w:val="28"/>
          <w:szCs w:val="28"/>
          <w:lang w:val="kk-KZ"/>
        </w:rPr>
        <w:object w:dxaOrig="1560" w:dyaOrig="360">
          <v:shape id="_x0000_i1625" type="#_x0000_t75" style="width:84.9pt;height:19.7pt" o:ole="">
            <v:imagedata r:id="rId1207" o:title=""/>
          </v:shape>
          <o:OLEObject Type="Embed" ProgID="Equation.3" ShapeID="_x0000_i1625" DrawAspect="Content" ObjectID="_1671619601" r:id="rId1208"/>
        </w:object>
      </w:r>
    </w:p>
    <w:p w:rsidR="00A53EEA" w:rsidRDefault="00A53EEA" w:rsidP="00A53EEA">
      <w:pPr>
        <w:ind w:firstLine="708"/>
        <w:jc w:val="center"/>
        <w:rPr>
          <w:sz w:val="28"/>
          <w:szCs w:val="28"/>
          <w:lang w:val="kk-KZ"/>
        </w:rPr>
      </w:pPr>
    </w:p>
    <w:p w:rsidR="00A53EEA" w:rsidRDefault="00A53EEA" w:rsidP="00A53EEA">
      <w:pPr>
        <w:ind w:firstLine="708"/>
        <w:jc w:val="both"/>
        <w:rPr>
          <w:sz w:val="28"/>
          <w:szCs w:val="28"/>
          <w:lang w:val="kk-KZ"/>
        </w:rPr>
      </w:pPr>
      <w:r>
        <w:rPr>
          <w:sz w:val="28"/>
          <w:szCs w:val="28"/>
          <w:lang w:val="kk-KZ"/>
        </w:rPr>
        <w:t>ТБ элементтердің ең орнықты саналатын (</w:t>
      </w:r>
      <w:r>
        <w:rPr>
          <w:sz w:val="28"/>
          <w:szCs w:val="28"/>
          <w:lang w:val="kk-KZ"/>
        </w:rPr>
        <w:sym w:font="Symbol" w:char="F078"/>
      </w:r>
      <w:r>
        <w:rPr>
          <w:sz w:val="28"/>
          <w:szCs w:val="28"/>
          <w:lang w:val="kk-KZ"/>
        </w:rPr>
        <w:t>) және (</w:t>
      </w:r>
      <w:r>
        <w:rPr>
          <w:sz w:val="28"/>
          <w:szCs w:val="28"/>
          <w:lang w:val="kk-KZ"/>
        </w:rPr>
        <w:sym w:font="Symbol" w:char="F06D"/>
      </w:r>
      <w:r>
        <w:rPr>
          <w:sz w:val="28"/>
          <w:szCs w:val="28"/>
          <w:lang w:val="kk-KZ"/>
        </w:rPr>
        <w:t xml:space="preserve">) коэффициенттердің шамасы белгілі </w:t>
      </w:r>
    </w:p>
    <w:p w:rsidR="00A53EEA" w:rsidRDefault="00A53EEA" w:rsidP="00A53EEA">
      <w:pPr>
        <w:ind w:firstLine="708"/>
        <w:jc w:val="both"/>
        <w:rPr>
          <w:sz w:val="28"/>
          <w:szCs w:val="28"/>
          <w:lang w:val="kk-KZ"/>
        </w:rPr>
      </w:pPr>
    </w:p>
    <w:p w:rsidR="00A53EEA" w:rsidRDefault="00A53EEA" w:rsidP="00A53EEA">
      <w:pPr>
        <w:ind w:firstLine="708"/>
        <w:rPr>
          <w:sz w:val="28"/>
          <w:szCs w:val="28"/>
          <w:lang w:val="kk-KZ"/>
        </w:rPr>
      </w:pPr>
      <w:r>
        <w:rPr>
          <w:sz w:val="28"/>
          <w:szCs w:val="28"/>
          <w:lang w:val="kk-KZ"/>
        </w:rPr>
        <w:t xml:space="preserve">                      арқалықтар - </w:t>
      </w:r>
      <w:r w:rsidRPr="00766043">
        <w:rPr>
          <w:position w:val="-10"/>
          <w:sz w:val="28"/>
          <w:szCs w:val="28"/>
          <w:lang w:val="kk-KZ"/>
        </w:rPr>
        <w:object w:dxaOrig="1320" w:dyaOrig="320">
          <v:shape id="_x0000_i1626" type="#_x0000_t75" style="width:66.55pt;height:15.6pt" o:ole="">
            <v:imagedata r:id="rId1209" o:title=""/>
          </v:shape>
          <o:OLEObject Type="Embed" ProgID="Equation.3" ShapeID="_x0000_i1626" DrawAspect="Content" ObjectID="_1671619602" r:id="rId1210"/>
        </w:object>
      </w:r>
      <w:r>
        <w:rPr>
          <w:sz w:val="28"/>
          <w:szCs w:val="28"/>
          <w:lang w:val="kk-KZ"/>
        </w:rPr>
        <w:t xml:space="preserve">           </w:t>
      </w:r>
      <w:r w:rsidRPr="00766043">
        <w:rPr>
          <w:position w:val="-10"/>
          <w:sz w:val="28"/>
          <w:szCs w:val="28"/>
          <w:lang w:val="kk-KZ"/>
        </w:rPr>
        <w:object w:dxaOrig="1560" w:dyaOrig="320">
          <v:shape id="_x0000_i1627" type="#_x0000_t75" style="width:77.45pt;height:15.6pt" o:ole="">
            <v:imagedata r:id="rId1211" o:title=""/>
          </v:shape>
          <o:OLEObject Type="Embed" ProgID="Equation.3" ShapeID="_x0000_i1627" DrawAspect="Content" ObjectID="_1671619603" r:id="rId1212"/>
        </w:object>
      </w:r>
    </w:p>
    <w:p w:rsidR="00A53EEA" w:rsidRDefault="00A53EEA" w:rsidP="00A53EEA">
      <w:pPr>
        <w:ind w:firstLine="708"/>
        <w:jc w:val="center"/>
        <w:rPr>
          <w:sz w:val="28"/>
          <w:szCs w:val="28"/>
          <w:lang w:val="kk-KZ"/>
        </w:rPr>
      </w:pPr>
      <w:r>
        <w:rPr>
          <w:sz w:val="28"/>
          <w:szCs w:val="28"/>
          <w:lang w:val="kk-KZ"/>
        </w:rPr>
        <w:t xml:space="preserve">плиталар - </w:t>
      </w:r>
      <w:r w:rsidRPr="00766043">
        <w:rPr>
          <w:position w:val="-10"/>
          <w:sz w:val="28"/>
          <w:szCs w:val="28"/>
          <w:lang w:val="kk-KZ"/>
        </w:rPr>
        <w:object w:dxaOrig="1380" w:dyaOrig="320">
          <v:shape id="_x0000_i1628" type="#_x0000_t75" style="width:69.95pt;height:15.6pt" o:ole="">
            <v:imagedata r:id="rId1213" o:title=""/>
          </v:shape>
          <o:OLEObject Type="Embed" ProgID="Equation.3" ShapeID="_x0000_i1628" DrawAspect="Content" ObjectID="_1671619604" r:id="rId1214"/>
        </w:object>
      </w:r>
      <w:r>
        <w:rPr>
          <w:sz w:val="28"/>
          <w:szCs w:val="28"/>
          <w:lang w:val="kk-KZ"/>
        </w:rPr>
        <w:tab/>
        <w:t xml:space="preserve">           </w:t>
      </w:r>
      <w:r w:rsidRPr="00766043">
        <w:rPr>
          <w:position w:val="-10"/>
          <w:sz w:val="28"/>
          <w:szCs w:val="28"/>
          <w:lang w:val="kk-KZ"/>
        </w:rPr>
        <w:object w:dxaOrig="1820" w:dyaOrig="320">
          <v:shape id="_x0000_i1629" type="#_x0000_t75" style="width:91.7pt;height:15.6pt" o:ole="">
            <v:imagedata r:id="rId1215" o:title=""/>
          </v:shape>
          <o:OLEObject Type="Embed" ProgID="Equation.3" ShapeID="_x0000_i1629" DrawAspect="Content" ObjectID="_1671619605" r:id="rId1216"/>
        </w:object>
      </w:r>
    </w:p>
    <w:p w:rsidR="00A53EEA" w:rsidRDefault="00A53EEA" w:rsidP="00A53EEA">
      <w:pPr>
        <w:ind w:firstLine="708"/>
        <w:jc w:val="center"/>
        <w:rPr>
          <w:sz w:val="28"/>
          <w:szCs w:val="28"/>
          <w:lang w:val="kk-KZ"/>
        </w:rPr>
      </w:pPr>
    </w:p>
    <w:p w:rsidR="00A53EEA" w:rsidRDefault="00A53EEA" w:rsidP="00A53EEA">
      <w:pPr>
        <w:ind w:firstLine="708"/>
        <w:jc w:val="both"/>
        <w:rPr>
          <w:sz w:val="28"/>
          <w:szCs w:val="28"/>
          <w:lang w:val="kk-KZ"/>
        </w:rPr>
      </w:pPr>
      <w:r>
        <w:rPr>
          <w:sz w:val="28"/>
          <w:szCs w:val="28"/>
          <w:lang w:val="kk-KZ"/>
        </w:rPr>
        <w:t>Тәжірибелердің көрсетуінше 1-жағдай бойынша қирайтын беріктігі жоғары арматуралы элементтерде арматурадағы кернеулер қиманың қирау сәтінде шарты аққыштық шегінен (</w:t>
      </w:r>
      <w:r>
        <w:rPr>
          <w:sz w:val="28"/>
          <w:szCs w:val="28"/>
          <w:lang w:val="kk-KZ"/>
        </w:rPr>
        <w:sym w:font="Symbol" w:char="F073"/>
      </w:r>
      <w:r>
        <w:rPr>
          <w:sz w:val="28"/>
          <w:szCs w:val="28"/>
          <w:vertAlign w:val="subscript"/>
          <w:lang w:val="kk-KZ"/>
        </w:rPr>
        <w:t>0,1</w:t>
      </w:r>
      <w:r>
        <w:rPr>
          <w:sz w:val="28"/>
          <w:szCs w:val="28"/>
          <w:lang w:val="kk-KZ"/>
        </w:rPr>
        <w:t>) асып кетіп, үзілуге уақытша кедергісіне (</w:t>
      </w:r>
      <w:r>
        <w:rPr>
          <w:sz w:val="28"/>
          <w:szCs w:val="28"/>
          <w:lang w:val="kk-KZ"/>
        </w:rPr>
        <w:sym w:font="Symbol" w:char="F073"/>
      </w:r>
      <w:r w:rsidRPr="00DC4BBC">
        <w:rPr>
          <w:sz w:val="28"/>
          <w:szCs w:val="28"/>
          <w:vertAlign w:val="subscript"/>
          <w:lang w:val="kk-KZ"/>
        </w:rPr>
        <w:t>u</w:t>
      </w:r>
      <w:r>
        <w:rPr>
          <w:sz w:val="28"/>
          <w:szCs w:val="28"/>
          <w:lang w:val="kk-KZ"/>
        </w:rPr>
        <w:t>)</w:t>
      </w:r>
      <w:r w:rsidRPr="00DC4BBC">
        <w:rPr>
          <w:sz w:val="28"/>
          <w:szCs w:val="28"/>
          <w:lang w:val="kk-KZ"/>
        </w:rPr>
        <w:t xml:space="preserve"> </w:t>
      </w:r>
      <w:r>
        <w:rPr>
          <w:sz w:val="28"/>
          <w:szCs w:val="28"/>
          <w:lang w:val="kk-KZ"/>
        </w:rPr>
        <w:t>жақындайды екен. Сондықтан А-І</w:t>
      </w:r>
      <w:r w:rsidRPr="00875194">
        <w:rPr>
          <w:sz w:val="28"/>
          <w:szCs w:val="28"/>
          <w:lang w:val="kk-KZ"/>
        </w:rPr>
        <w:t xml:space="preserve">V </w:t>
      </w:r>
      <w:r>
        <w:rPr>
          <w:sz w:val="28"/>
          <w:szCs w:val="28"/>
          <w:lang w:val="kk-KZ"/>
        </w:rPr>
        <w:t xml:space="preserve">және одан да жоғары класты арматуралы темір-бетон элементтердің беріктігін есептегенде, егер </w:t>
      </w:r>
      <w:r>
        <w:rPr>
          <w:sz w:val="28"/>
          <w:szCs w:val="28"/>
          <w:lang w:val="kk-KZ"/>
        </w:rPr>
        <w:sym w:font="Symbol" w:char="F078"/>
      </w:r>
      <w:r>
        <w:rPr>
          <w:sz w:val="28"/>
          <w:szCs w:val="28"/>
          <w:lang w:val="kk-KZ"/>
        </w:rPr>
        <w:sym w:font="Symbol" w:char="F0A3"/>
      </w:r>
      <w:r>
        <w:rPr>
          <w:sz w:val="28"/>
          <w:szCs w:val="28"/>
          <w:lang w:val="kk-KZ"/>
        </w:rPr>
        <w:t xml:space="preserve"> </w:t>
      </w:r>
      <w:r>
        <w:rPr>
          <w:sz w:val="28"/>
          <w:szCs w:val="28"/>
          <w:lang w:val="kk-KZ"/>
        </w:rPr>
        <w:sym w:font="Symbol" w:char="F078"/>
      </w:r>
      <w:r w:rsidRPr="00875194">
        <w:rPr>
          <w:sz w:val="28"/>
          <w:szCs w:val="28"/>
          <w:vertAlign w:val="subscript"/>
          <w:lang w:val="kk-KZ"/>
        </w:rPr>
        <w:t xml:space="preserve">R </w:t>
      </w:r>
      <w:r w:rsidRPr="00875194">
        <w:rPr>
          <w:sz w:val="28"/>
          <w:szCs w:val="28"/>
          <w:lang w:val="kk-KZ"/>
        </w:rPr>
        <w:t xml:space="preserve"> </w:t>
      </w:r>
      <w:r>
        <w:rPr>
          <w:sz w:val="28"/>
          <w:szCs w:val="28"/>
          <w:lang w:val="kk-KZ"/>
        </w:rPr>
        <w:t>шарты орындалса, онда ТБЭ есептегенде арматураның созуға есептік кедергісі (</w:t>
      </w:r>
      <w:r w:rsidRPr="00374A88">
        <w:rPr>
          <w:position w:val="-12"/>
        </w:rPr>
        <w:object w:dxaOrig="300" w:dyaOrig="360">
          <v:shape id="_x0000_i1630" type="#_x0000_t75" style="width:14.95pt;height:19.7pt" o:ole="">
            <v:imagedata r:id="rId1217" o:title=""/>
          </v:shape>
          <o:OLEObject Type="Embed" ProgID="Equation.3" ShapeID="_x0000_i1630" DrawAspect="Content" ObjectID="_1671619606" r:id="rId1218"/>
        </w:object>
      </w:r>
      <w:r>
        <w:rPr>
          <w:sz w:val="28"/>
          <w:szCs w:val="28"/>
          <w:lang w:val="kk-KZ"/>
        </w:rPr>
        <w:t>) жұмыс жағдайы коэффициентіне (</w:t>
      </w:r>
      <w:r w:rsidRPr="00374A88">
        <w:rPr>
          <w:position w:val="-12"/>
        </w:rPr>
        <w:object w:dxaOrig="360" w:dyaOrig="360">
          <v:shape id="_x0000_i1631" type="#_x0000_t75" style="width:19.7pt;height:19.7pt" o:ole="">
            <v:imagedata r:id="rId1219" o:title=""/>
          </v:shape>
          <o:OLEObject Type="Embed" ProgID="Equation.3" ShapeID="_x0000_i1631" DrawAspect="Content" ObjectID="_1671619607" r:id="rId1220"/>
        </w:object>
      </w:r>
      <w:r>
        <w:rPr>
          <w:sz w:val="28"/>
          <w:szCs w:val="28"/>
          <w:lang w:val="kk-KZ"/>
        </w:rPr>
        <w:t xml:space="preserve">) көбейтіледі, мұндағы </w:t>
      </w:r>
    </w:p>
    <w:p w:rsidR="00A53EEA" w:rsidRDefault="00A53EEA" w:rsidP="00A53EEA">
      <w:pPr>
        <w:ind w:firstLine="708"/>
        <w:jc w:val="both"/>
        <w:rPr>
          <w:sz w:val="28"/>
          <w:szCs w:val="28"/>
          <w:lang w:val="kk-KZ"/>
        </w:rPr>
      </w:pPr>
    </w:p>
    <w:p w:rsidR="00A53EEA" w:rsidRDefault="00A53EEA" w:rsidP="00A53EEA">
      <w:pPr>
        <w:ind w:left="708" w:firstLine="708"/>
        <w:jc w:val="center"/>
        <w:rPr>
          <w:sz w:val="28"/>
          <w:szCs w:val="28"/>
          <w:lang w:val="kk-KZ"/>
        </w:rPr>
      </w:pPr>
      <w:r w:rsidRPr="00875194">
        <w:rPr>
          <w:position w:val="-12"/>
          <w:sz w:val="28"/>
          <w:szCs w:val="28"/>
          <w:lang w:val="kk-KZ"/>
        </w:rPr>
        <w:object w:dxaOrig="3180" w:dyaOrig="360">
          <v:shape id="_x0000_i1632" type="#_x0000_t75" style="width:164.4pt;height:19.7pt" o:ole="">
            <v:imagedata r:id="rId1221" o:title=""/>
          </v:shape>
          <o:OLEObject Type="Embed" ProgID="Equation.3" ShapeID="_x0000_i1632" DrawAspect="Content" ObjectID="_1671619608" r:id="rId1222"/>
        </w:object>
      </w:r>
      <w:r>
        <w:rPr>
          <w:sz w:val="28"/>
          <w:szCs w:val="28"/>
          <w:lang w:val="kk-KZ"/>
        </w:rPr>
        <w:t xml:space="preserve">                                 (18)</w:t>
      </w:r>
    </w:p>
    <w:p w:rsidR="00A53EEA" w:rsidRDefault="00A53EEA" w:rsidP="00A53EEA">
      <w:pPr>
        <w:ind w:left="708" w:firstLine="708"/>
        <w:jc w:val="center"/>
        <w:rPr>
          <w:sz w:val="28"/>
          <w:szCs w:val="28"/>
          <w:lang w:val="kk-KZ"/>
        </w:rPr>
      </w:pPr>
    </w:p>
    <w:p w:rsidR="00A53EEA" w:rsidRDefault="00A53EEA" w:rsidP="00A53EEA">
      <w:pPr>
        <w:rPr>
          <w:sz w:val="28"/>
          <w:szCs w:val="28"/>
          <w:lang w:val="kk-KZ"/>
        </w:rPr>
      </w:pPr>
      <w:r w:rsidRPr="002D5399">
        <w:rPr>
          <w:position w:val="-10"/>
          <w:sz w:val="28"/>
          <w:szCs w:val="28"/>
          <w:lang w:val="kk-KZ"/>
        </w:rPr>
        <w:object w:dxaOrig="200" w:dyaOrig="260">
          <v:shape id="_x0000_i1633" type="#_x0000_t75" style="width:9.5pt;height:12.9pt" o:ole="">
            <v:imagedata r:id="rId1223" o:title=""/>
          </v:shape>
          <o:OLEObject Type="Embed" ProgID="Equation.3" ShapeID="_x0000_i1633" DrawAspect="Content" ObjectID="_1671619609" r:id="rId1224"/>
        </w:object>
      </w:r>
      <w:r>
        <w:rPr>
          <w:sz w:val="28"/>
          <w:szCs w:val="28"/>
          <w:lang w:val="kk-KZ"/>
        </w:rPr>
        <w:t xml:space="preserve">- деген коэффициентті арматураның класына байланысты: </w:t>
      </w:r>
    </w:p>
    <w:p w:rsidR="00A53EEA" w:rsidRDefault="00A53EEA" w:rsidP="00A53EEA">
      <w:pPr>
        <w:ind w:left="708" w:firstLine="708"/>
        <w:rPr>
          <w:sz w:val="28"/>
          <w:szCs w:val="28"/>
          <w:lang w:val="kk-KZ"/>
        </w:rPr>
      </w:pPr>
      <w:r w:rsidRPr="002D5399">
        <w:rPr>
          <w:position w:val="-10"/>
          <w:sz w:val="28"/>
          <w:szCs w:val="28"/>
          <w:lang w:val="kk-KZ"/>
        </w:rPr>
        <w:object w:dxaOrig="720" w:dyaOrig="320">
          <v:shape id="_x0000_i1634" type="#_x0000_t75" style="width:36.7pt;height:15.6pt" o:ole="">
            <v:imagedata r:id="rId1225" o:title=""/>
          </v:shape>
          <o:OLEObject Type="Embed" ProgID="Equation.3" ShapeID="_x0000_i1634" DrawAspect="Content" ObjectID="_1671619610" r:id="rId1226"/>
        </w:object>
      </w:r>
      <w:r>
        <w:rPr>
          <w:sz w:val="28"/>
          <w:szCs w:val="28"/>
          <w:lang w:val="kk-KZ"/>
        </w:rPr>
        <w:t xml:space="preserve">  </w:t>
      </w:r>
      <w:r>
        <w:rPr>
          <w:sz w:val="28"/>
          <w:szCs w:val="28"/>
          <w:lang w:val="kk-KZ"/>
        </w:rPr>
        <w:tab/>
      </w:r>
      <w:r w:rsidRPr="002D5399">
        <w:rPr>
          <w:position w:val="-10"/>
          <w:sz w:val="28"/>
          <w:szCs w:val="28"/>
          <w:lang w:val="kk-KZ"/>
        </w:rPr>
        <w:object w:dxaOrig="960" w:dyaOrig="320">
          <v:shape id="_x0000_i1635" type="#_x0000_t75" style="width:47.55pt;height:15.6pt" o:ole="">
            <v:imagedata r:id="rId1227" o:title=""/>
          </v:shape>
          <o:OLEObject Type="Embed" ProgID="Equation.3" ShapeID="_x0000_i1635" DrawAspect="Content" ObjectID="_1671619611" r:id="rId1228"/>
        </w:object>
      </w:r>
      <w:r>
        <w:rPr>
          <w:sz w:val="28"/>
          <w:szCs w:val="28"/>
          <w:lang w:val="kk-KZ"/>
        </w:rPr>
        <w:tab/>
      </w:r>
      <w:r w:rsidRPr="002D5399">
        <w:rPr>
          <w:position w:val="-10"/>
          <w:sz w:val="28"/>
          <w:szCs w:val="28"/>
          <w:lang w:val="kk-KZ"/>
        </w:rPr>
        <w:object w:dxaOrig="920" w:dyaOrig="340">
          <v:shape id="_x0000_i1636" type="#_x0000_t75" style="width:44.85pt;height:17pt" o:ole="">
            <v:imagedata r:id="rId1229" o:title=""/>
          </v:shape>
          <o:OLEObject Type="Embed" ProgID="Equation.3" ShapeID="_x0000_i1636" DrawAspect="Content" ObjectID="_1671619612" r:id="rId1230"/>
        </w:object>
      </w:r>
    </w:p>
    <w:p w:rsidR="00A53EEA" w:rsidRDefault="00A53EEA" w:rsidP="00A53EEA">
      <w:pPr>
        <w:jc w:val="center"/>
        <w:rPr>
          <w:sz w:val="28"/>
          <w:szCs w:val="28"/>
          <w:lang w:val="kk-KZ"/>
        </w:rPr>
      </w:pPr>
      <w:r w:rsidRPr="002D5399">
        <w:rPr>
          <w:position w:val="-10"/>
          <w:sz w:val="28"/>
          <w:szCs w:val="28"/>
          <w:lang w:val="kk-KZ"/>
        </w:rPr>
        <w:object w:dxaOrig="800" w:dyaOrig="320">
          <v:shape id="_x0000_i1637" type="#_x0000_t75" style="width:40.1pt;height:15.6pt" o:ole="">
            <v:imagedata r:id="rId1231" o:title=""/>
          </v:shape>
          <o:OLEObject Type="Embed" ProgID="Equation.3" ShapeID="_x0000_i1637" DrawAspect="Content" ObjectID="_1671619613" r:id="rId1232"/>
        </w:object>
      </w:r>
      <w:r>
        <w:rPr>
          <w:sz w:val="28"/>
          <w:szCs w:val="28"/>
          <w:lang w:val="kk-KZ"/>
        </w:rPr>
        <w:tab/>
      </w:r>
      <w:r w:rsidRPr="002D5399">
        <w:rPr>
          <w:position w:val="-10"/>
          <w:sz w:val="28"/>
          <w:szCs w:val="28"/>
          <w:lang w:val="kk-KZ"/>
        </w:rPr>
        <w:object w:dxaOrig="859" w:dyaOrig="320">
          <v:shape id="_x0000_i1638" type="#_x0000_t75" style="width:44.15pt;height:15.6pt" o:ole="">
            <v:imagedata r:id="rId1233" o:title=""/>
          </v:shape>
          <o:OLEObject Type="Embed" ProgID="Equation.3" ShapeID="_x0000_i1638" DrawAspect="Content" ObjectID="_1671619614" r:id="rId1234"/>
        </w:object>
      </w:r>
      <w:r>
        <w:rPr>
          <w:sz w:val="28"/>
          <w:szCs w:val="28"/>
          <w:lang w:val="kk-KZ"/>
        </w:rPr>
        <w:t xml:space="preserve">   </w:t>
      </w:r>
      <w:r w:rsidRPr="002D5399">
        <w:rPr>
          <w:position w:val="-10"/>
          <w:sz w:val="28"/>
          <w:szCs w:val="28"/>
          <w:lang w:val="kk-KZ"/>
        </w:rPr>
        <w:object w:dxaOrig="800" w:dyaOrig="340">
          <v:shape id="_x0000_i1639" type="#_x0000_t75" style="width:40.1pt;height:17pt" o:ole="">
            <v:imagedata r:id="rId1235" o:title=""/>
          </v:shape>
          <o:OLEObject Type="Embed" ProgID="Equation.3" ShapeID="_x0000_i1639" DrawAspect="Content" ObjectID="_1671619615" r:id="rId1236"/>
        </w:object>
      </w:r>
      <w:r>
        <w:rPr>
          <w:sz w:val="28"/>
          <w:szCs w:val="28"/>
          <w:lang w:val="kk-KZ"/>
        </w:rPr>
        <w:t xml:space="preserve"> </w:t>
      </w:r>
      <w:r w:rsidRPr="002D5399">
        <w:rPr>
          <w:position w:val="-10"/>
          <w:sz w:val="28"/>
          <w:szCs w:val="28"/>
          <w:lang w:val="kk-KZ"/>
        </w:rPr>
        <w:object w:dxaOrig="720" w:dyaOrig="320">
          <v:shape id="_x0000_i1640" type="#_x0000_t75" style="width:36.7pt;height:15.6pt" o:ole="">
            <v:imagedata r:id="rId1237" o:title=""/>
          </v:shape>
          <o:OLEObject Type="Embed" ProgID="Equation.3" ShapeID="_x0000_i1640" DrawAspect="Content" ObjectID="_1671619616" r:id="rId1238"/>
        </w:object>
      </w:r>
      <w:r>
        <w:rPr>
          <w:sz w:val="28"/>
          <w:szCs w:val="28"/>
          <w:lang w:val="kk-KZ"/>
        </w:rPr>
        <w:t xml:space="preserve"> </w:t>
      </w:r>
      <w:r w:rsidRPr="00EF47CB">
        <w:rPr>
          <w:position w:val="-14"/>
          <w:sz w:val="28"/>
          <w:szCs w:val="28"/>
          <w:lang w:val="kk-KZ"/>
        </w:rPr>
        <w:object w:dxaOrig="840" w:dyaOrig="380">
          <v:shape id="_x0000_i1641" type="#_x0000_t75" style="width:42.1pt;height:19.7pt" o:ole="">
            <v:imagedata r:id="rId1239" o:title=""/>
          </v:shape>
          <o:OLEObject Type="Embed" ProgID="Equation.3" ShapeID="_x0000_i1641" DrawAspect="Content" ObjectID="_1671619617" r:id="rId1240"/>
        </w:object>
      </w:r>
      <w:r>
        <w:rPr>
          <w:sz w:val="28"/>
          <w:szCs w:val="28"/>
          <w:lang w:val="kk-KZ"/>
        </w:rPr>
        <w:t xml:space="preserve"> </w:t>
      </w:r>
      <w:r w:rsidRPr="00EF47CB">
        <w:rPr>
          <w:position w:val="-10"/>
          <w:sz w:val="28"/>
          <w:szCs w:val="28"/>
          <w:lang w:val="kk-KZ"/>
        </w:rPr>
        <w:object w:dxaOrig="680" w:dyaOrig="320">
          <v:shape id="_x0000_i1642" type="#_x0000_t75" style="width:34.65pt;height:15.6pt" o:ole="">
            <v:imagedata r:id="rId1241" o:title=""/>
          </v:shape>
          <o:OLEObject Type="Embed" ProgID="Equation.3" ShapeID="_x0000_i1642" DrawAspect="Content" ObjectID="_1671619618" r:id="rId1242"/>
        </w:object>
      </w:r>
      <w:r>
        <w:rPr>
          <w:sz w:val="28"/>
          <w:szCs w:val="28"/>
          <w:lang w:val="kk-KZ"/>
        </w:rPr>
        <w:t xml:space="preserve">  </w:t>
      </w:r>
      <w:r w:rsidRPr="00EF47CB">
        <w:rPr>
          <w:position w:val="-6"/>
          <w:sz w:val="28"/>
          <w:szCs w:val="28"/>
          <w:lang w:val="kk-KZ"/>
        </w:rPr>
        <w:object w:dxaOrig="700" w:dyaOrig="279">
          <v:shape id="_x0000_i1643" type="#_x0000_t75" style="width:36.7pt;height:12.9pt" o:ole="">
            <v:imagedata r:id="rId1243" o:title=""/>
          </v:shape>
          <o:OLEObject Type="Embed" ProgID="Equation.3" ShapeID="_x0000_i1643" DrawAspect="Content" ObjectID="_1671619619" r:id="rId1244"/>
        </w:object>
      </w:r>
    </w:p>
    <w:p w:rsidR="00A53EEA" w:rsidRDefault="00A53EEA" w:rsidP="00A53EEA">
      <w:pPr>
        <w:ind w:left="708" w:firstLine="708"/>
        <w:rPr>
          <w:sz w:val="28"/>
          <w:szCs w:val="28"/>
          <w:lang w:val="kk-KZ"/>
        </w:rPr>
      </w:pPr>
      <w:r w:rsidRPr="002D5399">
        <w:rPr>
          <w:position w:val="-10"/>
          <w:sz w:val="28"/>
          <w:szCs w:val="28"/>
          <w:lang w:val="kk-KZ"/>
        </w:rPr>
        <w:object w:dxaOrig="680" w:dyaOrig="320">
          <v:shape id="_x0000_i1644" type="#_x0000_t75" style="width:34.65pt;height:15.6pt" o:ole="">
            <v:imagedata r:id="rId1245" o:title=""/>
          </v:shape>
          <o:OLEObject Type="Embed" ProgID="Equation.3" ShapeID="_x0000_i1644" DrawAspect="Content" ObjectID="_1671619620" r:id="rId1246"/>
        </w:object>
      </w:r>
      <w:r>
        <w:rPr>
          <w:sz w:val="28"/>
          <w:szCs w:val="28"/>
          <w:lang w:val="kk-KZ"/>
        </w:rPr>
        <w:t xml:space="preserve">  </w:t>
      </w:r>
      <w:r>
        <w:rPr>
          <w:sz w:val="28"/>
          <w:szCs w:val="28"/>
          <w:lang w:val="kk-KZ"/>
        </w:rPr>
        <w:tab/>
      </w:r>
      <w:r w:rsidRPr="002D5399">
        <w:rPr>
          <w:position w:val="-10"/>
          <w:sz w:val="28"/>
          <w:szCs w:val="28"/>
          <w:lang w:val="kk-KZ"/>
        </w:rPr>
        <w:object w:dxaOrig="920" w:dyaOrig="320">
          <v:shape id="_x0000_i1645" type="#_x0000_t75" style="width:44.85pt;height:15.6pt" o:ole="">
            <v:imagedata r:id="rId1247" o:title=""/>
          </v:shape>
          <o:OLEObject Type="Embed" ProgID="Equation.3" ShapeID="_x0000_i1645" DrawAspect="Content" ObjectID="_1671619621" r:id="rId1248"/>
        </w:object>
      </w:r>
      <w:r>
        <w:rPr>
          <w:sz w:val="28"/>
          <w:szCs w:val="28"/>
          <w:lang w:val="kk-KZ"/>
        </w:rPr>
        <w:tab/>
      </w:r>
      <w:r w:rsidRPr="002D5399">
        <w:rPr>
          <w:position w:val="-10"/>
          <w:sz w:val="28"/>
          <w:szCs w:val="28"/>
          <w:lang w:val="kk-KZ"/>
        </w:rPr>
        <w:object w:dxaOrig="820" w:dyaOrig="340">
          <v:shape id="_x0000_i1646" type="#_x0000_t75" style="width:42.1pt;height:17pt" o:ole="">
            <v:imagedata r:id="rId1249" o:title=""/>
          </v:shape>
          <o:OLEObject Type="Embed" ProgID="Equation.3" ShapeID="_x0000_i1646" DrawAspect="Content" ObjectID="_1671619622" r:id="rId1250"/>
        </w:object>
      </w:r>
    </w:p>
    <w:p w:rsidR="00A53EEA" w:rsidRDefault="00A53EEA" w:rsidP="00A53EEA">
      <w:pPr>
        <w:ind w:firstLine="708"/>
        <w:jc w:val="both"/>
        <w:rPr>
          <w:sz w:val="28"/>
          <w:szCs w:val="28"/>
          <w:lang w:val="kk-KZ"/>
        </w:rPr>
      </w:pPr>
      <w:r>
        <w:rPr>
          <w:sz w:val="28"/>
          <w:szCs w:val="28"/>
          <w:lang w:val="kk-KZ"/>
        </w:rPr>
        <w:t xml:space="preserve">Практика жүзінде иілген жалғыз арматураланған элементтердің беріктігін тік қималары бойынша есептегенде үш түрлі есеп кездеседі: </w:t>
      </w: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 xml:space="preserve">І. Белгілі сырқы жүктеме күштер, бетон мен арматураның кластары, элементтің көлденең қималарының өлшемдері, арматураның қимасының ауданы. Элементтің немесе көлденең қимасының көтергіштік қабілетін тексеру керек. </w:t>
      </w:r>
    </w:p>
    <w:p w:rsidR="00A53EEA" w:rsidRPr="00DC2DB2" w:rsidRDefault="00A53EEA" w:rsidP="00A53EEA">
      <w:pPr>
        <w:ind w:firstLine="708"/>
        <w:jc w:val="both"/>
        <w:rPr>
          <w:sz w:val="28"/>
          <w:szCs w:val="28"/>
          <w:lang w:val="kk-KZ"/>
        </w:rPr>
      </w:pPr>
      <w:r w:rsidRPr="001F129A">
        <w:rPr>
          <w:sz w:val="28"/>
          <w:szCs w:val="28"/>
          <w:u w:val="single"/>
          <w:lang w:val="kk-KZ"/>
        </w:rPr>
        <w:t>Берілгені</w:t>
      </w:r>
      <w:r>
        <w:rPr>
          <w:sz w:val="28"/>
          <w:szCs w:val="28"/>
          <w:lang w:val="kk-KZ"/>
        </w:rPr>
        <w:t xml:space="preserve">: </w:t>
      </w:r>
      <w:r w:rsidRPr="00DC2DB2">
        <w:rPr>
          <w:i/>
          <w:sz w:val="28"/>
          <w:szCs w:val="28"/>
          <w:lang w:val="kk-KZ"/>
        </w:rPr>
        <w:t>q, F (M)</w:t>
      </w:r>
      <w:r>
        <w:rPr>
          <w:i/>
          <w:sz w:val="28"/>
          <w:szCs w:val="28"/>
          <w:lang w:val="kk-KZ"/>
        </w:rPr>
        <w:t>;</w:t>
      </w:r>
      <w:r w:rsidRPr="00DC2DB2">
        <w:rPr>
          <w:sz w:val="28"/>
          <w:szCs w:val="28"/>
          <w:lang w:val="kk-KZ"/>
        </w:rPr>
        <w:t xml:space="preserve"> </w:t>
      </w:r>
    </w:p>
    <w:p w:rsidR="00A53EEA" w:rsidRDefault="00A53EEA" w:rsidP="00A53EEA">
      <w:pPr>
        <w:ind w:firstLine="708"/>
        <w:jc w:val="both"/>
        <w:rPr>
          <w:sz w:val="28"/>
          <w:szCs w:val="28"/>
          <w:lang w:val="kk-KZ"/>
        </w:rPr>
      </w:pPr>
      <w:r>
        <w:rPr>
          <w:sz w:val="28"/>
          <w:szCs w:val="28"/>
          <w:lang w:val="kk-KZ"/>
        </w:rPr>
        <w:t>Бетонның және  арматураның кластары;</w:t>
      </w:r>
    </w:p>
    <w:p w:rsidR="00A53EEA" w:rsidRPr="00196FBA" w:rsidRDefault="00A53EEA" w:rsidP="00A53EEA">
      <w:pPr>
        <w:ind w:firstLine="708"/>
        <w:rPr>
          <w:sz w:val="28"/>
          <w:szCs w:val="28"/>
          <w:lang w:val="kk-KZ"/>
        </w:rPr>
      </w:pPr>
      <w:r w:rsidRPr="00196FBA">
        <w:rPr>
          <w:sz w:val="28"/>
          <w:szCs w:val="28"/>
          <w:lang w:val="kk-KZ"/>
        </w:rPr>
        <w:t xml:space="preserve">Көлденең </w:t>
      </w:r>
      <w:r>
        <w:rPr>
          <w:sz w:val="28"/>
          <w:szCs w:val="28"/>
          <w:lang w:val="kk-KZ"/>
        </w:rPr>
        <w:t xml:space="preserve"> қималарының өлшемдері - </w:t>
      </w:r>
      <w:r w:rsidRPr="00196FBA">
        <w:rPr>
          <w:sz w:val="28"/>
          <w:szCs w:val="28"/>
          <w:lang w:val="kk-KZ"/>
        </w:rPr>
        <w:t>в; һ; а</w:t>
      </w:r>
      <w:r>
        <w:rPr>
          <w:sz w:val="28"/>
          <w:szCs w:val="28"/>
          <w:lang w:val="kk-KZ"/>
        </w:rPr>
        <w:t>;</w:t>
      </w:r>
    </w:p>
    <w:p w:rsidR="00A53EEA" w:rsidRPr="00196FBA" w:rsidRDefault="00A53EEA" w:rsidP="00A53EEA">
      <w:pPr>
        <w:ind w:firstLine="708"/>
        <w:rPr>
          <w:sz w:val="28"/>
          <w:szCs w:val="28"/>
          <w:lang w:val="kk-KZ"/>
        </w:rPr>
      </w:pPr>
      <w:r>
        <w:rPr>
          <w:sz w:val="28"/>
          <w:szCs w:val="28"/>
          <w:lang w:val="kk-KZ"/>
        </w:rPr>
        <w:t xml:space="preserve">Арматураның  қимасының ауданы - </w:t>
      </w:r>
      <w:r w:rsidRPr="00196FBA">
        <w:rPr>
          <w:position w:val="-12"/>
          <w:sz w:val="28"/>
          <w:szCs w:val="28"/>
          <w:lang w:val="kk-KZ"/>
        </w:rPr>
        <w:object w:dxaOrig="300" w:dyaOrig="360">
          <v:shape id="_x0000_i1647" type="#_x0000_t75" style="width:14.95pt;height:19.7pt" o:ole="">
            <v:imagedata r:id="rId1251" o:title=""/>
          </v:shape>
          <o:OLEObject Type="Embed" ProgID="Equation.3" ShapeID="_x0000_i1647" DrawAspect="Content" ObjectID="_1671619623" r:id="rId1252"/>
        </w:object>
      </w:r>
      <w:r>
        <w:rPr>
          <w:sz w:val="28"/>
          <w:szCs w:val="28"/>
          <w:lang w:val="kk-KZ"/>
        </w:rPr>
        <w:t>;</w:t>
      </w:r>
      <w:r>
        <w:rPr>
          <w:i/>
          <w:sz w:val="28"/>
          <w:szCs w:val="28"/>
          <w:u w:val="single"/>
          <w:lang w:val="kk-KZ"/>
        </w:rPr>
        <w:t xml:space="preserve">  </w:t>
      </w:r>
    </w:p>
    <w:p w:rsidR="00A53EEA" w:rsidRDefault="00A53EEA" w:rsidP="00A53EEA">
      <w:pPr>
        <w:ind w:firstLine="708"/>
        <w:rPr>
          <w:sz w:val="28"/>
          <w:szCs w:val="28"/>
          <w:lang w:val="kk-KZ"/>
        </w:rPr>
      </w:pPr>
      <w:r>
        <w:rPr>
          <w:sz w:val="28"/>
          <w:szCs w:val="28"/>
          <w:lang w:val="kk-KZ"/>
        </w:rPr>
        <w:t xml:space="preserve">Көтергіштік қабілетін тексеру керек - </w:t>
      </w:r>
      <w:r w:rsidRPr="00EA16FC">
        <w:rPr>
          <w:position w:val="-14"/>
          <w:sz w:val="28"/>
          <w:szCs w:val="28"/>
          <w:lang w:val="kk-KZ"/>
        </w:rPr>
        <w:object w:dxaOrig="999" w:dyaOrig="380">
          <v:shape id="_x0000_i1648" type="#_x0000_t75" style="width:55pt;height:20.4pt" o:ole="">
            <v:imagedata r:id="rId1253" o:title=""/>
          </v:shape>
          <o:OLEObject Type="Embed" ProgID="Equation.3" ShapeID="_x0000_i1648" DrawAspect="Content" ObjectID="_1671619624" r:id="rId1254"/>
        </w:object>
      </w:r>
    </w:p>
    <w:p w:rsidR="00A53EEA" w:rsidRDefault="00A53EEA" w:rsidP="00A53EEA">
      <w:pPr>
        <w:ind w:firstLine="708"/>
        <w:jc w:val="both"/>
        <w:outlineLvl w:val="0"/>
        <w:rPr>
          <w:b/>
          <w:sz w:val="28"/>
          <w:szCs w:val="28"/>
          <w:u w:val="single"/>
          <w:lang w:val="kk-KZ"/>
        </w:rPr>
      </w:pPr>
    </w:p>
    <w:p w:rsidR="00A53EEA" w:rsidRDefault="00A53EEA" w:rsidP="00A53EEA">
      <w:pPr>
        <w:ind w:firstLine="708"/>
        <w:jc w:val="both"/>
        <w:outlineLvl w:val="0"/>
        <w:rPr>
          <w:sz w:val="28"/>
          <w:szCs w:val="28"/>
          <w:lang w:val="kk-KZ"/>
        </w:rPr>
      </w:pPr>
      <w:r w:rsidRPr="00260E64">
        <w:rPr>
          <w:b/>
          <w:sz w:val="28"/>
          <w:szCs w:val="28"/>
          <w:u w:val="single"/>
          <w:lang w:val="kk-KZ"/>
        </w:rPr>
        <w:t>Есептің тізбег</w:t>
      </w:r>
      <w:r w:rsidRPr="00260E64">
        <w:rPr>
          <w:b/>
          <w:sz w:val="28"/>
          <w:szCs w:val="28"/>
          <w:lang w:val="kk-KZ"/>
        </w:rPr>
        <w:t>і</w:t>
      </w:r>
      <w:r>
        <w:rPr>
          <w:sz w:val="28"/>
          <w:szCs w:val="28"/>
          <w:lang w:val="kk-KZ"/>
        </w:rPr>
        <w:t xml:space="preserve">: </w:t>
      </w:r>
    </w:p>
    <w:p w:rsidR="00A53EEA" w:rsidRDefault="00A53EEA" w:rsidP="00A53EEA">
      <w:pPr>
        <w:ind w:firstLine="708"/>
        <w:jc w:val="both"/>
        <w:rPr>
          <w:i/>
          <w:sz w:val="28"/>
          <w:szCs w:val="28"/>
          <w:lang w:val="kk-KZ"/>
        </w:rPr>
      </w:pPr>
      <w:r>
        <w:rPr>
          <w:sz w:val="28"/>
          <w:szCs w:val="28"/>
          <w:lang w:val="kk-KZ"/>
        </w:rPr>
        <w:t xml:space="preserve">1) Бетонның және арматураның класына сәйкес есептік кедергісін табу керек    </w:t>
      </w:r>
      <w:r w:rsidRPr="00564CA8">
        <w:rPr>
          <w:position w:val="-12"/>
          <w:sz w:val="28"/>
          <w:szCs w:val="28"/>
          <w:lang w:val="kk-KZ"/>
        </w:rPr>
        <w:object w:dxaOrig="380" w:dyaOrig="360">
          <v:shape id="_x0000_i1649" type="#_x0000_t75" style="width:23.1pt;height:20.4pt" o:ole="">
            <v:imagedata r:id="rId1255" o:title=""/>
          </v:shape>
          <o:OLEObject Type="Embed" ProgID="Equation.3" ShapeID="_x0000_i1649" DrawAspect="Content" ObjectID="_1671619625" r:id="rId1256"/>
        </w:object>
      </w:r>
      <w:r>
        <w:rPr>
          <w:sz w:val="28"/>
          <w:szCs w:val="28"/>
          <w:lang w:val="kk-KZ"/>
        </w:rPr>
        <w:t xml:space="preserve"> </w:t>
      </w:r>
      <w:r w:rsidRPr="00B50A66">
        <w:rPr>
          <w:position w:val="-12"/>
          <w:sz w:val="28"/>
          <w:szCs w:val="28"/>
          <w:lang w:val="kk-KZ"/>
        </w:rPr>
        <w:object w:dxaOrig="380" w:dyaOrig="360">
          <v:shape id="_x0000_i1650" type="#_x0000_t75" style="width:20.4pt;height:20.4pt" o:ole="">
            <v:imagedata r:id="rId1257" o:title=""/>
          </v:shape>
          <o:OLEObject Type="Embed" ProgID="Equation.3" ShapeID="_x0000_i1650" DrawAspect="Content" ObjectID="_1671619626" r:id="rId1258"/>
        </w:object>
      </w:r>
      <w:r>
        <w:rPr>
          <w:sz w:val="28"/>
          <w:szCs w:val="28"/>
          <w:lang w:val="kk-KZ"/>
        </w:rPr>
        <w:t xml:space="preserve"> қиманың  жұмыстық биіктігі </w:t>
      </w:r>
      <w:r w:rsidRPr="00196FBA">
        <w:rPr>
          <w:position w:val="-12"/>
          <w:sz w:val="28"/>
          <w:szCs w:val="28"/>
          <w:lang w:val="kk-KZ"/>
        </w:rPr>
        <w:object w:dxaOrig="1020" w:dyaOrig="360">
          <v:shape id="_x0000_i1651" type="#_x0000_t75" style="width:62.5pt;height:20.4pt" o:ole="">
            <v:imagedata r:id="rId1259" o:title=""/>
          </v:shape>
          <o:OLEObject Type="Embed" ProgID="Equation.3" ShapeID="_x0000_i1651" DrawAspect="Content" ObjectID="_1671619627" r:id="rId1260"/>
        </w:object>
      </w:r>
      <w:r w:rsidRPr="00196FBA">
        <w:rPr>
          <w:sz w:val="28"/>
          <w:szCs w:val="28"/>
          <w:lang w:val="kk-KZ"/>
        </w:rPr>
        <w:t>;</w:t>
      </w:r>
    </w:p>
    <w:p w:rsidR="00A53EEA" w:rsidRPr="00260E64" w:rsidRDefault="00A53EEA" w:rsidP="00A53EEA">
      <w:pPr>
        <w:ind w:firstLine="708"/>
        <w:jc w:val="both"/>
        <w:rPr>
          <w:sz w:val="28"/>
          <w:szCs w:val="28"/>
          <w:lang w:val="kk-KZ"/>
        </w:rPr>
      </w:pPr>
      <w:r>
        <w:rPr>
          <w:sz w:val="28"/>
          <w:szCs w:val="28"/>
          <w:lang w:val="kk-KZ"/>
        </w:rPr>
        <w:t xml:space="preserve">2) Бетонның сығылған аймағының биіктігін ішкі күштердің тепе-теңдік шартынан (6) табылады: </w:t>
      </w:r>
      <w:r w:rsidRPr="00260E64">
        <w:rPr>
          <w:position w:val="-30"/>
          <w:sz w:val="28"/>
          <w:szCs w:val="28"/>
          <w:lang w:val="kk-KZ"/>
        </w:rPr>
        <w:object w:dxaOrig="1140" w:dyaOrig="700">
          <v:shape id="_x0000_i1652" type="#_x0000_t75" style="width:57.05pt;height:36.7pt" o:ole="">
            <v:imagedata r:id="rId1261" o:title=""/>
          </v:shape>
          <o:OLEObject Type="Embed" ProgID="Equation.3" ShapeID="_x0000_i1652" DrawAspect="Content" ObjectID="_1671619628" r:id="rId1262"/>
        </w:object>
      </w:r>
      <w:r>
        <w:rPr>
          <w:sz w:val="28"/>
          <w:szCs w:val="28"/>
          <w:lang w:val="kk-KZ"/>
        </w:rPr>
        <w:t>;</w:t>
      </w:r>
    </w:p>
    <w:p w:rsidR="00A53EEA" w:rsidRPr="00DC2DB2" w:rsidRDefault="00A53EEA" w:rsidP="00A53EEA">
      <w:pPr>
        <w:ind w:firstLine="708"/>
        <w:jc w:val="both"/>
        <w:rPr>
          <w:sz w:val="28"/>
          <w:szCs w:val="28"/>
          <w:lang w:val="kk-KZ"/>
        </w:rPr>
      </w:pPr>
      <w:r>
        <w:rPr>
          <w:sz w:val="28"/>
          <w:szCs w:val="28"/>
          <w:lang w:val="kk-KZ"/>
        </w:rPr>
        <w:t xml:space="preserve">3) Бетонның сығылған аймағының салыстырмалы биіктігі: </w:t>
      </w:r>
      <w:r w:rsidRPr="000A2941">
        <w:rPr>
          <w:position w:val="-30"/>
          <w:sz w:val="28"/>
          <w:szCs w:val="28"/>
          <w:lang w:val="kk-KZ"/>
        </w:rPr>
        <w:object w:dxaOrig="700" w:dyaOrig="680">
          <v:shape id="_x0000_i1653" type="#_x0000_t75" style="width:36.7pt;height:34.65pt" o:ole="">
            <v:imagedata r:id="rId1263" o:title=""/>
          </v:shape>
          <o:OLEObject Type="Embed" ProgID="Equation.3" ShapeID="_x0000_i1653" DrawAspect="Content" ObjectID="_1671619629" r:id="rId1264"/>
        </w:object>
      </w:r>
      <w:r>
        <w:rPr>
          <w:sz w:val="28"/>
          <w:szCs w:val="28"/>
          <w:lang w:val="kk-KZ"/>
        </w:rPr>
        <w:t>;</w:t>
      </w:r>
    </w:p>
    <w:p w:rsidR="00A53EEA" w:rsidRDefault="00A53EEA" w:rsidP="00A53EEA">
      <w:pPr>
        <w:ind w:firstLine="708"/>
        <w:outlineLvl w:val="0"/>
        <w:rPr>
          <w:sz w:val="28"/>
          <w:szCs w:val="28"/>
          <w:lang w:val="kk-KZ"/>
        </w:rPr>
      </w:pPr>
      <w:r>
        <w:rPr>
          <w:sz w:val="28"/>
          <w:szCs w:val="28"/>
          <w:lang w:val="kk-KZ"/>
        </w:rPr>
        <w:t xml:space="preserve">Бетонның сығылған аймағының шектік салыстырмалы биіктігі </w:t>
      </w:r>
    </w:p>
    <w:p w:rsidR="00A53EEA" w:rsidRDefault="00A53EEA" w:rsidP="00A53EEA">
      <w:pPr>
        <w:jc w:val="center"/>
        <w:rPr>
          <w:sz w:val="28"/>
          <w:szCs w:val="28"/>
          <w:lang w:val="en-US"/>
        </w:rPr>
      </w:pPr>
      <w:r w:rsidRPr="000A2941">
        <w:rPr>
          <w:position w:val="-62"/>
          <w:sz w:val="28"/>
          <w:szCs w:val="28"/>
          <w:lang w:val="kk-KZ"/>
        </w:rPr>
        <w:object w:dxaOrig="2140" w:dyaOrig="999">
          <v:shape id="_x0000_i1654" type="#_x0000_t75" style="width:107.3pt;height:51.6pt" o:ole="">
            <v:imagedata r:id="rId1265" o:title=""/>
          </v:shape>
          <o:OLEObject Type="Embed" ProgID="Equation.3" ShapeID="_x0000_i1654" DrawAspect="Content" ObjectID="_1671619630" r:id="rId1266"/>
        </w:object>
      </w:r>
    </w:p>
    <w:p w:rsidR="00A53EEA" w:rsidRDefault="00A53EEA" w:rsidP="00A53EEA">
      <w:pPr>
        <w:ind w:firstLine="708"/>
        <w:jc w:val="both"/>
        <w:rPr>
          <w:sz w:val="28"/>
          <w:szCs w:val="28"/>
          <w:lang w:val="kk-KZ"/>
        </w:rPr>
      </w:pPr>
      <w:r w:rsidRPr="00A52692">
        <w:rPr>
          <w:position w:val="-12"/>
          <w:sz w:val="28"/>
          <w:szCs w:val="28"/>
          <w:lang w:val="en-US"/>
        </w:rPr>
        <w:object w:dxaOrig="2020" w:dyaOrig="360">
          <v:shape id="_x0000_i1655" type="#_x0000_t75" style="width:99.85pt;height:19.7pt" o:ole="">
            <v:imagedata r:id="rId1267" o:title=""/>
          </v:shape>
          <o:OLEObject Type="Embed" ProgID="Equation.3" ShapeID="_x0000_i1655" DrawAspect="Content" ObjectID="_1671619631" r:id="rId1268"/>
        </w:object>
      </w:r>
      <w:r>
        <w:rPr>
          <w:sz w:val="28"/>
          <w:szCs w:val="28"/>
          <w:lang w:val="en-US"/>
        </w:rPr>
        <w:t>-</w:t>
      </w:r>
      <w:r>
        <w:rPr>
          <w:sz w:val="28"/>
          <w:szCs w:val="28"/>
          <w:lang w:val="kk-KZ"/>
        </w:rPr>
        <w:t xml:space="preserve"> бетонның сығылған аймақтың деформациялық қасиеттерінің сипаттамасы; </w:t>
      </w:r>
    </w:p>
    <w:p w:rsidR="00A53EEA" w:rsidRDefault="00A53EEA" w:rsidP="00A53EEA">
      <w:pPr>
        <w:ind w:firstLine="708"/>
        <w:jc w:val="both"/>
        <w:outlineLvl w:val="0"/>
        <w:rPr>
          <w:sz w:val="28"/>
          <w:szCs w:val="28"/>
          <w:lang w:val="kk-KZ"/>
        </w:rPr>
      </w:pPr>
      <w:r>
        <w:rPr>
          <w:sz w:val="28"/>
          <w:szCs w:val="28"/>
          <w:lang w:val="kk-KZ"/>
        </w:rPr>
        <w:sym w:font="Symbol" w:char="F073"/>
      </w:r>
      <w:r w:rsidRPr="002A2C93">
        <w:rPr>
          <w:sz w:val="28"/>
          <w:szCs w:val="28"/>
          <w:vertAlign w:val="subscript"/>
          <w:lang w:val="kk-KZ"/>
        </w:rPr>
        <w:t xml:space="preserve">s1 </w:t>
      </w:r>
      <w:r>
        <w:rPr>
          <w:sz w:val="28"/>
          <w:szCs w:val="28"/>
          <w:lang w:val="kk-KZ"/>
        </w:rPr>
        <w:t xml:space="preserve">– араматурадағы созылған шектік кернеу;   </w:t>
      </w:r>
    </w:p>
    <w:p w:rsidR="00A53EEA" w:rsidRPr="00827A45" w:rsidRDefault="00A53EEA" w:rsidP="00A53EEA">
      <w:pPr>
        <w:ind w:firstLine="708"/>
        <w:jc w:val="both"/>
        <w:rPr>
          <w:sz w:val="28"/>
          <w:szCs w:val="28"/>
          <w:lang w:val="kk-KZ"/>
        </w:rPr>
      </w:pPr>
      <w:r w:rsidRPr="00756C35">
        <w:rPr>
          <w:position w:val="-14"/>
          <w:sz w:val="28"/>
          <w:szCs w:val="28"/>
        </w:rPr>
        <w:object w:dxaOrig="1420" w:dyaOrig="380">
          <v:shape id="_x0000_i1656" type="#_x0000_t75" style="width:71.3pt;height:19.7pt" o:ole="">
            <v:imagedata r:id="rId1269" o:title=""/>
          </v:shape>
          <o:OLEObject Type="Embed" ProgID="Equation.3" ShapeID="_x0000_i1656" DrawAspect="Content" ObjectID="_1671619632" r:id="rId1270"/>
        </w:object>
      </w:r>
      <w:r w:rsidRPr="00756C35">
        <w:rPr>
          <w:sz w:val="28"/>
          <w:szCs w:val="28"/>
          <w:lang w:val="kk-KZ"/>
        </w:rPr>
        <w:t xml:space="preserve"> - </w:t>
      </w:r>
      <w:r>
        <w:rPr>
          <w:sz w:val="28"/>
          <w:szCs w:val="28"/>
          <w:lang w:val="kk-KZ"/>
        </w:rPr>
        <w:t>(</w:t>
      </w:r>
      <w:r w:rsidRPr="00756C35">
        <w:rPr>
          <w:sz w:val="28"/>
          <w:szCs w:val="28"/>
          <w:lang w:val="kk-KZ"/>
        </w:rPr>
        <w:t>физикалы</w:t>
      </w:r>
      <w:r>
        <w:rPr>
          <w:sz w:val="28"/>
          <w:szCs w:val="28"/>
          <w:lang w:val="kk-KZ"/>
        </w:rPr>
        <w:t xml:space="preserve">қ аққыштық шегі бар арматуралар </w:t>
      </w:r>
      <w:r w:rsidRPr="00210DCD">
        <w:rPr>
          <w:i/>
          <w:sz w:val="28"/>
          <w:szCs w:val="28"/>
          <w:lang w:val="kk-KZ"/>
        </w:rPr>
        <w:t>А-І; ІІ; ІІІ;</w:t>
      </w:r>
      <w:r>
        <w:rPr>
          <w:sz w:val="28"/>
          <w:szCs w:val="28"/>
          <w:lang w:val="kk-KZ"/>
        </w:rPr>
        <w:t xml:space="preserve"> </w:t>
      </w:r>
      <w:r w:rsidRPr="00827A45">
        <w:rPr>
          <w:sz w:val="28"/>
          <w:szCs w:val="28"/>
          <w:lang w:val="kk-KZ"/>
        </w:rPr>
        <w:t xml:space="preserve">   </w:t>
      </w:r>
    </w:p>
    <w:p w:rsidR="00A53EEA" w:rsidRPr="00756C35" w:rsidRDefault="00A53EEA" w:rsidP="00A53EEA">
      <w:pPr>
        <w:ind w:firstLine="708"/>
        <w:jc w:val="both"/>
        <w:rPr>
          <w:sz w:val="28"/>
          <w:szCs w:val="28"/>
          <w:lang w:val="kk-KZ"/>
        </w:rPr>
      </w:pPr>
      <w:r w:rsidRPr="002A2C93">
        <w:rPr>
          <w:sz w:val="28"/>
          <w:szCs w:val="28"/>
          <w:lang w:val="kk-KZ"/>
        </w:rPr>
        <w:t xml:space="preserve">                        </w:t>
      </w:r>
      <w:r w:rsidRPr="00210DCD">
        <w:rPr>
          <w:i/>
          <w:sz w:val="28"/>
          <w:szCs w:val="28"/>
          <w:lang w:val="kk-KZ"/>
        </w:rPr>
        <w:t>А-ІІІв; В</w:t>
      </w:r>
      <w:r w:rsidRPr="00210DCD">
        <w:rPr>
          <w:i/>
          <w:sz w:val="28"/>
          <w:szCs w:val="28"/>
          <w:vertAlign w:val="subscript"/>
          <w:lang w:val="kk-KZ"/>
        </w:rPr>
        <w:t>р</w:t>
      </w:r>
      <w:r w:rsidRPr="00210DCD">
        <w:rPr>
          <w:i/>
          <w:sz w:val="28"/>
          <w:szCs w:val="28"/>
          <w:lang w:val="kk-KZ"/>
        </w:rPr>
        <w:t>-І</w:t>
      </w:r>
      <w:r>
        <w:rPr>
          <w:sz w:val="28"/>
          <w:szCs w:val="28"/>
          <w:lang w:val="kk-KZ"/>
        </w:rPr>
        <w:t>);</w:t>
      </w:r>
    </w:p>
    <w:p w:rsidR="00A53EEA" w:rsidRPr="002B61C9" w:rsidRDefault="00A53EEA" w:rsidP="00A53EEA">
      <w:pPr>
        <w:jc w:val="both"/>
        <w:rPr>
          <w:i/>
          <w:sz w:val="28"/>
          <w:szCs w:val="28"/>
          <w:lang w:val="kk-KZ"/>
        </w:rPr>
      </w:pPr>
      <w:r>
        <w:rPr>
          <w:sz w:val="28"/>
          <w:szCs w:val="28"/>
          <w:lang w:val="kk-KZ"/>
        </w:rPr>
        <w:t xml:space="preserve">           </w:t>
      </w:r>
      <w:r w:rsidRPr="00756C35">
        <w:rPr>
          <w:position w:val="-14"/>
          <w:sz w:val="28"/>
          <w:szCs w:val="28"/>
        </w:rPr>
        <w:object w:dxaOrig="2000" w:dyaOrig="380">
          <v:shape id="_x0000_i1657" type="#_x0000_t75" style="width:99.85pt;height:19.7pt" o:ole="">
            <v:imagedata r:id="rId1271" o:title=""/>
          </v:shape>
          <o:OLEObject Type="Embed" ProgID="Equation.3" ShapeID="_x0000_i1657" DrawAspect="Content" ObjectID="_1671619633" r:id="rId1272"/>
        </w:object>
      </w:r>
      <w:r w:rsidRPr="00756C35">
        <w:rPr>
          <w:sz w:val="28"/>
          <w:szCs w:val="28"/>
          <w:lang w:val="kk-KZ"/>
        </w:rPr>
        <w:t xml:space="preserve"> - </w:t>
      </w:r>
      <w:r>
        <w:rPr>
          <w:sz w:val="28"/>
          <w:szCs w:val="28"/>
          <w:lang w:val="kk-KZ"/>
        </w:rPr>
        <w:t xml:space="preserve"> (шартты аққыштық шегі бар арматуралар үшін </w:t>
      </w:r>
      <w:r w:rsidRPr="002B61C9">
        <w:rPr>
          <w:i/>
          <w:sz w:val="28"/>
          <w:szCs w:val="28"/>
          <w:lang w:val="kk-KZ"/>
        </w:rPr>
        <w:t xml:space="preserve">  </w:t>
      </w:r>
    </w:p>
    <w:p w:rsidR="00A53EEA" w:rsidRPr="00A52692" w:rsidRDefault="00A53EEA" w:rsidP="00A53EEA">
      <w:pPr>
        <w:jc w:val="both"/>
        <w:rPr>
          <w:sz w:val="28"/>
          <w:szCs w:val="28"/>
          <w:lang w:val="kk-KZ"/>
        </w:rPr>
      </w:pPr>
      <w:r w:rsidRPr="002B61C9">
        <w:rPr>
          <w:i/>
          <w:sz w:val="28"/>
          <w:szCs w:val="28"/>
          <w:lang w:val="kk-KZ"/>
        </w:rPr>
        <w:t xml:space="preserve">                                           </w:t>
      </w:r>
      <w:r>
        <w:rPr>
          <w:i/>
          <w:sz w:val="28"/>
          <w:szCs w:val="28"/>
          <w:lang w:val="kk-KZ"/>
        </w:rPr>
        <w:t>А-</w:t>
      </w:r>
      <w:r w:rsidRPr="00617F7A">
        <w:rPr>
          <w:i/>
          <w:sz w:val="28"/>
          <w:szCs w:val="28"/>
          <w:lang w:val="kk-KZ"/>
        </w:rPr>
        <w:t>ІV;  A-V; A-VI; B-II; Bp-II; K-7; K-19; A-VI)</w:t>
      </w:r>
      <w:r>
        <w:rPr>
          <w:sz w:val="28"/>
          <w:szCs w:val="28"/>
          <w:lang w:val="kk-KZ"/>
        </w:rPr>
        <w:t xml:space="preserve">;                      </w:t>
      </w:r>
    </w:p>
    <w:p w:rsidR="00A53EEA" w:rsidRPr="00554889" w:rsidRDefault="00A53EEA" w:rsidP="00A53EEA">
      <w:pPr>
        <w:ind w:left="708"/>
        <w:jc w:val="both"/>
        <w:outlineLvl w:val="0"/>
        <w:rPr>
          <w:sz w:val="28"/>
          <w:szCs w:val="28"/>
          <w:lang w:val="kk-KZ"/>
        </w:rPr>
      </w:pPr>
      <w:r>
        <w:rPr>
          <w:sz w:val="28"/>
          <w:szCs w:val="28"/>
          <w:lang w:val="kk-KZ"/>
        </w:rPr>
        <w:sym w:font="Symbol" w:char="F073"/>
      </w:r>
      <w:r w:rsidRPr="00B268B4">
        <w:rPr>
          <w:sz w:val="28"/>
          <w:szCs w:val="28"/>
          <w:vertAlign w:val="subscript"/>
          <w:lang w:val="kk-KZ"/>
        </w:rPr>
        <w:t xml:space="preserve">s2 </w:t>
      </w:r>
      <w:r>
        <w:rPr>
          <w:sz w:val="28"/>
          <w:szCs w:val="28"/>
          <w:lang w:val="kk-KZ"/>
        </w:rPr>
        <w:t xml:space="preserve">– араматурадағы созылған шектік кернеу;   </w:t>
      </w:r>
    </w:p>
    <w:p w:rsidR="00A53EEA" w:rsidRDefault="00A53EEA" w:rsidP="00A53EEA">
      <w:pPr>
        <w:ind w:left="708" w:firstLine="708"/>
        <w:jc w:val="both"/>
        <w:rPr>
          <w:sz w:val="28"/>
          <w:szCs w:val="28"/>
          <w:lang w:val="kk-KZ"/>
        </w:rPr>
      </w:pPr>
      <w:r>
        <w:rPr>
          <w:sz w:val="28"/>
          <w:szCs w:val="28"/>
          <w:lang w:val="kk-KZ"/>
        </w:rPr>
        <w:sym w:font="Symbol" w:char="F073"/>
      </w:r>
      <w:r w:rsidRPr="00EB5C23">
        <w:rPr>
          <w:sz w:val="28"/>
          <w:szCs w:val="28"/>
          <w:vertAlign w:val="subscript"/>
          <w:lang w:val="kk-KZ"/>
        </w:rPr>
        <w:t xml:space="preserve">s2 </w:t>
      </w:r>
      <w:r w:rsidRPr="00EB5C23">
        <w:rPr>
          <w:sz w:val="28"/>
          <w:szCs w:val="28"/>
          <w:lang w:val="kk-KZ"/>
        </w:rPr>
        <w:t>=</w:t>
      </w:r>
      <w:r w:rsidRPr="00EB5C23">
        <w:rPr>
          <w:sz w:val="28"/>
          <w:szCs w:val="28"/>
          <w:vertAlign w:val="subscript"/>
          <w:lang w:val="kk-KZ"/>
        </w:rPr>
        <w:t xml:space="preserve"> </w:t>
      </w:r>
      <w:r>
        <w:rPr>
          <w:sz w:val="28"/>
          <w:szCs w:val="28"/>
          <w:vertAlign w:val="subscript"/>
          <w:lang w:val="kk-KZ"/>
        </w:rPr>
        <w:t xml:space="preserve"> </w:t>
      </w:r>
      <w:r>
        <w:rPr>
          <w:sz w:val="28"/>
          <w:szCs w:val="28"/>
          <w:lang w:val="kk-KZ"/>
        </w:rPr>
        <w:t>400 МПа;</w:t>
      </w:r>
    </w:p>
    <w:p w:rsidR="00A53EEA" w:rsidRDefault="00A53EEA" w:rsidP="00A53EEA">
      <w:pPr>
        <w:ind w:left="708" w:firstLine="708"/>
        <w:jc w:val="both"/>
        <w:outlineLvl w:val="0"/>
        <w:rPr>
          <w:sz w:val="28"/>
          <w:szCs w:val="28"/>
          <w:lang w:val="kk-KZ"/>
        </w:rPr>
      </w:pPr>
      <w:r>
        <w:rPr>
          <w:sz w:val="28"/>
          <w:szCs w:val="28"/>
          <w:lang w:val="kk-KZ"/>
        </w:rPr>
        <w:sym w:font="Symbol" w:char="F073"/>
      </w:r>
      <w:r w:rsidRPr="00EB5C23">
        <w:rPr>
          <w:sz w:val="28"/>
          <w:szCs w:val="28"/>
          <w:vertAlign w:val="subscript"/>
          <w:lang w:val="kk-KZ"/>
        </w:rPr>
        <w:t xml:space="preserve">s2 </w:t>
      </w:r>
      <w:r w:rsidRPr="00EB5C23">
        <w:rPr>
          <w:sz w:val="28"/>
          <w:szCs w:val="28"/>
          <w:lang w:val="kk-KZ"/>
        </w:rPr>
        <w:t>=</w:t>
      </w:r>
      <w:r w:rsidRPr="00EB5C23">
        <w:rPr>
          <w:sz w:val="28"/>
          <w:szCs w:val="28"/>
          <w:vertAlign w:val="subscript"/>
          <w:lang w:val="kk-KZ"/>
        </w:rPr>
        <w:t xml:space="preserve"> </w:t>
      </w:r>
      <w:r>
        <w:rPr>
          <w:sz w:val="28"/>
          <w:szCs w:val="28"/>
          <w:vertAlign w:val="subscript"/>
          <w:lang w:val="kk-KZ"/>
        </w:rPr>
        <w:t xml:space="preserve"> </w:t>
      </w:r>
      <w:r>
        <w:rPr>
          <w:sz w:val="28"/>
          <w:szCs w:val="28"/>
          <w:lang w:val="kk-KZ"/>
        </w:rPr>
        <w:t xml:space="preserve">500 МПа, егер сыртқы күш ұзақ мерзімде әсер бергенде </w:t>
      </w:r>
    </w:p>
    <w:p w:rsidR="00A53EEA" w:rsidRDefault="00A53EEA" w:rsidP="00A53EEA">
      <w:pPr>
        <w:ind w:left="708" w:firstLine="708"/>
        <w:jc w:val="both"/>
        <w:rPr>
          <w:sz w:val="28"/>
          <w:szCs w:val="28"/>
          <w:lang w:val="kk-KZ"/>
        </w:rPr>
      </w:pPr>
      <w:r>
        <w:rPr>
          <w:sz w:val="28"/>
          <w:szCs w:val="28"/>
          <w:lang w:val="kk-KZ"/>
        </w:rPr>
        <w:t xml:space="preserve">          γ</w:t>
      </w:r>
      <w:r>
        <w:rPr>
          <w:sz w:val="28"/>
          <w:szCs w:val="28"/>
          <w:vertAlign w:val="subscript"/>
          <w:lang w:val="kk-KZ"/>
        </w:rPr>
        <w:t xml:space="preserve">в2 </w:t>
      </w:r>
      <w:r>
        <w:rPr>
          <w:sz w:val="28"/>
          <w:szCs w:val="28"/>
          <w:lang w:val="kk-KZ"/>
        </w:rPr>
        <w:sym w:font="Symbol" w:char="F03C"/>
      </w:r>
      <w:r>
        <w:rPr>
          <w:sz w:val="28"/>
          <w:szCs w:val="28"/>
          <w:lang w:val="kk-KZ"/>
        </w:rPr>
        <w:t xml:space="preserve"> 1,0</w:t>
      </w:r>
    </w:p>
    <w:p w:rsidR="00A53EEA" w:rsidRDefault="00A53EEA" w:rsidP="00A53EEA">
      <w:pPr>
        <w:ind w:firstLine="708"/>
        <w:jc w:val="center"/>
        <w:rPr>
          <w:sz w:val="28"/>
          <w:szCs w:val="28"/>
          <w:lang w:val="kk-KZ"/>
        </w:rPr>
      </w:pPr>
      <w:r>
        <w:rPr>
          <w:sz w:val="28"/>
          <w:szCs w:val="28"/>
          <w:lang w:val="kk-KZ"/>
        </w:rPr>
        <w:t xml:space="preserve">а) </w:t>
      </w:r>
      <w:r w:rsidRPr="00EC76AB">
        <w:rPr>
          <w:position w:val="-10"/>
          <w:sz w:val="28"/>
          <w:szCs w:val="28"/>
          <w:lang w:val="kk-KZ"/>
        </w:rPr>
        <w:object w:dxaOrig="680" w:dyaOrig="340">
          <v:shape id="_x0000_i1658" type="#_x0000_t75" style="width:34.65pt;height:17pt" o:ole="">
            <v:imagedata r:id="rId1273" o:title=""/>
          </v:shape>
          <o:OLEObject Type="Embed" ProgID="Equation.3" ShapeID="_x0000_i1658" DrawAspect="Content" ObjectID="_1671619634" r:id="rId1274"/>
        </w:object>
      </w:r>
      <w:r>
        <w:rPr>
          <w:sz w:val="28"/>
          <w:szCs w:val="28"/>
          <w:lang w:val="kk-KZ"/>
        </w:rPr>
        <w:tab/>
      </w:r>
      <w:r>
        <w:rPr>
          <w:sz w:val="28"/>
          <w:szCs w:val="28"/>
          <w:lang w:val="kk-KZ"/>
        </w:rPr>
        <w:tab/>
        <w:t xml:space="preserve">1-жағдай </w:t>
      </w:r>
    </w:p>
    <w:p w:rsidR="00A53EEA" w:rsidRDefault="00A53EEA" w:rsidP="00A53EEA">
      <w:pPr>
        <w:spacing w:line="360" w:lineRule="auto"/>
        <w:ind w:firstLine="708"/>
        <w:jc w:val="center"/>
        <w:rPr>
          <w:sz w:val="28"/>
          <w:szCs w:val="28"/>
          <w:lang w:val="kk-KZ"/>
        </w:rPr>
      </w:pPr>
      <w:r>
        <w:rPr>
          <w:sz w:val="28"/>
          <w:szCs w:val="28"/>
          <w:lang w:val="kk-KZ"/>
        </w:rPr>
        <w:t xml:space="preserve">б) </w:t>
      </w:r>
      <w:r w:rsidRPr="00EC76AB">
        <w:rPr>
          <w:position w:val="-10"/>
          <w:sz w:val="28"/>
          <w:szCs w:val="28"/>
          <w:lang w:val="kk-KZ"/>
        </w:rPr>
        <w:object w:dxaOrig="700" w:dyaOrig="340">
          <v:shape id="_x0000_i1659" type="#_x0000_t75" style="width:36.7pt;height:17pt" o:ole="">
            <v:imagedata r:id="rId1275" o:title=""/>
          </v:shape>
          <o:OLEObject Type="Embed" ProgID="Equation.3" ShapeID="_x0000_i1659" DrawAspect="Content" ObjectID="_1671619635" r:id="rId1276"/>
        </w:object>
      </w:r>
      <w:r>
        <w:rPr>
          <w:sz w:val="28"/>
          <w:szCs w:val="28"/>
          <w:lang w:val="kk-KZ"/>
        </w:rPr>
        <w:tab/>
      </w:r>
      <w:r>
        <w:rPr>
          <w:sz w:val="28"/>
          <w:szCs w:val="28"/>
          <w:lang w:val="kk-KZ"/>
        </w:rPr>
        <w:tab/>
        <w:t>2-жағдай</w:t>
      </w:r>
    </w:p>
    <w:p w:rsidR="00A53EEA" w:rsidRDefault="00A53EEA" w:rsidP="00A53EEA">
      <w:pPr>
        <w:spacing w:line="360" w:lineRule="auto"/>
        <w:ind w:firstLine="708"/>
        <w:jc w:val="both"/>
        <w:rPr>
          <w:sz w:val="28"/>
          <w:szCs w:val="28"/>
          <w:lang w:val="kk-KZ"/>
        </w:rPr>
      </w:pPr>
      <w:r>
        <w:rPr>
          <w:sz w:val="28"/>
          <w:szCs w:val="28"/>
          <w:lang w:val="kk-KZ"/>
        </w:rPr>
        <w:lastRenderedPageBreak/>
        <w:t>4) Элементтің қимасының беріктігін тексеру керек</w:t>
      </w:r>
    </w:p>
    <w:p w:rsidR="00A53EEA" w:rsidRDefault="00A53EEA" w:rsidP="00A53EEA">
      <w:pPr>
        <w:spacing w:line="360" w:lineRule="auto"/>
        <w:ind w:firstLine="708"/>
        <w:jc w:val="center"/>
        <w:rPr>
          <w:sz w:val="28"/>
          <w:szCs w:val="28"/>
          <w:lang w:val="kk-KZ"/>
        </w:rPr>
      </w:pPr>
      <w:r w:rsidRPr="00A1785E">
        <w:rPr>
          <w:position w:val="-14"/>
          <w:sz w:val="28"/>
          <w:szCs w:val="28"/>
          <w:lang w:val="kk-KZ"/>
        </w:rPr>
        <w:object w:dxaOrig="999" w:dyaOrig="380">
          <v:shape id="_x0000_i1660" type="#_x0000_t75" style="width:51.6pt;height:19.7pt" o:ole="">
            <v:imagedata r:id="rId1277" o:title=""/>
          </v:shape>
          <o:OLEObject Type="Embed" ProgID="Equation.3" ShapeID="_x0000_i1660" DrawAspect="Content" ObjectID="_1671619636" r:id="rId1278"/>
        </w:object>
      </w:r>
      <w:r>
        <w:rPr>
          <w:sz w:val="28"/>
          <w:szCs w:val="28"/>
          <w:lang w:val="kk-KZ"/>
        </w:rPr>
        <w:t xml:space="preserve">                          </w:t>
      </w:r>
    </w:p>
    <w:p w:rsidR="00A53EEA" w:rsidRDefault="00A53EEA" w:rsidP="00A53EEA">
      <w:pPr>
        <w:ind w:firstLine="708"/>
        <w:jc w:val="both"/>
        <w:rPr>
          <w:sz w:val="28"/>
          <w:szCs w:val="28"/>
          <w:lang w:val="kk-KZ"/>
        </w:rPr>
      </w:pPr>
      <w:r>
        <w:rPr>
          <w:sz w:val="28"/>
          <w:szCs w:val="28"/>
          <w:lang w:val="kk-KZ"/>
        </w:rPr>
        <w:t>ІІ. Белгілі сыртқы жүктеме күштер, бетон мен арматураның класстары, элементтің көлденең қималарының өлшемдері. Арматураның қимасының ауданын анықтау керек?</w:t>
      </w:r>
    </w:p>
    <w:p w:rsidR="00A53EEA" w:rsidRPr="002A2C93" w:rsidRDefault="00A53EEA" w:rsidP="00A53EEA">
      <w:pPr>
        <w:ind w:firstLine="708"/>
        <w:jc w:val="both"/>
        <w:rPr>
          <w:i/>
          <w:sz w:val="28"/>
          <w:szCs w:val="28"/>
          <w:lang w:val="kk-KZ"/>
        </w:rPr>
      </w:pPr>
      <w:r w:rsidRPr="00FA4D3C">
        <w:rPr>
          <w:b/>
          <w:sz w:val="28"/>
          <w:szCs w:val="28"/>
          <w:u w:val="single"/>
          <w:lang w:val="kk-KZ"/>
        </w:rPr>
        <w:t>Берілгені</w:t>
      </w:r>
      <w:r>
        <w:rPr>
          <w:sz w:val="28"/>
          <w:szCs w:val="28"/>
          <w:lang w:val="kk-KZ"/>
        </w:rPr>
        <w:t xml:space="preserve">:  </w:t>
      </w:r>
      <w:r w:rsidRPr="002A2C93">
        <w:rPr>
          <w:sz w:val="28"/>
          <w:szCs w:val="28"/>
          <w:lang w:val="kk-KZ"/>
        </w:rPr>
        <w:t xml:space="preserve">  </w:t>
      </w:r>
      <w:r w:rsidRPr="002A2C93">
        <w:rPr>
          <w:i/>
          <w:sz w:val="28"/>
          <w:szCs w:val="28"/>
          <w:lang w:val="kk-KZ"/>
        </w:rPr>
        <w:t>q;  F (M)</w:t>
      </w:r>
    </w:p>
    <w:p w:rsidR="00A53EEA" w:rsidRPr="002A2C93" w:rsidRDefault="00A53EEA" w:rsidP="00A53EEA">
      <w:pPr>
        <w:ind w:firstLine="708"/>
        <w:jc w:val="both"/>
        <w:rPr>
          <w:i/>
          <w:sz w:val="28"/>
          <w:szCs w:val="28"/>
          <w:lang w:val="kk-KZ"/>
        </w:rPr>
      </w:pPr>
      <w:r w:rsidRPr="002A2C93">
        <w:rPr>
          <w:i/>
          <w:sz w:val="28"/>
          <w:szCs w:val="28"/>
          <w:lang w:val="kk-KZ"/>
        </w:rPr>
        <w:tab/>
      </w:r>
      <w:r w:rsidRPr="002A2C93">
        <w:rPr>
          <w:i/>
          <w:sz w:val="28"/>
          <w:szCs w:val="28"/>
          <w:lang w:val="kk-KZ"/>
        </w:rPr>
        <w:tab/>
        <w:t xml:space="preserve">  B15 (20); A-II  (A-III)</w:t>
      </w:r>
    </w:p>
    <w:p w:rsidR="00A53EEA" w:rsidRPr="005B7FF4" w:rsidRDefault="00A53EEA" w:rsidP="00A53EEA">
      <w:pPr>
        <w:ind w:firstLine="708"/>
        <w:jc w:val="both"/>
        <w:rPr>
          <w:i/>
          <w:sz w:val="28"/>
          <w:szCs w:val="28"/>
          <w:u w:val="single"/>
          <w:lang w:val="en-US"/>
        </w:rPr>
      </w:pPr>
      <w:r w:rsidRPr="002A2C93">
        <w:rPr>
          <w:i/>
          <w:sz w:val="28"/>
          <w:szCs w:val="28"/>
          <w:lang w:val="kk-KZ"/>
        </w:rPr>
        <w:tab/>
      </w:r>
      <w:r w:rsidRPr="002A2C93">
        <w:rPr>
          <w:i/>
          <w:sz w:val="28"/>
          <w:szCs w:val="28"/>
          <w:u w:val="single"/>
          <w:lang w:val="kk-KZ"/>
        </w:rPr>
        <w:tab/>
        <w:t xml:space="preserve">  </w:t>
      </w:r>
      <w:r w:rsidRPr="005B7FF4">
        <w:rPr>
          <w:i/>
          <w:sz w:val="28"/>
          <w:szCs w:val="28"/>
          <w:u w:val="single"/>
          <w:lang w:val="en-US"/>
        </w:rPr>
        <w:t>b; h; a</w:t>
      </w:r>
      <w:r w:rsidRPr="005B7FF4">
        <w:rPr>
          <w:i/>
          <w:sz w:val="28"/>
          <w:szCs w:val="28"/>
          <w:u w:val="single"/>
          <w:lang w:val="en-US"/>
        </w:rPr>
        <w:tab/>
      </w:r>
      <w:r w:rsidRPr="005B7FF4">
        <w:rPr>
          <w:i/>
          <w:sz w:val="28"/>
          <w:szCs w:val="28"/>
          <w:u w:val="single"/>
          <w:lang w:val="en-US"/>
        </w:rPr>
        <w:tab/>
      </w:r>
      <w:r w:rsidRPr="005B7FF4">
        <w:rPr>
          <w:i/>
          <w:sz w:val="28"/>
          <w:szCs w:val="28"/>
          <w:u w:val="single"/>
          <w:lang w:val="en-US"/>
        </w:rPr>
        <w:tab/>
      </w:r>
    </w:p>
    <w:p w:rsidR="00A53EEA" w:rsidRDefault="00A53EEA" w:rsidP="00A53EEA">
      <w:pPr>
        <w:ind w:firstLine="708"/>
        <w:jc w:val="both"/>
        <w:rPr>
          <w:i/>
          <w:sz w:val="28"/>
          <w:szCs w:val="28"/>
          <w:lang w:val="kk-KZ"/>
        </w:rPr>
      </w:pPr>
      <w:r w:rsidRPr="005B7FF4">
        <w:rPr>
          <w:i/>
          <w:sz w:val="28"/>
          <w:szCs w:val="28"/>
          <w:lang w:val="en-US"/>
        </w:rPr>
        <w:tab/>
      </w:r>
      <w:r w:rsidRPr="005B7FF4">
        <w:rPr>
          <w:i/>
          <w:sz w:val="28"/>
          <w:szCs w:val="28"/>
          <w:lang w:val="en-US"/>
        </w:rPr>
        <w:tab/>
        <w:t xml:space="preserve">    As-</w:t>
      </w:r>
      <w:r w:rsidRPr="005B7FF4">
        <w:rPr>
          <w:i/>
          <w:sz w:val="28"/>
          <w:szCs w:val="28"/>
          <w:lang w:val="en-US"/>
        </w:rPr>
        <w:sym w:font="Symbol" w:char="F03F"/>
      </w:r>
    </w:p>
    <w:p w:rsidR="00A53EEA" w:rsidRPr="00434AB0" w:rsidRDefault="00A53EEA" w:rsidP="00A53EEA">
      <w:pPr>
        <w:ind w:firstLine="708"/>
        <w:jc w:val="both"/>
        <w:rPr>
          <w:sz w:val="28"/>
          <w:szCs w:val="28"/>
          <w:lang w:val="kk-KZ"/>
        </w:rPr>
      </w:pPr>
      <w:r w:rsidRPr="00434AB0">
        <w:rPr>
          <w:sz w:val="28"/>
          <w:szCs w:val="28"/>
          <w:lang w:val="kk-KZ"/>
        </w:rPr>
        <w:t xml:space="preserve">1) </w:t>
      </w:r>
      <w:r w:rsidRPr="00434AB0">
        <w:rPr>
          <w:position w:val="-12"/>
          <w:sz w:val="28"/>
          <w:szCs w:val="28"/>
          <w:lang w:val="kk-KZ"/>
        </w:rPr>
        <w:object w:dxaOrig="840" w:dyaOrig="499">
          <v:shape id="_x0000_i1661" type="#_x0000_t75" style="width:42.1pt;height:24.45pt" o:ole="">
            <v:imagedata r:id="rId1279" o:title=""/>
          </v:shape>
          <o:OLEObject Type="Embed" ProgID="Equation.3" ShapeID="_x0000_i1661" DrawAspect="Content" ObjectID="_1671619637" r:id="rId1280"/>
        </w:object>
      </w:r>
    </w:p>
    <w:p w:rsidR="00A53EEA" w:rsidRPr="00434AB0" w:rsidRDefault="00A53EEA" w:rsidP="00A53EEA">
      <w:pPr>
        <w:ind w:firstLine="708"/>
        <w:jc w:val="both"/>
        <w:rPr>
          <w:sz w:val="28"/>
          <w:szCs w:val="28"/>
          <w:lang w:val="kk-KZ"/>
        </w:rPr>
      </w:pPr>
      <w:r w:rsidRPr="00434AB0">
        <w:rPr>
          <w:sz w:val="28"/>
          <w:szCs w:val="28"/>
          <w:lang w:val="kk-KZ"/>
        </w:rPr>
        <w:t xml:space="preserve">     </w:t>
      </w:r>
      <w:r w:rsidRPr="00434AB0">
        <w:rPr>
          <w:position w:val="-12"/>
          <w:sz w:val="28"/>
          <w:szCs w:val="28"/>
          <w:lang w:val="kk-KZ"/>
        </w:rPr>
        <w:object w:dxaOrig="999" w:dyaOrig="360">
          <v:shape id="_x0000_i1662" type="#_x0000_t75" style="width:51.6pt;height:19.7pt" o:ole="">
            <v:imagedata r:id="rId1281" o:title=""/>
          </v:shape>
          <o:OLEObject Type="Embed" ProgID="Equation.3" ShapeID="_x0000_i1662" DrawAspect="Content" ObjectID="_1671619638" r:id="rId1282"/>
        </w:object>
      </w:r>
    </w:p>
    <w:p w:rsidR="00A53EEA" w:rsidRDefault="00A53EEA" w:rsidP="00A53EEA">
      <w:pPr>
        <w:ind w:firstLine="708"/>
        <w:jc w:val="both"/>
        <w:rPr>
          <w:sz w:val="28"/>
          <w:szCs w:val="28"/>
          <w:lang w:val="kk-KZ"/>
        </w:rPr>
      </w:pPr>
      <w:r w:rsidRPr="00434AB0">
        <w:rPr>
          <w:sz w:val="28"/>
          <w:szCs w:val="28"/>
          <w:lang w:val="kk-KZ"/>
        </w:rPr>
        <w:t>2)</w:t>
      </w:r>
      <w:r>
        <w:rPr>
          <w:sz w:val="28"/>
          <w:szCs w:val="28"/>
          <w:lang w:val="kk-KZ"/>
        </w:rPr>
        <w:t xml:space="preserve"> (12</w:t>
      </w:r>
      <w:r w:rsidRPr="00434AB0">
        <w:rPr>
          <w:sz w:val="28"/>
          <w:szCs w:val="28"/>
          <w:lang w:val="kk-KZ"/>
        </w:rPr>
        <w:t>)</w:t>
      </w:r>
      <w:r>
        <w:rPr>
          <w:sz w:val="28"/>
          <w:szCs w:val="28"/>
          <w:lang w:val="kk-KZ"/>
        </w:rPr>
        <w:t xml:space="preserve"> формуладан </w:t>
      </w:r>
      <w:r w:rsidRPr="00434AB0">
        <w:rPr>
          <w:position w:val="-30"/>
          <w:sz w:val="28"/>
          <w:szCs w:val="28"/>
          <w:lang w:val="kk-KZ"/>
        </w:rPr>
        <w:object w:dxaOrig="1500" w:dyaOrig="680">
          <v:shape id="_x0000_i1663" type="#_x0000_t75" style="width:74.05pt;height:34.65pt" o:ole="">
            <v:imagedata r:id="rId1283" o:title=""/>
          </v:shape>
          <o:OLEObject Type="Embed" ProgID="Equation.3" ShapeID="_x0000_i1663" DrawAspect="Content" ObjectID="_1671619639" r:id="rId1284"/>
        </w:object>
      </w:r>
    </w:p>
    <w:p w:rsidR="00A53EEA" w:rsidRDefault="00A53EEA" w:rsidP="00A53EEA">
      <w:pPr>
        <w:ind w:firstLine="708"/>
        <w:jc w:val="both"/>
        <w:rPr>
          <w:sz w:val="28"/>
          <w:szCs w:val="28"/>
          <w:lang w:val="kk-KZ"/>
        </w:rPr>
      </w:pPr>
      <w:r>
        <w:rPr>
          <w:sz w:val="28"/>
          <w:szCs w:val="28"/>
          <w:lang w:val="kk-KZ"/>
        </w:rPr>
        <w:t xml:space="preserve">ІІІ.1 </w:t>
      </w:r>
      <w:r w:rsidRPr="00ED4EF0">
        <w:rPr>
          <w:sz w:val="28"/>
          <w:szCs w:val="28"/>
          <w:lang w:val="kk-KZ"/>
        </w:rPr>
        <w:t xml:space="preserve">- </w:t>
      </w:r>
      <w:r>
        <w:rPr>
          <w:sz w:val="28"/>
          <w:szCs w:val="28"/>
          <w:lang w:val="kk-KZ"/>
        </w:rPr>
        <w:t>кесте арқылы  кітаптан «Темірбетон конструкциялары» - Байков В.Н., Сигалов Э.Б. және коэффицименттерді  анықтау керек.</w:t>
      </w:r>
    </w:p>
    <w:p w:rsidR="00A53EEA" w:rsidRDefault="00A53EEA" w:rsidP="00A53EEA">
      <w:pPr>
        <w:ind w:firstLine="708"/>
        <w:jc w:val="both"/>
        <w:rPr>
          <w:sz w:val="28"/>
          <w:szCs w:val="28"/>
          <w:lang w:val="kk-KZ"/>
        </w:rPr>
      </w:pPr>
      <w:r w:rsidRPr="005977AC">
        <w:rPr>
          <w:position w:val="-10"/>
          <w:sz w:val="28"/>
          <w:szCs w:val="28"/>
          <w:lang w:val="kk-KZ"/>
        </w:rPr>
        <w:object w:dxaOrig="1660" w:dyaOrig="380">
          <v:shape id="_x0000_i1664" type="#_x0000_t75" style="width:82.85pt;height:19.7pt" o:ole="">
            <v:imagedata r:id="rId1285" o:title=""/>
          </v:shape>
          <o:OLEObject Type="Embed" ProgID="Equation.3" ShapeID="_x0000_i1664" DrawAspect="Content" ObjectID="_1671619640" r:id="rId1286"/>
        </w:object>
      </w:r>
    </w:p>
    <w:p w:rsidR="00A53EEA" w:rsidRDefault="00A53EEA" w:rsidP="00A53EEA">
      <w:pPr>
        <w:ind w:firstLine="708"/>
        <w:jc w:val="both"/>
        <w:rPr>
          <w:sz w:val="28"/>
          <w:szCs w:val="28"/>
          <w:lang w:val="kk-KZ"/>
        </w:rPr>
      </w:pPr>
      <w:r w:rsidRPr="005977AC">
        <w:rPr>
          <w:position w:val="-10"/>
          <w:sz w:val="28"/>
          <w:szCs w:val="28"/>
          <w:lang w:val="kk-KZ"/>
        </w:rPr>
        <w:object w:dxaOrig="1180" w:dyaOrig="320">
          <v:shape id="_x0000_i1665" type="#_x0000_t75" style="width:59.1pt;height:15.6pt" o:ole="">
            <v:imagedata r:id="rId1287" o:title=""/>
          </v:shape>
          <o:OLEObject Type="Embed" ProgID="Equation.3" ShapeID="_x0000_i1665" DrawAspect="Content" ObjectID="_1671619641" r:id="rId1288"/>
        </w:object>
      </w:r>
    </w:p>
    <w:p w:rsidR="00A53EEA" w:rsidRDefault="00A53EEA" w:rsidP="00A53EEA">
      <w:pPr>
        <w:ind w:firstLine="708"/>
        <w:jc w:val="both"/>
        <w:rPr>
          <w:sz w:val="28"/>
          <w:szCs w:val="28"/>
          <w:lang w:val="kk-KZ"/>
        </w:rPr>
      </w:pPr>
      <w:r>
        <w:rPr>
          <w:sz w:val="28"/>
          <w:szCs w:val="28"/>
          <w:lang w:val="kk-KZ"/>
        </w:rPr>
        <w:t xml:space="preserve">3) </w:t>
      </w:r>
      <w:r w:rsidRPr="005977AC">
        <w:rPr>
          <w:position w:val="-64"/>
          <w:sz w:val="28"/>
          <w:szCs w:val="28"/>
          <w:lang w:val="kk-KZ"/>
        </w:rPr>
        <w:object w:dxaOrig="2160" w:dyaOrig="1020">
          <v:shape id="_x0000_i1666" type="#_x0000_t75" style="width:108.7pt;height:51.6pt" o:ole="">
            <v:imagedata r:id="rId1289" o:title=""/>
          </v:shape>
          <o:OLEObject Type="Embed" ProgID="Equation.3" ShapeID="_x0000_i1666" DrawAspect="Content" ObjectID="_1671619642" r:id="rId1290"/>
        </w:object>
      </w:r>
    </w:p>
    <w:p w:rsidR="00A53EEA" w:rsidRDefault="00A53EEA" w:rsidP="00A53EEA">
      <w:pPr>
        <w:spacing w:line="360" w:lineRule="auto"/>
        <w:ind w:left="2832"/>
        <w:rPr>
          <w:sz w:val="28"/>
          <w:szCs w:val="28"/>
          <w:lang w:val="kk-KZ"/>
        </w:rPr>
      </w:pPr>
      <w:r>
        <w:rPr>
          <w:sz w:val="28"/>
          <w:szCs w:val="28"/>
          <w:lang w:val="kk-KZ"/>
        </w:rPr>
        <w:t xml:space="preserve">а) </w:t>
      </w:r>
      <w:r w:rsidRPr="00EC76AB">
        <w:rPr>
          <w:position w:val="-10"/>
          <w:sz w:val="28"/>
          <w:szCs w:val="28"/>
          <w:lang w:val="kk-KZ"/>
        </w:rPr>
        <w:object w:dxaOrig="660" w:dyaOrig="340">
          <v:shape id="_x0000_i1667" type="#_x0000_t75" style="width:31.9pt;height:17pt" o:ole="">
            <v:imagedata r:id="rId1291" o:title=""/>
          </v:shape>
          <o:OLEObject Type="Embed" ProgID="Equation.3" ShapeID="_x0000_i1667" DrawAspect="Content" ObjectID="_1671619643" r:id="rId1292"/>
        </w:object>
      </w:r>
      <w:r>
        <w:rPr>
          <w:sz w:val="28"/>
          <w:szCs w:val="28"/>
          <w:lang w:val="kk-KZ"/>
        </w:rPr>
        <w:tab/>
      </w:r>
      <w:r>
        <w:rPr>
          <w:sz w:val="28"/>
          <w:szCs w:val="28"/>
          <w:lang w:val="kk-KZ"/>
        </w:rPr>
        <w:tab/>
        <w:t xml:space="preserve"> </w:t>
      </w:r>
    </w:p>
    <w:p w:rsidR="00A53EEA" w:rsidRDefault="00A53EEA" w:rsidP="00A53EEA">
      <w:pPr>
        <w:spacing w:line="360" w:lineRule="auto"/>
        <w:ind w:left="2832"/>
        <w:rPr>
          <w:sz w:val="28"/>
          <w:szCs w:val="28"/>
          <w:lang w:val="kk-KZ"/>
        </w:rPr>
      </w:pPr>
      <w:r>
        <w:rPr>
          <w:sz w:val="28"/>
          <w:szCs w:val="28"/>
          <w:lang w:val="kk-KZ"/>
        </w:rPr>
        <w:t xml:space="preserve">б) </w:t>
      </w:r>
      <w:r w:rsidRPr="00EC76AB">
        <w:rPr>
          <w:position w:val="-10"/>
          <w:sz w:val="28"/>
          <w:szCs w:val="28"/>
          <w:lang w:val="kk-KZ"/>
        </w:rPr>
        <w:object w:dxaOrig="700" w:dyaOrig="340">
          <v:shape id="_x0000_i1668" type="#_x0000_t75" style="width:36.7pt;height:17pt" o:ole="">
            <v:imagedata r:id="rId1275" o:title=""/>
          </v:shape>
          <o:OLEObject Type="Embed" ProgID="Equation.3" ShapeID="_x0000_i1668" DrawAspect="Content" ObjectID="_1671619644" r:id="rId1293"/>
        </w:object>
      </w:r>
    </w:p>
    <w:p w:rsidR="00A53EEA" w:rsidRDefault="00A53EEA" w:rsidP="00A53EEA">
      <w:pPr>
        <w:rPr>
          <w:sz w:val="28"/>
          <w:szCs w:val="28"/>
          <w:lang w:val="kk-KZ"/>
        </w:rPr>
      </w:pPr>
      <w:r>
        <w:rPr>
          <w:sz w:val="28"/>
          <w:szCs w:val="28"/>
          <w:lang w:val="kk-KZ"/>
        </w:rPr>
        <w:tab/>
        <w:t xml:space="preserve">4) </w:t>
      </w:r>
      <w:r w:rsidRPr="00274F5C">
        <w:rPr>
          <w:position w:val="-30"/>
          <w:sz w:val="28"/>
          <w:szCs w:val="28"/>
          <w:lang w:val="kk-KZ"/>
        </w:rPr>
        <w:object w:dxaOrig="1440" w:dyaOrig="680">
          <v:shape id="_x0000_i1669" type="#_x0000_t75" style="width:1in;height:34.65pt" o:ole="">
            <v:imagedata r:id="rId1294" o:title=""/>
          </v:shape>
          <o:OLEObject Type="Embed" ProgID="Equation.3" ShapeID="_x0000_i1669" DrawAspect="Content" ObjectID="_1671619645" r:id="rId1295"/>
        </w:object>
      </w:r>
      <w:r>
        <w:rPr>
          <w:sz w:val="28"/>
          <w:szCs w:val="28"/>
          <w:lang w:val="kk-KZ"/>
        </w:rPr>
        <w:t xml:space="preserve">  (14) формуладан табылған.</w:t>
      </w:r>
    </w:p>
    <w:p w:rsidR="00A53EEA" w:rsidRDefault="00A53EEA" w:rsidP="00A53EEA">
      <w:pPr>
        <w:rPr>
          <w:sz w:val="28"/>
          <w:szCs w:val="28"/>
          <w:lang w:val="kk-KZ"/>
        </w:rPr>
      </w:pPr>
      <w:r>
        <w:rPr>
          <w:sz w:val="28"/>
          <w:szCs w:val="28"/>
          <w:lang w:val="kk-KZ"/>
        </w:rPr>
        <w:tab/>
        <w:t>5) Сортамент бойынша арматураның диаметрі және саны  анықталады.</w:t>
      </w:r>
    </w:p>
    <w:p w:rsidR="00A53EEA" w:rsidRDefault="00A53EEA" w:rsidP="00A53EEA">
      <w:pPr>
        <w:rPr>
          <w:sz w:val="28"/>
          <w:szCs w:val="28"/>
          <w:lang w:val="kk-KZ"/>
        </w:rPr>
      </w:pPr>
      <w:r>
        <w:rPr>
          <w:sz w:val="28"/>
          <w:szCs w:val="28"/>
          <w:lang w:val="kk-KZ"/>
        </w:rPr>
        <w:tab/>
        <w:t xml:space="preserve">ІІІ. Берілгені:  </w:t>
      </w:r>
      <w:r>
        <w:rPr>
          <w:sz w:val="28"/>
          <w:szCs w:val="28"/>
          <w:lang w:val="kk-KZ"/>
        </w:rPr>
        <w:tab/>
      </w:r>
      <w:r w:rsidRPr="00A3336F">
        <w:rPr>
          <w:sz w:val="28"/>
          <w:szCs w:val="28"/>
          <w:lang w:val="kk-KZ"/>
        </w:rPr>
        <w:t>q; F (</w:t>
      </w:r>
      <w:r>
        <w:rPr>
          <w:sz w:val="28"/>
          <w:szCs w:val="28"/>
          <w:lang w:val="kk-KZ"/>
        </w:rPr>
        <w:t>м)</w:t>
      </w:r>
    </w:p>
    <w:p w:rsidR="00A53EEA" w:rsidRDefault="00A53EEA" w:rsidP="00A53EEA">
      <w:pPr>
        <w:rPr>
          <w:sz w:val="28"/>
          <w:szCs w:val="28"/>
          <w:lang w:val="en-US"/>
        </w:rPr>
      </w:pPr>
      <w:r>
        <w:rPr>
          <w:sz w:val="28"/>
          <w:szCs w:val="28"/>
          <w:lang w:val="kk-KZ"/>
        </w:rPr>
        <w:tab/>
      </w:r>
      <w:r>
        <w:rPr>
          <w:sz w:val="28"/>
          <w:szCs w:val="28"/>
          <w:lang w:val="kk-KZ"/>
        </w:rPr>
        <w:tab/>
      </w:r>
      <w:r>
        <w:rPr>
          <w:sz w:val="28"/>
          <w:szCs w:val="28"/>
          <w:lang w:val="kk-KZ"/>
        </w:rPr>
        <w:tab/>
      </w:r>
      <w:r>
        <w:rPr>
          <w:sz w:val="28"/>
          <w:szCs w:val="28"/>
          <w:lang w:val="kk-KZ"/>
        </w:rPr>
        <w:tab/>
        <w:t xml:space="preserve">Бетонның және арматураның кластары </w:t>
      </w:r>
    </w:p>
    <w:p w:rsidR="00A53EEA" w:rsidRDefault="00A53EEA" w:rsidP="00A53EEA">
      <w:pPr>
        <w:ind w:left="2124" w:firstLine="708"/>
        <w:rPr>
          <w:sz w:val="28"/>
          <w:szCs w:val="28"/>
          <w:lang w:val="kk-KZ"/>
        </w:rPr>
      </w:pPr>
      <w:r w:rsidRPr="00196FBA">
        <w:rPr>
          <w:position w:val="-6"/>
          <w:sz w:val="28"/>
          <w:szCs w:val="28"/>
          <w:lang w:val="kk-KZ"/>
        </w:rPr>
        <w:object w:dxaOrig="200" w:dyaOrig="220">
          <v:shape id="_x0000_i1670" type="#_x0000_t75" style="width:9.5pt;height:12.25pt" o:ole="">
            <v:imagedata r:id="rId1296" o:title=""/>
          </v:shape>
          <o:OLEObject Type="Embed" ProgID="Equation.3" ShapeID="_x0000_i1670" DrawAspect="Content" ObjectID="_1671619646" r:id="rId1297"/>
        </w:object>
      </w:r>
      <w:r>
        <w:rPr>
          <w:sz w:val="28"/>
          <w:szCs w:val="28"/>
          <w:lang w:val="kk-KZ"/>
        </w:rPr>
        <w:tab/>
      </w:r>
      <w:r>
        <w:rPr>
          <w:sz w:val="28"/>
          <w:szCs w:val="28"/>
          <w:lang w:val="kk-KZ"/>
        </w:rPr>
        <w:tab/>
      </w:r>
    </w:p>
    <w:p w:rsidR="00A53EEA" w:rsidRDefault="00A53EEA" w:rsidP="00A53EEA">
      <w:pPr>
        <w:spacing w:line="360" w:lineRule="auto"/>
        <w:ind w:firstLine="708"/>
        <w:jc w:val="center"/>
        <w:rPr>
          <w:sz w:val="28"/>
          <w:szCs w:val="28"/>
          <w:lang w:val="en-US"/>
        </w:rPr>
      </w:pPr>
      <w:r>
        <w:rPr>
          <w:noProof/>
          <w:sz w:val="28"/>
          <w:szCs w:val="28"/>
        </w:rPr>
        <mc:AlternateContent>
          <mc:Choice Requires="wps">
            <w:drawing>
              <wp:anchor distT="0" distB="0" distL="114300" distR="114300" simplePos="0" relativeHeight="251666432" behindDoc="0" locked="0" layoutInCell="1" allowOverlap="1" wp14:anchorId="19AB78F3" wp14:editId="624BCCC1">
                <wp:simplePos x="0" y="0"/>
                <wp:positionH relativeFrom="column">
                  <wp:posOffset>1714500</wp:posOffset>
                </wp:positionH>
                <wp:positionV relativeFrom="paragraph">
                  <wp:posOffset>121920</wp:posOffset>
                </wp:positionV>
                <wp:extent cx="3086100" cy="0"/>
                <wp:effectExtent l="9525" t="7620" r="9525" b="11430"/>
                <wp:wrapNone/>
                <wp:docPr id="15"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86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5B9CB8" id="Прямая соединительная линия 15"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9.6pt" to="378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"/>
            </w:pict>
          </mc:Fallback>
        </mc:AlternateContent>
      </w:r>
    </w:p>
    <w:p w:rsidR="00A53EEA" w:rsidRDefault="00A53EEA" w:rsidP="00A53EEA">
      <w:pPr>
        <w:ind w:left="2124" w:firstLine="708"/>
        <w:rPr>
          <w:sz w:val="28"/>
          <w:szCs w:val="28"/>
          <w:lang w:val="en-US"/>
        </w:rPr>
      </w:pPr>
      <w:r>
        <w:rPr>
          <w:sz w:val="28"/>
          <w:szCs w:val="28"/>
          <w:lang w:val="en-US"/>
        </w:rPr>
        <w:t>1) b - ?   h - ?</w:t>
      </w:r>
    </w:p>
    <w:p w:rsidR="00A53EEA" w:rsidRDefault="00A53EEA" w:rsidP="00A53EEA">
      <w:pPr>
        <w:ind w:left="2124" w:firstLine="708"/>
        <w:rPr>
          <w:sz w:val="28"/>
          <w:szCs w:val="28"/>
          <w:lang w:val="en-US"/>
        </w:rPr>
      </w:pPr>
      <w:r>
        <w:rPr>
          <w:sz w:val="28"/>
          <w:szCs w:val="28"/>
          <w:lang w:val="en-US"/>
        </w:rPr>
        <w:t>2) A</w:t>
      </w:r>
      <w:r>
        <w:rPr>
          <w:sz w:val="28"/>
          <w:szCs w:val="28"/>
          <w:vertAlign w:val="subscript"/>
          <w:lang w:val="en-US"/>
        </w:rPr>
        <w:t>s</w:t>
      </w:r>
      <w:r>
        <w:rPr>
          <w:sz w:val="28"/>
          <w:szCs w:val="28"/>
          <w:lang w:val="en-US"/>
        </w:rPr>
        <w:t xml:space="preserve"> - ?</w:t>
      </w:r>
    </w:p>
    <w:p w:rsidR="00A53EEA" w:rsidRDefault="00A53EEA" w:rsidP="00A53EEA">
      <w:pPr>
        <w:rPr>
          <w:sz w:val="28"/>
          <w:szCs w:val="28"/>
          <w:lang w:val="kk-KZ"/>
        </w:rPr>
      </w:pPr>
      <w:r>
        <w:rPr>
          <w:sz w:val="28"/>
          <w:szCs w:val="28"/>
          <w:lang w:val="en-US"/>
        </w:rPr>
        <w:tab/>
        <w:t xml:space="preserve">1) </w:t>
      </w:r>
      <w:r w:rsidRPr="000310FC">
        <w:rPr>
          <w:position w:val="-12"/>
          <w:sz w:val="28"/>
          <w:szCs w:val="28"/>
          <w:lang w:val="en-US"/>
        </w:rPr>
        <w:object w:dxaOrig="760" w:dyaOrig="499">
          <v:shape id="_x0000_i1671" type="#_x0000_t75" style="width:37.35pt;height:24.45pt" o:ole="">
            <v:imagedata r:id="rId1298" o:title=""/>
          </v:shape>
          <o:OLEObject Type="Embed" ProgID="Equation.3" ShapeID="_x0000_i1671" DrawAspect="Content" ObjectID="_1671619647" r:id="rId1299"/>
        </w:object>
      </w:r>
      <w:r>
        <w:rPr>
          <w:sz w:val="28"/>
          <w:szCs w:val="28"/>
          <w:lang w:val="en-US"/>
        </w:rPr>
        <w:t>;</w:t>
      </w:r>
    </w:p>
    <w:p w:rsidR="00A53EEA" w:rsidRDefault="00A53EEA" w:rsidP="00A53EEA">
      <w:pPr>
        <w:rPr>
          <w:sz w:val="28"/>
          <w:szCs w:val="28"/>
          <w:lang w:val="kk-KZ"/>
        </w:rPr>
      </w:pPr>
      <w:r>
        <w:rPr>
          <w:sz w:val="28"/>
          <w:szCs w:val="28"/>
          <w:lang w:val="kk-KZ"/>
        </w:rPr>
        <w:tab/>
        <w:t xml:space="preserve">2) Коэффициент </w:t>
      </w:r>
      <w:r w:rsidRPr="000310FC">
        <w:rPr>
          <w:position w:val="-10"/>
          <w:sz w:val="28"/>
          <w:szCs w:val="28"/>
          <w:lang w:val="kk-KZ"/>
        </w:rPr>
        <w:object w:dxaOrig="200" w:dyaOrig="320">
          <v:shape id="_x0000_i1672" type="#_x0000_t75" style="width:9.5pt;height:15.6pt" o:ole="">
            <v:imagedata r:id="rId1300" o:title=""/>
          </v:shape>
          <o:OLEObject Type="Embed" ProgID="Equation.3" ShapeID="_x0000_i1672" DrawAspect="Content" ObjectID="_1671619648" r:id="rId1301"/>
        </w:object>
      </w:r>
      <w:r>
        <w:rPr>
          <w:sz w:val="28"/>
          <w:szCs w:val="28"/>
          <w:lang w:val="kk-KZ"/>
        </w:rPr>
        <w:t>-ді орнықты шамасына  тең деп аламыз:</w:t>
      </w:r>
    </w:p>
    <w:p w:rsidR="00A53EEA" w:rsidRDefault="00A53EEA" w:rsidP="00A53EEA">
      <w:pPr>
        <w:rPr>
          <w:sz w:val="28"/>
          <w:szCs w:val="28"/>
          <w:lang w:val="kk-KZ"/>
        </w:rPr>
      </w:pPr>
      <w:r>
        <w:rPr>
          <w:sz w:val="28"/>
          <w:szCs w:val="28"/>
          <w:lang w:val="kk-KZ"/>
        </w:rPr>
        <w:tab/>
      </w:r>
      <w:r>
        <w:rPr>
          <w:sz w:val="28"/>
          <w:szCs w:val="28"/>
          <w:lang w:val="kk-KZ"/>
        </w:rPr>
        <w:tab/>
        <w:t xml:space="preserve">Арқалықтарға: </w:t>
      </w:r>
      <w:r w:rsidRPr="000310FC">
        <w:rPr>
          <w:position w:val="-10"/>
          <w:sz w:val="28"/>
          <w:szCs w:val="28"/>
          <w:lang w:val="kk-KZ"/>
        </w:rPr>
        <w:object w:dxaOrig="1260" w:dyaOrig="320">
          <v:shape id="_x0000_i1673" type="#_x0000_t75" style="width:62.5pt;height:15.6pt" o:ole="">
            <v:imagedata r:id="rId1302" o:title=""/>
          </v:shape>
          <o:OLEObject Type="Embed" ProgID="Equation.3" ShapeID="_x0000_i1673" DrawAspect="Content" ObjectID="_1671619649" r:id="rId1303"/>
        </w:object>
      </w:r>
    </w:p>
    <w:p w:rsidR="00A53EEA" w:rsidRPr="000310FC" w:rsidRDefault="00A53EEA" w:rsidP="00A53EEA">
      <w:pPr>
        <w:rPr>
          <w:sz w:val="28"/>
          <w:szCs w:val="28"/>
          <w:lang w:val="kk-KZ"/>
        </w:rPr>
      </w:pPr>
      <w:r>
        <w:rPr>
          <w:sz w:val="28"/>
          <w:szCs w:val="28"/>
          <w:lang w:val="kk-KZ"/>
        </w:rPr>
        <w:tab/>
      </w:r>
      <w:r>
        <w:rPr>
          <w:sz w:val="28"/>
          <w:szCs w:val="28"/>
          <w:lang w:val="kk-KZ"/>
        </w:rPr>
        <w:tab/>
        <w:t xml:space="preserve">Плиталар: </w:t>
      </w:r>
      <w:r w:rsidRPr="000310FC">
        <w:rPr>
          <w:position w:val="-10"/>
          <w:sz w:val="28"/>
          <w:szCs w:val="28"/>
          <w:lang w:val="kk-KZ"/>
        </w:rPr>
        <w:object w:dxaOrig="1460" w:dyaOrig="320">
          <v:shape id="_x0000_i1674" type="#_x0000_t75" style="width:72.7pt;height:15.6pt" o:ole="">
            <v:imagedata r:id="rId1304" o:title=""/>
          </v:shape>
          <o:OLEObject Type="Embed" ProgID="Equation.3" ShapeID="_x0000_i1674" DrawAspect="Content" ObjectID="_1671619650" r:id="rId1305"/>
        </w:object>
      </w:r>
    </w:p>
    <w:p w:rsidR="00A53EEA" w:rsidRDefault="00A53EEA" w:rsidP="00A53EEA">
      <w:pPr>
        <w:ind w:firstLine="708"/>
        <w:jc w:val="both"/>
        <w:rPr>
          <w:sz w:val="28"/>
          <w:szCs w:val="28"/>
          <w:lang w:val="kk-KZ"/>
        </w:rPr>
      </w:pPr>
      <w:r>
        <w:rPr>
          <w:sz w:val="28"/>
          <w:szCs w:val="28"/>
          <w:lang w:val="kk-KZ"/>
        </w:rPr>
        <w:t>Элементтің енін (</w:t>
      </w:r>
      <w:r w:rsidRPr="000310FC">
        <w:rPr>
          <w:sz w:val="28"/>
          <w:szCs w:val="28"/>
          <w:lang w:val="kk-KZ"/>
        </w:rPr>
        <w:t>b</w:t>
      </w:r>
      <w:r>
        <w:rPr>
          <w:sz w:val="28"/>
          <w:szCs w:val="28"/>
          <w:lang w:val="kk-KZ"/>
        </w:rPr>
        <w:t>) –ні қабылдаймыз.</w:t>
      </w:r>
    </w:p>
    <w:p w:rsidR="00A53EEA" w:rsidRDefault="00A53EEA" w:rsidP="00A53EEA">
      <w:pPr>
        <w:ind w:firstLine="708"/>
        <w:jc w:val="both"/>
        <w:rPr>
          <w:sz w:val="28"/>
          <w:szCs w:val="28"/>
          <w:lang w:val="kk-KZ"/>
        </w:rPr>
      </w:pPr>
      <w:r>
        <w:rPr>
          <w:sz w:val="28"/>
          <w:szCs w:val="28"/>
          <w:lang w:val="kk-KZ"/>
        </w:rPr>
        <w:t xml:space="preserve">3) (12) формуладан </w:t>
      </w:r>
      <w:r>
        <w:rPr>
          <w:sz w:val="28"/>
          <w:szCs w:val="28"/>
          <w:lang w:val="en-US"/>
        </w:rPr>
        <w:t>h</w:t>
      </w:r>
      <w:r>
        <w:rPr>
          <w:sz w:val="28"/>
          <w:szCs w:val="28"/>
          <w:vertAlign w:val="subscript"/>
          <w:lang w:val="en-US"/>
        </w:rPr>
        <w:t>0</w:t>
      </w:r>
      <w:r>
        <w:rPr>
          <w:sz w:val="28"/>
          <w:szCs w:val="28"/>
          <w:lang w:val="en-US"/>
        </w:rPr>
        <w:t xml:space="preserve">- </w:t>
      </w:r>
      <w:r>
        <w:rPr>
          <w:sz w:val="28"/>
          <w:szCs w:val="28"/>
          <w:lang w:val="kk-KZ"/>
        </w:rPr>
        <w:t>табамыз.</w:t>
      </w:r>
    </w:p>
    <w:p w:rsidR="00A53EEA" w:rsidRDefault="00A53EEA" w:rsidP="00A53EEA">
      <w:pPr>
        <w:ind w:firstLine="708"/>
        <w:jc w:val="center"/>
        <w:rPr>
          <w:sz w:val="28"/>
          <w:szCs w:val="28"/>
          <w:lang w:val="kk-KZ"/>
        </w:rPr>
      </w:pPr>
      <w:r w:rsidRPr="000D03A3">
        <w:rPr>
          <w:position w:val="-32"/>
          <w:sz w:val="28"/>
          <w:szCs w:val="28"/>
          <w:lang w:val="kk-KZ"/>
        </w:rPr>
        <w:object w:dxaOrig="1640" w:dyaOrig="740">
          <v:shape id="_x0000_i1675" type="#_x0000_t75" style="width:81.5pt;height:36.7pt" o:ole="">
            <v:imagedata r:id="rId1306" o:title=""/>
          </v:shape>
          <o:OLEObject Type="Embed" ProgID="Equation.3" ShapeID="_x0000_i1675" DrawAspect="Content" ObjectID="_1671619651" r:id="rId1307"/>
        </w:object>
      </w:r>
    </w:p>
    <w:p w:rsidR="00A53EEA" w:rsidRDefault="00A53EEA" w:rsidP="00A53EEA">
      <w:pPr>
        <w:ind w:firstLine="708"/>
        <w:jc w:val="center"/>
        <w:rPr>
          <w:sz w:val="28"/>
          <w:szCs w:val="28"/>
          <w:lang w:val="kk-KZ"/>
        </w:rPr>
      </w:pPr>
    </w:p>
    <w:p w:rsidR="00A53EEA" w:rsidRPr="000310FC" w:rsidRDefault="00A53EEA" w:rsidP="00A53EEA">
      <w:pPr>
        <w:ind w:firstLine="708"/>
        <w:jc w:val="center"/>
        <w:rPr>
          <w:sz w:val="28"/>
          <w:szCs w:val="28"/>
          <w:lang w:val="kk-KZ"/>
        </w:rPr>
      </w:pPr>
      <w:r w:rsidRPr="00196FBA">
        <w:rPr>
          <w:position w:val="-10"/>
          <w:sz w:val="28"/>
          <w:szCs w:val="28"/>
          <w:lang w:val="kk-KZ"/>
        </w:rPr>
        <w:object w:dxaOrig="3000" w:dyaOrig="340">
          <v:shape id="_x0000_i1676" type="#_x0000_t75" style="width:149.45pt;height:17pt" o:ole="">
            <v:imagedata r:id="rId1308" o:title=""/>
          </v:shape>
          <o:OLEObject Type="Embed" ProgID="Equation.3" ShapeID="_x0000_i1676" DrawAspect="Content" ObjectID="_1671619652" r:id="rId1309"/>
        </w:object>
      </w:r>
    </w:p>
    <w:p w:rsidR="00A53EEA" w:rsidRPr="008948CD" w:rsidRDefault="00A53EEA" w:rsidP="00A53EEA">
      <w:pPr>
        <w:ind w:firstLine="708"/>
        <w:jc w:val="both"/>
        <w:rPr>
          <w:sz w:val="28"/>
          <w:szCs w:val="28"/>
        </w:rPr>
      </w:pPr>
      <w:r w:rsidRPr="001361F2">
        <w:rPr>
          <w:sz w:val="28"/>
          <w:szCs w:val="28"/>
        </w:rPr>
        <w:t>4</w:t>
      </w:r>
      <w:r>
        <w:rPr>
          <w:sz w:val="28"/>
          <w:szCs w:val="28"/>
          <w:lang w:val="kk-KZ"/>
        </w:rPr>
        <w:t xml:space="preserve">)  </w:t>
      </w:r>
      <w:r w:rsidRPr="004B1BDA">
        <w:rPr>
          <w:position w:val="-12"/>
          <w:sz w:val="28"/>
          <w:szCs w:val="28"/>
          <w:lang w:val="kk-KZ"/>
        </w:rPr>
        <w:object w:dxaOrig="999" w:dyaOrig="360">
          <v:shape id="_x0000_i1677" type="#_x0000_t75" style="width:51.6pt;height:19.7pt" o:ole="">
            <v:imagedata r:id="rId1310" o:title=""/>
          </v:shape>
          <o:OLEObject Type="Embed" ProgID="Equation.3" ShapeID="_x0000_i1677" DrawAspect="Content" ObjectID="_1671619653" r:id="rId1311"/>
        </w:object>
      </w:r>
    </w:p>
    <w:p w:rsidR="00A53EEA" w:rsidRDefault="00A53EEA" w:rsidP="00A53EEA">
      <w:pPr>
        <w:ind w:firstLine="708"/>
        <w:jc w:val="both"/>
        <w:rPr>
          <w:sz w:val="28"/>
          <w:szCs w:val="28"/>
          <w:lang w:val="kk-KZ"/>
        </w:rPr>
      </w:pPr>
      <w:r>
        <w:rPr>
          <w:sz w:val="28"/>
          <w:szCs w:val="28"/>
          <w:lang w:val="kk-KZ"/>
        </w:rPr>
        <w:t xml:space="preserve">     </w:t>
      </w:r>
      <w:r w:rsidRPr="004B1BDA">
        <w:rPr>
          <w:position w:val="-10"/>
          <w:sz w:val="28"/>
          <w:szCs w:val="28"/>
          <w:lang w:val="kk-KZ"/>
        </w:rPr>
        <w:object w:dxaOrig="1520" w:dyaOrig="320">
          <v:shape id="_x0000_i1678" type="#_x0000_t75" style="width:76.75pt;height:15.6pt" o:ole="">
            <v:imagedata r:id="rId1312" o:title=""/>
          </v:shape>
          <o:OLEObject Type="Embed" ProgID="Equation.3" ShapeID="_x0000_i1678" DrawAspect="Content" ObjectID="_1671619654" r:id="rId1313"/>
        </w:object>
      </w:r>
      <w:r w:rsidRPr="004B1BDA">
        <w:rPr>
          <w:position w:val="-10"/>
          <w:sz w:val="28"/>
          <w:szCs w:val="28"/>
          <w:lang w:val="kk-KZ"/>
        </w:rPr>
        <w:object w:dxaOrig="180" w:dyaOrig="340">
          <v:shape id="_x0000_i1679" type="#_x0000_t75" style="width:9.5pt;height:17pt" o:ole="">
            <v:imagedata r:id="rId1060" o:title=""/>
          </v:shape>
          <o:OLEObject Type="Embed" ProgID="Equation.3" ShapeID="_x0000_i1679" DrawAspect="Content" ObjectID="_1671619655" r:id="rId1314"/>
        </w:object>
      </w:r>
      <w:r>
        <w:rPr>
          <w:sz w:val="28"/>
          <w:szCs w:val="28"/>
          <w:lang w:val="kk-KZ"/>
        </w:rPr>
        <w:tab/>
      </w:r>
    </w:p>
    <w:p w:rsidR="00A53EEA" w:rsidRDefault="00A53EEA" w:rsidP="00A53EEA">
      <w:pPr>
        <w:ind w:firstLine="708"/>
        <w:jc w:val="both"/>
        <w:rPr>
          <w:sz w:val="28"/>
          <w:szCs w:val="28"/>
          <w:lang w:val="kk-KZ"/>
        </w:rPr>
      </w:pPr>
      <w:r>
        <w:rPr>
          <w:sz w:val="28"/>
          <w:szCs w:val="28"/>
          <w:lang w:val="kk-KZ"/>
        </w:rPr>
        <w:t xml:space="preserve">     </w:t>
      </w:r>
      <w:r w:rsidRPr="001361F2">
        <w:rPr>
          <w:position w:val="-10"/>
          <w:sz w:val="28"/>
          <w:szCs w:val="28"/>
          <w:lang w:val="kk-KZ"/>
        </w:rPr>
        <w:object w:dxaOrig="400" w:dyaOrig="320">
          <v:shape id="_x0000_i1680" type="#_x0000_t75" style="width:20.4pt;height:15.6pt" o:ole="">
            <v:imagedata r:id="rId1315" o:title=""/>
          </v:shape>
          <o:OLEObject Type="Embed" ProgID="Equation.3" ShapeID="_x0000_i1680" DrawAspect="Content" ObjectID="_1671619656" r:id="rId1316"/>
        </w:object>
      </w:r>
      <w:r>
        <w:rPr>
          <w:sz w:val="28"/>
          <w:szCs w:val="28"/>
          <w:lang w:val="kk-KZ"/>
        </w:rPr>
        <w:t xml:space="preserve">- 50мм еселі  болу керек, егер </w:t>
      </w:r>
      <w:r w:rsidRPr="001361F2">
        <w:rPr>
          <w:position w:val="-6"/>
          <w:sz w:val="28"/>
          <w:szCs w:val="28"/>
          <w:lang w:val="kk-KZ"/>
        </w:rPr>
        <w:object w:dxaOrig="800" w:dyaOrig="279">
          <v:shape id="_x0000_i1681" type="#_x0000_t75" style="width:40.1pt;height:12.9pt" o:ole="">
            <v:imagedata r:id="rId1317" o:title=""/>
          </v:shape>
          <o:OLEObject Type="Embed" ProgID="Equation.3" ShapeID="_x0000_i1681" DrawAspect="Content" ObjectID="_1671619657" r:id="rId1318"/>
        </w:object>
      </w:r>
      <w:r>
        <w:rPr>
          <w:sz w:val="28"/>
          <w:szCs w:val="28"/>
          <w:lang w:val="kk-KZ"/>
        </w:rPr>
        <w:t>мм;</w:t>
      </w:r>
    </w:p>
    <w:p w:rsidR="00A53EEA" w:rsidRDefault="00A53EEA" w:rsidP="00A53EEA">
      <w:pPr>
        <w:jc w:val="both"/>
        <w:rPr>
          <w:sz w:val="28"/>
          <w:szCs w:val="28"/>
          <w:lang w:val="kk-KZ"/>
        </w:rPr>
      </w:pPr>
      <w:r>
        <w:rPr>
          <w:sz w:val="28"/>
          <w:szCs w:val="28"/>
          <w:lang w:val="kk-KZ"/>
        </w:rPr>
        <w:t xml:space="preserve"> </w:t>
      </w:r>
      <w:r>
        <w:rPr>
          <w:sz w:val="28"/>
          <w:szCs w:val="28"/>
          <w:lang w:val="kk-KZ"/>
        </w:rPr>
        <w:tab/>
        <w:t>- 100мм еселі болу керек, егер биіктігі  үлкен шамасында болған кезінде;</w:t>
      </w:r>
    </w:p>
    <w:p w:rsidR="00A53EEA" w:rsidRDefault="00A53EEA" w:rsidP="00A53EEA">
      <w:pPr>
        <w:ind w:firstLine="708"/>
        <w:jc w:val="both"/>
        <w:rPr>
          <w:sz w:val="28"/>
          <w:szCs w:val="28"/>
          <w:lang w:val="kk-KZ"/>
        </w:rPr>
      </w:pPr>
      <w:r>
        <w:rPr>
          <w:sz w:val="28"/>
          <w:szCs w:val="28"/>
          <w:lang w:val="kk-KZ"/>
        </w:rPr>
        <w:t xml:space="preserve">5) (12) формуладан </w:t>
      </w:r>
      <w:r w:rsidRPr="001361F2">
        <w:rPr>
          <w:position w:val="-12"/>
          <w:sz w:val="28"/>
          <w:szCs w:val="28"/>
          <w:lang w:val="kk-KZ"/>
        </w:rPr>
        <w:object w:dxaOrig="340" w:dyaOrig="360">
          <v:shape id="_x0000_i1682" type="#_x0000_t75" style="width:17pt;height:19.7pt" o:ole="">
            <v:imagedata r:id="rId1319" o:title=""/>
          </v:shape>
          <o:OLEObject Type="Embed" ProgID="Equation.3" ShapeID="_x0000_i1682" DrawAspect="Content" ObjectID="_1671619658" r:id="rId1320"/>
        </w:object>
      </w:r>
      <w:r>
        <w:rPr>
          <w:sz w:val="28"/>
          <w:szCs w:val="28"/>
          <w:lang w:val="kk-KZ"/>
        </w:rPr>
        <w:t xml:space="preserve"> табамыз.</w:t>
      </w:r>
    </w:p>
    <w:p w:rsidR="00A53EEA" w:rsidRPr="00016947" w:rsidRDefault="00A53EEA" w:rsidP="00A53EEA">
      <w:pPr>
        <w:ind w:firstLine="708"/>
        <w:jc w:val="center"/>
        <w:rPr>
          <w:sz w:val="28"/>
          <w:szCs w:val="28"/>
          <w:lang w:val="kk-KZ"/>
        </w:rPr>
      </w:pPr>
      <w:r w:rsidRPr="001361F2">
        <w:rPr>
          <w:position w:val="-30"/>
          <w:sz w:val="28"/>
          <w:szCs w:val="28"/>
          <w:lang w:val="kk-KZ"/>
        </w:rPr>
        <w:object w:dxaOrig="3120" w:dyaOrig="700">
          <v:shape id="_x0000_i1683" type="#_x0000_t75" style="width:156.9pt;height:36.7pt" o:ole="">
            <v:imagedata r:id="rId1321" o:title=""/>
          </v:shape>
          <o:OLEObject Type="Embed" ProgID="Equation.3" ShapeID="_x0000_i1683" DrawAspect="Content" ObjectID="_1671619659" r:id="rId1322"/>
        </w:object>
      </w:r>
    </w:p>
    <w:p w:rsidR="00A53EEA" w:rsidRDefault="00A53EEA" w:rsidP="00A53EEA">
      <w:pPr>
        <w:ind w:firstLine="708"/>
        <w:jc w:val="center"/>
        <w:rPr>
          <w:sz w:val="28"/>
          <w:szCs w:val="28"/>
          <w:lang w:val="kk-KZ"/>
        </w:rPr>
      </w:pPr>
      <w:r w:rsidRPr="005977AC">
        <w:rPr>
          <w:position w:val="-64"/>
          <w:sz w:val="28"/>
          <w:szCs w:val="28"/>
          <w:lang w:val="kk-KZ"/>
        </w:rPr>
        <w:object w:dxaOrig="2160" w:dyaOrig="1020">
          <v:shape id="_x0000_i1684" type="#_x0000_t75" style="width:108.7pt;height:51.6pt" o:ole="">
            <v:imagedata r:id="rId1289" o:title=""/>
          </v:shape>
          <o:OLEObject Type="Embed" ProgID="Equation.3" ShapeID="_x0000_i1684" DrawAspect="Content" ObjectID="_1671619660" r:id="rId1323"/>
        </w:object>
      </w:r>
    </w:p>
    <w:p w:rsidR="00A53EEA" w:rsidRDefault="00A53EEA" w:rsidP="00A53EEA">
      <w:pPr>
        <w:spacing w:line="360" w:lineRule="auto"/>
        <w:ind w:left="708"/>
        <w:rPr>
          <w:sz w:val="28"/>
          <w:szCs w:val="28"/>
          <w:lang w:val="kk-KZ"/>
        </w:rPr>
      </w:pPr>
      <w:r>
        <w:rPr>
          <w:sz w:val="28"/>
          <w:szCs w:val="28"/>
          <w:lang w:val="kk-KZ"/>
        </w:rPr>
        <w:t xml:space="preserve">а) </w:t>
      </w:r>
      <w:r w:rsidRPr="00EC76AB">
        <w:rPr>
          <w:position w:val="-10"/>
          <w:sz w:val="28"/>
          <w:szCs w:val="28"/>
          <w:lang w:val="kk-KZ"/>
        </w:rPr>
        <w:object w:dxaOrig="660" w:dyaOrig="340">
          <v:shape id="_x0000_i1685" type="#_x0000_t75" style="width:31.9pt;height:17pt" o:ole="">
            <v:imagedata r:id="rId1291" o:title=""/>
          </v:shape>
          <o:OLEObject Type="Embed" ProgID="Equation.3" ShapeID="_x0000_i1685" DrawAspect="Content" ObjectID="_1671619661" r:id="rId1324"/>
        </w:object>
      </w:r>
      <w:r>
        <w:rPr>
          <w:sz w:val="28"/>
          <w:szCs w:val="28"/>
          <w:lang w:val="kk-KZ"/>
        </w:rPr>
        <w:tab/>
      </w:r>
      <w:r>
        <w:rPr>
          <w:sz w:val="28"/>
          <w:szCs w:val="28"/>
          <w:lang w:val="kk-KZ"/>
        </w:rPr>
        <w:tab/>
        <w:t xml:space="preserve"> </w:t>
      </w:r>
    </w:p>
    <w:p w:rsidR="00A53EEA" w:rsidRDefault="00A53EEA" w:rsidP="00A53EEA">
      <w:pPr>
        <w:spacing w:line="360" w:lineRule="auto"/>
        <w:ind w:left="708"/>
        <w:rPr>
          <w:sz w:val="28"/>
          <w:szCs w:val="28"/>
          <w:lang w:val="kk-KZ"/>
        </w:rPr>
      </w:pPr>
      <w:r>
        <w:rPr>
          <w:sz w:val="28"/>
          <w:szCs w:val="28"/>
          <w:lang w:val="kk-KZ"/>
        </w:rPr>
        <w:t xml:space="preserve">б) </w:t>
      </w:r>
      <w:r w:rsidRPr="00EC76AB">
        <w:rPr>
          <w:position w:val="-10"/>
          <w:sz w:val="28"/>
          <w:szCs w:val="28"/>
          <w:lang w:val="kk-KZ"/>
        </w:rPr>
        <w:object w:dxaOrig="700" w:dyaOrig="340">
          <v:shape id="_x0000_i1686" type="#_x0000_t75" style="width:36.7pt;height:17pt" o:ole="">
            <v:imagedata r:id="rId1275" o:title=""/>
          </v:shape>
          <o:OLEObject Type="Embed" ProgID="Equation.3" ShapeID="_x0000_i1686" DrawAspect="Content" ObjectID="_1671619662" r:id="rId1325"/>
        </w:object>
      </w:r>
    </w:p>
    <w:p w:rsidR="00A53EEA" w:rsidRDefault="00A53EEA" w:rsidP="00A53EEA">
      <w:pPr>
        <w:ind w:firstLine="708"/>
        <w:jc w:val="both"/>
        <w:rPr>
          <w:sz w:val="28"/>
          <w:szCs w:val="28"/>
          <w:lang w:val="kk-KZ"/>
        </w:rPr>
      </w:pPr>
      <w:r>
        <w:rPr>
          <w:sz w:val="28"/>
          <w:szCs w:val="28"/>
          <w:lang w:val="kk-KZ"/>
        </w:rPr>
        <w:t xml:space="preserve">6) (14) формуладан </w:t>
      </w:r>
      <w:r w:rsidRPr="00274F5C">
        <w:rPr>
          <w:position w:val="-30"/>
          <w:sz w:val="28"/>
          <w:szCs w:val="28"/>
          <w:lang w:val="kk-KZ"/>
        </w:rPr>
        <w:object w:dxaOrig="1440" w:dyaOrig="680">
          <v:shape id="_x0000_i1687" type="#_x0000_t75" style="width:1in;height:34.65pt" o:ole="">
            <v:imagedata r:id="rId1294" o:title=""/>
          </v:shape>
          <o:OLEObject Type="Embed" ProgID="Equation.3" ShapeID="_x0000_i1687" DrawAspect="Content" ObjectID="_1671619663" r:id="rId1326"/>
        </w:object>
      </w:r>
    </w:p>
    <w:p w:rsidR="00A53EEA" w:rsidRDefault="00A53EEA" w:rsidP="00A53EEA">
      <w:pPr>
        <w:ind w:firstLine="708"/>
        <w:jc w:val="both"/>
        <w:rPr>
          <w:sz w:val="28"/>
          <w:szCs w:val="28"/>
          <w:lang w:val="kk-KZ"/>
        </w:rPr>
      </w:pPr>
      <w:r>
        <w:rPr>
          <w:sz w:val="28"/>
          <w:szCs w:val="28"/>
          <w:lang w:val="kk-KZ"/>
        </w:rPr>
        <w:t>7) Сортамент бой</w:t>
      </w:r>
      <w:r>
        <w:rPr>
          <w:sz w:val="28"/>
          <w:szCs w:val="28"/>
          <w:lang w:val="kk-KZ"/>
        </w:rPr>
        <w:tab/>
        <w:t>ынша  арматураның диаметрі және саны  анықталады.</w:t>
      </w:r>
    </w:p>
    <w:p w:rsidR="00A53EEA" w:rsidRPr="00434AB0" w:rsidRDefault="00A53EEA" w:rsidP="00A53EEA">
      <w:pPr>
        <w:ind w:firstLine="708"/>
        <w:jc w:val="both"/>
        <w:rPr>
          <w:sz w:val="28"/>
          <w:szCs w:val="28"/>
          <w:lang w:val="kk-KZ"/>
        </w:rPr>
      </w:pPr>
      <w:r>
        <w:rPr>
          <w:sz w:val="28"/>
          <w:szCs w:val="28"/>
          <w:lang w:val="kk-KZ"/>
        </w:rPr>
        <w:t xml:space="preserve">Егер есептеу  кезінде </w:t>
      </w:r>
      <w:r w:rsidRPr="00EC76AB">
        <w:rPr>
          <w:position w:val="-10"/>
          <w:sz w:val="28"/>
          <w:szCs w:val="28"/>
          <w:lang w:val="kk-KZ"/>
        </w:rPr>
        <w:object w:dxaOrig="700" w:dyaOrig="340">
          <v:shape id="_x0000_i1688" type="#_x0000_t75" style="width:36.7pt;height:17pt" o:ole="">
            <v:imagedata r:id="rId1275" o:title=""/>
          </v:shape>
          <o:OLEObject Type="Embed" ProgID="Equation.3" ShapeID="_x0000_i1688" DrawAspect="Content" ObjectID="_1671619664" r:id="rId1327"/>
        </w:object>
      </w:r>
      <w:r>
        <w:rPr>
          <w:sz w:val="28"/>
          <w:szCs w:val="28"/>
          <w:lang w:val="kk-KZ"/>
        </w:rPr>
        <w:t xml:space="preserve"> болып шықса,  онда жоғарыда  айтылғандай қирау  2-жағдай бойынша, яғни  сығылған  аймақтағы  бетонның уатылуынан басталады. Сондықтан  бұған  жол бермеу  үшін элементтің  қимасының сығылған аймағын  арматурамен  күшейтуге  тура келеді.</w:t>
      </w:r>
    </w:p>
    <w:p w:rsidR="00A53EEA" w:rsidRPr="00554889" w:rsidRDefault="00A53EEA" w:rsidP="00A53EEA">
      <w:pPr>
        <w:ind w:firstLine="708"/>
        <w:jc w:val="center"/>
        <w:rPr>
          <w:sz w:val="28"/>
          <w:szCs w:val="28"/>
          <w:lang w:val="kk-KZ"/>
        </w:rPr>
      </w:pPr>
    </w:p>
    <w:p w:rsidR="00A53EEA" w:rsidRPr="00BE79A1" w:rsidRDefault="00A53EEA" w:rsidP="00A53EEA">
      <w:pPr>
        <w:ind w:left="720"/>
        <w:jc w:val="center"/>
        <w:rPr>
          <w:b/>
          <w:sz w:val="28"/>
          <w:szCs w:val="28"/>
          <w:lang w:val="kk-KZ"/>
        </w:rPr>
      </w:pPr>
      <w:r w:rsidRPr="00BE79A1">
        <w:rPr>
          <w:b/>
          <w:sz w:val="28"/>
          <w:szCs w:val="28"/>
          <w:lang w:val="kk-KZ"/>
        </w:rPr>
        <w:t>4. Көлденең қимасы тік бұрышты қос жұмыстық арматуралы  иілген элементтерді беріктікке есептеу</w:t>
      </w: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Егер сығылған  аймақтағы  бетон сығушы  кернеулерді  толығымен қабылдай</w:t>
      </w:r>
      <w:r>
        <w:rPr>
          <w:sz w:val="28"/>
          <w:szCs w:val="28"/>
          <w:lang w:val="kk-KZ"/>
        </w:rPr>
        <w:tab/>
        <w:t xml:space="preserve"> алмаса,  ал элементтің  биіктігі  шектелсе сығылған аймақта  сығылған жұмыстық арматура  қолданылады.</w:t>
      </w:r>
    </w:p>
    <w:p w:rsidR="00A53EEA" w:rsidRDefault="00A53EEA" w:rsidP="00A53EEA">
      <w:pPr>
        <w:ind w:firstLine="708"/>
        <w:jc w:val="both"/>
        <w:rPr>
          <w:sz w:val="28"/>
          <w:szCs w:val="28"/>
          <w:lang w:val="kk-KZ"/>
        </w:rPr>
      </w:pPr>
      <w:r>
        <w:rPr>
          <w:sz w:val="28"/>
          <w:szCs w:val="28"/>
          <w:lang w:val="kk-KZ"/>
        </w:rPr>
        <w:t>Элементте  ауыспалы  таңбалы  июші моменттер әсер еткен жағдайда да сығылған жұмыстық арматура  қолданылады.</w:t>
      </w:r>
    </w:p>
    <w:p w:rsidR="00A53EEA" w:rsidRDefault="00A53EEA" w:rsidP="00A53EEA">
      <w:pPr>
        <w:ind w:firstLine="708"/>
        <w:jc w:val="both"/>
        <w:rPr>
          <w:sz w:val="28"/>
          <w:szCs w:val="28"/>
          <w:lang w:val="kk-KZ"/>
        </w:rPr>
      </w:pPr>
      <w:r>
        <w:rPr>
          <w:sz w:val="28"/>
          <w:szCs w:val="28"/>
          <w:lang w:val="kk-KZ"/>
        </w:rPr>
        <w:t>Тікбұрышты қималы қос арматуралы  иілген элементтердің қирау жағдайы  жалғыз  арматуралы  иілген элементтерге  ұқсас.</w:t>
      </w:r>
    </w:p>
    <w:p w:rsidR="00A53EEA" w:rsidRDefault="00A53EEA" w:rsidP="00A53EEA">
      <w:pPr>
        <w:ind w:firstLine="708"/>
        <w:jc w:val="both"/>
        <w:rPr>
          <w:sz w:val="28"/>
          <w:szCs w:val="28"/>
          <w:lang w:val="kk-KZ"/>
        </w:rPr>
      </w:pPr>
      <w:r>
        <w:rPr>
          <w:sz w:val="28"/>
          <w:szCs w:val="28"/>
          <w:lang w:val="kk-KZ"/>
        </w:rPr>
        <w:t>Тікбұрышты қималы қос арматуралы  иілген элементтердің  кернеулік жағдайы және есептік қимасы</w:t>
      </w:r>
    </w:p>
    <w:p w:rsidR="00A53EEA" w:rsidRDefault="00A53EEA" w:rsidP="00A53EEA">
      <w:pPr>
        <w:ind w:firstLine="708"/>
        <w:jc w:val="both"/>
        <w:rPr>
          <w:sz w:val="28"/>
          <w:szCs w:val="28"/>
          <w:lang w:val="kk-KZ"/>
        </w:rPr>
      </w:pPr>
      <w:r>
        <w:rPr>
          <w:sz w:val="28"/>
          <w:szCs w:val="28"/>
          <w:lang w:val="kk-KZ"/>
        </w:rPr>
        <w:t xml:space="preserve">Бұл жерде жалғыз арматуралы элементтерден белгілі </w:t>
      </w:r>
    </w:p>
    <w:p w:rsidR="00A53EEA" w:rsidRPr="00554889" w:rsidRDefault="00A53EEA" w:rsidP="00A53EEA">
      <w:pPr>
        <w:ind w:firstLine="708"/>
        <w:jc w:val="center"/>
        <w:rPr>
          <w:sz w:val="28"/>
          <w:szCs w:val="28"/>
          <w:lang w:val="kk-KZ"/>
        </w:rPr>
      </w:pPr>
      <w:r w:rsidRPr="00B264B8">
        <w:rPr>
          <w:position w:val="-12"/>
          <w:sz w:val="28"/>
          <w:szCs w:val="28"/>
          <w:lang w:val="kk-KZ"/>
        </w:rPr>
        <w:object w:dxaOrig="1939" w:dyaOrig="360">
          <v:shape id="_x0000_i1689" type="#_x0000_t75" style="width:96.45pt;height:19.7pt" o:ole="">
            <v:imagedata r:id="rId1328" o:title=""/>
          </v:shape>
          <o:OLEObject Type="Embed" ProgID="Equation.3" ShapeID="_x0000_i1689" DrawAspect="Content" ObjectID="_1671619665" r:id="rId1329"/>
        </w:object>
      </w:r>
    </w:p>
    <w:p w:rsidR="00A53EEA" w:rsidRDefault="00A53EEA" w:rsidP="00A53EEA">
      <w:pPr>
        <w:ind w:firstLine="708"/>
        <w:jc w:val="center"/>
        <w:rPr>
          <w:sz w:val="28"/>
          <w:szCs w:val="28"/>
          <w:lang w:val="kk-KZ"/>
        </w:rPr>
      </w:pPr>
      <w:r w:rsidRPr="00B264B8">
        <w:rPr>
          <w:position w:val="-12"/>
          <w:sz w:val="28"/>
          <w:szCs w:val="28"/>
          <w:lang w:val="kk-KZ"/>
        </w:rPr>
        <w:object w:dxaOrig="1200" w:dyaOrig="360">
          <v:shape id="_x0000_i1690" type="#_x0000_t75" style="width:59.75pt;height:19.7pt" o:ole="">
            <v:imagedata r:id="rId1330" o:title=""/>
          </v:shape>
          <o:OLEObject Type="Embed" ProgID="Equation.3" ShapeID="_x0000_i1690" DrawAspect="Content" ObjectID="_1671619666" r:id="rId1331"/>
        </w:object>
      </w:r>
    </w:p>
    <w:p w:rsidR="00A53EEA" w:rsidRPr="00554889" w:rsidRDefault="00A53EEA" w:rsidP="00A53EEA">
      <w:pPr>
        <w:ind w:firstLine="708"/>
        <w:jc w:val="center"/>
        <w:rPr>
          <w:sz w:val="28"/>
          <w:szCs w:val="28"/>
          <w:lang w:val="kk-KZ"/>
        </w:rPr>
      </w:pPr>
      <w:r w:rsidRPr="00B264B8">
        <w:rPr>
          <w:position w:val="-12"/>
          <w:sz w:val="28"/>
          <w:szCs w:val="28"/>
          <w:lang w:val="kk-KZ"/>
        </w:rPr>
        <w:object w:dxaOrig="1380" w:dyaOrig="360">
          <v:shape id="_x0000_i1691" type="#_x0000_t75" style="width:69.95pt;height:19.7pt" o:ole="">
            <v:imagedata r:id="rId1332" o:title=""/>
          </v:shape>
          <o:OLEObject Type="Embed" ProgID="Equation.3" ShapeID="_x0000_i1691" DrawAspect="Content" ObjectID="_1671619667" r:id="rId1333"/>
        </w:object>
      </w:r>
    </w:p>
    <w:p w:rsidR="00A53EEA" w:rsidRDefault="00A53EEA" w:rsidP="00A53EEA">
      <w:pPr>
        <w:ind w:firstLine="708"/>
        <w:jc w:val="both"/>
        <w:outlineLvl w:val="0"/>
        <w:rPr>
          <w:sz w:val="28"/>
          <w:szCs w:val="28"/>
          <w:lang w:val="kk-KZ"/>
        </w:rPr>
      </w:pPr>
      <w:r>
        <w:rPr>
          <w:sz w:val="28"/>
          <w:szCs w:val="28"/>
          <w:lang w:val="kk-KZ"/>
        </w:rPr>
        <w:lastRenderedPageBreak/>
        <w:t xml:space="preserve">Оған қосымша біздің қимада </w:t>
      </w:r>
      <w:r w:rsidRPr="008B42C6">
        <w:rPr>
          <w:position w:val="-12"/>
          <w:sz w:val="28"/>
          <w:szCs w:val="28"/>
          <w:lang w:val="kk-KZ"/>
        </w:rPr>
        <w:object w:dxaOrig="1120" w:dyaOrig="380">
          <v:shape id="_x0000_i1692" type="#_x0000_t75" style="width:56.4pt;height:19.7pt" o:ole="">
            <v:imagedata r:id="rId1334" o:title=""/>
          </v:shape>
          <o:OLEObject Type="Embed" ProgID="Equation.3" ShapeID="_x0000_i1692" DrawAspect="Content" ObjectID="_1671619668" r:id="rId1335"/>
        </w:object>
      </w:r>
      <w:r>
        <w:rPr>
          <w:sz w:val="28"/>
          <w:szCs w:val="28"/>
          <w:lang w:val="kk-KZ"/>
        </w:rPr>
        <w:t>- бетонның сығылған  аймағындағы  сығылған жұмыстық арматурадағы  тең әсерлі күш қосылады.</w:t>
      </w:r>
    </w:p>
    <w:p w:rsidR="00A53EEA" w:rsidRDefault="00A53EEA" w:rsidP="00A53EEA">
      <w:pPr>
        <w:ind w:firstLine="708"/>
        <w:jc w:val="both"/>
        <w:outlineLvl w:val="0"/>
        <w:rPr>
          <w:sz w:val="28"/>
          <w:szCs w:val="28"/>
          <w:lang w:val="kk-KZ"/>
        </w:rPr>
      </w:pPr>
      <w:r w:rsidRPr="008B42C6">
        <w:rPr>
          <w:position w:val="-12"/>
          <w:sz w:val="28"/>
          <w:szCs w:val="28"/>
          <w:lang w:val="kk-KZ"/>
        </w:rPr>
        <w:object w:dxaOrig="360" w:dyaOrig="360">
          <v:shape id="_x0000_i1693" type="#_x0000_t75" style="width:19.7pt;height:19.7pt" o:ole="">
            <v:imagedata r:id="rId1336" o:title=""/>
          </v:shape>
          <o:OLEObject Type="Embed" ProgID="Equation.3" ShapeID="_x0000_i1693" DrawAspect="Content" ObjectID="_1671619669" r:id="rId1337"/>
        </w:object>
      </w:r>
      <w:r>
        <w:rPr>
          <w:sz w:val="28"/>
          <w:szCs w:val="28"/>
          <w:lang w:val="kk-KZ"/>
        </w:rPr>
        <w:t xml:space="preserve">- арматураның сығылуға есептік кедергісі; </w:t>
      </w:r>
    </w:p>
    <w:p w:rsidR="00A53EEA" w:rsidRDefault="00A53EEA" w:rsidP="00A53EEA">
      <w:pPr>
        <w:ind w:firstLine="708"/>
        <w:jc w:val="both"/>
        <w:rPr>
          <w:sz w:val="28"/>
          <w:szCs w:val="28"/>
          <w:lang w:val="kk-KZ"/>
        </w:rPr>
      </w:pPr>
      <w:r w:rsidRPr="008B42C6">
        <w:rPr>
          <w:position w:val="-12"/>
          <w:sz w:val="28"/>
          <w:szCs w:val="28"/>
          <w:lang w:val="kk-KZ"/>
        </w:rPr>
        <w:object w:dxaOrig="300" w:dyaOrig="380">
          <v:shape id="_x0000_i1694" type="#_x0000_t75" style="width:14.95pt;height:19.7pt" o:ole="">
            <v:imagedata r:id="rId1338" o:title=""/>
          </v:shape>
          <o:OLEObject Type="Embed" ProgID="Equation.3" ShapeID="_x0000_i1694" DrawAspect="Content" ObjectID="_1671619670" r:id="rId1339"/>
        </w:object>
      </w:r>
      <w:r>
        <w:rPr>
          <w:sz w:val="28"/>
          <w:szCs w:val="28"/>
          <w:lang w:val="kk-KZ"/>
        </w:rPr>
        <w:t>- жұмыстық сығылған арматураның есептік ауданы;</w:t>
      </w:r>
    </w:p>
    <w:p w:rsidR="00A53EEA" w:rsidRDefault="00A53EEA" w:rsidP="00A53EEA">
      <w:pPr>
        <w:ind w:firstLine="708"/>
        <w:jc w:val="both"/>
        <w:rPr>
          <w:sz w:val="28"/>
          <w:szCs w:val="28"/>
          <w:lang w:val="kk-KZ"/>
        </w:rPr>
      </w:pPr>
      <w:r w:rsidRPr="008B42C6">
        <w:rPr>
          <w:position w:val="-12"/>
          <w:sz w:val="28"/>
          <w:szCs w:val="28"/>
          <w:lang w:val="kk-KZ"/>
        </w:rPr>
        <w:object w:dxaOrig="1340" w:dyaOrig="380">
          <v:shape id="_x0000_i1695" type="#_x0000_t75" style="width:66.55pt;height:19.7pt" o:ole="">
            <v:imagedata r:id="rId1340" o:title=""/>
          </v:shape>
          <o:OLEObject Type="Embed" ProgID="Equation.3" ShapeID="_x0000_i1695" DrawAspect="Content" ObjectID="_1671619671" r:id="rId1341"/>
        </w:object>
      </w:r>
      <w:r>
        <w:rPr>
          <w:sz w:val="28"/>
          <w:szCs w:val="28"/>
          <w:lang w:val="kk-KZ"/>
        </w:rPr>
        <w:t>- созылған және сығылған арматураның ауырлық центрлердің  арасындағы арақашықтық;</w:t>
      </w:r>
    </w:p>
    <w:p w:rsidR="005176CE" w:rsidRPr="00BB2589" w:rsidRDefault="005176CE" w:rsidP="005176CE">
      <w:pPr>
        <w:ind w:firstLine="709"/>
        <w:jc w:val="both"/>
        <w:outlineLvl w:val="0"/>
        <w:rPr>
          <w:sz w:val="32"/>
          <w:szCs w:val="32"/>
          <w:lang w:val="kk-KZ"/>
        </w:rPr>
      </w:pPr>
      <w:r>
        <w:rPr>
          <w:noProof/>
          <w:sz w:val="32"/>
          <w:szCs w:val="32"/>
        </w:rPr>
        <w:drawing>
          <wp:anchor distT="0" distB="0" distL="114300" distR="114300" simplePos="0" relativeHeight="251736064" behindDoc="1" locked="0" layoutInCell="1" allowOverlap="1" wp14:anchorId="10FAF716" wp14:editId="06E5BAD9">
            <wp:simplePos x="0" y="0"/>
            <wp:positionH relativeFrom="column">
              <wp:posOffset>1024890</wp:posOffset>
            </wp:positionH>
            <wp:positionV relativeFrom="paragraph">
              <wp:posOffset>203200</wp:posOffset>
            </wp:positionV>
            <wp:extent cx="3441065" cy="1951355"/>
            <wp:effectExtent l="0" t="0" r="6985" b="0"/>
            <wp:wrapTight wrapText="bothSides">
              <wp:wrapPolygon edited="0">
                <wp:start x="0" y="0"/>
                <wp:lineTo x="0" y="21298"/>
                <wp:lineTo x="21524" y="21298"/>
                <wp:lineTo x="21524" y="0"/>
                <wp:lineTo x="0" y="0"/>
              </wp:wrapPolygon>
            </wp:wrapTight>
            <wp:docPr id="11290" name="Рисунок 11290" descr="C:\Documents and Settings\мама\Рабочий стол\Готовые\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C:\Documents and Settings\мама\Рабочий стол\Готовые\39.jpg"/>
                    <pic:cNvPicPr>
                      <a:picLocks noChangeAspect="1" noChangeArrowheads="1"/>
                    </pic:cNvPicPr>
                  </pic:nvPicPr>
                  <pic:blipFill>
                    <a:blip r:embed="rId1342">
                      <a:lum bright="-30000" contrast="54000"/>
                      <a:grayscl/>
                      <a:extLst>
                        <a:ext uri="{28A0092B-C50C-407E-A947-70E740481C1C}">
                          <a14:useLocalDpi xmlns:a14="http://schemas.microsoft.com/office/drawing/2010/main" val="0"/>
                        </a:ext>
                      </a:extLst>
                    </a:blip>
                    <a:srcRect l="6204" t="1398" r="6447" b="18706"/>
                    <a:stretch>
                      <a:fillRect/>
                    </a:stretch>
                  </pic:blipFill>
                  <pic:spPr bwMode="auto">
                    <a:xfrm>
                      <a:off x="0" y="0"/>
                      <a:ext cx="3441065" cy="19513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176CE" w:rsidRPr="00BB2589" w:rsidRDefault="005176CE" w:rsidP="005176CE">
      <w:pPr>
        <w:ind w:firstLine="709"/>
        <w:jc w:val="both"/>
        <w:rPr>
          <w:sz w:val="32"/>
          <w:szCs w:val="32"/>
          <w:lang w:val="kk-KZ"/>
        </w:rPr>
      </w:pPr>
    </w:p>
    <w:p w:rsidR="005176CE" w:rsidRPr="00BB2589" w:rsidRDefault="005176CE" w:rsidP="005176CE">
      <w:pPr>
        <w:ind w:firstLine="709"/>
        <w:jc w:val="both"/>
        <w:rPr>
          <w:sz w:val="32"/>
          <w:szCs w:val="32"/>
          <w:lang w:val="kk-KZ"/>
        </w:rPr>
      </w:pPr>
    </w:p>
    <w:p w:rsidR="005176CE" w:rsidRPr="00BB2589" w:rsidRDefault="005176CE" w:rsidP="005176CE">
      <w:pPr>
        <w:ind w:firstLine="709"/>
        <w:jc w:val="both"/>
        <w:rPr>
          <w:sz w:val="32"/>
          <w:szCs w:val="32"/>
          <w:lang w:val="kk-KZ"/>
        </w:rPr>
      </w:pPr>
    </w:p>
    <w:p w:rsidR="005176CE" w:rsidRPr="00BB2589" w:rsidRDefault="005176CE" w:rsidP="005176CE">
      <w:pPr>
        <w:ind w:firstLine="709"/>
        <w:jc w:val="both"/>
        <w:rPr>
          <w:sz w:val="32"/>
          <w:szCs w:val="32"/>
          <w:lang w:val="kk-KZ"/>
        </w:rPr>
      </w:pPr>
    </w:p>
    <w:p w:rsidR="005176CE" w:rsidRPr="00BB2589" w:rsidRDefault="005176CE" w:rsidP="005176CE">
      <w:pPr>
        <w:ind w:firstLine="709"/>
        <w:jc w:val="both"/>
        <w:rPr>
          <w:sz w:val="32"/>
          <w:szCs w:val="32"/>
          <w:lang w:val="kk-KZ"/>
        </w:rPr>
      </w:pPr>
    </w:p>
    <w:p w:rsidR="005176CE" w:rsidRPr="00BB2589" w:rsidRDefault="005176CE" w:rsidP="005176CE">
      <w:pPr>
        <w:ind w:firstLine="709"/>
        <w:jc w:val="both"/>
        <w:rPr>
          <w:sz w:val="32"/>
          <w:szCs w:val="32"/>
          <w:lang w:val="kk-KZ"/>
        </w:rPr>
      </w:pPr>
    </w:p>
    <w:p w:rsidR="005176CE" w:rsidRPr="00BB2589" w:rsidRDefault="005176CE" w:rsidP="005176CE">
      <w:pPr>
        <w:ind w:firstLine="709"/>
        <w:jc w:val="both"/>
        <w:rPr>
          <w:sz w:val="32"/>
          <w:szCs w:val="32"/>
          <w:lang w:val="kk-KZ"/>
        </w:rPr>
      </w:pPr>
    </w:p>
    <w:p w:rsidR="005176CE" w:rsidRPr="00BB2589" w:rsidRDefault="005176CE" w:rsidP="005176CE">
      <w:pPr>
        <w:ind w:firstLine="709"/>
        <w:jc w:val="both"/>
        <w:rPr>
          <w:sz w:val="32"/>
          <w:szCs w:val="32"/>
          <w:lang w:val="kk-KZ"/>
        </w:rPr>
      </w:pPr>
    </w:p>
    <w:p w:rsidR="005176CE" w:rsidRPr="00BB2589" w:rsidRDefault="005176CE" w:rsidP="005176CE">
      <w:pPr>
        <w:ind w:firstLine="709"/>
        <w:jc w:val="both"/>
        <w:rPr>
          <w:sz w:val="32"/>
          <w:szCs w:val="32"/>
          <w:lang w:val="kk-KZ"/>
        </w:rPr>
      </w:pPr>
    </w:p>
    <w:p w:rsidR="005176CE" w:rsidRPr="00301080" w:rsidRDefault="005176CE" w:rsidP="005176CE">
      <w:pPr>
        <w:jc w:val="center"/>
        <w:rPr>
          <w:i/>
          <w:sz w:val="28"/>
          <w:szCs w:val="28"/>
          <w:lang w:val="kk-KZ"/>
        </w:rPr>
      </w:pPr>
      <w:r>
        <w:rPr>
          <w:i/>
          <w:sz w:val="28"/>
          <w:szCs w:val="28"/>
          <w:lang w:val="kk-KZ"/>
        </w:rPr>
        <w:tab/>
      </w:r>
      <w:r w:rsidR="00D034FE">
        <w:rPr>
          <w:i/>
          <w:sz w:val="28"/>
          <w:szCs w:val="28"/>
          <w:lang w:val="kk-KZ"/>
        </w:rPr>
        <w:t>2</w:t>
      </w:r>
      <w:r w:rsidRPr="00301080">
        <w:rPr>
          <w:i/>
          <w:sz w:val="28"/>
          <w:szCs w:val="28"/>
          <w:lang w:val="kk-KZ"/>
        </w:rPr>
        <w:t>-сурет.</w:t>
      </w:r>
      <w:r>
        <w:rPr>
          <w:i/>
          <w:sz w:val="28"/>
          <w:szCs w:val="28"/>
          <w:lang w:val="kk-KZ"/>
        </w:rPr>
        <w:t xml:space="preserve"> </w:t>
      </w:r>
      <w:r w:rsidRPr="00301080">
        <w:rPr>
          <w:i/>
          <w:sz w:val="28"/>
          <w:szCs w:val="28"/>
          <w:lang w:val="kk-KZ"/>
        </w:rPr>
        <w:t xml:space="preserve">Көлденең қимасы тік бұрышты қос жұмыстық арматуралы </w:t>
      </w:r>
      <w:r>
        <w:rPr>
          <w:i/>
          <w:sz w:val="28"/>
          <w:szCs w:val="28"/>
          <w:lang w:val="kk-KZ"/>
        </w:rPr>
        <w:tab/>
      </w:r>
      <w:r w:rsidRPr="00301080">
        <w:rPr>
          <w:i/>
          <w:sz w:val="28"/>
          <w:szCs w:val="28"/>
          <w:lang w:val="kk-KZ"/>
        </w:rPr>
        <w:t>иілген элементтің тік қимасының есептік қимасы және кернеулік жағдайы</w:t>
      </w:r>
      <w:r>
        <w:rPr>
          <w:i/>
          <w:sz w:val="28"/>
          <w:szCs w:val="28"/>
          <w:lang w:val="kk-KZ"/>
        </w:rPr>
        <w:t>.</w:t>
      </w:r>
    </w:p>
    <w:p w:rsidR="005176CE" w:rsidRDefault="005176CE" w:rsidP="00A53EEA">
      <w:pPr>
        <w:ind w:firstLine="708"/>
        <w:jc w:val="both"/>
        <w:outlineLvl w:val="0"/>
        <w:rPr>
          <w:sz w:val="28"/>
          <w:szCs w:val="28"/>
          <w:lang w:val="kk-KZ"/>
        </w:rPr>
      </w:pPr>
    </w:p>
    <w:p w:rsidR="00A53EEA" w:rsidRDefault="00A53EEA" w:rsidP="00A53EEA">
      <w:pPr>
        <w:ind w:firstLine="708"/>
        <w:jc w:val="both"/>
        <w:outlineLvl w:val="0"/>
        <w:rPr>
          <w:sz w:val="28"/>
          <w:szCs w:val="28"/>
          <w:lang w:val="kk-KZ"/>
        </w:rPr>
      </w:pPr>
      <w:r>
        <w:rPr>
          <w:sz w:val="28"/>
          <w:szCs w:val="28"/>
          <w:lang w:val="kk-KZ"/>
        </w:rPr>
        <w:t>Өткендегідей  статикалық шарттарды  қолданамыз</w:t>
      </w:r>
    </w:p>
    <w:p w:rsidR="00A53EEA" w:rsidRDefault="00A53EEA" w:rsidP="00A53EEA">
      <w:pPr>
        <w:ind w:firstLine="708"/>
        <w:jc w:val="both"/>
        <w:rPr>
          <w:sz w:val="28"/>
          <w:szCs w:val="28"/>
          <w:lang w:val="kk-KZ"/>
        </w:rPr>
      </w:pPr>
      <w:r w:rsidRPr="008A4206">
        <w:rPr>
          <w:position w:val="-8"/>
          <w:sz w:val="28"/>
          <w:szCs w:val="28"/>
          <w:lang w:val="kk-KZ"/>
        </w:rPr>
        <w:object w:dxaOrig="840" w:dyaOrig="300">
          <v:shape id="_x0000_i1696" type="#_x0000_t75" style="width:42.1pt;height:14.95pt" o:ole="">
            <v:imagedata r:id="rId1343" o:title=""/>
          </v:shape>
          <o:OLEObject Type="Embed" ProgID="Equation.3" ShapeID="_x0000_i1696" DrawAspect="Content" ObjectID="_1671619672" r:id="rId1344"/>
        </w:object>
      </w:r>
    </w:p>
    <w:p w:rsidR="00A53EEA" w:rsidRDefault="00A53EEA" w:rsidP="00A53EEA">
      <w:pPr>
        <w:ind w:firstLine="708"/>
        <w:jc w:val="both"/>
        <w:rPr>
          <w:sz w:val="28"/>
          <w:szCs w:val="28"/>
          <w:lang w:val="kk-KZ"/>
        </w:rPr>
      </w:pPr>
      <w:r w:rsidRPr="008A4206">
        <w:rPr>
          <w:position w:val="-12"/>
          <w:sz w:val="28"/>
          <w:szCs w:val="28"/>
          <w:lang w:val="kk-KZ"/>
        </w:rPr>
        <w:object w:dxaOrig="1719" w:dyaOrig="380">
          <v:shape id="_x0000_i1697" type="#_x0000_t75" style="width:84.9pt;height:19.7pt" o:ole="">
            <v:imagedata r:id="rId1345" o:title=""/>
          </v:shape>
          <o:OLEObject Type="Embed" ProgID="Equation.3" ShapeID="_x0000_i1697" DrawAspect="Content" ObjectID="_1671619673" r:id="rId1346"/>
        </w:object>
      </w:r>
      <w:r>
        <w:rPr>
          <w:sz w:val="28"/>
          <w:szCs w:val="28"/>
          <w:lang w:val="kk-KZ"/>
        </w:rPr>
        <w:t xml:space="preserve">  немесе </w:t>
      </w:r>
      <w:r w:rsidRPr="008A4206">
        <w:rPr>
          <w:position w:val="-12"/>
          <w:sz w:val="28"/>
          <w:szCs w:val="28"/>
          <w:lang w:val="kk-KZ"/>
        </w:rPr>
        <w:object w:dxaOrig="1359" w:dyaOrig="380">
          <v:shape id="_x0000_i1698" type="#_x0000_t75" style="width:67.9pt;height:19.7pt" o:ole="">
            <v:imagedata r:id="rId1347" o:title=""/>
          </v:shape>
          <o:OLEObject Type="Embed" ProgID="Equation.3" ShapeID="_x0000_i1698" DrawAspect="Content" ObjectID="_1671619674" r:id="rId1348"/>
        </w:object>
      </w:r>
      <w:r>
        <w:rPr>
          <w:sz w:val="28"/>
          <w:szCs w:val="28"/>
          <w:lang w:val="kk-KZ"/>
        </w:rPr>
        <w:t xml:space="preserve"> орнына  қойсақ </w:t>
      </w:r>
      <w:r w:rsidRPr="008A4206">
        <w:rPr>
          <w:position w:val="-12"/>
          <w:sz w:val="28"/>
          <w:szCs w:val="28"/>
          <w:lang w:val="kk-KZ"/>
        </w:rPr>
        <w:object w:dxaOrig="1939" w:dyaOrig="380">
          <v:shape id="_x0000_i1699" type="#_x0000_t75" style="width:96.45pt;height:19.7pt" o:ole="">
            <v:imagedata r:id="rId1349" o:title=""/>
          </v:shape>
          <o:OLEObject Type="Embed" ProgID="Equation.3" ShapeID="_x0000_i1699" DrawAspect="Content" ObjectID="_1671619675" r:id="rId1350"/>
        </w:object>
      </w:r>
      <w:r>
        <w:rPr>
          <w:sz w:val="28"/>
          <w:szCs w:val="28"/>
          <w:lang w:val="kk-KZ"/>
        </w:rPr>
        <w:t xml:space="preserve"> (19)</w:t>
      </w:r>
    </w:p>
    <w:p w:rsidR="00A53EEA" w:rsidRDefault="00A53EEA" w:rsidP="00A53EEA">
      <w:pPr>
        <w:ind w:firstLine="708"/>
        <w:jc w:val="both"/>
        <w:outlineLvl w:val="0"/>
        <w:rPr>
          <w:sz w:val="28"/>
          <w:szCs w:val="28"/>
          <w:lang w:val="kk-KZ"/>
        </w:rPr>
      </w:pPr>
      <w:r>
        <w:rPr>
          <w:sz w:val="28"/>
          <w:szCs w:val="28"/>
          <w:lang w:val="kk-KZ"/>
        </w:rPr>
        <w:t xml:space="preserve">Осыдан                        </w:t>
      </w:r>
      <w:r w:rsidRPr="00D10598">
        <w:rPr>
          <w:position w:val="-30"/>
          <w:sz w:val="28"/>
          <w:szCs w:val="28"/>
          <w:lang w:val="kk-KZ"/>
        </w:rPr>
        <w:object w:dxaOrig="1820" w:dyaOrig="720">
          <v:shape id="_x0000_i1700" type="#_x0000_t75" style="width:91.7pt;height:36.7pt" o:ole="">
            <v:imagedata r:id="rId1351" o:title=""/>
          </v:shape>
          <o:OLEObject Type="Embed" ProgID="Equation.3" ShapeID="_x0000_i1700" DrawAspect="Content" ObjectID="_1671619676" r:id="rId1352"/>
        </w:object>
      </w:r>
      <w:r>
        <w:rPr>
          <w:sz w:val="28"/>
          <w:szCs w:val="28"/>
          <w:lang w:val="kk-KZ"/>
        </w:rPr>
        <w:t xml:space="preserve">                                                 (20)</w:t>
      </w: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Ішкі күштердің  (</w:t>
      </w:r>
      <w:r w:rsidRPr="007D3488">
        <w:rPr>
          <w:position w:val="-12"/>
          <w:sz w:val="28"/>
          <w:szCs w:val="28"/>
          <w:lang w:val="kk-KZ"/>
        </w:rPr>
        <w:object w:dxaOrig="700" w:dyaOrig="380">
          <v:shape id="_x0000_i1701" type="#_x0000_t75" style="width:36.7pt;height:19.7pt" o:ole="">
            <v:imagedata r:id="rId1353" o:title=""/>
          </v:shape>
          <o:OLEObject Type="Embed" ProgID="Equation.3" ShapeID="_x0000_i1701" DrawAspect="Content" ObjectID="_1671619677" r:id="rId1354"/>
        </w:object>
      </w:r>
      <w:r>
        <w:rPr>
          <w:sz w:val="28"/>
          <w:szCs w:val="28"/>
          <w:lang w:val="kk-KZ"/>
        </w:rPr>
        <w:t xml:space="preserve">) әсер еткен созылған арматураның ауырлық центріне  алынған моменттердің қосындысы  нольге тең болу керек  </w:t>
      </w:r>
      <w:r w:rsidRPr="006B709C">
        <w:rPr>
          <w:position w:val="-12"/>
          <w:sz w:val="28"/>
          <w:szCs w:val="28"/>
          <w:lang w:val="kk-KZ"/>
        </w:rPr>
        <w:object w:dxaOrig="960" w:dyaOrig="360">
          <v:shape id="_x0000_i1702" type="#_x0000_t75" style="width:47.55pt;height:19.7pt" o:ole="">
            <v:imagedata r:id="rId1355" o:title=""/>
          </v:shape>
          <o:OLEObject Type="Embed" ProgID="Equation.3" ShapeID="_x0000_i1702" DrawAspect="Content" ObjectID="_1671619678" r:id="rId1356"/>
        </w:object>
      </w:r>
      <w:r>
        <w:rPr>
          <w:sz w:val="28"/>
          <w:szCs w:val="28"/>
          <w:lang w:val="kk-KZ"/>
        </w:rPr>
        <w:t>.</w:t>
      </w:r>
    </w:p>
    <w:p w:rsidR="00A53EEA" w:rsidRDefault="00A53EEA" w:rsidP="00A53EEA">
      <w:pPr>
        <w:ind w:firstLine="708"/>
        <w:jc w:val="both"/>
        <w:rPr>
          <w:sz w:val="28"/>
          <w:szCs w:val="28"/>
          <w:lang w:val="kk-KZ"/>
        </w:rPr>
      </w:pPr>
      <w:r w:rsidRPr="00DE37F7">
        <w:rPr>
          <w:position w:val="-14"/>
          <w:sz w:val="28"/>
          <w:szCs w:val="28"/>
          <w:lang w:val="kk-KZ"/>
        </w:rPr>
        <w:object w:dxaOrig="1380" w:dyaOrig="380">
          <v:shape id="_x0000_i1703" type="#_x0000_t75" style="width:69.95pt;height:19.7pt" o:ole="">
            <v:imagedata r:id="rId1357" o:title=""/>
          </v:shape>
          <o:OLEObject Type="Embed" ProgID="Equation.3" ShapeID="_x0000_i1703" DrawAspect="Content" ObjectID="_1671619679" r:id="rId1358"/>
        </w:object>
      </w:r>
    </w:p>
    <w:p w:rsidR="00A53EEA" w:rsidRDefault="00A53EEA" w:rsidP="00A53EEA">
      <w:pPr>
        <w:ind w:firstLine="708"/>
        <w:jc w:val="center"/>
        <w:rPr>
          <w:sz w:val="28"/>
          <w:szCs w:val="28"/>
          <w:lang w:val="kk-KZ"/>
        </w:rPr>
      </w:pPr>
      <w:r>
        <w:rPr>
          <w:sz w:val="28"/>
          <w:szCs w:val="28"/>
          <w:lang w:val="kk-KZ"/>
        </w:rPr>
        <w:t xml:space="preserve">        </w:t>
      </w:r>
      <w:r w:rsidRPr="00A03570">
        <w:rPr>
          <w:position w:val="-36"/>
          <w:sz w:val="28"/>
          <w:szCs w:val="28"/>
          <w:lang w:val="kk-KZ"/>
        </w:rPr>
        <w:object w:dxaOrig="5679" w:dyaOrig="840">
          <v:shape id="_x0000_i1704" type="#_x0000_t75" style="width:283.25pt;height:42.1pt" o:ole="">
            <v:imagedata r:id="rId1359" o:title=""/>
          </v:shape>
          <o:OLEObject Type="Embed" ProgID="Equation.3" ShapeID="_x0000_i1704" DrawAspect="Content" ObjectID="_1671619680" r:id="rId1360"/>
        </w:object>
      </w:r>
      <w:r>
        <w:rPr>
          <w:sz w:val="28"/>
          <w:szCs w:val="28"/>
          <w:lang w:val="kk-KZ"/>
        </w:rPr>
        <w:t xml:space="preserve">               (21)</w:t>
      </w:r>
    </w:p>
    <w:p w:rsidR="00A53EEA" w:rsidRPr="0034056E" w:rsidRDefault="00A53EEA" w:rsidP="00A53EEA">
      <w:pPr>
        <w:ind w:firstLine="708"/>
        <w:jc w:val="center"/>
        <w:rPr>
          <w:sz w:val="28"/>
          <w:szCs w:val="28"/>
          <w:lang w:val="kk-KZ"/>
        </w:rPr>
      </w:pPr>
    </w:p>
    <w:p w:rsidR="00A53EEA" w:rsidRDefault="00A53EEA" w:rsidP="00A53EEA">
      <w:pPr>
        <w:ind w:firstLine="708"/>
        <w:jc w:val="both"/>
        <w:rPr>
          <w:sz w:val="28"/>
          <w:szCs w:val="28"/>
          <w:lang w:val="kk-KZ"/>
        </w:rPr>
      </w:pPr>
      <w:r>
        <w:rPr>
          <w:sz w:val="28"/>
          <w:szCs w:val="28"/>
          <w:lang w:val="kk-KZ"/>
        </w:rPr>
        <w:t xml:space="preserve">Беріктік шарты               </w:t>
      </w:r>
      <w:r w:rsidRPr="005858B8">
        <w:rPr>
          <w:position w:val="-14"/>
          <w:sz w:val="28"/>
          <w:szCs w:val="28"/>
          <w:lang w:val="kk-KZ"/>
        </w:rPr>
        <w:object w:dxaOrig="3800" w:dyaOrig="400">
          <v:shape id="_x0000_i1705" type="#_x0000_t75" style="width:188.85pt;height:20.4pt" o:ole="">
            <v:imagedata r:id="rId1361" o:title=""/>
          </v:shape>
          <o:OLEObject Type="Embed" ProgID="Equation.3" ShapeID="_x0000_i1705" DrawAspect="Content" ObjectID="_1671619681" r:id="rId1362"/>
        </w:object>
      </w:r>
      <w:r>
        <w:rPr>
          <w:sz w:val="28"/>
          <w:szCs w:val="28"/>
          <w:lang w:val="kk-KZ"/>
        </w:rPr>
        <w:t xml:space="preserve">               (22)</w:t>
      </w:r>
    </w:p>
    <w:p w:rsidR="00A53EEA" w:rsidRPr="0034056E" w:rsidRDefault="00A53EEA"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Сонымен тікбұрышты қималы қос арматуралы  иілген элементтерге  төмендегідей  ереже қолдануға болады:</w:t>
      </w:r>
    </w:p>
    <w:p w:rsidR="00A53EEA" w:rsidRDefault="00A53EEA" w:rsidP="00A53EEA">
      <w:pPr>
        <w:ind w:firstLine="708"/>
        <w:jc w:val="both"/>
        <w:rPr>
          <w:sz w:val="28"/>
          <w:szCs w:val="28"/>
          <w:lang w:val="kk-KZ"/>
        </w:rPr>
      </w:pPr>
      <w:r>
        <w:rPr>
          <w:sz w:val="28"/>
          <w:szCs w:val="28"/>
          <w:lang w:val="kk-KZ"/>
        </w:rPr>
        <w:t xml:space="preserve">1) Басында көлденең қиманы  жалғыз жұмыстық  арматура деп есептейміз, егер </w:t>
      </w:r>
      <w:r w:rsidRPr="002E7032">
        <w:rPr>
          <w:position w:val="-12"/>
          <w:sz w:val="28"/>
          <w:szCs w:val="28"/>
          <w:lang w:val="kk-KZ"/>
        </w:rPr>
        <w:object w:dxaOrig="940" w:dyaOrig="380">
          <v:shape id="_x0000_i1706" type="#_x0000_t75" style="width:47.55pt;height:19.7pt" o:ole="">
            <v:imagedata r:id="rId1363" o:title=""/>
          </v:shape>
          <o:OLEObject Type="Embed" ProgID="Equation.3" ShapeID="_x0000_i1706" DrawAspect="Content" ObjectID="_1671619682" r:id="rId1364"/>
        </w:object>
      </w:r>
      <w:r>
        <w:rPr>
          <w:sz w:val="28"/>
          <w:szCs w:val="28"/>
          <w:lang w:val="kk-KZ"/>
        </w:rPr>
        <w:t xml:space="preserve"> болса, онда сығылған жұмыстық арматураны қою  қажет  болады. Тікбұрышты қималы қос арматуралы  иілген элементтердің   көтергіштік  қабілеті бұл жағдайда</w:t>
      </w:r>
    </w:p>
    <w:p w:rsidR="00A53EEA" w:rsidRDefault="00A53EEA" w:rsidP="00A53EEA">
      <w:pPr>
        <w:ind w:firstLine="708"/>
        <w:jc w:val="both"/>
        <w:rPr>
          <w:sz w:val="28"/>
          <w:szCs w:val="28"/>
          <w:lang w:val="kk-KZ"/>
        </w:rPr>
      </w:pPr>
    </w:p>
    <w:p w:rsidR="00A53EEA" w:rsidRDefault="00A53EEA" w:rsidP="00A53EEA">
      <w:pPr>
        <w:ind w:firstLine="708"/>
        <w:jc w:val="center"/>
        <w:rPr>
          <w:sz w:val="28"/>
          <w:szCs w:val="28"/>
          <w:lang w:val="kk-KZ"/>
        </w:rPr>
      </w:pPr>
      <w:r w:rsidRPr="00E746F6">
        <w:rPr>
          <w:position w:val="-12"/>
          <w:sz w:val="28"/>
          <w:szCs w:val="28"/>
          <w:lang w:val="kk-KZ"/>
        </w:rPr>
        <w:object w:dxaOrig="3159" w:dyaOrig="380">
          <v:shape id="_x0000_i1707" type="#_x0000_t75" style="width:158.25pt;height:19.7pt" o:ole="">
            <v:imagedata r:id="rId1365" o:title=""/>
          </v:shape>
          <o:OLEObject Type="Embed" ProgID="Equation.3" ShapeID="_x0000_i1707" DrawAspect="Content" ObjectID="_1671619683" r:id="rId1366"/>
        </w:object>
      </w:r>
    </w:p>
    <w:p w:rsidR="00A53EEA" w:rsidRPr="0034056E" w:rsidRDefault="00A53EEA" w:rsidP="00A53EEA">
      <w:pPr>
        <w:ind w:firstLine="708"/>
        <w:jc w:val="center"/>
        <w:rPr>
          <w:sz w:val="28"/>
          <w:szCs w:val="28"/>
          <w:lang w:val="kk-KZ"/>
        </w:rPr>
      </w:pPr>
    </w:p>
    <w:p w:rsidR="00A53EEA" w:rsidRDefault="00A53EEA" w:rsidP="00A53EEA">
      <w:pPr>
        <w:ind w:firstLine="708"/>
        <w:jc w:val="both"/>
        <w:outlineLvl w:val="0"/>
        <w:rPr>
          <w:sz w:val="28"/>
          <w:szCs w:val="28"/>
          <w:lang w:val="kk-KZ"/>
        </w:rPr>
      </w:pPr>
      <w:r>
        <w:rPr>
          <w:sz w:val="28"/>
          <w:szCs w:val="28"/>
          <w:lang w:val="kk-KZ"/>
        </w:rPr>
        <w:t xml:space="preserve">Беріктік шарты </w:t>
      </w:r>
    </w:p>
    <w:p w:rsidR="00A53EEA" w:rsidRPr="0034056E" w:rsidRDefault="00A53EEA" w:rsidP="00A53EEA">
      <w:pPr>
        <w:ind w:firstLine="708"/>
        <w:jc w:val="both"/>
        <w:outlineLvl w:val="0"/>
        <w:rPr>
          <w:sz w:val="28"/>
          <w:szCs w:val="28"/>
          <w:lang w:val="kk-KZ"/>
        </w:rPr>
      </w:pPr>
    </w:p>
    <w:p w:rsidR="00A53EEA" w:rsidRDefault="00A53EEA" w:rsidP="00A53EEA">
      <w:pPr>
        <w:ind w:firstLine="708"/>
        <w:jc w:val="center"/>
        <w:rPr>
          <w:sz w:val="28"/>
          <w:szCs w:val="28"/>
          <w:lang w:val="kk-KZ"/>
        </w:rPr>
      </w:pPr>
      <w:r w:rsidRPr="00E746F6">
        <w:rPr>
          <w:position w:val="-14"/>
          <w:sz w:val="28"/>
          <w:szCs w:val="28"/>
          <w:lang w:val="kk-KZ"/>
        </w:rPr>
        <w:object w:dxaOrig="3879" w:dyaOrig="400">
          <v:shape id="_x0000_i1708" type="#_x0000_t75" style="width:195.6pt;height:20.4pt" o:ole="">
            <v:imagedata r:id="rId1367" o:title=""/>
          </v:shape>
          <o:OLEObject Type="Embed" ProgID="Equation.3" ShapeID="_x0000_i1708" DrawAspect="Content" ObjectID="_1671619684" r:id="rId1368"/>
        </w:object>
      </w:r>
    </w:p>
    <w:p w:rsidR="00A53EEA" w:rsidRPr="0034056E" w:rsidRDefault="00A53EEA" w:rsidP="00A53EEA">
      <w:pPr>
        <w:ind w:firstLine="708"/>
        <w:jc w:val="center"/>
        <w:rPr>
          <w:sz w:val="28"/>
          <w:szCs w:val="28"/>
          <w:lang w:val="kk-KZ"/>
        </w:rPr>
      </w:pPr>
    </w:p>
    <w:p w:rsidR="00A53EEA" w:rsidRDefault="00A53EEA" w:rsidP="00A53EEA">
      <w:pPr>
        <w:ind w:firstLine="708"/>
        <w:jc w:val="both"/>
        <w:rPr>
          <w:sz w:val="28"/>
          <w:szCs w:val="28"/>
          <w:lang w:val="kk-KZ"/>
        </w:rPr>
      </w:pPr>
      <w:r>
        <w:rPr>
          <w:sz w:val="28"/>
          <w:szCs w:val="28"/>
          <w:lang w:val="kk-KZ"/>
        </w:rPr>
        <w:t>Бұл теңсіздік  бетонның класы В30 немесе одан төмен  болғанда  және арматураның класы А-ІІІ немесе одан төмен  болған жағдайда  қолданылады.</w:t>
      </w:r>
    </w:p>
    <w:p w:rsidR="00A53EEA" w:rsidRDefault="00A53EEA" w:rsidP="00A53EEA">
      <w:pPr>
        <w:ind w:firstLine="708"/>
        <w:jc w:val="both"/>
        <w:rPr>
          <w:sz w:val="28"/>
          <w:szCs w:val="28"/>
          <w:lang w:val="kk-KZ"/>
        </w:rPr>
      </w:pPr>
      <w:r>
        <w:rPr>
          <w:sz w:val="28"/>
          <w:szCs w:val="28"/>
          <w:lang w:val="kk-KZ"/>
        </w:rPr>
        <w:t xml:space="preserve">2) Егерде </w:t>
      </w:r>
      <w:r w:rsidRPr="00DE0071">
        <w:rPr>
          <w:position w:val="-14"/>
          <w:sz w:val="28"/>
          <w:szCs w:val="28"/>
          <w:lang w:val="kk-KZ"/>
        </w:rPr>
        <w:object w:dxaOrig="660" w:dyaOrig="380">
          <v:shape id="_x0000_i1709" type="#_x0000_t75" style="width:31.9pt;height:19.7pt" o:ole="">
            <v:imagedata r:id="rId1369" o:title=""/>
          </v:shape>
          <o:OLEObject Type="Embed" ProgID="Equation.3" ShapeID="_x0000_i1709" DrawAspect="Content" ObjectID="_1671619685" r:id="rId1370"/>
        </w:object>
      </w:r>
      <w:r>
        <w:rPr>
          <w:sz w:val="28"/>
          <w:szCs w:val="28"/>
          <w:lang w:val="kk-KZ"/>
        </w:rPr>
        <w:t xml:space="preserve"> болса, онда  сығылған аймақтың  биіктігі төмендегі  шарт бойынша  алынады.</w:t>
      </w:r>
    </w:p>
    <w:p w:rsidR="00A53EEA" w:rsidRPr="0034056E" w:rsidRDefault="00A53EEA" w:rsidP="00A53EEA">
      <w:pPr>
        <w:ind w:firstLine="708"/>
        <w:jc w:val="center"/>
        <w:rPr>
          <w:sz w:val="28"/>
          <w:szCs w:val="28"/>
          <w:lang w:val="kk-KZ"/>
        </w:rPr>
      </w:pPr>
      <w:r w:rsidRPr="00E746F6">
        <w:rPr>
          <w:position w:val="-12"/>
          <w:sz w:val="28"/>
          <w:szCs w:val="28"/>
          <w:lang w:val="kk-KZ"/>
        </w:rPr>
        <w:object w:dxaOrig="2100" w:dyaOrig="380">
          <v:shape id="_x0000_i1710" type="#_x0000_t75" style="width:104.6pt;height:19.7pt" o:ole="">
            <v:imagedata r:id="rId1371" o:title=""/>
          </v:shape>
          <o:OLEObject Type="Embed" ProgID="Equation.3" ShapeID="_x0000_i1710" DrawAspect="Content" ObjectID="_1671619686" r:id="rId1372"/>
        </w:object>
      </w:r>
    </w:p>
    <w:p w:rsidR="00A53EEA" w:rsidRPr="0034056E" w:rsidRDefault="00A53EEA"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 xml:space="preserve">Мұнда </w:t>
      </w:r>
      <w:r w:rsidRPr="00792C5B">
        <w:rPr>
          <w:position w:val="-66"/>
          <w:sz w:val="28"/>
          <w:szCs w:val="28"/>
          <w:lang w:val="kk-KZ"/>
        </w:rPr>
        <w:object w:dxaOrig="3340" w:dyaOrig="1040">
          <v:shape id="_x0000_i1711" type="#_x0000_t75" style="width:167.1pt;height:51.6pt" o:ole="">
            <v:imagedata r:id="rId1373" o:title=""/>
          </v:shape>
          <o:OLEObject Type="Embed" ProgID="Equation.3" ShapeID="_x0000_i1711" DrawAspect="Content" ObjectID="_1671619687" r:id="rId1374"/>
        </w:object>
      </w:r>
      <w:r>
        <w:rPr>
          <w:sz w:val="28"/>
          <w:szCs w:val="28"/>
          <w:lang w:val="kk-KZ"/>
        </w:rPr>
        <w:t xml:space="preserve"> ал </w:t>
      </w:r>
      <w:r w:rsidRPr="00792C5B">
        <w:rPr>
          <w:position w:val="-30"/>
          <w:sz w:val="28"/>
          <w:szCs w:val="28"/>
          <w:lang w:val="kk-KZ"/>
        </w:rPr>
        <w:object w:dxaOrig="700" w:dyaOrig="680">
          <v:shape id="_x0000_i1712" type="#_x0000_t75" style="width:36.7pt;height:34.65pt" o:ole="">
            <v:imagedata r:id="rId1375" o:title=""/>
          </v:shape>
          <o:OLEObject Type="Embed" ProgID="Equation.3" ShapeID="_x0000_i1712" DrawAspect="Content" ObjectID="_1671619688" r:id="rId1376"/>
        </w:object>
      </w:r>
      <w:r>
        <w:rPr>
          <w:sz w:val="28"/>
          <w:szCs w:val="28"/>
          <w:lang w:val="kk-KZ"/>
        </w:rPr>
        <w:t xml:space="preserve"> мәні </w:t>
      </w:r>
      <w:r w:rsidRPr="00792C5B">
        <w:rPr>
          <w:position w:val="-12"/>
          <w:sz w:val="28"/>
          <w:szCs w:val="28"/>
          <w:lang w:val="kk-KZ"/>
        </w:rPr>
        <w:object w:dxaOrig="279" w:dyaOrig="360">
          <v:shape id="_x0000_i1713" type="#_x0000_t75" style="width:12.9pt;height:19.7pt" o:ole="">
            <v:imagedata r:id="rId1377" o:title=""/>
          </v:shape>
          <o:OLEObject Type="Embed" ProgID="Equation.3" ShapeID="_x0000_i1713" DrawAspect="Content" ObjectID="_1671619689" r:id="rId1378"/>
        </w:object>
      </w:r>
      <w:r>
        <w:rPr>
          <w:sz w:val="28"/>
          <w:szCs w:val="28"/>
          <w:lang w:val="kk-KZ"/>
        </w:rPr>
        <w:t xml:space="preserve"> бойынша  есептелінеді, бұл жерде  арматураның  жұмыстық шарты  коэффициенті еске алынады.</w:t>
      </w:r>
    </w:p>
    <w:p w:rsidR="00A53EEA" w:rsidRDefault="00A53EEA" w:rsidP="00A53EEA">
      <w:pPr>
        <w:ind w:firstLine="708"/>
        <w:jc w:val="both"/>
        <w:rPr>
          <w:sz w:val="28"/>
          <w:szCs w:val="28"/>
          <w:lang w:val="kk-KZ"/>
        </w:rPr>
      </w:pPr>
      <w:r w:rsidRPr="00792C5B">
        <w:rPr>
          <w:position w:val="-14"/>
          <w:sz w:val="28"/>
          <w:szCs w:val="28"/>
          <w:lang w:val="kk-KZ"/>
        </w:rPr>
        <w:object w:dxaOrig="360" w:dyaOrig="380">
          <v:shape id="_x0000_i1714" type="#_x0000_t75" style="width:19.7pt;height:19.7pt" o:ole="">
            <v:imagedata r:id="rId1379" o:title=""/>
          </v:shape>
          <o:OLEObject Type="Embed" ProgID="Equation.3" ShapeID="_x0000_i1714" DrawAspect="Content" ObjectID="_1671619690" r:id="rId1380"/>
        </w:object>
      </w:r>
      <w:r>
        <w:rPr>
          <w:sz w:val="28"/>
          <w:szCs w:val="28"/>
          <w:lang w:val="kk-KZ"/>
        </w:rPr>
        <w:t xml:space="preserve">- мәні </w:t>
      </w:r>
      <w:r w:rsidRPr="00792C5B">
        <w:rPr>
          <w:position w:val="-14"/>
          <w:sz w:val="28"/>
          <w:szCs w:val="28"/>
          <w:lang w:val="kk-KZ"/>
        </w:rPr>
        <w:object w:dxaOrig="859" w:dyaOrig="380">
          <v:shape id="_x0000_i1715" type="#_x0000_t75" style="width:44.15pt;height:19.7pt" o:ole="">
            <v:imagedata r:id="rId1381" o:title=""/>
          </v:shape>
          <o:OLEObject Type="Embed" ProgID="Equation.3" ShapeID="_x0000_i1715" DrawAspect="Content" ObjectID="_1671619691" r:id="rId1382"/>
        </w:object>
      </w:r>
      <w:r>
        <w:rPr>
          <w:sz w:val="28"/>
          <w:szCs w:val="28"/>
          <w:lang w:val="kk-KZ"/>
        </w:rPr>
        <w:t xml:space="preserve"> болған кезде есептелінеді (</w:t>
      </w:r>
      <w:r w:rsidRPr="00792C5B">
        <w:rPr>
          <w:position w:val="-14"/>
          <w:sz w:val="28"/>
          <w:szCs w:val="28"/>
          <w:lang w:val="kk-KZ"/>
        </w:rPr>
        <w:object w:dxaOrig="320" w:dyaOrig="380">
          <v:shape id="_x0000_i1716" type="#_x0000_t75" style="width:15.6pt;height:19.7pt" o:ole="">
            <v:imagedata r:id="rId1383" o:title=""/>
          </v:shape>
          <o:OLEObject Type="Embed" ProgID="Equation.3" ShapeID="_x0000_i1716" DrawAspect="Content" ObjectID="_1671619692" r:id="rId1384"/>
        </w:object>
      </w:r>
      <w:r>
        <w:rPr>
          <w:sz w:val="28"/>
          <w:szCs w:val="28"/>
          <w:lang w:val="kk-KZ"/>
        </w:rPr>
        <w:t>-арматураны  керудің дәлдік коэффициенті).</w:t>
      </w:r>
    </w:p>
    <w:p w:rsidR="00A53EEA" w:rsidRDefault="00A53EEA" w:rsidP="00A53EEA">
      <w:pPr>
        <w:ind w:firstLine="708"/>
        <w:jc w:val="both"/>
        <w:rPr>
          <w:sz w:val="28"/>
          <w:szCs w:val="28"/>
          <w:lang w:val="kk-KZ"/>
        </w:rPr>
      </w:pPr>
      <w:r>
        <w:rPr>
          <w:sz w:val="28"/>
          <w:szCs w:val="28"/>
          <w:lang w:val="kk-KZ"/>
        </w:rPr>
        <w:t>Қос жұмыстық арматуралы иілген элементтерді  есептегенде екі түрлі есеп кездеседі.</w:t>
      </w: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 xml:space="preserve">І түрлі есеп. Берілгені: </w:t>
      </w:r>
      <w:r w:rsidRPr="00792C5B">
        <w:rPr>
          <w:position w:val="-10"/>
          <w:sz w:val="28"/>
          <w:szCs w:val="28"/>
          <w:lang w:val="kk-KZ"/>
        </w:rPr>
        <w:object w:dxaOrig="720" w:dyaOrig="320">
          <v:shape id="_x0000_i1717" type="#_x0000_t75" style="width:36.7pt;height:15.6pt" o:ole="">
            <v:imagedata r:id="rId1385" o:title=""/>
          </v:shape>
          <o:OLEObject Type="Embed" ProgID="Equation.3" ShapeID="_x0000_i1717" DrawAspect="Content" ObjectID="_1671619693" r:id="rId1386"/>
        </w:object>
      </w:r>
    </w:p>
    <w:p w:rsidR="00A53EEA" w:rsidRDefault="00A53EEA" w:rsidP="00A53EEA">
      <w:pPr>
        <w:ind w:firstLine="708"/>
        <w:jc w:val="both"/>
        <w:outlineLvl w:val="0"/>
        <w:rPr>
          <w:sz w:val="28"/>
          <w:szCs w:val="28"/>
          <w:lang w:val="kk-KZ"/>
        </w:rPr>
      </w:pPr>
      <w:r>
        <w:rPr>
          <w:noProof/>
          <w:sz w:val="28"/>
          <w:szCs w:val="28"/>
        </w:rPr>
        <mc:AlternateContent>
          <mc:Choice Requires="wps">
            <w:drawing>
              <wp:anchor distT="0" distB="0" distL="114300" distR="114300" simplePos="0" relativeHeight="251667456" behindDoc="0" locked="0" layoutInCell="1" allowOverlap="1" wp14:anchorId="363DBE9F" wp14:editId="79C69E8B">
                <wp:simplePos x="0" y="0"/>
                <wp:positionH relativeFrom="column">
                  <wp:posOffset>1485900</wp:posOffset>
                </wp:positionH>
                <wp:positionV relativeFrom="paragraph">
                  <wp:posOffset>186690</wp:posOffset>
                </wp:positionV>
                <wp:extent cx="2057400" cy="0"/>
                <wp:effectExtent l="9525" t="5715" r="9525" b="13335"/>
                <wp:wrapNone/>
                <wp:docPr id="14" name="Прямая соединительная линия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01F4F8" id="Прямая соединительная линия 14"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pt,14.7pt" to="279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"/>
            </w:pict>
          </mc:Fallback>
        </mc:AlternateContent>
      </w:r>
      <w:r>
        <w:rPr>
          <w:sz w:val="28"/>
          <w:szCs w:val="28"/>
          <w:lang w:val="kk-KZ"/>
        </w:rPr>
        <w:tab/>
      </w:r>
      <w:r>
        <w:rPr>
          <w:sz w:val="28"/>
          <w:szCs w:val="28"/>
          <w:lang w:val="kk-KZ"/>
        </w:rPr>
        <w:tab/>
      </w:r>
      <w:r>
        <w:rPr>
          <w:sz w:val="28"/>
          <w:szCs w:val="28"/>
          <w:lang w:val="kk-KZ"/>
        </w:rPr>
        <w:tab/>
      </w:r>
      <w:r>
        <w:rPr>
          <w:sz w:val="28"/>
          <w:szCs w:val="28"/>
          <w:lang w:val="kk-KZ"/>
        </w:rPr>
        <w:tab/>
        <w:t>В,А</w:t>
      </w:r>
    </w:p>
    <w:p w:rsidR="00A53EEA" w:rsidRDefault="00A53EEA" w:rsidP="00A53EEA">
      <w:pPr>
        <w:ind w:left="2124" w:firstLine="708"/>
        <w:jc w:val="both"/>
        <w:rPr>
          <w:sz w:val="28"/>
          <w:szCs w:val="28"/>
          <w:lang w:val="kk-KZ"/>
        </w:rPr>
      </w:pPr>
      <w:r w:rsidRPr="00792C5B">
        <w:rPr>
          <w:position w:val="-12"/>
          <w:sz w:val="28"/>
          <w:szCs w:val="28"/>
          <w:lang w:val="kk-KZ"/>
        </w:rPr>
        <w:object w:dxaOrig="1400" w:dyaOrig="520">
          <v:shape id="_x0000_i1718" type="#_x0000_t75" style="width:69.95pt;height:27.15pt" o:ole="">
            <v:imagedata r:id="rId1387" o:title=""/>
          </v:shape>
          <o:OLEObject Type="Embed" ProgID="Equation.3" ShapeID="_x0000_i1718" DrawAspect="Content" ObjectID="_1671619694" r:id="rId1388"/>
        </w:object>
      </w:r>
      <w:r>
        <w:rPr>
          <w:sz w:val="28"/>
          <w:szCs w:val="28"/>
          <w:lang w:val="kk-KZ"/>
        </w:rPr>
        <w:t>- терді табу керек</w:t>
      </w:r>
    </w:p>
    <w:p w:rsidR="00A53EEA" w:rsidRDefault="00A53EEA" w:rsidP="00A53EEA">
      <w:pPr>
        <w:jc w:val="both"/>
        <w:rPr>
          <w:sz w:val="28"/>
          <w:szCs w:val="28"/>
          <w:lang w:val="kk-KZ"/>
        </w:rPr>
      </w:pPr>
      <w:r>
        <w:rPr>
          <w:sz w:val="28"/>
          <w:szCs w:val="28"/>
          <w:lang w:val="kk-KZ"/>
        </w:rPr>
        <w:tab/>
      </w:r>
    </w:p>
    <w:p w:rsidR="00A53EEA" w:rsidRDefault="00A53EEA" w:rsidP="00A53EEA">
      <w:pPr>
        <w:ind w:firstLine="708"/>
        <w:jc w:val="both"/>
        <w:rPr>
          <w:sz w:val="28"/>
          <w:szCs w:val="28"/>
          <w:lang w:val="kk-KZ"/>
        </w:rPr>
      </w:pPr>
      <w:r>
        <w:rPr>
          <w:sz w:val="28"/>
          <w:szCs w:val="28"/>
          <w:lang w:val="kk-KZ"/>
        </w:rPr>
        <w:t>Шешуі:</w:t>
      </w:r>
    </w:p>
    <w:p w:rsidR="00A53EEA" w:rsidRDefault="00A53EEA" w:rsidP="00A75BBD">
      <w:pPr>
        <w:numPr>
          <w:ilvl w:val="0"/>
          <w:numId w:val="19"/>
        </w:numPr>
        <w:jc w:val="both"/>
        <w:rPr>
          <w:sz w:val="28"/>
          <w:szCs w:val="28"/>
          <w:lang w:val="kk-KZ"/>
        </w:rPr>
      </w:pPr>
      <w:r>
        <w:rPr>
          <w:sz w:val="28"/>
          <w:szCs w:val="28"/>
          <w:lang w:val="kk-KZ"/>
        </w:rPr>
        <w:t xml:space="preserve">Кесте арқылы </w:t>
      </w:r>
      <w:r w:rsidRPr="00235691">
        <w:rPr>
          <w:position w:val="-12"/>
          <w:sz w:val="28"/>
          <w:szCs w:val="28"/>
          <w:lang w:val="kk-KZ"/>
        </w:rPr>
        <w:object w:dxaOrig="980" w:dyaOrig="360">
          <v:shape id="_x0000_i1719" type="#_x0000_t75" style="width:48.9pt;height:19.7pt" o:ole="">
            <v:imagedata r:id="rId1389" o:title=""/>
          </v:shape>
          <o:OLEObject Type="Embed" ProgID="Equation.3" ShapeID="_x0000_i1719" DrawAspect="Content" ObjectID="_1671619695" r:id="rId1390"/>
        </w:object>
      </w:r>
      <w:r>
        <w:rPr>
          <w:sz w:val="28"/>
          <w:szCs w:val="28"/>
          <w:lang w:val="kk-KZ"/>
        </w:rPr>
        <w:t>-табамыз</w:t>
      </w:r>
    </w:p>
    <w:p w:rsidR="00A53EEA" w:rsidRDefault="00A53EEA" w:rsidP="00A75BBD">
      <w:pPr>
        <w:numPr>
          <w:ilvl w:val="0"/>
          <w:numId w:val="19"/>
        </w:numPr>
        <w:jc w:val="both"/>
        <w:rPr>
          <w:sz w:val="28"/>
          <w:szCs w:val="28"/>
          <w:lang w:val="kk-KZ"/>
        </w:rPr>
      </w:pPr>
      <w:r w:rsidRPr="001C0846">
        <w:rPr>
          <w:position w:val="-12"/>
          <w:sz w:val="28"/>
          <w:szCs w:val="28"/>
          <w:lang w:val="kk-KZ"/>
        </w:rPr>
        <w:object w:dxaOrig="2280" w:dyaOrig="520">
          <v:shape id="_x0000_i1720" type="#_x0000_t75" style="width:114.1pt;height:27.15pt" o:ole="">
            <v:imagedata r:id="rId1391" o:title=""/>
          </v:shape>
          <o:OLEObject Type="Embed" ProgID="Equation.3" ShapeID="_x0000_i1720" DrawAspect="Content" ObjectID="_1671619696" r:id="rId1392"/>
        </w:object>
      </w:r>
    </w:p>
    <w:p w:rsidR="00A53EEA" w:rsidRDefault="00A53EEA" w:rsidP="00A75BBD">
      <w:pPr>
        <w:numPr>
          <w:ilvl w:val="0"/>
          <w:numId w:val="19"/>
        </w:numPr>
        <w:jc w:val="both"/>
        <w:rPr>
          <w:sz w:val="28"/>
          <w:szCs w:val="28"/>
          <w:lang w:val="kk-KZ"/>
        </w:rPr>
      </w:pPr>
      <w:r w:rsidRPr="00FE379F">
        <w:rPr>
          <w:position w:val="-14"/>
          <w:sz w:val="28"/>
          <w:szCs w:val="28"/>
          <w:lang w:val="kk-KZ"/>
        </w:rPr>
        <w:object w:dxaOrig="999" w:dyaOrig="380">
          <v:shape id="_x0000_i1721" type="#_x0000_t75" style="width:51.6pt;height:19.7pt" o:ole="">
            <v:imagedata r:id="rId1393" o:title=""/>
          </v:shape>
          <o:OLEObject Type="Embed" ProgID="Equation.3" ShapeID="_x0000_i1721" DrawAspect="Content" ObjectID="_1671619697" r:id="rId1394"/>
        </w:object>
      </w:r>
      <w:r>
        <w:rPr>
          <w:sz w:val="28"/>
          <w:szCs w:val="28"/>
          <w:lang w:val="kk-KZ"/>
        </w:rPr>
        <w:t xml:space="preserve">     </w:t>
      </w:r>
      <w:r w:rsidRPr="00FE379F">
        <w:rPr>
          <w:position w:val="-30"/>
          <w:sz w:val="28"/>
          <w:szCs w:val="28"/>
          <w:lang w:val="kk-KZ"/>
        </w:rPr>
        <w:object w:dxaOrig="1200" w:dyaOrig="680">
          <v:shape id="_x0000_i1722" type="#_x0000_t75" style="width:59.75pt;height:34.65pt" o:ole="">
            <v:imagedata r:id="rId1395" o:title=""/>
          </v:shape>
          <o:OLEObject Type="Embed" ProgID="Equation.3" ShapeID="_x0000_i1722" DrawAspect="Content" ObjectID="_1671619698" r:id="rId1396"/>
        </w:object>
      </w:r>
    </w:p>
    <w:p w:rsidR="00A53EEA" w:rsidRDefault="00A53EEA" w:rsidP="00A75BBD">
      <w:pPr>
        <w:numPr>
          <w:ilvl w:val="0"/>
          <w:numId w:val="19"/>
        </w:numPr>
        <w:jc w:val="both"/>
        <w:rPr>
          <w:sz w:val="28"/>
          <w:szCs w:val="28"/>
          <w:lang w:val="kk-KZ"/>
        </w:rPr>
      </w:pPr>
      <w:r w:rsidRPr="00FE379F">
        <w:rPr>
          <w:position w:val="-12"/>
          <w:sz w:val="28"/>
          <w:szCs w:val="28"/>
          <w:lang w:val="kk-KZ"/>
        </w:rPr>
        <w:object w:dxaOrig="340" w:dyaOrig="360">
          <v:shape id="_x0000_i1723" type="#_x0000_t75" style="width:17pt;height:19.7pt" o:ole="">
            <v:imagedata r:id="rId1397" o:title=""/>
          </v:shape>
          <o:OLEObject Type="Embed" ProgID="Equation.3" ShapeID="_x0000_i1723" DrawAspect="Content" ObjectID="_1671619699" r:id="rId1398"/>
        </w:object>
      </w:r>
      <w:r>
        <w:rPr>
          <w:sz w:val="28"/>
          <w:szCs w:val="28"/>
          <w:lang w:val="kk-KZ"/>
        </w:rPr>
        <w:t xml:space="preserve">-нің  бойынша кестемен  немесе  формуламен  </w:t>
      </w:r>
      <w:r w:rsidRPr="00FE379F">
        <w:rPr>
          <w:position w:val="-14"/>
          <w:sz w:val="28"/>
          <w:szCs w:val="28"/>
          <w:lang w:val="kk-KZ"/>
        </w:rPr>
        <w:object w:dxaOrig="1640" w:dyaOrig="420">
          <v:shape id="_x0000_i1724" type="#_x0000_t75" style="width:81.5pt;height:20.4pt" o:ole="">
            <v:imagedata r:id="rId1399" o:title=""/>
          </v:shape>
          <o:OLEObject Type="Embed" ProgID="Equation.3" ShapeID="_x0000_i1724" DrawAspect="Content" ObjectID="_1671619700" r:id="rId1400"/>
        </w:object>
      </w:r>
    </w:p>
    <w:p w:rsidR="00A53EEA" w:rsidRDefault="00A53EEA" w:rsidP="00A75BBD">
      <w:pPr>
        <w:numPr>
          <w:ilvl w:val="0"/>
          <w:numId w:val="19"/>
        </w:numPr>
        <w:jc w:val="both"/>
        <w:rPr>
          <w:sz w:val="28"/>
          <w:szCs w:val="28"/>
          <w:lang w:val="kk-KZ"/>
        </w:rPr>
      </w:pPr>
      <w:r w:rsidRPr="00FE379F">
        <w:rPr>
          <w:position w:val="-12"/>
          <w:sz w:val="28"/>
          <w:szCs w:val="28"/>
          <w:lang w:val="kk-KZ"/>
        </w:rPr>
        <w:object w:dxaOrig="720" w:dyaOrig="360">
          <v:shape id="_x0000_i1725" type="#_x0000_t75" style="width:36.7pt;height:19.7pt" o:ole="">
            <v:imagedata r:id="rId1401" o:title=""/>
          </v:shape>
          <o:OLEObject Type="Embed" ProgID="Equation.3" ShapeID="_x0000_i1725" DrawAspect="Content" ObjectID="_1671619701" r:id="rId1402"/>
        </w:object>
      </w:r>
      <w:r>
        <w:rPr>
          <w:sz w:val="28"/>
          <w:szCs w:val="28"/>
          <w:lang w:val="kk-KZ"/>
        </w:rPr>
        <w:t xml:space="preserve"> тауып оны </w:t>
      </w:r>
      <w:r w:rsidRPr="00670B33">
        <w:rPr>
          <w:position w:val="-12"/>
          <w:sz w:val="28"/>
          <w:szCs w:val="28"/>
          <w:lang w:val="kk-KZ"/>
        </w:rPr>
        <w:object w:dxaOrig="960" w:dyaOrig="360">
          <v:shape id="_x0000_i1726" type="#_x0000_t75" style="width:47.55pt;height:19.7pt" o:ole="">
            <v:imagedata r:id="rId1403" o:title=""/>
          </v:shape>
          <o:OLEObject Type="Embed" ProgID="Equation.3" ShapeID="_x0000_i1726" DrawAspect="Content" ObjectID="_1671619702" r:id="rId1404"/>
        </w:object>
      </w:r>
      <w:r w:rsidRPr="00670B33">
        <w:rPr>
          <w:sz w:val="28"/>
          <w:szCs w:val="28"/>
          <w:lang w:val="kk-KZ"/>
        </w:rPr>
        <w:t xml:space="preserve"> </w:t>
      </w:r>
      <w:r>
        <w:rPr>
          <w:sz w:val="28"/>
          <w:szCs w:val="28"/>
          <w:lang w:val="kk-KZ"/>
        </w:rPr>
        <w:t xml:space="preserve">мәнімен салыстырамыз. Егер </w:t>
      </w:r>
      <w:r w:rsidRPr="00670B33">
        <w:rPr>
          <w:position w:val="-12"/>
          <w:sz w:val="28"/>
          <w:szCs w:val="28"/>
          <w:lang w:val="kk-KZ"/>
        </w:rPr>
        <w:object w:dxaOrig="1340" w:dyaOrig="360">
          <v:shape id="_x0000_i1727" type="#_x0000_t75" style="width:66.55pt;height:19.7pt" o:ole="">
            <v:imagedata r:id="rId1405" o:title=""/>
          </v:shape>
          <o:OLEObject Type="Embed" ProgID="Equation.3" ShapeID="_x0000_i1727" DrawAspect="Content" ObjectID="_1671619703" r:id="rId1406"/>
        </w:object>
      </w:r>
      <w:r>
        <w:rPr>
          <w:sz w:val="28"/>
          <w:szCs w:val="28"/>
          <w:lang w:val="kk-KZ"/>
        </w:rPr>
        <w:t xml:space="preserve"> болса, онда жұмыстық сығылған қос арматураны  қоюдың қажет болғаны (олай болмаған жағдайда қима жалғыз  жұмыстық арматуралы қима болып есептелінеді).</w:t>
      </w:r>
    </w:p>
    <w:p w:rsidR="00A53EEA" w:rsidRDefault="00A53EEA" w:rsidP="00A75BBD">
      <w:pPr>
        <w:numPr>
          <w:ilvl w:val="0"/>
          <w:numId w:val="19"/>
        </w:numPr>
        <w:tabs>
          <w:tab w:val="left" w:pos="720"/>
        </w:tabs>
        <w:rPr>
          <w:sz w:val="28"/>
          <w:szCs w:val="28"/>
          <w:lang w:val="kk-KZ"/>
        </w:rPr>
      </w:pPr>
      <w:r>
        <w:rPr>
          <w:sz w:val="28"/>
          <w:szCs w:val="28"/>
          <w:lang w:val="kk-KZ"/>
        </w:rPr>
        <w:t xml:space="preserve">Мысалы, біздің жағдайда </w:t>
      </w:r>
      <w:r w:rsidRPr="00670B33">
        <w:rPr>
          <w:position w:val="-12"/>
          <w:sz w:val="28"/>
          <w:szCs w:val="28"/>
          <w:lang w:val="kk-KZ"/>
        </w:rPr>
        <w:object w:dxaOrig="859" w:dyaOrig="360">
          <v:shape id="_x0000_i1728" type="#_x0000_t75" style="width:44.15pt;height:19.7pt" o:ole="">
            <v:imagedata r:id="rId1407" o:title=""/>
          </v:shape>
          <o:OLEObject Type="Embed" ProgID="Equation.3" ShapeID="_x0000_i1728" DrawAspect="Content" ObjectID="_1671619704" r:id="rId1408"/>
        </w:object>
      </w:r>
      <w:r>
        <w:rPr>
          <w:sz w:val="28"/>
          <w:szCs w:val="28"/>
          <w:lang w:val="kk-KZ"/>
        </w:rPr>
        <w:t xml:space="preserve"> деп алайық. Беріктік  шартынан </w:t>
      </w:r>
      <w:r w:rsidRPr="00E746F6">
        <w:rPr>
          <w:position w:val="-14"/>
          <w:sz w:val="28"/>
          <w:szCs w:val="28"/>
          <w:lang w:val="kk-KZ"/>
        </w:rPr>
        <w:object w:dxaOrig="3879" w:dyaOrig="400">
          <v:shape id="_x0000_i1729" type="#_x0000_t75" style="width:195.6pt;height:20.4pt" o:ole="">
            <v:imagedata r:id="rId1409" o:title=""/>
          </v:shape>
          <o:OLEObject Type="Embed" ProgID="Equation.3" ShapeID="_x0000_i1729" DrawAspect="Content" ObjectID="_1671619705" r:id="rId1410"/>
        </w:object>
      </w:r>
    </w:p>
    <w:p w:rsidR="00A53EEA" w:rsidRDefault="00A53EEA" w:rsidP="00A53EEA">
      <w:pPr>
        <w:ind w:left="360"/>
        <w:jc w:val="center"/>
        <w:rPr>
          <w:sz w:val="28"/>
          <w:szCs w:val="28"/>
          <w:lang w:val="kk-KZ"/>
        </w:rPr>
      </w:pPr>
      <w:r w:rsidRPr="00F92072">
        <w:rPr>
          <w:position w:val="-12"/>
          <w:sz w:val="28"/>
          <w:szCs w:val="28"/>
          <w:lang w:val="kk-KZ"/>
        </w:rPr>
        <w:object w:dxaOrig="1900" w:dyaOrig="360">
          <v:shape id="_x0000_i1730" type="#_x0000_t75" style="width:95.1pt;height:19.7pt" o:ole="">
            <v:imagedata r:id="rId1411" o:title=""/>
          </v:shape>
          <o:OLEObject Type="Embed" ProgID="Equation.3" ShapeID="_x0000_i1730" DrawAspect="Content" ObjectID="_1671619706" r:id="rId1412"/>
        </w:object>
      </w:r>
    </w:p>
    <w:p w:rsidR="00A53EEA" w:rsidRDefault="00A53EEA" w:rsidP="00A53EEA">
      <w:pPr>
        <w:ind w:left="360"/>
        <w:jc w:val="center"/>
        <w:rPr>
          <w:sz w:val="28"/>
          <w:szCs w:val="28"/>
          <w:lang w:val="kk-KZ"/>
        </w:rPr>
      </w:pPr>
      <w:r w:rsidRPr="00274F5C">
        <w:rPr>
          <w:position w:val="-30"/>
          <w:sz w:val="28"/>
          <w:szCs w:val="28"/>
          <w:lang w:val="kk-KZ"/>
        </w:rPr>
        <w:object w:dxaOrig="1980" w:dyaOrig="720">
          <v:shape id="_x0000_i1731" type="#_x0000_t75" style="width:99.15pt;height:36.7pt" o:ole="">
            <v:imagedata r:id="rId1413" o:title=""/>
          </v:shape>
          <o:OLEObject Type="Embed" ProgID="Equation.3" ShapeID="_x0000_i1731" DrawAspect="Content" ObjectID="_1671619707" r:id="rId1414"/>
        </w:object>
      </w:r>
    </w:p>
    <w:p w:rsidR="00A53EEA" w:rsidRDefault="00A53EEA" w:rsidP="00A75BBD">
      <w:pPr>
        <w:numPr>
          <w:ilvl w:val="0"/>
          <w:numId w:val="19"/>
        </w:numPr>
        <w:jc w:val="both"/>
        <w:rPr>
          <w:sz w:val="28"/>
          <w:szCs w:val="28"/>
          <w:lang w:val="kk-KZ"/>
        </w:rPr>
      </w:pPr>
      <w:r>
        <w:rPr>
          <w:sz w:val="28"/>
          <w:szCs w:val="28"/>
          <w:lang w:val="kk-KZ"/>
        </w:rPr>
        <w:t xml:space="preserve">Осы </w:t>
      </w:r>
      <w:r w:rsidRPr="00271CC4">
        <w:rPr>
          <w:position w:val="-12"/>
          <w:sz w:val="28"/>
          <w:szCs w:val="28"/>
          <w:lang w:val="kk-KZ"/>
        </w:rPr>
        <w:object w:dxaOrig="300" w:dyaOrig="380">
          <v:shape id="_x0000_i1732" type="#_x0000_t75" style="width:14.95pt;height:19.7pt" o:ole="">
            <v:imagedata r:id="rId1415" o:title=""/>
          </v:shape>
          <o:OLEObject Type="Embed" ProgID="Equation.3" ShapeID="_x0000_i1732" DrawAspect="Content" ObjectID="_1671619708" r:id="rId1416"/>
        </w:object>
      </w:r>
      <w:r>
        <w:rPr>
          <w:sz w:val="28"/>
          <w:szCs w:val="28"/>
          <w:lang w:val="kk-KZ"/>
        </w:rPr>
        <w:t xml:space="preserve">-тің мәніне қарап, сығылған арматураның </w:t>
      </w:r>
      <w:r w:rsidRPr="0007458B">
        <w:rPr>
          <w:position w:val="-10"/>
          <w:sz w:val="28"/>
          <w:szCs w:val="28"/>
          <w:lang w:val="kk-KZ"/>
        </w:rPr>
        <w:object w:dxaOrig="400" w:dyaOrig="320">
          <v:shape id="_x0000_i1733" type="#_x0000_t75" style="width:20.4pt;height:15.6pt" o:ole="">
            <v:imagedata r:id="rId1417" o:title=""/>
          </v:shape>
          <o:OLEObject Type="Embed" ProgID="Equation.3" ShapeID="_x0000_i1733" DrawAspect="Content" ObjectID="_1671619709" r:id="rId1418"/>
        </w:object>
      </w:r>
      <w:r>
        <w:rPr>
          <w:sz w:val="28"/>
          <w:szCs w:val="28"/>
          <w:lang w:val="kk-KZ"/>
        </w:rPr>
        <w:t xml:space="preserve"> табамыз.</w:t>
      </w:r>
    </w:p>
    <w:p w:rsidR="00A53EEA" w:rsidRDefault="00A53EEA" w:rsidP="00A75BBD">
      <w:pPr>
        <w:numPr>
          <w:ilvl w:val="0"/>
          <w:numId w:val="19"/>
        </w:numPr>
        <w:jc w:val="both"/>
        <w:rPr>
          <w:sz w:val="28"/>
          <w:szCs w:val="28"/>
          <w:lang w:val="kk-KZ"/>
        </w:rPr>
      </w:pPr>
      <w:r w:rsidRPr="00E746F6">
        <w:rPr>
          <w:position w:val="-12"/>
          <w:sz w:val="28"/>
          <w:szCs w:val="28"/>
          <w:lang w:val="kk-KZ"/>
        </w:rPr>
        <w:object w:dxaOrig="2420" w:dyaOrig="380">
          <v:shape id="_x0000_i1734" type="#_x0000_t75" style="width:120.9pt;height:19.7pt" o:ole="">
            <v:imagedata r:id="rId1419" o:title=""/>
          </v:shape>
          <o:OLEObject Type="Embed" ProgID="Equation.3" ShapeID="_x0000_i1734" DrawAspect="Content" ObjectID="_1671619710" r:id="rId1420"/>
        </w:object>
      </w:r>
    </w:p>
    <w:p w:rsidR="00A53EEA" w:rsidRDefault="00A53EEA" w:rsidP="00A53EEA">
      <w:pPr>
        <w:ind w:left="708"/>
        <w:jc w:val="both"/>
        <w:rPr>
          <w:sz w:val="28"/>
          <w:szCs w:val="28"/>
          <w:lang w:val="kk-KZ"/>
        </w:rPr>
      </w:pPr>
      <w:r w:rsidRPr="005C3F45">
        <w:rPr>
          <w:position w:val="-30"/>
          <w:sz w:val="28"/>
          <w:szCs w:val="28"/>
          <w:lang w:val="kk-KZ"/>
        </w:rPr>
        <w:object w:dxaOrig="2220" w:dyaOrig="680">
          <v:shape id="_x0000_i1735" type="#_x0000_t75" style="width:112.1pt;height:34.65pt" o:ole="">
            <v:imagedata r:id="rId1421" o:title=""/>
          </v:shape>
          <o:OLEObject Type="Embed" ProgID="Equation.3" ShapeID="_x0000_i1735" DrawAspect="Content" ObjectID="_1671619711" r:id="rId1422"/>
        </w:object>
      </w:r>
    </w:p>
    <w:p w:rsidR="00A53EEA" w:rsidRDefault="00A53EEA" w:rsidP="00A75BBD">
      <w:pPr>
        <w:numPr>
          <w:ilvl w:val="0"/>
          <w:numId w:val="19"/>
        </w:numPr>
        <w:jc w:val="both"/>
        <w:rPr>
          <w:sz w:val="28"/>
          <w:szCs w:val="28"/>
          <w:lang w:val="kk-KZ"/>
        </w:rPr>
      </w:pPr>
      <w:r>
        <w:rPr>
          <w:sz w:val="28"/>
          <w:szCs w:val="28"/>
          <w:lang w:val="kk-KZ"/>
        </w:rPr>
        <w:t xml:space="preserve">Осы </w:t>
      </w:r>
      <w:r w:rsidRPr="00271CC4">
        <w:rPr>
          <w:position w:val="-12"/>
          <w:sz w:val="28"/>
          <w:szCs w:val="28"/>
          <w:lang w:val="kk-KZ"/>
        </w:rPr>
        <w:object w:dxaOrig="300" w:dyaOrig="380">
          <v:shape id="_x0000_i1736" type="#_x0000_t75" style="width:14.95pt;height:19.7pt" o:ole="">
            <v:imagedata r:id="rId1423" o:title=""/>
          </v:shape>
          <o:OLEObject Type="Embed" ProgID="Equation.3" ShapeID="_x0000_i1736" DrawAspect="Content" ObjectID="_1671619712" r:id="rId1424"/>
        </w:object>
      </w:r>
      <w:r>
        <w:rPr>
          <w:sz w:val="28"/>
          <w:szCs w:val="28"/>
          <w:lang w:val="kk-KZ"/>
        </w:rPr>
        <w:t xml:space="preserve">-тің мәні бойынша созылған арматураның </w:t>
      </w:r>
      <w:r w:rsidRPr="0007458B">
        <w:rPr>
          <w:position w:val="-10"/>
          <w:sz w:val="28"/>
          <w:szCs w:val="28"/>
          <w:lang w:val="kk-KZ"/>
        </w:rPr>
        <w:object w:dxaOrig="400" w:dyaOrig="320">
          <v:shape id="_x0000_i1737" type="#_x0000_t75" style="width:20.4pt;height:15.6pt" o:ole="">
            <v:imagedata r:id="rId1425" o:title=""/>
          </v:shape>
          <o:OLEObject Type="Embed" ProgID="Equation.3" ShapeID="_x0000_i1737" DrawAspect="Content" ObjectID="_1671619713" r:id="rId1426"/>
        </w:object>
      </w:r>
      <w:r>
        <w:rPr>
          <w:sz w:val="28"/>
          <w:szCs w:val="28"/>
          <w:lang w:val="kk-KZ"/>
        </w:rPr>
        <w:t xml:space="preserve"> мәндерін анықтаймыз.</w:t>
      </w:r>
    </w:p>
    <w:p w:rsidR="00A53EEA" w:rsidRDefault="00A53EEA" w:rsidP="00A53EEA">
      <w:pPr>
        <w:ind w:firstLine="708"/>
        <w:jc w:val="both"/>
        <w:rPr>
          <w:sz w:val="28"/>
          <w:szCs w:val="28"/>
          <w:lang w:val="kk-KZ"/>
        </w:rPr>
      </w:pPr>
      <w:r>
        <w:rPr>
          <w:sz w:val="28"/>
          <w:szCs w:val="28"/>
          <w:lang w:val="kk-KZ"/>
        </w:rPr>
        <w:t xml:space="preserve">ІІ-түрлі есеп. Берілгені: </w:t>
      </w:r>
      <w:r w:rsidRPr="00792C5B">
        <w:rPr>
          <w:position w:val="-10"/>
          <w:sz w:val="28"/>
          <w:szCs w:val="28"/>
          <w:lang w:val="kk-KZ"/>
        </w:rPr>
        <w:object w:dxaOrig="720" w:dyaOrig="320">
          <v:shape id="_x0000_i1738" type="#_x0000_t75" style="width:36.7pt;height:15.6pt" o:ole="">
            <v:imagedata r:id="rId1385" o:title=""/>
          </v:shape>
          <o:OLEObject Type="Embed" ProgID="Equation.3" ShapeID="_x0000_i1738" DrawAspect="Content" ObjectID="_1671619714" r:id="rId1427"/>
        </w:object>
      </w:r>
    </w:p>
    <w:p w:rsidR="00A53EEA" w:rsidRDefault="00A53EEA" w:rsidP="00A53EEA">
      <w:pPr>
        <w:ind w:firstLine="708"/>
        <w:jc w:val="both"/>
        <w:outlineLvl w:val="0"/>
        <w:rPr>
          <w:sz w:val="28"/>
          <w:szCs w:val="28"/>
          <w:lang w:val="kk-KZ"/>
        </w:rPr>
      </w:pPr>
      <w:r>
        <w:rPr>
          <w:sz w:val="28"/>
          <w:szCs w:val="28"/>
          <w:lang w:val="kk-KZ"/>
        </w:rPr>
        <w:tab/>
      </w:r>
      <w:r>
        <w:rPr>
          <w:sz w:val="28"/>
          <w:szCs w:val="28"/>
          <w:lang w:val="kk-KZ"/>
        </w:rPr>
        <w:tab/>
      </w:r>
      <w:r>
        <w:rPr>
          <w:sz w:val="28"/>
          <w:szCs w:val="28"/>
          <w:lang w:val="kk-KZ"/>
        </w:rPr>
        <w:tab/>
        <w:t xml:space="preserve">           В,А</w:t>
      </w:r>
    </w:p>
    <w:p w:rsidR="00A53EEA" w:rsidRDefault="00A53EEA" w:rsidP="00A53EEA">
      <w:pPr>
        <w:ind w:firstLine="708"/>
        <w:jc w:val="both"/>
        <w:outlineLvl w:val="0"/>
        <w:rPr>
          <w:sz w:val="28"/>
          <w:szCs w:val="28"/>
          <w:lang w:val="kk-KZ"/>
        </w:rPr>
      </w:pPr>
      <w:r>
        <w:rPr>
          <w:sz w:val="28"/>
          <w:szCs w:val="28"/>
          <w:lang w:val="kk-KZ"/>
        </w:rPr>
        <w:tab/>
      </w:r>
      <w:r>
        <w:rPr>
          <w:sz w:val="28"/>
          <w:szCs w:val="28"/>
          <w:lang w:val="kk-KZ"/>
        </w:rPr>
        <w:tab/>
      </w:r>
      <w:r>
        <w:rPr>
          <w:sz w:val="28"/>
          <w:szCs w:val="28"/>
          <w:lang w:val="kk-KZ"/>
        </w:rPr>
        <w:tab/>
      </w:r>
      <w:r>
        <w:rPr>
          <w:sz w:val="28"/>
          <w:szCs w:val="28"/>
          <w:lang w:val="kk-KZ"/>
        </w:rPr>
        <w:tab/>
      </w:r>
      <w:r w:rsidRPr="003D504C">
        <w:rPr>
          <w:position w:val="-12"/>
          <w:sz w:val="28"/>
          <w:szCs w:val="28"/>
          <w:lang w:val="kk-KZ"/>
        </w:rPr>
        <w:object w:dxaOrig="300" w:dyaOrig="380">
          <v:shape id="_x0000_i1739" type="#_x0000_t75" style="width:14.95pt;height:19.7pt" o:ole="">
            <v:imagedata r:id="rId1428" o:title=""/>
          </v:shape>
          <o:OLEObject Type="Embed" ProgID="Equation.3" ShapeID="_x0000_i1739" DrawAspect="Content" ObjectID="_1671619715" r:id="rId1429"/>
        </w:object>
      </w:r>
      <w:r>
        <w:rPr>
          <w:sz w:val="28"/>
          <w:szCs w:val="28"/>
          <w:lang w:val="kk-KZ"/>
        </w:rPr>
        <w:tab/>
      </w:r>
    </w:p>
    <w:p w:rsidR="00A53EEA" w:rsidRDefault="00A53EEA" w:rsidP="00A53EEA">
      <w:pPr>
        <w:ind w:left="2124" w:firstLine="708"/>
        <w:jc w:val="both"/>
        <w:outlineLvl w:val="0"/>
        <w:rPr>
          <w:sz w:val="28"/>
          <w:szCs w:val="28"/>
          <w:lang w:val="kk-KZ"/>
        </w:rPr>
      </w:pPr>
      <w:r>
        <w:rPr>
          <w:noProof/>
          <w:sz w:val="28"/>
          <w:szCs w:val="28"/>
        </w:rPr>
        <mc:AlternateContent>
          <mc:Choice Requires="wps">
            <w:drawing>
              <wp:anchor distT="0" distB="0" distL="114300" distR="114300" simplePos="0" relativeHeight="251668480" behindDoc="0" locked="0" layoutInCell="1" allowOverlap="1" wp14:anchorId="53BD30F5" wp14:editId="1C0C0797">
                <wp:simplePos x="0" y="0"/>
                <wp:positionH relativeFrom="column">
                  <wp:posOffset>1371600</wp:posOffset>
                </wp:positionH>
                <wp:positionV relativeFrom="paragraph">
                  <wp:posOffset>19050</wp:posOffset>
                </wp:positionV>
                <wp:extent cx="2057400" cy="0"/>
                <wp:effectExtent l="9525" t="9525" r="9525" b="9525"/>
                <wp:wrapNone/>
                <wp:docPr id="13" name="Прямая соединительная линия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B87E8C" id="Прямая соединительная линия 13"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1.5pt" to="270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"/>
            </w:pict>
          </mc:Fallback>
        </mc:AlternateContent>
      </w:r>
      <w:r>
        <w:rPr>
          <w:sz w:val="28"/>
          <w:szCs w:val="28"/>
          <w:lang w:val="kk-KZ"/>
        </w:rPr>
        <w:t xml:space="preserve">     </w:t>
      </w:r>
      <w:r w:rsidRPr="00792C5B">
        <w:rPr>
          <w:position w:val="-12"/>
          <w:sz w:val="28"/>
          <w:szCs w:val="28"/>
          <w:lang w:val="kk-KZ"/>
        </w:rPr>
        <w:object w:dxaOrig="660" w:dyaOrig="360">
          <v:shape id="_x0000_i1740" type="#_x0000_t75" style="width:56.4pt;height:20.4pt" o:ole="">
            <v:imagedata r:id="rId1430" o:title=""/>
          </v:shape>
          <o:OLEObject Type="Embed" ProgID="Equation.3" ShapeID="_x0000_i1740" DrawAspect="Content" ObjectID="_1671619716" r:id="rId1431"/>
        </w:object>
      </w:r>
    </w:p>
    <w:p w:rsidR="00A53EEA" w:rsidRDefault="00A53EEA" w:rsidP="00A53EEA">
      <w:pPr>
        <w:jc w:val="both"/>
        <w:rPr>
          <w:sz w:val="28"/>
          <w:szCs w:val="28"/>
          <w:lang w:val="kk-KZ"/>
        </w:rPr>
      </w:pPr>
      <w:r>
        <w:rPr>
          <w:sz w:val="28"/>
          <w:szCs w:val="28"/>
          <w:lang w:val="kk-KZ"/>
        </w:rPr>
        <w:tab/>
        <w:t>Шешуі: Егер сығылған арматураның диаметрлері мен  саны берілсе, алдын-ала арматураның ауданын табамыз?</w:t>
      </w:r>
    </w:p>
    <w:p w:rsidR="00A53EEA" w:rsidRDefault="00A53EEA" w:rsidP="00A75BBD">
      <w:pPr>
        <w:numPr>
          <w:ilvl w:val="0"/>
          <w:numId w:val="20"/>
        </w:numPr>
        <w:jc w:val="both"/>
        <w:rPr>
          <w:sz w:val="28"/>
          <w:szCs w:val="28"/>
          <w:lang w:val="kk-KZ"/>
        </w:rPr>
      </w:pPr>
      <w:r>
        <w:rPr>
          <w:sz w:val="28"/>
          <w:szCs w:val="28"/>
          <w:lang w:val="kk-KZ"/>
        </w:rPr>
        <w:t xml:space="preserve">Кесте арқылы </w:t>
      </w:r>
      <w:r w:rsidRPr="00235691">
        <w:rPr>
          <w:position w:val="-12"/>
          <w:sz w:val="28"/>
          <w:szCs w:val="28"/>
          <w:lang w:val="kk-KZ"/>
        </w:rPr>
        <w:object w:dxaOrig="980" w:dyaOrig="360">
          <v:shape id="_x0000_i1741" type="#_x0000_t75" style="width:48.9pt;height:19.7pt" o:ole="">
            <v:imagedata r:id="rId1389" o:title=""/>
          </v:shape>
          <o:OLEObject Type="Embed" ProgID="Equation.3" ShapeID="_x0000_i1741" DrawAspect="Content" ObjectID="_1671619717" r:id="rId1432"/>
        </w:object>
      </w:r>
      <w:r>
        <w:rPr>
          <w:sz w:val="28"/>
          <w:szCs w:val="28"/>
          <w:lang w:val="kk-KZ"/>
        </w:rPr>
        <w:t>-табамыз</w:t>
      </w:r>
    </w:p>
    <w:p w:rsidR="00A53EEA" w:rsidRDefault="00A53EEA" w:rsidP="00A75BBD">
      <w:pPr>
        <w:numPr>
          <w:ilvl w:val="0"/>
          <w:numId w:val="20"/>
        </w:numPr>
        <w:jc w:val="both"/>
        <w:rPr>
          <w:sz w:val="28"/>
          <w:szCs w:val="28"/>
          <w:lang w:val="kk-KZ"/>
        </w:rPr>
      </w:pPr>
      <w:r w:rsidRPr="00681DA2">
        <w:rPr>
          <w:position w:val="-12"/>
          <w:sz w:val="28"/>
          <w:szCs w:val="28"/>
          <w:lang w:val="kk-KZ"/>
        </w:rPr>
        <w:object w:dxaOrig="2200" w:dyaOrig="520">
          <v:shape id="_x0000_i1742" type="#_x0000_t75" style="width:109.35pt;height:27.15pt" o:ole="">
            <v:imagedata r:id="rId1433" o:title=""/>
          </v:shape>
          <o:OLEObject Type="Embed" ProgID="Equation.3" ShapeID="_x0000_i1742" DrawAspect="Content" ObjectID="_1671619718" r:id="rId1434"/>
        </w:object>
      </w:r>
    </w:p>
    <w:p w:rsidR="00A53EEA" w:rsidRDefault="00A53EEA" w:rsidP="00A75BBD">
      <w:pPr>
        <w:numPr>
          <w:ilvl w:val="0"/>
          <w:numId w:val="20"/>
        </w:numPr>
        <w:jc w:val="both"/>
        <w:rPr>
          <w:sz w:val="28"/>
          <w:szCs w:val="28"/>
          <w:lang w:val="kk-KZ"/>
        </w:rPr>
      </w:pPr>
      <w:r>
        <w:rPr>
          <w:sz w:val="28"/>
          <w:szCs w:val="28"/>
          <w:lang w:val="kk-KZ"/>
        </w:rPr>
        <w:t xml:space="preserve">Беріктік шартынан </w:t>
      </w:r>
      <w:r w:rsidRPr="00E746F6">
        <w:rPr>
          <w:position w:val="-14"/>
          <w:sz w:val="28"/>
          <w:szCs w:val="28"/>
          <w:lang w:val="kk-KZ"/>
        </w:rPr>
        <w:object w:dxaOrig="3879" w:dyaOrig="400">
          <v:shape id="_x0000_i1743" type="#_x0000_t75" style="width:195.6pt;height:20.4pt" o:ole="">
            <v:imagedata r:id="rId1435" o:title=""/>
          </v:shape>
          <o:OLEObject Type="Embed" ProgID="Equation.3" ShapeID="_x0000_i1743" DrawAspect="Content" ObjectID="_1671619719" r:id="rId1436"/>
        </w:object>
      </w:r>
    </w:p>
    <w:p w:rsidR="00A53EEA" w:rsidRDefault="00A53EEA" w:rsidP="00A53EEA">
      <w:pPr>
        <w:ind w:left="3540" w:firstLine="708"/>
        <w:jc w:val="both"/>
        <w:rPr>
          <w:sz w:val="28"/>
          <w:szCs w:val="28"/>
          <w:lang w:val="kk-KZ"/>
        </w:rPr>
      </w:pPr>
      <w:r>
        <w:rPr>
          <w:sz w:val="28"/>
          <w:szCs w:val="28"/>
          <w:lang w:val="kk-KZ"/>
        </w:rPr>
        <w:t xml:space="preserve">    </w:t>
      </w:r>
      <w:r w:rsidRPr="00FE379F">
        <w:rPr>
          <w:position w:val="-14"/>
          <w:sz w:val="28"/>
          <w:szCs w:val="28"/>
          <w:lang w:val="kk-KZ"/>
        </w:rPr>
        <w:object w:dxaOrig="999" w:dyaOrig="380">
          <v:shape id="_x0000_i1744" type="#_x0000_t75" style="width:51.6pt;height:19.7pt" o:ole="">
            <v:imagedata r:id="rId1393" o:title=""/>
          </v:shape>
          <o:OLEObject Type="Embed" ProgID="Equation.3" ShapeID="_x0000_i1744" DrawAspect="Content" ObjectID="_1671619720" r:id="rId1437"/>
        </w:object>
      </w:r>
      <w:r>
        <w:rPr>
          <w:sz w:val="28"/>
          <w:szCs w:val="28"/>
          <w:lang w:val="kk-KZ"/>
        </w:rPr>
        <w:t xml:space="preserve"> </w:t>
      </w:r>
    </w:p>
    <w:p w:rsidR="00A53EEA" w:rsidRDefault="00A53EEA" w:rsidP="00A53EEA">
      <w:pPr>
        <w:ind w:firstLine="708"/>
        <w:jc w:val="center"/>
        <w:rPr>
          <w:sz w:val="28"/>
          <w:szCs w:val="28"/>
          <w:lang w:val="kk-KZ"/>
        </w:rPr>
      </w:pPr>
      <w:r w:rsidRPr="00FE379F">
        <w:rPr>
          <w:position w:val="-30"/>
          <w:sz w:val="28"/>
          <w:szCs w:val="28"/>
          <w:lang w:val="kk-KZ"/>
        </w:rPr>
        <w:object w:dxaOrig="2400" w:dyaOrig="720">
          <v:shape id="_x0000_i1745" type="#_x0000_t75" style="width:120.9pt;height:36.7pt" o:ole="">
            <v:imagedata r:id="rId1438" o:title=""/>
          </v:shape>
          <o:OLEObject Type="Embed" ProgID="Equation.3" ShapeID="_x0000_i1745" DrawAspect="Content" ObjectID="_1671619721" r:id="rId1439"/>
        </w:object>
      </w:r>
    </w:p>
    <w:p w:rsidR="00A53EEA" w:rsidRDefault="00A53EEA" w:rsidP="00A53EEA">
      <w:pPr>
        <w:jc w:val="both"/>
        <w:rPr>
          <w:sz w:val="28"/>
          <w:szCs w:val="28"/>
          <w:lang w:val="kk-KZ"/>
        </w:rPr>
      </w:pPr>
      <w:r>
        <w:rPr>
          <w:sz w:val="28"/>
          <w:szCs w:val="28"/>
          <w:lang w:val="kk-KZ"/>
        </w:rPr>
        <w:t xml:space="preserve">     4. </w:t>
      </w:r>
      <w:r w:rsidRPr="00FE379F">
        <w:rPr>
          <w:position w:val="-12"/>
          <w:sz w:val="28"/>
          <w:szCs w:val="28"/>
          <w:lang w:val="kk-KZ"/>
        </w:rPr>
        <w:object w:dxaOrig="340" w:dyaOrig="360">
          <v:shape id="_x0000_i1746" type="#_x0000_t75" style="width:17pt;height:19.7pt" o:ole="">
            <v:imagedata r:id="rId1397" o:title=""/>
          </v:shape>
          <o:OLEObject Type="Embed" ProgID="Equation.3" ShapeID="_x0000_i1746" DrawAspect="Content" ObjectID="_1671619722" r:id="rId1440"/>
        </w:object>
      </w:r>
      <w:r>
        <w:rPr>
          <w:sz w:val="28"/>
          <w:szCs w:val="28"/>
          <w:lang w:val="kk-KZ"/>
        </w:rPr>
        <w:t xml:space="preserve">-нің   мәнімен  </w:t>
      </w:r>
      <w:r w:rsidRPr="00FE379F">
        <w:rPr>
          <w:position w:val="-14"/>
          <w:sz w:val="28"/>
          <w:szCs w:val="28"/>
          <w:lang w:val="kk-KZ"/>
        </w:rPr>
        <w:object w:dxaOrig="1640" w:dyaOrig="420">
          <v:shape id="_x0000_i1747" type="#_x0000_t75" style="width:81.5pt;height:20.4pt" o:ole="">
            <v:imagedata r:id="rId1399" o:title=""/>
          </v:shape>
          <o:OLEObject Type="Embed" ProgID="Equation.3" ShapeID="_x0000_i1747" DrawAspect="Content" ObjectID="_1671619723" r:id="rId1441"/>
        </w:object>
      </w:r>
    </w:p>
    <w:p w:rsidR="00A53EEA" w:rsidRDefault="00A53EEA" w:rsidP="00A53EEA">
      <w:pPr>
        <w:jc w:val="both"/>
        <w:rPr>
          <w:sz w:val="28"/>
          <w:szCs w:val="28"/>
          <w:lang w:val="kk-KZ"/>
        </w:rPr>
      </w:pPr>
      <w:r>
        <w:rPr>
          <w:sz w:val="28"/>
          <w:szCs w:val="28"/>
          <w:lang w:val="kk-KZ"/>
        </w:rPr>
        <w:t xml:space="preserve">     5. </w:t>
      </w:r>
      <w:r w:rsidRPr="00FE379F">
        <w:rPr>
          <w:position w:val="-12"/>
          <w:sz w:val="28"/>
          <w:szCs w:val="28"/>
          <w:lang w:val="kk-KZ"/>
        </w:rPr>
        <w:object w:dxaOrig="720" w:dyaOrig="360">
          <v:shape id="_x0000_i1748" type="#_x0000_t75" style="width:36.7pt;height:19.7pt" o:ole="">
            <v:imagedata r:id="rId1401" o:title=""/>
          </v:shape>
          <o:OLEObject Type="Embed" ProgID="Equation.3" ShapeID="_x0000_i1748" DrawAspect="Content" ObjectID="_1671619724" r:id="rId1442"/>
        </w:object>
      </w:r>
    </w:p>
    <w:p w:rsidR="00A53EEA" w:rsidRDefault="00A53EEA" w:rsidP="00A53EEA">
      <w:pPr>
        <w:jc w:val="both"/>
        <w:rPr>
          <w:sz w:val="28"/>
          <w:szCs w:val="28"/>
          <w:lang w:val="kk-KZ"/>
        </w:rPr>
      </w:pPr>
      <w:r>
        <w:rPr>
          <w:sz w:val="28"/>
          <w:szCs w:val="28"/>
          <w:lang w:val="kk-KZ"/>
        </w:rPr>
        <w:t xml:space="preserve">     6. </w:t>
      </w:r>
      <w:r w:rsidRPr="00670B33">
        <w:rPr>
          <w:position w:val="-12"/>
          <w:sz w:val="28"/>
          <w:szCs w:val="28"/>
          <w:lang w:val="kk-KZ"/>
        </w:rPr>
        <w:object w:dxaOrig="960" w:dyaOrig="360">
          <v:shape id="_x0000_i1749" type="#_x0000_t75" style="width:47.55pt;height:19.7pt" o:ole="">
            <v:imagedata r:id="rId1403" o:title=""/>
          </v:shape>
          <o:OLEObject Type="Embed" ProgID="Equation.3" ShapeID="_x0000_i1749" DrawAspect="Content" ObjectID="_1671619725" r:id="rId1443"/>
        </w:object>
      </w:r>
    </w:p>
    <w:p w:rsidR="00A53EEA" w:rsidRDefault="00A53EEA" w:rsidP="00A53EEA">
      <w:pPr>
        <w:ind w:left="708"/>
        <w:jc w:val="both"/>
        <w:rPr>
          <w:sz w:val="28"/>
          <w:szCs w:val="28"/>
          <w:lang w:val="kk-KZ"/>
        </w:rPr>
      </w:pPr>
      <w:r>
        <w:rPr>
          <w:sz w:val="28"/>
          <w:szCs w:val="28"/>
          <w:lang w:val="kk-KZ"/>
        </w:rPr>
        <w:t xml:space="preserve">а) </w:t>
      </w:r>
      <w:r w:rsidRPr="00B842F4">
        <w:rPr>
          <w:position w:val="-12"/>
          <w:sz w:val="28"/>
          <w:szCs w:val="28"/>
          <w:lang w:val="kk-KZ"/>
        </w:rPr>
        <w:object w:dxaOrig="1140" w:dyaOrig="499">
          <v:shape id="_x0000_i1750" type="#_x0000_t75" style="width:57.05pt;height:24.45pt" o:ole="">
            <v:imagedata r:id="rId1444" o:title=""/>
          </v:shape>
          <o:OLEObject Type="Embed" ProgID="Equation.3" ShapeID="_x0000_i1750" DrawAspect="Content" ObjectID="_1671619726" r:id="rId1445"/>
        </w:object>
      </w:r>
      <w:r>
        <w:rPr>
          <w:sz w:val="28"/>
          <w:szCs w:val="28"/>
          <w:lang w:val="kk-KZ"/>
        </w:rPr>
        <w:t>- жеткілікті</w:t>
      </w:r>
    </w:p>
    <w:p w:rsidR="00A53EEA" w:rsidRDefault="00A53EEA" w:rsidP="00A53EEA">
      <w:pPr>
        <w:jc w:val="both"/>
        <w:rPr>
          <w:sz w:val="28"/>
          <w:szCs w:val="28"/>
          <w:lang w:val="kk-KZ"/>
        </w:rPr>
      </w:pPr>
      <w:r>
        <w:rPr>
          <w:sz w:val="28"/>
          <w:szCs w:val="28"/>
          <w:lang w:val="kk-KZ"/>
        </w:rPr>
        <w:t xml:space="preserve">     7. а) Егер осы шарт орындалса. Онда </w:t>
      </w:r>
      <w:r w:rsidRPr="002956BB">
        <w:rPr>
          <w:position w:val="-12"/>
          <w:sz w:val="28"/>
          <w:szCs w:val="28"/>
          <w:lang w:val="kk-KZ"/>
        </w:rPr>
        <w:object w:dxaOrig="279" w:dyaOrig="360">
          <v:shape id="_x0000_i1751" type="#_x0000_t75" style="width:12.9pt;height:19.7pt" o:ole="">
            <v:imagedata r:id="rId1446" o:title=""/>
          </v:shape>
          <o:OLEObject Type="Embed" ProgID="Equation.3" ShapeID="_x0000_i1751" DrawAspect="Content" ObjectID="_1671619727" r:id="rId1447"/>
        </w:object>
      </w:r>
      <w:r>
        <w:rPr>
          <w:sz w:val="28"/>
          <w:szCs w:val="28"/>
          <w:lang w:val="kk-KZ"/>
        </w:rPr>
        <w:t xml:space="preserve"> табамыз?</w:t>
      </w:r>
    </w:p>
    <w:p w:rsidR="00A53EEA" w:rsidRDefault="00A53EEA" w:rsidP="00A53EEA">
      <w:pPr>
        <w:jc w:val="center"/>
        <w:rPr>
          <w:sz w:val="28"/>
          <w:szCs w:val="28"/>
          <w:lang w:val="kk-KZ"/>
        </w:rPr>
      </w:pPr>
      <w:r w:rsidRPr="002956BB">
        <w:rPr>
          <w:position w:val="-30"/>
          <w:sz w:val="28"/>
          <w:szCs w:val="28"/>
          <w:lang w:val="kk-KZ"/>
        </w:rPr>
        <w:object w:dxaOrig="2140" w:dyaOrig="680">
          <v:shape id="_x0000_i1752" type="#_x0000_t75" style="width:107.3pt;height:34.65pt" o:ole="">
            <v:imagedata r:id="rId1448" o:title=""/>
          </v:shape>
          <o:OLEObject Type="Embed" ProgID="Equation.3" ShapeID="_x0000_i1752" DrawAspect="Content" ObjectID="_1671619728" r:id="rId1449"/>
        </w:object>
      </w:r>
    </w:p>
    <w:p w:rsidR="00A53EEA" w:rsidRDefault="00A53EEA" w:rsidP="00A53EEA">
      <w:pPr>
        <w:jc w:val="both"/>
        <w:rPr>
          <w:sz w:val="28"/>
          <w:szCs w:val="28"/>
          <w:lang w:val="kk-KZ"/>
        </w:rPr>
      </w:pPr>
      <w:r>
        <w:rPr>
          <w:sz w:val="28"/>
          <w:szCs w:val="28"/>
          <w:lang w:val="kk-KZ"/>
        </w:rPr>
        <w:t xml:space="preserve">         б) Егер </w:t>
      </w:r>
      <w:r w:rsidRPr="00670B33">
        <w:rPr>
          <w:position w:val="-12"/>
          <w:sz w:val="28"/>
          <w:szCs w:val="28"/>
          <w:lang w:val="kk-KZ"/>
        </w:rPr>
        <w:object w:dxaOrig="859" w:dyaOrig="360">
          <v:shape id="_x0000_i1753" type="#_x0000_t75" style="width:44.15pt;height:19.7pt" o:ole="">
            <v:imagedata r:id="rId1407" o:title=""/>
          </v:shape>
          <o:OLEObject Type="Embed" ProgID="Equation.3" ShapeID="_x0000_i1753" DrawAspect="Content" ObjectID="_1671619729" r:id="rId1450"/>
        </w:object>
      </w:r>
      <w:r>
        <w:rPr>
          <w:sz w:val="28"/>
          <w:szCs w:val="28"/>
          <w:lang w:val="kk-KZ"/>
        </w:rPr>
        <w:t xml:space="preserve"> болса, онда берілген </w:t>
      </w:r>
      <w:r w:rsidRPr="002956BB">
        <w:rPr>
          <w:position w:val="-12"/>
          <w:sz w:val="28"/>
          <w:szCs w:val="28"/>
          <w:lang w:val="kk-KZ"/>
        </w:rPr>
        <w:object w:dxaOrig="300" w:dyaOrig="380">
          <v:shape id="_x0000_i1754" type="#_x0000_t75" style="width:14.95pt;height:19.7pt" o:ole="">
            <v:imagedata r:id="rId1451" o:title=""/>
          </v:shape>
          <o:OLEObject Type="Embed" ProgID="Equation.3" ShapeID="_x0000_i1754" DrawAspect="Content" ObjectID="_1671619730" r:id="rId1452"/>
        </w:object>
      </w:r>
      <w:r>
        <w:rPr>
          <w:sz w:val="28"/>
          <w:szCs w:val="28"/>
          <w:lang w:val="kk-KZ"/>
        </w:rPr>
        <w:t xml:space="preserve">- жеткіліксіз болғаны. Бұл жағдайда </w:t>
      </w:r>
      <w:r w:rsidRPr="00765F2C">
        <w:rPr>
          <w:position w:val="-12"/>
          <w:sz w:val="28"/>
          <w:szCs w:val="28"/>
          <w:lang w:val="kk-KZ"/>
        </w:rPr>
        <w:object w:dxaOrig="1760" w:dyaOrig="520">
          <v:shape id="_x0000_i1755" type="#_x0000_t75" style="width:87.6pt;height:27.15pt" o:ole="">
            <v:imagedata r:id="rId1453" o:title=""/>
          </v:shape>
          <o:OLEObject Type="Embed" ProgID="Equation.3" ShapeID="_x0000_i1755" DrawAspect="Content" ObjectID="_1671619731" r:id="rId1454"/>
        </w:object>
      </w:r>
    </w:p>
    <w:p w:rsidR="00A53EEA" w:rsidRDefault="00A53EEA" w:rsidP="00A53EEA">
      <w:pPr>
        <w:ind w:left="360"/>
        <w:jc w:val="center"/>
        <w:rPr>
          <w:sz w:val="28"/>
          <w:szCs w:val="28"/>
          <w:lang w:val="kk-KZ"/>
        </w:rPr>
      </w:pPr>
      <w:r w:rsidRPr="00274F5C">
        <w:rPr>
          <w:position w:val="-30"/>
          <w:sz w:val="28"/>
          <w:szCs w:val="28"/>
          <w:lang w:val="kk-KZ"/>
        </w:rPr>
        <w:object w:dxaOrig="1980" w:dyaOrig="720">
          <v:shape id="_x0000_i1756" type="#_x0000_t75" style="width:99.15pt;height:36.7pt" o:ole="">
            <v:imagedata r:id="rId1455" o:title=""/>
          </v:shape>
          <o:OLEObject Type="Embed" ProgID="Equation.3" ShapeID="_x0000_i1756" DrawAspect="Content" ObjectID="_1671619732" r:id="rId1456"/>
        </w:object>
      </w:r>
    </w:p>
    <w:p w:rsidR="00A53EEA" w:rsidRDefault="00A53EEA" w:rsidP="00A53EEA">
      <w:pPr>
        <w:jc w:val="center"/>
        <w:rPr>
          <w:sz w:val="28"/>
          <w:szCs w:val="28"/>
          <w:lang w:val="kk-KZ"/>
        </w:rPr>
      </w:pPr>
      <w:r>
        <w:rPr>
          <w:sz w:val="28"/>
          <w:szCs w:val="28"/>
          <w:lang w:val="kk-KZ"/>
        </w:rPr>
        <w:t xml:space="preserve">     </w:t>
      </w:r>
      <w:r w:rsidRPr="002956BB">
        <w:rPr>
          <w:position w:val="-30"/>
          <w:sz w:val="28"/>
          <w:szCs w:val="28"/>
          <w:lang w:val="kk-KZ"/>
        </w:rPr>
        <w:object w:dxaOrig="2480" w:dyaOrig="680">
          <v:shape id="_x0000_i1757" type="#_x0000_t75" style="width:123.6pt;height:34.65pt" o:ole="">
            <v:imagedata r:id="rId1457" o:title=""/>
          </v:shape>
          <o:OLEObject Type="Embed" ProgID="Equation.3" ShapeID="_x0000_i1757" DrawAspect="Content" ObjectID="_1671619733" r:id="rId1458"/>
        </w:object>
      </w:r>
    </w:p>
    <w:p w:rsidR="00A53EEA" w:rsidRDefault="00A53EEA" w:rsidP="00A53EEA">
      <w:pPr>
        <w:rPr>
          <w:sz w:val="28"/>
          <w:szCs w:val="28"/>
          <w:lang w:val="kk-KZ"/>
        </w:rPr>
      </w:pPr>
      <w:r>
        <w:rPr>
          <w:sz w:val="28"/>
          <w:szCs w:val="28"/>
          <w:lang w:val="kk-KZ"/>
        </w:rPr>
        <w:t xml:space="preserve">       8. Сортамент бойынша </w:t>
      </w:r>
      <w:r w:rsidRPr="002956BB">
        <w:rPr>
          <w:position w:val="-12"/>
          <w:sz w:val="28"/>
          <w:szCs w:val="28"/>
          <w:lang w:val="kk-KZ"/>
        </w:rPr>
        <w:object w:dxaOrig="600" w:dyaOrig="380">
          <v:shape id="_x0000_i1758" type="#_x0000_t75" style="width:29.9pt;height:19.7pt" o:ole="">
            <v:imagedata r:id="rId1459" o:title=""/>
          </v:shape>
          <o:OLEObject Type="Embed" ProgID="Equation.3" ShapeID="_x0000_i1758" DrawAspect="Content" ObjectID="_1671619734" r:id="rId1460"/>
        </w:object>
      </w:r>
      <w:r>
        <w:rPr>
          <w:sz w:val="28"/>
          <w:szCs w:val="28"/>
          <w:lang w:val="kk-KZ"/>
        </w:rPr>
        <w:t xml:space="preserve"> арқылы арматураның </w:t>
      </w:r>
      <w:r w:rsidRPr="00A61D13">
        <w:rPr>
          <w:position w:val="-10"/>
          <w:sz w:val="28"/>
          <w:szCs w:val="28"/>
          <w:lang w:val="kk-KZ"/>
        </w:rPr>
        <w:object w:dxaOrig="200" w:dyaOrig="320">
          <v:shape id="_x0000_i1759" type="#_x0000_t75" style="width:9.5pt;height:15.6pt" o:ole="">
            <v:imagedata r:id="rId1461" o:title=""/>
          </v:shape>
          <o:OLEObject Type="Embed" ProgID="Equation.3" ShapeID="_x0000_i1759" DrawAspect="Content" ObjectID="_1671619735" r:id="rId1462"/>
        </w:object>
      </w:r>
      <w:r>
        <w:rPr>
          <w:sz w:val="28"/>
          <w:szCs w:val="28"/>
          <w:lang w:val="kk-KZ"/>
        </w:rPr>
        <w:t xml:space="preserve"> және </w:t>
      </w:r>
      <w:r w:rsidRPr="00A61D13">
        <w:rPr>
          <w:position w:val="-6"/>
          <w:sz w:val="28"/>
          <w:szCs w:val="28"/>
          <w:lang w:val="kk-KZ"/>
        </w:rPr>
        <w:object w:dxaOrig="200" w:dyaOrig="220">
          <v:shape id="_x0000_i1760" type="#_x0000_t75" style="width:9.5pt;height:12.25pt" o:ole="">
            <v:imagedata r:id="rId1463" o:title=""/>
          </v:shape>
          <o:OLEObject Type="Embed" ProgID="Equation.3" ShapeID="_x0000_i1760" DrawAspect="Content" ObjectID="_1671619736" r:id="rId1464"/>
        </w:object>
      </w:r>
      <w:r>
        <w:rPr>
          <w:sz w:val="28"/>
          <w:szCs w:val="28"/>
          <w:lang w:val="kk-KZ"/>
        </w:rPr>
        <w:t xml:space="preserve"> табамыз.</w:t>
      </w:r>
    </w:p>
    <w:p w:rsidR="00A53EEA" w:rsidRDefault="00A53EEA" w:rsidP="00A53EEA">
      <w:pPr>
        <w:rPr>
          <w:sz w:val="28"/>
          <w:szCs w:val="28"/>
          <w:lang w:val="kk-KZ"/>
        </w:rPr>
      </w:pPr>
      <w:r>
        <w:rPr>
          <w:sz w:val="28"/>
          <w:szCs w:val="28"/>
          <w:lang w:val="kk-KZ"/>
        </w:rPr>
        <w:tab/>
        <w:t>ІІІ түрлі есеп</w:t>
      </w:r>
    </w:p>
    <w:p w:rsidR="00A53EEA" w:rsidRDefault="00A53EEA" w:rsidP="00A53EEA">
      <w:pPr>
        <w:rPr>
          <w:sz w:val="28"/>
          <w:szCs w:val="28"/>
          <w:lang w:val="kk-KZ"/>
        </w:rPr>
      </w:pPr>
      <w:r>
        <w:rPr>
          <w:sz w:val="28"/>
          <w:szCs w:val="28"/>
          <w:lang w:val="kk-KZ"/>
        </w:rPr>
        <w:tab/>
        <w:t>Көлденең қиманың беріктігін  тексеру туралы  есеп.</w:t>
      </w:r>
    </w:p>
    <w:p w:rsidR="00A53EEA" w:rsidRDefault="00A53EEA" w:rsidP="00A53EEA">
      <w:pPr>
        <w:rPr>
          <w:sz w:val="28"/>
          <w:szCs w:val="28"/>
          <w:lang w:val="kk-KZ"/>
        </w:rPr>
      </w:pPr>
      <w:r>
        <w:rPr>
          <w:sz w:val="28"/>
          <w:szCs w:val="28"/>
          <w:lang w:val="kk-KZ"/>
        </w:rPr>
        <w:lastRenderedPageBreak/>
        <w:tab/>
        <w:t xml:space="preserve">Берілгені: </w:t>
      </w:r>
      <w:r w:rsidRPr="009C4110">
        <w:rPr>
          <w:position w:val="-12"/>
          <w:sz w:val="28"/>
          <w:szCs w:val="28"/>
          <w:lang w:val="kk-KZ"/>
        </w:rPr>
        <w:object w:dxaOrig="2160" w:dyaOrig="680">
          <v:shape id="_x0000_i1761" type="#_x0000_t75" style="width:108.7pt;height:34.65pt" o:ole="">
            <v:imagedata r:id="rId1465" o:title=""/>
          </v:shape>
          <o:OLEObject Type="Embed" ProgID="Equation.3" ShapeID="_x0000_i1761" DrawAspect="Content" ObjectID="_1671619737" r:id="rId1466"/>
        </w:object>
      </w:r>
    </w:p>
    <w:p w:rsidR="00A53EEA" w:rsidRDefault="00A53EEA" w:rsidP="00A53EEA">
      <w:pPr>
        <w:rPr>
          <w:sz w:val="28"/>
          <w:szCs w:val="28"/>
          <w:lang w:val="kk-KZ"/>
        </w:rPr>
      </w:pPr>
      <w:r>
        <w:rPr>
          <w:sz w:val="28"/>
          <w:szCs w:val="28"/>
          <w:lang w:val="kk-KZ"/>
        </w:rPr>
        <w:tab/>
      </w:r>
      <w:r>
        <w:rPr>
          <w:sz w:val="28"/>
          <w:szCs w:val="28"/>
          <w:lang w:val="kk-KZ"/>
        </w:rPr>
        <w:tab/>
        <w:t xml:space="preserve">        В, А</w:t>
      </w:r>
    </w:p>
    <w:p w:rsidR="00A53EEA" w:rsidRDefault="00A53EEA" w:rsidP="00A53EEA">
      <w:pPr>
        <w:rPr>
          <w:sz w:val="28"/>
          <w:szCs w:val="28"/>
          <w:lang w:val="kk-KZ"/>
        </w:rPr>
      </w:pPr>
      <w:r>
        <w:rPr>
          <w:noProof/>
          <w:sz w:val="28"/>
          <w:szCs w:val="28"/>
        </w:rPr>
        <mc:AlternateContent>
          <mc:Choice Requires="wps">
            <w:drawing>
              <wp:anchor distT="0" distB="0" distL="114300" distR="114300" simplePos="0" relativeHeight="251669504" behindDoc="0" locked="0" layoutInCell="1" allowOverlap="1" wp14:anchorId="148BE481" wp14:editId="55C9E8A0">
                <wp:simplePos x="0" y="0"/>
                <wp:positionH relativeFrom="column">
                  <wp:posOffset>1143000</wp:posOffset>
                </wp:positionH>
                <wp:positionV relativeFrom="paragraph">
                  <wp:posOffset>49530</wp:posOffset>
                </wp:positionV>
                <wp:extent cx="1714500" cy="0"/>
                <wp:effectExtent l="9525" t="11430" r="9525" b="7620"/>
                <wp:wrapNone/>
                <wp:docPr id="12" name="Прямая соединительная линия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876FCD" id="Прямая соединительная линия 12"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3.9pt" to="225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"/>
            </w:pict>
          </mc:Fallback>
        </mc:AlternateContent>
      </w:r>
    </w:p>
    <w:p w:rsidR="00A53EEA" w:rsidRDefault="00A53EEA" w:rsidP="00A53EEA">
      <w:pPr>
        <w:rPr>
          <w:sz w:val="28"/>
          <w:szCs w:val="28"/>
          <w:lang w:val="kk-KZ"/>
        </w:rPr>
      </w:pPr>
      <w:r>
        <w:rPr>
          <w:sz w:val="28"/>
          <w:szCs w:val="28"/>
          <w:lang w:val="kk-KZ"/>
        </w:rPr>
        <w:tab/>
        <w:t xml:space="preserve">                  Қиманың беріктігін тексеру керек</w:t>
      </w:r>
    </w:p>
    <w:p w:rsidR="00A53EEA" w:rsidRDefault="00A53EEA" w:rsidP="00A53EEA">
      <w:pPr>
        <w:ind w:left="2832" w:firstLine="708"/>
        <w:rPr>
          <w:sz w:val="28"/>
          <w:szCs w:val="28"/>
          <w:lang w:val="kk-KZ"/>
        </w:rPr>
      </w:pPr>
      <w:r w:rsidRPr="009C4110">
        <w:rPr>
          <w:position w:val="-14"/>
          <w:sz w:val="28"/>
          <w:szCs w:val="28"/>
          <w:lang w:val="kk-KZ"/>
        </w:rPr>
        <w:object w:dxaOrig="1020" w:dyaOrig="380">
          <v:shape id="_x0000_i1762" type="#_x0000_t75" style="width:51.6pt;height:19.7pt" o:ole="">
            <v:imagedata r:id="rId1467" o:title=""/>
          </v:shape>
          <o:OLEObject Type="Embed" ProgID="Equation.3" ShapeID="_x0000_i1762" DrawAspect="Content" ObjectID="_1671619738" r:id="rId1468"/>
        </w:object>
      </w:r>
    </w:p>
    <w:p w:rsidR="00A53EEA" w:rsidRDefault="00A53EEA" w:rsidP="00A53EEA">
      <w:pPr>
        <w:rPr>
          <w:sz w:val="28"/>
          <w:szCs w:val="28"/>
          <w:lang w:val="kk-KZ"/>
        </w:rPr>
      </w:pPr>
      <w:r>
        <w:rPr>
          <w:sz w:val="28"/>
          <w:szCs w:val="28"/>
          <w:lang w:val="kk-KZ"/>
        </w:rPr>
        <w:tab/>
        <w:t>Шешуі:</w:t>
      </w:r>
    </w:p>
    <w:p w:rsidR="00A53EEA" w:rsidRDefault="00A53EEA" w:rsidP="00A75BBD">
      <w:pPr>
        <w:numPr>
          <w:ilvl w:val="0"/>
          <w:numId w:val="21"/>
        </w:numPr>
        <w:rPr>
          <w:sz w:val="28"/>
          <w:szCs w:val="28"/>
          <w:lang w:val="kk-KZ"/>
        </w:rPr>
      </w:pPr>
      <w:r>
        <w:rPr>
          <w:sz w:val="28"/>
          <w:szCs w:val="28"/>
          <w:lang w:val="kk-KZ"/>
        </w:rPr>
        <w:t xml:space="preserve">Кесте арқылы </w:t>
      </w:r>
      <w:r w:rsidRPr="00235691">
        <w:rPr>
          <w:position w:val="-12"/>
          <w:sz w:val="28"/>
          <w:szCs w:val="28"/>
          <w:lang w:val="kk-KZ"/>
        </w:rPr>
        <w:object w:dxaOrig="980" w:dyaOrig="360">
          <v:shape id="_x0000_i1763" type="#_x0000_t75" style="width:48.9pt;height:19.7pt" o:ole="">
            <v:imagedata r:id="rId1389" o:title=""/>
          </v:shape>
          <o:OLEObject Type="Embed" ProgID="Equation.3" ShapeID="_x0000_i1763" DrawAspect="Content" ObjectID="_1671619739" r:id="rId1469"/>
        </w:object>
      </w:r>
      <w:r>
        <w:rPr>
          <w:sz w:val="28"/>
          <w:szCs w:val="28"/>
          <w:lang w:val="kk-KZ"/>
        </w:rPr>
        <w:t>-табамыз</w:t>
      </w:r>
    </w:p>
    <w:p w:rsidR="00A53EEA" w:rsidRDefault="00A53EEA" w:rsidP="00A75BBD">
      <w:pPr>
        <w:numPr>
          <w:ilvl w:val="0"/>
          <w:numId w:val="21"/>
        </w:numPr>
        <w:rPr>
          <w:sz w:val="28"/>
          <w:szCs w:val="28"/>
          <w:lang w:val="kk-KZ"/>
        </w:rPr>
      </w:pPr>
      <w:r w:rsidRPr="00681DA2">
        <w:rPr>
          <w:position w:val="-12"/>
          <w:sz w:val="28"/>
          <w:szCs w:val="28"/>
          <w:lang w:val="kk-KZ"/>
        </w:rPr>
        <w:object w:dxaOrig="2260" w:dyaOrig="520">
          <v:shape id="_x0000_i1764" type="#_x0000_t75" style="width:114.1pt;height:27.15pt" o:ole="">
            <v:imagedata r:id="rId1470" o:title=""/>
          </v:shape>
          <o:OLEObject Type="Embed" ProgID="Equation.3" ShapeID="_x0000_i1764" DrawAspect="Content" ObjectID="_1671619740" r:id="rId1471"/>
        </w:object>
      </w:r>
    </w:p>
    <w:p w:rsidR="00A53EEA" w:rsidRDefault="00A53EEA" w:rsidP="00A75BBD">
      <w:pPr>
        <w:numPr>
          <w:ilvl w:val="0"/>
          <w:numId w:val="21"/>
        </w:numPr>
        <w:rPr>
          <w:sz w:val="28"/>
          <w:szCs w:val="28"/>
          <w:lang w:val="kk-KZ"/>
        </w:rPr>
      </w:pPr>
      <w:r>
        <w:rPr>
          <w:sz w:val="28"/>
          <w:szCs w:val="28"/>
          <w:lang w:val="kk-KZ"/>
        </w:rPr>
        <w:t xml:space="preserve">Сығылған аймақтың биіктігін </w:t>
      </w:r>
    </w:p>
    <w:p w:rsidR="00A53EEA" w:rsidRDefault="00A53EEA" w:rsidP="00A53EEA">
      <w:pPr>
        <w:ind w:left="360"/>
        <w:jc w:val="center"/>
        <w:rPr>
          <w:sz w:val="28"/>
          <w:szCs w:val="28"/>
          <w:lang w:val="kk-KZ"/>
        </w:rPr>
      </w:pPr>
      <w:r w:rsidRPr="00D10598">
        <w:rPr>
          <w:position w:val="-30"/>
          <w:sz w:val="28"/>
          <w:szCs w:val="28"/>
          <w:lang w:val="kk-KZ"/>
        </w:rPr>
        <w:object w:dxaOrig="1820" w:dyaOrig="720">
          <v:shape id="_x0000_i1765" type="#_x0000_t75" style="width:91.7pt;height:36.7pt" o:ole="">
            <v:imagedata r:id="rId1351" o:title=""/>
          </v:shape>
          <o:OLEObject Type="Embed" ProgID="Equation.3" ShapeID="_x0000_i1765" DrawAspect="Content" ObjectID="_1671619741" r:id="rId1472"/>
        </w:object>
      </w:r>
    </w:p>
    <w:p w:rsidR="00A53EEA" w:rsidRDefault="00A53EEA" w:rsidP="00A75BBD">
      <w:pPr>
        <w:numPr>
          <w:ilvl w:val="0"/>
          <w:numId w:val="21"/>
        </w:numPr>
        <w:rPr>
          <w:sz w:val="28"/>
          <w:szCs w:val="28"/>
          <w:lang w:val="kk-KZ"/>
        </w:rPr>
      </w:pPr>
      <w:r w:rsidRPr="0001170A">
        <w:rPr>
          <w:position w:val="-14"/>
          <w:sz w:val="28"/>
          <w:szCs w:val="28"/>
          <w:lang w:val="kk-KZ"/>
        </w:rPr>
        <w:object w:dxaOrig="920" w:dyaOrig="380">
          <v:shape id="_x0000_i1766" type="#_x0000_t75" style="width:44.85pt;height:19.7pt" o:ole="">
            <v:imagedata r:id="rId1473" o:title=""/>
          </v:shape>
          <o:OLEObject Type="Embed" ProgID="Equation.3" ShapeID="_x0000_i1766" DrawAspect="Content" ObjectID="_1671619742" r:id="rId1474"/>
        </w:object>
      </w:r>
      <w:r>
        <w:rPr>
          <w:sz w:val="28"/>
          <w:szCs w:val="28"/>
          <w:lang w:val="kk-KZ"/>
        </w:rPr>
        <w:t xml:space="preserve"> шартын тексереміз.</w:t>
      </w:r>
    </w:p>
    <w:p w:rsidR="00A53EEA" w:rsidRDefault="00A53EEA" w:rsidP="00A75BBD">
      <w:pPr>
        <w:numPr>
          <w:ilvl w:val="0"/>
          <w:numId w:val="21"/>
        </w:numPr>
        <w:rPr>
          <w:sz w:val="28"/>
          <w:szCs w:val="28"/>
          <w:lang w:val="kk-KZ"/>
        </w:rPr>
      </w:pPr>
      <w:r>
        <w:rPr>
          <w:sz w:val="28"/>
          <w:szCs w:val="28"/>
          <w:lang w:val="kk-KZ"/>
        </w:rPr>
        <w:t>а) егер бұл шарт орындалса беріктік шартын  тексереміз</w:t>
      </w:r>
    </w:p>
    <w:p w:rsidR="00A53EEA" w:rsidRDefault="00A53EEA" w:rsidP="00A53EEA">
      <w:pPr>
        <w:ind w:left="360"/>
        <w:jc w:val="center"/>
        <w:rPr>
          <w:sz w:val="28"/>
          <w:szCs w:val="28"/>
          <w:lang w:val="kk-KZ"/>
        </w:rPr>
      </w:pPr>
      <w:r w:rsidRPr="008A7834">
        <w:rPr>
          <w:position w:val="-12"/>
          <w:sz w:val="28"/>
          <w:szCs w:val="28"/>
          <w:lang w:val="kk-KZ"/>
        </w:rPr>
        <w:object w:dxaOrig="3580" w:dyaOrig="380">
          <v:shape id="_x0000_i1767" type="#_x0000_t75" style="width:180.7pt;height:19.7pt" o:ole="">
            <v:imagedata r:id="rId1475" o:title=""/>
          </v:shape>
          <o:OLEObject Type="Embed" ProgID="Equation.3" ShapeID="_x0000_i1767" DrawAspect="Content" ObjectID="_1671619743" r:id="rId1476"/>
        </w:object>
      </w:r>
    </w:p>
    <w:p w:rsidR="00A53EEA" w:rsidRDefault="00A53EEA" w:rsidP="00A53EEA">
      <w:pPr>
        <w:ind w:left="360"/>
        <w:jc w:val="both"/>
        <w:rPr>
          <w:sz w:val="28"/>
          <w:szCs w:val="28"/>
          <w:lang w:val="kk-KZ"/>
        </w:rPr>
      </w:pPr>
      <w:r>
        <w:rPr>
          <w:sz w:val="28"/>
          <w:szCs w:val="28"/>
          <w:lang w:val="kk-KZ"/>
        </w:rPr>
        <w:tab/>
        <w:t xml:space="preserve">б) егер </w:t>
      </w:r>
      <w:r w:rsidRPr="0001170A">
        <w:rPr>
          <w:position w:val="-14"/>
          <w:sz w:val="28"/>
          <w:szCs w:val="28"/>
          <w:lang w:val="kk-KZ"/>
        </w:rPr>
        <w:object w:dxaOrig="940" w:dyaOrig="380">
          <v:shape id="_x0000_i1768" type="#_x0000_t75" style="width:47.55pt;height:19.7pt" o:ole="">
            <v:imagedata r:id="rId1477" o:title=""/>
          </v:shape>
          <o:OLEObject Type="Embed" ProgID="Equation.3" ShapeID="_x0000_i1768" DrawAspect="Content" ObjectID="_1671619744" r:id="rId1478"/>
        </w:object>
      </w:r>
      <w:r>
        <w:rPr>
          <w:sz w:val="28"/>
          <w:szCs w:val="28"/>
          <w:lang w:val="kk-KZ"/>
        </w:rPr>
        <w:t xml:space="preserve">   </w:t>
      </w:r>
      <w:r w:rsidRPr="00E746F6">
        <w:rPr>
          <w:position w:val="-14"/>
          <w:sz w:val="28"/>
          <w:szCs w:val="28"/>
          <w:lang w:val="kk-KZ"/>
        </w:rPr>
        <w:object w:dxaOrig="3720" w:dyaOrig="400">
          <v:shape id="_x0000_i1769" type="#_x0000_t75" style="width:186.1pt;height:20.4pt" o:ole="">
            <v:imagedata r:id="rId1479" o:title=""/>
          </v:shape>
          <o:OLEObject Type="Embed" ProgID="Equation.3" ShapeID="_x0000_i1769" DrawAspect="Content" ObjectID="_1671619745" r:id="rId1480"/>
        </w:object>
      </w:r>
    </w:p>
    <w:p w:rsidR="00A53EEA" w:rsidRDefault="00A53EEA" w:rsidP="00A53EEA">
      <w:pPr>
        <w:ind w:left="360"/>
        <w:rPr>
          <w:sz w:val="28"/>
          <w:szCs w:val="28"/>
          <w:lang w:val="kk-KZ"/>
        </w:rPr>
      </w:pPr>
      <w:r>
        <w:rPr>
          <w:sz w:val="28"/>
          <w:szCs w:val="28"/>
          <w:lang w:val="kk-KZ"/>
        </w:rPr>
        <w:t xml:space="preserve">         </w:t>
      </w:r>
      <w:r>
        <w:rPr>
          <w:sz w:val="28"/>
          <w:szCs w:val="28"/>
          <w:lang w:val="kk-KZ"/>
        </w:rPr>
        <w:tab/>
      </w:r>
      <w:r w:rsidRPr="00F92072">
        <w:rPr>
          <w:position w:val="-12"/>
          <w:sz w:val="28"/>
          <w:szCs w:val="28"/>
          <w:lang w:val="kk-KZ"/>
        </w:rPr>
        <w:object w:dxaOrig="1900" w:dyaOrig="360">
          <v:shape id="_x0000_i1770" type="#_x0000_t75" style="width:95.1pt;height:19.7pt" o:ole="">
            <v:imagedata r:id="rId1481" o:title=""/>
          </v:shape>
          <o:OLEObject Type="Embed" ProgID="Equation.3" ShapeID="_x0000_i1770" DrawAspect="Content" ObjectID="_1671619746" r:id="rId1482"/>
        </w:object>
      </w:r>
    </w:p>
    <w:p w:rsidR="00A53EEA" w:rsidRDefault="00A53EEA" w:rsidP="00A53EEA">
      <w:pPr>
        <w:ind w:left="1068" w:firstLine="348"/>
        <w:rPr>
          <w:sz w:val="28"/>
          <w:szCs w:val="28"/>
          <w:lang w:val="kk-KZ"/>
        </w:rPr>
      </w:pPr>
      <w:r w:rsidRPr="00F0414C">
        <w:rPr>
          <w:position w:val="-12"/>
          <w:sz w:val="28"/>
          <w:szCs w:val="28"/>
          <w:lang w:val="kk-KZ"/>
        </w:rPr>
        <w:object w:dxaOrig="2079" w:dyaOrig="380">
          <v:shape id="_x0000_i1771" type="#_x0000_t75" style="width:103.9pt;height:19.7pt" o:ole="">
            <v:imagedata r:id="rId1483" o:title=""/>
          </v:shape>
          <o:OLEObject Type="Embed" ProgID="Equation.3" ShapeID="_x0000_i1771" DrawAspect="Content" ObjectID="_1671619747" r:id="rId1484"/>
        </w:object>
      </w:r>
    </w:p>
    <w:p w:rsidR="00A53EEA" w:rsidRDefault="00A53EEA" w:rsidP="00A53EEA">
      <w:pPr>
        <w:ind w:firstLine="708"/>
        <w:jc w:val="both"/>
        <w:rPr>
          <w:sz w:val="28"/>
          <w:szCs w:val="28"/>
          <w:lang w:val="kk-KZ"/>
        </w:rPr>
      </w:pPr>
      <w:r>
        <w:rPr>
          <w:sz w:val="28"/>
          <w:szCs w:val="28"/>
          <w:lang w:val="kk-KZ"/>
        </w:rPr>
        <w:t xml:space="preserve"> </w:t>
      </w:r>
      <w:r>
        <w:rPr>
          <w:sz w:val="28"/>
          <w:szCs w:val="28"/>
          <w:lang w:val="kk-KZ"/>
        </w:rPr>
        <w:tab/>
      </w:r>
      <w:r w:rsidRPr="00792C5B">
        <w:rPr>
          <w:position w:val="-66"/>
          <w:sz w:val="28"/>
          <w:szCs w:val="28"/>
          <w:lang w:val="kk-KZ"/>
        </w:rPr>
        <w:object w:dxaOrig="3340" w:dyaOrig="1040">
          <v:shape id="_x0000_i1772" type="#_x0000_t75" style="width:167.1pt;height:51.6pt" o:ole="">
            <v:imagedata r:id="rId1373" o:title=""/>
          </v:shape>
          <o:OLEObject Type="Embed" ProgID="Equation.3" ShapeID="_x0000_i1772" DrawAspect="Content" ObjectID="_1671619748" r:id="rId1485"/>
        </w:object>
      </w:r>
      <w:r>
        <w:rPr>
          <w:sz w:val="28"/>
          <w:szCs w:val="28"/>
          <w:lang w:val="kk-KZ"/>
        </w:rPr>
        <w:t xml:space="preserve"> </w:t>
      </w:r>
    </w:p>
    <w:p w:rsidR="00A53EEA" w:rsidRDefault="00A53EEA" w:rsidP="00A53EEA">
      <w:pPr>
        <w:ind w:left="708" w:firstLine="708"/>
        <w:jc w:val="both"/>
        <w:rPr>
          <w:sz w:val="28"/>
          <w:szCs w:val="28"/>
          <w:lang w:val="kk-KZ"/>
        </w:rPr>
      </w:pPr>
      <w:r w:rsidRPr="00792C5B">
        <w:rPr>
          <w:position w:val="-30"/>
          <w:sz w:val="28"/>
          <w:szCs w:val="28"/>
          <w:lang w:val="kk-KZ"/>
        </w:rPr>
        <w:object w:dxaOrig="700" w:dyaOrig="680">
          <v:shape id="_x0000_i1773" type="#_x0000_t75" style="width:36.7pt;height:34.65pt" o:ole="">
            <v:imagedata r:id="rId1375" o:title=""/>
          </v:shape>
          <o:OLEObject Type="Embed" ProgID="Equation.3" ShapeID="_x0000_i1773" DrawAspect="Content" ObjectID="_1671619749" r:id="rId1486"/>
        </w:object>
      </w:r>
      <w:r>
        <w:rPr>
          <w:sz w:val="28"/>
          <w:szCs w:val="28"/>
          <w:lang w:val="kk-KZ"/>
        </w:rPr>
        <w:t xml:space="preserve"> мәні </w:t>
      </w:r>
      <w:r w:rsidRPr="00792C5B">
        <w:rPr>
          <w:position w:val="-12"/>
          <w:sz w:val="28"/>
          <w:szCs w:val="28"/>
          <w:lang w:val="kk-KZ"/>
        </w:rPr>
        <w:object w:dxaOrig="279" w:dyaOrig="360">
          <v:shape id="_x0000_i1774" type="#_x0000_t75" style="width:12.9pt;height:19.7pt" o:ole="">
            <v:imagedata r:id="rId1377" o:title=""/>
          </v:shape>
          <o:OLEObject Type="Embed" ProgID="Equation.3" ShapeID="_x0000_i1774" DrawAspect="Content" ObjectID="_1671619750" r:id="rId1487"/>
        </w:object>
      </w:r>
      <w:r>
        <w:rPr>
          <w:sz w:val="28"/>
          <w:szCs w:val="28"/>
          <w:lang w:val="kk-KZ"/>
        </w:rPr>
        <w:t xml:space="preserve"> бойынша  есептелінеді.</w:t>
      </w:r>
    </w:p>
    <w:p w:rsidR="00A53EEA" w:rsidRDefault="00A53EEA" w:rsidP="00A53EEA">
      <w:pPr>
        <w:jc w:val="both"/>
        <w:rPr>
          <w:sz w:val="28"/>
          <w:szCs w:val="28"/>
          <w:lang w:val="kk-KZ"/>
        </w:rPr>
      </w:pPr>
    </w:p>
    <w:p w:rsidR="00A53EEA" w:rsidRPr="00DD7544" w:rsidRDefault="00DD7544" w:rsidP="00A53EEA">
      <w:pPr>
        <w:jc w:val="both"/>
        <w:rPr>
          <w:b/>
          <w:i/>
          <w:sz w:val="28"/>
          <w:szCs w:val="28"/>
          <w:lang w:val="kk-KZ"/>
        </w:rPr>
      </w:pPr>
      <w:r w:rsidRPr="00DD7544">
        <w:rPr>
          <w:b/>
          <w:i/>
          <w:sz w:val="28"/>
          <w:szCs w:val="28"/>
          <w:lang w:val="kk-KZ"/>
        </w:rPr>
        <w:t>Бақылау сұрақтары:</w:t>
      </w:r>
    </w:p>
    <w:p w:rsidR="00A53EEA" w:rsidRDefault="00A53EEA" w:rsidP="00A53EEA">
      <w:pPr>
        <w:jc w:val="both"/>
        <w:rPr>
          <w:sz w:val="28"/>
          <w:szCs w:val="28"/>
          <w:lang w:val="kk-KZ"/>
        </w:rPr>
      </w:pPr>
    </w:p>
    <w:p w:rsidR="00693707" w:rsidRPr="00DD7544" w:rsidRDefault="00731333" w:rsidP="00731333">
      <w:pPr>
        <w:numPr>
          <w:ilvl w:val="0"/>
          <w:numId w:val="83"/>
        </w:numPr>
        <w:tabs>
          <w:tab w:val="clear" w:pos="720"/>
          <w:tab w:val="num" w:pos="360"/>
        </w:tabs>
        <w:ind w:left="0" w:firstLine="0"/>
        <w:jc w:val="both"/>
        <w:rPr>
          <w:sz w:val="28"/>
          <w:szCs w:val="28"/>
          <w:lang w:val="kk-KZ"/>
        </w:rPr>
      </w:pPr>
      <w:r w:rsidRPr="00DD7544">
        <w:rPr>
          <w:i/>
          <w:iCs/>
          <w:sz w:val="28"/>
          <w:szCs w:val="28"/>
          <w:lang w:val="kk-KZ"/>
        </w:rPr>
        <w:t>Темірбетон элементтерінің көлденең қимасын қай кезде жалғыз арматуралы деп атайды?</w:t>
      </w:r>
    </w:p>
    <w:p w:rsidR="00693707" w:rsidRPr="00DD7544" w:rsidRDefault="00731333" w:rsidP="00731333">
      <w:pPr>
        <w:numPr>
          <w:ilvl w:val="0"/>
          <w:numId w:val="83"/>
        </w:numPr>
        <w:tabs>
          <w:tab w:val="clear" w:pos="720"/>
          <w:tab w:val="num" w:pos="360"/>
        </w:tabs>
        <w:ind w:left="0" w:firstLine="0"/>
        <w:jc w:val="both"/>
        <w:rPr>
          <w:sz w:val="28"/>
          <w:szCs w:val="28"/>
          <w:lang w:val="kk-KZ"/>
        </w:rPr>
      </w:pPr>
      <w:r w:rsidRPr="00DD7544">
        <w:rPr>
          <w:i/>
          <w:iCs/>
          <w:sz w:val="28"/>
          <w:szCs w:val="28"/>
          <w:lang w:val="kk-KZ"/>
        </w:rPr>
        <w:t>Сығылған бетондағы  және созылған арматурадағы тең әсерлі  күш.</w:t>
      </w:r>
    </w:p>
    <w:p w:rsidR="00693707" w:rsidRPr="00DD7544" w:rsidRDefault="00731333" w:rsidP="00731333">
      <w:pPr>
        <w:numPr>
          <w:ilvl w:val="0"/>
          <w:numId w:val="83"/>
        </w:numPr>
        <w:tabs>
          <w:tab w:val="clear" w:pos="720"/>
          <w:tab w:val="num" w:pos="360"/>
        </w:tabs>
        <w:ind w:left="0" w:firstLine="0"/>
        <w:jc w:val="both"/>
        <w:rPr>
          <w:sz w:val="28"/>
          <w:szCs w:val="28"/>
          <w:lang w:val="kk-KZ"/>
        </w:rPr>
      </w:pPr>
      <w:r w:rsidRPr="00DD7544">
        <w:rPr>
          <w:i/>
          <w:iCs/>
          <w:sz w:val="28"/>
          <w:szCs w:val="28"/>
          <w:lang w:val="kk-KZ"/>
        </w:rPr>
        <w:t>Тік бұрышты қималы жалғыз арматуралы иілген темірбетон элементтерінің бетон бойынша  беріктік шарты.</w:t>
      </w:r>
    </w:p>
    <w:p w:rsidR="00693707" w:rsidRPr="00DD7544" w:rsidRDefault="00731333" w:rsidP="00731333">
      <w:pPr>
        <w:numPr>
          <w:ilvl w:val="0"/>
          <w:numId w:val="83"/>
        </w:numPr>
        <w:tabs>
          <w:tab w:val="clear" w:pos="720"/>
          <w:tab w:val="num" w:pos="360"/>
        </w:tabs>
        <w:ind w:left="0" w:firstLine="0"/>
        <w:jc w:val="both"/>
        <w:rPr>
          <w:sz w:val="28"/>
          <w:szCs w:val="28"/>
          <w:lang w:val="kk-KZ"/>
        </w:rPr>
      </w:pPr>
      <w:r w:rsidRPr="00DD7544">
        <w:rPr>
          <w:i/>
          <w:iCs/>
          <w:sz w:val="28"/>
          <w:szCs w:val="28"/>
          <w:lang w:val="kk-KZ"/>
        </w:rPr>
        <w:t>Тік бұрышты қималы жалғыз арматуралы иілген темірбетон элементтерінің арматура бойынша  беріктік шарты.</w:t>
      </w:r>
    </w:p>
    <w:p w:rsidR="00693707" w:rsidRPr="00DD7544" w:rsidRDefault="00731333" w:rsidP="00731333">
      <w:pPr>
        <w:numPr>
          <w:ilvl w:val="0"/>
          <w:numId w:val="83"/>
        </w:numPr>
        <w:tabs>
          <w:tab w:val="clear" w:pos="720"/>
          <w:tab w:val="num" w:pos="360"/>
        </w:tabs>
        <w:ind w:left="0" w:firstLine="0"/>
        <w:jc w:val="both"/>
        <w:rPr>
          <w:sz w:val="28"/>
          <w:szCs w:val="28"/>
          <w:lang w:val="kk-KZ"/>
        </w:rPr>
      </w:pPr>
      <w:r w:rsidRPr="00DD7544">
        <w:rPr>
          <w:i/>
          <w:iCs/>
          <w:sz w:val="28"/>
          <w:szCs w:val="28"/>
          <w:lang w:val="kk-KZ"/>
        </w:rPr>
        <w:t>Иілген жалғыз жұмыстық арматуралы темірбетон элементтерінің  беріктігін тік қималары  бойынша есептеудің түрлері.</w:t>
      </w:r>
    </w:p>
    <w:p w:rsidR="00DD7544" w:rsidRDefault="00DD7544" w:rsidP="00A53EEA">
      <w:pPr>
        <w:jc w:val="both"/>
        <w:rPr>
          <w:sz w:val="28"/>
          <w:szCs w:val="28"/>
          <w:lang w:val="kk-KZ"/>
        </w:rPr>
      </w:pPr>
    </w:p>
    <w:p w:rsidR="00D034FE" w:rsidRDefault="00D034FE" w:rsidP="00A53EEA">
      <w:pPr>
        <w:jc w:val="both"/>
        <w:rPr>
          <w:sz w:val="28"/>
          <w:szCs w:val="28"/>
          <w:lang w:val="kk-KZ"/>
        </w:rPr>
      </w:pPr>
    </w:p>
    <w:p w:rsidR="00D034FE" w:rsidRDefault="00D034FE" w:rsidP="00A53EEA">
      <w:pPr>
        <w:jc w:val="both"/>
        <w:rPr>
          <w:sz w:val="28"/>
          <w:szCs w:val="28"/>
          <w:lang w:val="kk-KZ"/>
        </w:rPr>
      </w:pPr>
    </w:p>
    <w:p w:rsidR="00D034FE" w:rsidRDefault="00D034FE" w:rsidP="00A53EEA">
      <w:pPr>
        <w:jc w:val="both"/>
        <w:rPr>
          <w:sz w:val="28"/>
          <w:szCs w:val="28"/>
          <w:lang w:val="kk-KZ"/>
        </w:rPr>
      </w:pPr>
    </w:p>
    <w:p w:rsidR="00D034FE" w:rsidRDefault="00D034FE" w:rsidP="00A53EEA">
      <w:pPr>
        <w:jc w:val="both"/>
        <w:rPr>
          <w:sz w:val="28"/>
          <w:szCs w:val="28"/>
          <w:lang w:val="kk-KZ"/>
        </w:rPr>
      </w:pPr>
    </w:p>
    <w:p w:rsidR="00D034FE" w:rsidRDefault="00D034FE" w:rsidP="00A53EEA">
      <w:pPr>
        <w:jc w:val="both"/>
        <w:rPr>
          <w:sz w:val="28"/>
          <w:szCs w:val="28"/>
          <w:lang w:val="kk-KZ"/>
        </w:rPr>
      </w:pPr>
    </w:p>
    <w:p w:rsidR="00D034FE" w:rsidRDefault="00D034FE" w:rsidP="00A53EEA">
      <w:pPr>
        <w:jc w:val="both"/>
        <w:rPr>
          <w:sz w:val="28"/>
          <w:szCs w:val="28"/>
          <w:lang w:val="kk-KZ"/>
        </w:rPr>
      </w:pPr>
    </w:p>
    <w:p w:rsidR="00A53EEA" w:rsidRPr="00CB7F6F" w:rsidRDefault="00A53EEA" w:rsidP="00A53EEA">
      <w:pPr>
        <w:ind w:firstLine="709"/>
        <w:jc w:val="center"/>
        <w:outlineLvl w:val="0"/>
        <w:rPr>
          <w:b/>
          <w:sz w:val="28"/>
          <w:szCs w:val="28"/>
          <w:lang w:val="kk-KZ"/>
        </w:rPr>
      </w:pPr>
      <w:r w:rsidRPr="00CB7F6F">
        <w:rPr>
          <w:b/>
          <w:sz w:val="28"/>
          <w:szCs w:val="28"/>
          <w:lang w:val="kk-KZ"/>
        </w:rPr>
        <w:lastRenderedPageBreak/>
        <w:t>Лекция №1</w:t>
      </w:r>
      <w:r w:rsidR="005176CE" w:rsidRPr="00CB7F6F">
        <w:rPr>
          <w:b/>
          <w:sz w:val="28"/>
          <w:szCs w:val="28"/>
          <w:lang w:val="kk-KZ"/>
        </w:rPr>
        <w:t>4</w:t>
      </w:r>
    </w:p>
    <w:p w:rsidR="00A53EEA" w:rsidRPr="00634E7A" w:rsidRDefault="00A53EEA" w:rsidP="00A53EEA">
      <w:pPr>
        <w:jc w:val="center"/>
        <w:outlineLvl w:val="0"/>
        <w:rPr>
          <w:b/>
          <w:sz w:val="28"/>
          <w:szCs w:val="28"/>
          <w:lang w:val="kk-KZ"/>
        </w:rPr>
      </w:pPr>
      <w:r w:rsidRPr="00CB7F6F">
        <w:rPr>
          <w:b/>
          <w:sz w:val="28"/>
          <w:szCs w:val="28"/>
          <w:lang w:val="kk-KZ"/>
        </w:rPr>
        <w:t xml:space="preserve">Тақырыбы: </w:t>
      </w:r>
      <w:r w:rsidR="00620E4A">
        <w:rPr>
          <w:b/>
          <w:sz w:val="28"/>
          <w:szCs w:val="28"/>
          <w:lang w:val="kk-KZ"/>
        </w:rPr>
        <w:t>«</w:t>
      </w:r>
      <w:r w:rsidRPr="00CB7F6F">
        <w:rPr>
          <w:b/>
          <w:sz w:val="28"/>
          <w:szCs w:val="28"/>
          <w:lang w:val="kk-KZ"/>
        </w:rPr>
        <w:t xml:space="preserve">Көлденең қимасы тавр кескінді иілген темірбетон элементтерді тік қимасы бойынша </w:t>
      </w:r>
      <w:r w:rsidRPr="00634E7A">
        <w:rPr>
          <w:b/>
          <w:sz w:val="28"/>
          <w:szCs w:val="28"/>
          <w:lang w:val="kk-KZ"/>
        </w:rPr>
        <w:t>беріктікке есептеу</w:t>
      </w:r>
      <w:r w:rsidR="00620E4A">
        <w:rPr>
          <w:b/>
          <w:sz w:val="28"/>
          <w:szCs w:val="28"/>
          <w:lang w:val="kk-KZ"/>
        </w:rPr>
        <w:t>»</w:t>
      </w:r>
    </w:p>
    <w:p w:rsidR="00D034FE" w:rsidRDefault="00D034FE" w:rsidP="00A53EEA">
      <w:pPr>
        <w:ind w:firstLine="709"/>
        <w:rPr>
          <w:b/>
          <w:bCs/>
          <w:i/>
          <w:iCs/>
          <w:sz w:val="28"/>
          <w:szCs w:val="28"/>
          <w:lang w:val="kk-KZ"/>
        </w:rPr>
      </w:pPr>
    </w:p>
    <w:p w:rsidR="00A53EEA" w:rsidRPr="00634E7A" w:rsidRDefault="00620E4A" w:rsidP="00A53EEA">
      <w:pPr>
        <w:ind w:firstLine="709"/>
        <w:rPr>
          <w:b/>
          <w:bCs/>
          <w:i/>
          <w:iCs/>
          <w:sz w:val="28"/>
          <w:szCs w:val="28"/>
          <w:lang w:val="kk-KZ"/>
        </w:rPr>
      </w:pPr>
      <w:r>
        <w:rPr>
          <w:b/>
          <w:bCs/>
          <w:i/>
          <w:iCs/>
          <w:sz w:val="28"/>
          <w:szCs w:val="28"/>
          <w:lang w:val="kk-KZ"/>
        </w:rPr>
        <w:t>Жоспар</w:t>
      </w:r>
      <w:r w:rsidR="00A53EEA" w:rsidRPr="00634E7A">
        <w:rPr>
          <w:b/>
          <w:bCs/>
          <w:i/>
          <w:iCs/>
          <w:sz w:val="28"/>
          <w:szCs w:val="28"/>
          <w:lang w:val="kk-KZ"/>
        </w:rPr>
        <w:t>:</w:t>
      </w:r>
    </w:p>
    <w:p w:rsidR="00A53EEA" w:rsidRPr="00D034FE" w:rsidRDefault="00A53EEA" w:rsidP="00A75BBD">
      <w:pPr>
        <w:numPr>
          <w:ilvl w:val="0"/>
          <w:numId w:val="46"/>
        </w:numPr>
        <w:rPr>
          <w:sz w:val="28"/>
          <w:szCs w:val="28"/>
          <w:lang w:val="kk-KZ"/>
        </w:rPr>
      </w:pPr>
      <w:r w:rsidRPr="00D034FE">
        <w:rPr>
          <w:bCs/>
          <w:sz w:val="28"/>
          <w:szCs w:val="28"/>
          <w:lang w:val="kk-KZ"/>
        </w:rPr>
        <w:t>Тавр кескінді иілген ТБЭ-ді практикада қолдану және олардың конструктивтік ерекшеліктері</w:t>
      </w:r>
    </w:p>
    <w:p w:rsidR="00A53EEA" w:rsidRPr="00D034FE" w:rsidRDefault="00A53EEA" w:rsidP="00A75BBD">
      <w:pPr>
        <w:numPr>
          <w:ilvl w:val="0"/>
          <w:numId w:val="46"/>
        </w:numPr>
        <w:rPr>
          <w:sz w:val="28"/>
          <w:szCs w:val="28"/>
          <w:lang w:val="kk-KZ"/>
        </w:rPr>
      </w:pPr>
      <w:r w:rsidRPr="00D034FE">
        <w:rPr>
          <w:bCs/>
          <w:sz w:val="28"/>
          <w:szCs w:val="28"/>
          <w:lang w:val="kk-KZ"/>
        </w:rPr>
        <w:t>Тавр қималы иілген ТБЭ-дің екі есептік жағдайының анықталу шарттары</w:t>
      </w:r>
    </w:p>
    <w:p w:rsidR="00A53EEA" w:rsidRPr="00D034FE" w:rsidRDefault="00A53EEA" w:rsidP="00A75BBD">
      <w:pPr>
        <w:numPr>
          <w:ilvl w:val="0"/>
          <w:numId w:val="46"/>
        </w:numPr>
        <w:rPr>
          <w:sz w:val="28"/>
          <w:szCs w:val="28"/>
        </w:rPr>
      </w:pPr>
      <w:r w:rsidRPr="00D034FE">
        <w:rPr>
          <w:bCs/>
          <w:sz w:val="28"/>
          <w:szCs w:val="28"/>
          <w:lang w:val="kk-KZ"/>
        </w:rPr>
        <w:t>Екі есептік жағдай бойынша есептеу</w:t>
      </w:r>
    </w:p>
    <w:p w:rsidR="00A53EEA" w:rsidRPr="00D034FE" w:rsidRDefault="00A53EEA" w:rsidP="00A75BBD">
      <w:pPr>
        <w:numPr>
          <w:ilvl w:val="0"/>
          <w:numId w:val="46"/>
        </w:numPr>
        <w:rPr>
          <w:sz w:val="28"/>
          <w:szCs w:val="28"/>
        </w:rPr>
      </w:pPr>
      <w:r w:rsidRPr="00D034FE">
        <w:rPr>
          <w:bCs/>
          <w:sz w:val="28"/>
          <w:szCs w:val="28"/>
          <w:lang w:val="kk-KZ"/>
        </w:rPr>
        <w:t xml:space="preserve">Практикада кездесетін екі түрлі есеп </w:t>
      </w:r>
    </w:p>
    <w:p w:rsidR="00A53EEA" w:rsidRPr="00634E7A" w:rsidRDefault="00A53EEA" w:rsidP="00A53EEA">
      <w:pPr>
        <w:ind w:firstLine="709"/>
        <w:rPr>
          <w:b/>
          <w:bCs/>
          <w:sz w:val="28"/>
          <w:szCs w:val="28"/>
          <w:lang w:val="kk-KZ"/>
        </w:rPr>
      </w:pPr>
    </w:p>
    <w:p w:rsidR="00A53EEA" w:rsidRPr="00634E7A" w:rsidRDefault="00A53EEA" w:rsidP="00A53EEA">
      <w:pPr>
        <w:ind w:firstLine="709"/>
        <w:jc w:val="center"/>
        <w:rPr>
          <w:sz w:val="28"/>
          <w:szCs w:val="28"/>
          <w:lang w:val="kk-KZ"/>
        </w:rPr>
      </w:pPr>
    </w:p>
    <w:p w:rsidR="00A53EEA" w:rsidRPr="00634E7A" w:rsidRDefault="00A53EEA" w:rsidP="00A75BBD">
      <w:pPr>
        <w:numPr>
          <w:ilvl w:val="0"/>
          <w:numId w:val="50"/>
        </w:numPr>
        <w:jc w:val="center"/>
        <w:rPr>
          <w:i/>
          <w:sz w:val="28"/>
          <w:szCs w:val="28"/>
          <w:lang w:val="kk-KZ"/>
        </w:rPr>
      </w:pPr>
      <w:r w:rsidRPr="00634E7A">
        <w:rPr>
          <w:b/>
          <w:bCs/>
          <w:i/>
          <w:sz w:val="28"/>
          <w:szCs w:val="28"/>
          <w:lang w:val="kk-KZ"/>
        </w:rPr>
        <w:t>Тавр кескінді иілген ТБЭ-ді практикада қолдану және олардың конструктивтік ерекшеліктері</w:t>
      </w:r>
    </w:p>
    <w:p w:rsidR="00A53EEA" w:rsidRPr="00634E7A" w:rsidRDefault="00A53EEA" w:rsidP="00A53EEA">
      <w:pPr>
        <w:ind w:left="1068"/>
        <w:rPr>
          <w:b/>
          <w:sz w:val="28"/>
          <w:szCs w:val="28"/>
          <w:lang w:val="kk-KZ"/>
        </w:rPr>
      </w:pPr>
    </w:p>
    <w:p w:rsidR="00A53EEA" w:rsidRPr="00634E7A" w:rsidRDefault="00A53EEA" w:rsidP="00A53EEA">
      <w:pPr>
        <w:ind w:firstLine="709"/>
        <w:jc w:val="both"/>
        <w:rPr>
          <w:sz w:val="28"/>
          <w:szCs w:val="28"/>
          <w:lang w:val="kk-KZ"/>
        </w:rPr>
      </w:pPr>
      <w:r w:rsidRPr="00634E7A">
        <w:rPr>
          <w:sz w:val="28"/>
          <w:szCs w:val="28"/>
          <w:lang w:val="kk-KZ"/>
        </w:rPr>
        <w:t>Көлденең қимасы тавр кескінді иілген элементтер жеке элементтер түрінде (жабын арқалықтары, кранастындағы арқалықтар) және конструкциялардың құрамында (тұтас және қырлы құрастырмалы жабындарда) кездеседі.</w:t>
      </w:r>
    </w:p>
    <w:p w:rsidR="00A53EEA" w:rsidRPr="00634E7A" w:rsidRDefault="00A53EEA" w:rsidP="00A53EEA">
      <w:pPr>
        <w:jc w:val="center"/>
        <w:rPr>
          <w:sz w:val="28"/>
          <w:szCs w:val="28"/>
          <w:lang w:val="kk-KZ"/>
        </w:rPr>
      </w:pPr>
      <w:r>
        <w:rPr>
          <w:noProof/>
          <w:sz w:val="28"/>
          <w:szCs w:val="28"/>
        </w:rPr>
        <w:drawing>
          <wp:inline distT="0" distB="0" distL="0" distR="0" wp14:anchorId="3DEE3211" wp14:editId="76039E40">
            <wp:extent cx="1562100" cy="212407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488">
                      <a:extLst>
                        <a:ext uri="{28A0092B-C50C-407E-A947-70E740481C1C}">
                          <a14:useLocalDpi xmlns:a14="http://schemas.microsoft.com/office/drawing/2010/main" val="0"/>
                        </a:ext>
                      </a:extLst>
                    </a:blip>
                    <a:srcRect/>
                    <a:stretch>
                      <a:fillRect/>
                    </a:stretch>
                  </pic:blipFill>
                  <pic:spPr bwMode="auto">
                    <a:xfrm>
                      <a:off x="0" y="0"/>
                      <a:ext cx="1562100" cy="2124075"/>
                    </a:xfrm>
                    <a:prstGeom prst="rect">
                      <a:avLst/>
                    </a:prstGeom>
                    <a:noFill/>
                    <a:ln>
                      <a:noFill/>
                    </a:ln>
                  </pic:spPr>
                </pic:pic>
              </a:graphicData>
            </a:graphic>
          </wp:inline>
        </w:drawing>
      </w:r>
      <w:r>
        <w:rPr>
          <w:noProof/>
          <w:sz w:val="28"/>
          <w:szCs w:val="28"/>
        </w:rPr>
        <w:drawing>
          <wp:inline distT="0" distB="0" distL="0" distR="0" wp14:anchorId="03DAE28F" wp14:editId="7F322B3D">
            <wp:extent cx="1247775" cy="2124075"/>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89" cstate="print">
                      <a:extLst>
                        <a:ext uri="{28A0092B-C50C-407E-A947-70E740481C1C}">
                          <a14:useLocalDpi xmlns:a14="http://schemas.microsoft.com/office/drawing/2010/main" val="0"/>
                        </a:ext>
                      </a:extLst>
                    </a:blip>
                    <a:srcRect/>
                    <a:stretch>
                      <a:fillRect/>
                    </a:stretch>
                  </pic:blipFill>
                  <pic:spPr bwMode="auto">
                    <a:xfrm>
                      <a:off x="0" y="0"/>
                      <a:ext cx="1247775" cy="2124075"/>
                    </a:xfrm>
                    <a:prstGeom prst="rect">
                      <a:avLst/>
                    </a:prstGeom>
                    <a:noFill/>
                    <a:ln>
                      <a:noFill/>
                    </a:ln>
                  </pic:spPr>
                </pic:pic>
              </a:graphicData>
            </a:graphic>
          </wp:inline>
        </w:drawing>
      </w:r>
      <w:r w:rsidRPr="00634E7A">
        <w:rPr>
          <w:noProof/>
          <w:sz w:val="28"/>
          <w:szCs w:val="28"/>
          <w:lang w:val="kk-KZ"/>
        </w:rPr>
        <w:t xml:space="preserve">       </w:t>
      </w:r>
      <w:r>
        <w:rPr>
          <w:noProof/>
          <w:sz w:val="28"/>
          <w:szCs w:val="28"/>
        </w:rPr>
        <w:drawing>
          <wp:inline distT="0" distB="0" distL="0" distR="0" wp14:anchorId="42B1B234" wp14:editId="360E5639">
            <wp:extent cx="2476500" cy="23526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90">
                      <a:extLst>
                        <a:ext uri="{28A0092B-C50C-407E-A947-70E740481C1C}">
                          <a14:useLocalDpi xmlns:a14="http://schemas.microsoft.com/office/drawing/2010/main" val="0"/>
                        </a:ext>
                      </a:extLst>
                    </a:blip>
                    <a:srcRect l="58269" t="11583" r="11938" b="15829"/>
                    <a:stretch>
                      <a:fillRect/>
                    </a:stretch>
                  </pic:blipFill>
                  <pic:spPr bwMode="auto">
                    <a:xfrm>
                      <a:off x="0" y="0"/>
                      <a:ext cx="2476500" cy="2352675"/>
                    </a:xfrm>
                    <a:prstGeom prst="rect">
                      <a:avLst/>
                    </a:prstGeom>
                    <a:noFill/>
                    <a:ln>
                      <a:noFill/>
                    </a:ln>
                  </pic:spPr>
                </pic:pic>
              </a:graphicData>
            </a:graphic>
          </wp:inline>
        </w:drawing>
      </w:r>
    </w:p>
    <w:p w:rsidR="00A53EEA" w:rsidRPr="00634E7A" w:rsidRDefault="00A53EEA" w:rsidP="00A53EEA">
      <w:pPr>
        <w:ind w:firstLine="709"/>
        <w:jc w:val="both"/>
        <w:rPr>
          <w:sz w:val="28"/>
          <w:szCs w:val="28"/>
          <w:lang w:val="kk-KZ"/>
        </w:rPr>
      </w:pPr>
    </w:p>
    <w:p w:rsidR="00A53EEA" w:rsidRPr="00634E7A" w:rsidRDefault="00A53EEA" w:rsidP="00A53EEA">
      <w:pPr>
        <w:jc w:val="center"/>
        <w:rPr>
          <w:i/>
          <w:sz w:val="28"/>
          <w:szCs w:val="28"/>
          <w:lang w:val="kk-KZ"/>
        </w:rPr>
      </w:pPr>
      <w:r w:rsidRPr="00634E7A">
        <w:rPr>
          <w:i/>
          <w:sz w:val="28"/>
          <w:szCs w:val="28"/>
          <w:lang w:val="kk-KZ"/>
        </w:rPr>
        <w:t>1-сурет. Көлденең қималары тавр кескінді элементтер:</w:t>
      </w:r>
    </w:p>
    <w:p w:rsidR="00A53EEA" w:rsidRPr="00634E7A" w:rsidRDefault="00A53EEA" w:rsidP="00A53EEA">
      <w:pPr>
        <w:jc w:val="center"/>
        <w:rPr>
          <w:i/>
          <w:sz w:val="28"/>
          <w:szCs w:val="28"/>
          <w:lang w:val="kk-KZ"/>
        </w:rPr>
      </w:pPr>
      <w:r w:rsidRPr="00634E7A">
        <w:rPr>
          <w:i/>
          <w:sz w:val="28"/>
          <w:szCs w:val="28"/>
          <w:lang w:val="kk-KZ"/>
        </w:rPr>
        <w:t xml:space="preserve">а) сөресі сығылған аймақта; б) сөресі созылған аймақта; в) тұтас (құйма) жабын құрамында; г) құрастырмалы жабын құрамында; 1 – сөре; </w:t>
      </w:r>
    </w:p>
    <w:p w:rsidR="00A53EEA" w:rsidRPr="00634E7A" w:rsidRDefault="00A53EEA" w:rsidP="00A53EEA">
      <w:pPr>
        <w:jc w:val="center"/>
        <w:rPr>
          <w:i/>
          <w:sz w:val="28"/>
          <w:szCs w:val="28"/>
          <w:lang w:val="kk-KZ"/>
        </w:rPr>
      </w:pPr>
      <w:r w:rsidRPr="00634E7A">
        <w:rPr>
          <w:i/>
          <w:sz w:val="28"/>
          <w:szCs w:val="28"/>
          <w:lang w:val="kk-KZ"/>
        </w:rPr>
        <w:t xml:space="preserve">2 – сығылған аймақ; 3 – қыры. </w:t>
      </w:r>
    </w:p>
    <w:p w:rsidR="00A53EEA" w:rsidRPr="00634E7A" w:rsidRDefault="00A53EEA" w:rsidP="00A53EEA">
      <w:pPr>
        <w:ind w:firstLine="709"/>
        <w:jc w:val="both"/>
        <w:rPr>
          <w:sz w:val="28"/>
          <w:szCs w:val="28"/>
          <w:lang w:val="kk-KZ"/>
        </w:rPr>
      </w:pPr>
      <w:r w:rsidRPr="00634E7A">
        <w:rPr>
          <w:sz w:val="28"/>
          <w:szCs w:val="28"/>
          <w:lang w:val="kk-KZ"/>
        </w:rPr>
        <w:t xml:space="preserve">1-суреттегі белгілеулер: </w:t>
      </w:r>
      <w:r w:rsidRPr="00634E7A">
        <w:rPr>
          <w:i/>
          <w:sz w:val="28"/>
          <w:szCs w:val="28"/>
          <w:lang w:val="kk-KZ"/>
        </w:rPr>
        <w:t>h</w:t>
      </w:r>
      <w:r w:rsidRPr="00634E7A">
        <w:rPr>
          <w:sz w:val="28"/>
          <w:szCs w:val="28"/>
          <w:lang w:val="kk-KZ"/>
        </w:rPr>
        <w:t xml:space="preserve"> – тавр кескінді элементтердің көлденең қимасының биіктігі; </w:t>
      </w:r>
      <w:r w:rsidRPr="00634E7A">
        <w:rPr>
          <w:i/>
          <w:sz w:val="28"/>
          <w:szCs w:val="28"/>
          <w:lang w:val="kk-KZ"/>
        </w:rPr>
        <w:t>b</w:t>
      </w:r>
      <w:r w:rsidRPr="00634E7A">
        <w:rPr>
          <w:sz w:val="28"/>
          <w:szCs w:val="28"/>
          <w:lang w:val="kk-KZ"/>
        </w:rPr>
        <w:t xml:space="preserve"> – қырдың ені; </w:t>
      </w:r>
      <w:r w:rsidRPr="00634E7A">
        <w:rPr>
          <w:position w:val="-14"/>
          <w:sz w:val="28"/>
          <w:szCs w:val="28"/>
          <w:lang w:val="kk-KZ"/>
        </w:rPr>
        <w:object w:dxaOrig="720" w:dyaOrig="400">
          <v:shape id="_x0000_i1775" type="#_x0000_t75" style="width:44.85pt;height:27.15pt" o:ole="">
            <v:imagedata r:id="rId1491" o:title=""/>
          </v:shape>
          <o:OLEObject Type="Embed" ProgID="Equation.3" ShapeID="_x0000_i1775" DrawAspect="Content" ObjectID="_1671619751" r:id="rId1492"/>
        </w:object>
      </w:r>
      <w:r w:rsidRPr="00634E7A">
        <w:rPr>
          <w:sz w:val="28"/>
          <w:szCs w:val="28"/>
          <w:lang w:val="kk-KZ"/>
        </w:rPr>
        <w:t xml:space="preserve">– сөренің ені; </w:t>
      </w:r>
      <w:r w:rsidRPr="00634E7A">
        <w:rPr>
          <w:position w:val="-14"/>
          <w:sz w:val="28"/>
          <w:szCs w:val="28"/>
          <w:lang w:val="kk-KZ"/>
        </w:rPr>
        <w:object w:dxaOrig="880" w:dyaOrig="400">
          <v:shape id="_x0000_i1776" type="#_x0000_t75" style="width:48.9pt;height:23.1pt" o:ole="">
            <v:imagedata r:id="rId1493" o:title=""/>
          </v:shape>
          <o:OLEObject Type="Embed" ProgID="Equation.3" ShapeID="_x0000_i1776" DrawAspect="Content" ObjectID="_1671619752" r:id="rId1494"/>
        </w:object>
      </w:r>
      <w:r w:rsidRPr="00634E7A">
        <w:rPr>
          <w:sz w:val="28"/>
          <w:szCs w:val="28"/>
          <w:lang w:val="kk-KZ"/>
        </w:rPr>
        <w:t xml:space="preserve">сөренің биіктігі; </w:t>
      </w:r>
      <w:r w:rsidRPr="00634E7A">
        <w:rPr>
          <w:position w:val="-14"/>
          <w:sz w:val="28"/>
          <w:szCs w:val="28"/>
          <w:lang w:val="kk-KZ"/>
        </w:rPr>
        <w:object w:dxaOrig="980" w:dyaOrig="400">
          <v:shape id="_x0000_i1777" type="#_x0000_t75" style="width:56.4pt;height:23.1pt" o:ole="">
            <v:imagedata r:id="rId1495" o:title=""/>
          </v:shape>
          <o:OLEObject Type="Embed" ProgID="Equation.3" ShapeID="_x0000_i1777" DrawAspect="Content" ObjectID="_1671619753" r:id="rId1496"/>
        </w:object>
      </w:r>
      <w:r w:rsidRPr="00634E7A">
        <w:rPr>
          <w:sz w:val="28"/>
          <w:szCs w:val="28"/>
          <w:lang w:val="kk-KZ"/>
        </w:rPr>
        <w:t>сөренің шығып тұратын  бөлігінің ені (сөренің аспа бөлігі);</w:t>
      </w:r>
    </w:p>
    <w:p w:rsidR="00A53EEA" w:rsidRPr="00634E7A" w:rsidRDefault="00A53EEA" w:rsidP="00A53EEA">
      <w:pPr>
        <w:ind w:firstLine="709"/>
        <w:jc w:val="both"/>
        <w:rPr>
          <w:sz w:val="28"/>
          <w:szCs w:val="28"/>
          <w:lang w:val="kk-KZ"/>
        </w:rPr>
      </w:pPr>
      <w:r w:rsidRPr="00634E7A">
        <w:rPr>
          <w:sz w:val="28"/>
          <w:szCs w:val="28"/>
          <w:lang w:val="kk-KZ"/>
        </w:rPr>
        <w:t>Тавр кескінді қималар сөреден және қырлардан тұрады. Көлденең қимасы тік бұрышты элементтерге  қарағанда тавр кескінді  қималар өте үнемді болады, себебі бетонның созылуға жұмысы ескерілмейтіндіктен созылатын аймақтағы бетонның шығыны  азаяды.</w:t>
      </w:r>
    </w:p>
    <w:p w:rsidR="00A53EEA" w:rsidRPr="00634E7A" w:rsidRDefault="00A53EEA" w:rsidP="00A53EEA">
      <w:pPr>
        <w:ind w:firstLine="709"/>
        <w:jc w:val="both"/>
        <w:rPr>
          <w:sz w:val="28"/>
          <w:szCs w:val="28"/>
          <w:lang w:val="kk-KZ"/>
        </w:rPr>
      </w:pPr>
      <w:r w:rsidRPr="00634E7A">
        <w:rPr>
          <w:sz w:val="28"/>
          <w:szCs w:val="28"/>
          <w:lang w:val="kk-KZ"/>
        </w:rPr>
        <w:lastRenderedPageBreak/>
        <w:t xml:space="preserve">Тавр қималары үшін сөренің екі жағындағы аспалы бөлігі бірдей шамада болғанда сөренің ені </w:t>
      </w:r>
      <w:r w:rsidRPr="00634E7A">
        <w:rPr>
          <w:position w:val="-14"/>
          <w:sz w:val="28"/>
          <w:szCs w:val="28"/>
          <w:lang w:val="kk-KZ"/>
        </w:rPr>
        <w:object w:dxaOrig="1300" w:dyaOrig="400">
          <v:shape id="_x0000_i1778" type="#_x0000_t75" style="width:77.45pt;height:27.15pt" o:ole="">
            <v:imagedata r:id="rId1497" o:title=""/>
          </v:shape>
          <o:OLEObject Type="Embed" ProgID="Equation.3" ShapeID="_x0000_i1778" DrawAspect="Content" ObjectID="_1671619754" r:id="rId1498"/>
        </w:object>
      </w:r>
      <w:r w:rsidRPr="00634E7A">
        <w:rPr>
          <w:sz w:val="28"/>
          <w:szCs w:val="28"/>
          <w:lang w:val="kk-KZ"/>
        </w:rPr>
        <w:tab/>
      </w:r>
      <w:r w:rsidRPr="00634E7A">
        <w:rPr>
          <w:sz w:val="28"/>
          <w:szCs w:val="28"/>
          <w:lang w:val="kk-KZ"/>
        </w:rPr>
        <w:tab/>
      </w:r>
      <w:r w:rsidRPr="00634E7A">
        <w:rPr>
          <w:sz w:val="28"/>
          <w:szCs w:val="28"/>
          <w:lang w:val="kk-KZ"/>
        </w:rPr>
        <w:tab/>
      </w:r>
      <w:r w:rsidRPr="00634E7A">
        <w:rPr>
          <w:sz w:val="28"/>
          <w:szCs w:val="28"/>
          <w:lang w:val="kk-KZ"/>
        </w:rPr>
        <w:tab/>
      </w:r>
      <w:r w:rsidRPr="00634E7A">
        <w:rPr>
          <w:sz w:val="28"/>
          <w:szCs w:val="28"/>
          <w:lang w:val="kk-KZ"/>
        </w:rPr>
        <w:tab/>
        <w:t xml:space="preserve">  (1)</w:t>
      </w:r>
    </w:p>
    <w:p w:rsidR="00A53EEA" w:rsidRPr="00634E7A" w:rsidRDefault="00A53EEA" w:rsidP="00A53EEA">
      <w:pPr>
        <w:ind w:firstLine="709"/>
        <w:jc w:val="both"/>
        <w:rPr>
          <w:sz w:val="28"/>
          <w:szCs w:val="28"/>
          <w:lang w:val="kk-KZ"/>
        </w:rPr>
      </w:pPr>
      <w:r w:rsidRPr="00634E7A">
        <w:rPr>
          <w:sz w:val="28"/>
          <w:szCs w:val="28"/>
          <w:lang w:val="kk-KZ"/>
        </w:rPr>
        <w:t xml:space="preserve">ҚНжЕ бойынша тавр қималарының сөрелерінде сығушы кернеулер, арқалықтың қырынан шетіне қарай азаюы ескеріледі. Есептеуде қолданылатын сөренің шығып тұратын аспалы бөлігінің ені </w:t>
      </w:r>
      <w:r w:rsidRPr="00634E7A">
        <w:rPr>
          <w:position w:val="-14"/>
          <w:sz w:val="28"/>
          <w:szCs w:val="28"/>
          <w:lang w:val="kk-KZ"/>
        </w:rPr>
        <w:object w:dxaOrig="279" w:dyaOrig="400">
          <v:shape id="_x0000_i1779" type="#_x0000_t75" style="width:19.7pt;height:27.15pt" o:ole="">
            <v:imagedata r:id="rId1499" o:title=""/>
          </v:shape>
          <o:OLEObject Type="Embed" ProgID="Equation.3" ShapeID="_x0000_i1779" DrawAspect="Content" ObjectID="_1671619755" r:id="rId1500"/>
        </w:object>
      </w:r>
      <w:r w:rsidRPr="00634E7A">
        <w:rPr>
          <w:sz w:val="28"/>
          <w:szCs w:val="28"/>
          <w:lang w:val="kk-KZ"/>
        </w:rPr>
        <w:t xml:space="preserve"> шектеледі, оның шамасы келесі шарттармен анықталады, бұл шарттар тавр қималары ғимарат конструкцияларының құрамында қолданылған  жағдайға арналған:</w:t>
      </w:r>
    </w:p>
    <w:p w:rsidR="00A53EEA" w:rsidRPr="00634E7A" w:rsidRDefault="00A53EEA" w:rsidP="00A75BBD">
      <w:pPr>
        <w:numPr>
          <w:ilvl w:val="0"/>
          <w:numId w:val="8"/>
        </w:numPr>
        <w:tabs>
          <w:tab w:val="clear" w:pos="1068"/>
          <w:tab w:val="num" w:pos="142"/>
          <w:tab w:val="left" w:pos="993"/>
        </w:tabs>
        <w:ind w:left="0" w:firstLine="709"/>
        <w:jc w:val="both"/>
        <w:rPr>
          <w:sz w:val="28"/>
          <w:szCs w:val="28"/>
          <w:lang w:val="kk-KZ"/>
        </w:rPr>
      </w:pPr>
      <w:r w:rsidRPr="00634E7A">
        <w:rPr>
          <w:sz w:val="28"/>
          <w:szCs w:val="28"/>
          <w:lang w:val="kk-KZ"/>
        </w:rPr>
        <w:t xml:space="preserve">қырдың екі жағындағы сөренің ені арқалық ұзындығының  </w:t>
      </w:r>
      <w:r w:rsidRPr="00634E7A">
        <w:rPr>
          <w:position w:val="-24"/>
          <w:sz w:val="28"/>
          <w:szCs w:val="28"/>
          <w:lang w:val="kk-KZ"/>
        </w:rPr>
        <w:object w:dxaOrig="240" w:dyaOrig="620">
          <v:shape id="_x0000_i1780" type="#_x0000_t75" style="width:12.9pt;height:37.35pt" o:ole="">
            <v:imagedata r:id="rId1501" o:title=""/>
          </v:shape>
          <o:OLEObject Type="Embed" ProgID="Equation.3" ShapeID="_x0000_i1780" DrawAspect="Content" ObjectID="_1671619756" r:id="rId1502"/>
        </w:object>
      </w:r>
      <w:r w:rsidRPr="00634E7A">
        <w:rPr>
          <w:position w:val="-24"/>
          <w:sz w:val="28"/>
          <w:szCs w:val="28"/>
          <w:lang w:val="kk-KZ"/>
        </w:rPr>
        <w:t xml:space="preserve"> </w:t>
      </w:r>
      <w:r w:rsidRPr="00634E7A">
        <w:rPr>
          <w:sz w:val="28"/>
          <w:szCs w:val="28"/>
          <w:lang w:val="kk-KZ"/>
        </w:rPr>
        <w:t xml:space="preserve">бөлігінен аспау керек </w:t>
      </w:r>
      <w:r w:rsidRPr="00634E7A">
        <w:rPr>
          <w:position w:val="-24"/>
          <w:sz w:val="28"/>
          <w:szCs w:val="28"/>
          <w:lang w:val="kk-KZ"/>
        </w:rPr>
        <w:object w:dxaOrig="880" w:dyaOrig="620">
          <v:shape id="_x0000_i1781" type="#_x0000_t75" style="width:52.3pt;height:35.3pt" o:ole="">
            <v:imagedata r:id="rId1503" o:title=""/>
          </v:shape>
          <o:OLEObject Type="Embed" ProgID="Equation.3" ShapeID="_x0000_i1781" DrawAspect="Content" ObjectID="_1671619757" r:id="rId1504"/>
        </w:object>
      </w:r>
      <w:r w:rsidRPr="00634E7A">
        <w:rPr>
          <w:sz w:val="28"/>
          <w:szCs w:val="28"/>
          <w:lang w:val="kk-KZ"/>
        </w:rPr>
        <w:t>;</w:t>
      </w:r>
    </w:p>
    <w:p w:rsidR="00A53EEA" w:rsidRPr="00634E7A" w:rsidRDefault="00A53EEA" w:rsidP="00A75BBD">
      <w:pPr>
        <w:numPr>
          <w:ilvl w:val="0"/>
          <w:numId w:val="8"/>
        </w:numPr>
        <w:tabs>
          <w:tab w:val="clear" w:pos="1068"/>
          <w:tab w:val="num" w:pos="142"/>
          <w:tab w:val="left" w:pos="993"/>
        </w:tabs>
        <w:ind w:left="0" w:firstLine="709"/>
        <w:jc w:val="both"/>
        <w:rPr>
          <w:sz w:val="28"/>
          <w:szCs w:val="28"/>
          <w:lang w:val="kk-KZ"/>
        </w:rPr>
      </w:pPr>
      <w:r w:rsidRPr="00634E7A">
        <w:rPr>
          <w:sz w:val="28"/>
          <w:szCs w:val="28"/>
          <w:lang w:val="kk-KZ"/>
        </w:rPr>
        <w:t xml:space="preserve">көлденең қырлары болса немесе </w:t>
      </w:r>
      <w:r w:rsidRPr="00634E7A">
        <w:rPr>
          <w:position w:val="-14"/>
          <w:sz w:val="28"/>
          <w:szCs w:val="28"/>
          <w:lang w:val="kk-KZ"/>
        </w:rPr>
        <w:object w:dxaOrig="920" w:dyaOrig="400">
          <v:shape id="_x0000_i1782" type="#_x0000_t75" style="width:52.3pt;height:23.1pt" o:ole="">
            <v:imagedata r:id="rId1505" o:title=""/>
          </v:shape>
          <o:OLEObject Type="Embed" ProgID="Equation.3" ShapeID="_x0000_i1782" DrawAspect="Content" ObjectID="_1671619758" r:id="rId1506"/>
        </w:object>
      </w:r>
      <w:r w:rsidRPr="00634E7A">
        <w:rPr>
          <w:sz w:val="28"/>
          <w:szCs w:val="28"/>
          <w:lang w:val="kk-KZ"/>
        </w:rPr>
        <w:t xml:space="preserve"> болған жағдайда, ұзына бойлық қырлардың жарық түсетін арақашықтығының жартысынан аспауы керек </w:t>
      </w:r>
      <w:r w:rsidRPr="00634E7A">
        <w:rPr>
          <w:position w:val="-24"/>
          <w:sz w:val="28"/>
          <w:szCs w:val="28"/>
          <w:lang w:val="kk-KZ"/>
        </w:rPr>
        <w:object w:dxaOrig="940" w:dyaOrig="620">
          <v:shape id="_x0000_i1783" type="#_x0000_t75" style="width:52.3pt;height:35.3pt" o:ole="">
            <v:imagedata r:id="rId1507" o:title=""/>
          </v:shape>
          <o:OLEObject Type="Embed" ProgID="Equation.3" ShapeID="_x0000_i1783" DrawAspect="Content" ObjectID="_1671619759" r:id="rId1508"/>
        </w:object>
      </w:r>
      <w:r w:rsidRPr="00634E7A">
        <w:rPr>
          <w:sz w:val="28"/>
          <w:szCs w:val="28"/>
          <w:lang w:val="kk-KZ"/>
        </w:rPr>
        <w:t>;</w:t>
      </w:r>
    </w:p>
    <w:p w:rsidR="00A53EEA" w:rsidRPr="00634E7A" w:rsidRDefault="00A53EEA" w:rsidP="00A75BBD">
      <w:pPr>
        <w:numPr>
          <w:ilvl w:val="0"/>
          <w:numId w:val="8"/>
        </w:numPr>
        <w:tabs>
          <w:tab w:val="clear" w:pos="1068"/>
          <w:tab w:val="num" w:pos="142"/>
          <w:tab w:val="left" w:pos="993"/>
        </w:tabs>
        <w:ind w:left="0" w:firstLine="709"/>
        <w:jc w:val="both"/>
        <w:rPr>
          <w:sz w:val="28"/>
          <w:szCs w:val="28"/>
          <w:lang w:val="kk-KZ"/>
        </w:rPr>
      </w:pPr>
      <w:r w:rsidRPr="00634E7A">
        <w:rPr>
          <w:sz w:val="28"/>
          <w:szCs w:val="28"/>
          <w:lang w:val="kk-KZ"/>
        </w:rPr>
        <w:t xml:space="preserve">көлденең қырлары болмаса немесе көлденең қырлардың арақашықтығы ұзына бойлық қырлардың арақашықтығынан үлкен болса және </w:t>
      </w:r>
      <w:r w:rsidRPr="00634E7A">
        <w:rPr>
          <w:position w:val="-14"/>
          <w:sz w:val="28"/>
          <w:szCs w:val="28"/>
          <w:lang w:val="kk-KZ"/>
        </w:rPr>
        <w:object w:dxaOrig="940" w:dyaOrig="400">
          <v:shape id="_x0000_i1784" type="#_x0000_t75" style="width:57.05pt;height:27.15pt" o:ole="">
            <v:imagedata r:id="rId1509" o:title=""/>
          </v:shape>
          <o:OLEObject Type="Embed" ProgID="Equation.3" ShapeID="_x0000_i1784" DrawAspect="Content" ObjectID="_1671619760" r:id="rId1510"/>
        </w:object>
      </w:r>
      <w:r w:rsidRPr="00634E7A">
        <w:rPr>
          <w:sz w:val="28"/>
          <w:szCs w:val="28"/>
          <w:lang w:val="kk-KZ"/>
        </w:rPr>
        <w:t xml:space="preserve">  болған жағдайда </w:t>
      </w:r>
      <w:r w:rsidRPr="00634E7A">
        <w:rPr>
          <w:position w:val="-14"/>
          <w:sz w:val="28"/>
          <w:szCs w:val="28"/>
          <w:lang w:val="kk-KZ"/>
        </w:rPr>
        <w:object w:dxaOrig="920" w:dyaOrig="400">
          <v:shape id="_x0000_i1785" type="#_x0000_t75" style="width:57.05pt;height:27.15pt" o:ole="">
            <v:imagedata r:id="rId1511" o:title=""/>
          </v:shape>
          <o:OLEObject Type="Embed" ProgID="Equation.3" ShapeID="_x0000_i1785" DrawAspect="Content" ObjectID="_1671619761" r:id="rId1512"/>
        </w:object>
      </w:r>
      <w:r w:rsidRPr="00634E7A">
        <w:rPr>
          <w:sz w:val="28"/>
          <w:szCs w:val="28"/>
          <w:lang w:val="kk-KZ"/>
        </w:rPr>
        <w:t>;</w:t>
      </w:r>
    </w:p>
    <w:p w:rsidR="00A53EEA" w:rsidRPr="00634E7A" w:rsidRDefault="00A53EEA" w:rsidP="00A53EEA">
      <w:pPr>
        <w:tabs>
          <w:tab w:val="num" w:pos="142"/>
          <w:tab w:val="left" w:pos="993"/>
        </w:tabs>
        <w:ind w:firstLine="709"/>
        <w:jc w:val="both"/>
        <w:rPr>
          <w:sz w:val="28"/>
          <w:szCs w:val="28"/>
          <w:lang w:val="kk-KZ"/>
        </w:rPr>
      </w:pPr>
      <w:r w:rsidRPr="00634E7A">
        <w:rPr>
          <w:sz w:val="28"/>
          <w:szCs w:val="28"/>
          <w:lang w:val="kk-KZ"/>
        </w:rPr>
        <w:t xml:space="preserve">Аспалы сөрелері бар жеке арқалықтар үшін төмендегі  шарттар қолданылады: </w:t>
      </w:r>
    </w:p>
    <w:p w:rsidR="00A53EEA" w:rsidRPr="00634E7A" w:rsidRDefault="00A53EEA" w:rsidP="00A53EEA">
      <w:pPr>
        <w:ind w:left="708"/>
        <w:jc w:val="both"/>
        <w:rPr>
          <w:sz w:val="28"/>
          <w:szCs w:val="28"/>
          <w:lang w:val="kk-KZ"/>
        </w:rPr>
      </w:pPr>
      <w:r w:rsidRPr="00634E7A">
        <w:rPr>
          <w:position w:val="-14"/>
          <w:sz w:val="28"/>
          <w:szCs w:val="28"/>
          <w:lang w:val="kk-KZ"/>
        </w:rPr>
        <w:object w:dxaOrig="960" w:dyaOrig="400">
          <v:shape id="_x0000_i1786" type="#_x0000_t75" style="width:59.75pt;height:27.15pt" o:ole="">
            <v:imagedata r:id="rId1513" o:title=""/>
          </v:shape>
          <o:OLEObject Type="Embed" ProgID="Equation.3" ShapeID="_x0000_i1786" DrawAspect="Content" ObjectID="_1671619762" r:id="rId1514"/>
        </w:object>
      </w:r>
      <w:r w:rsidRPr="00634E7A">
        <w:rPr>
          <w:sz w:val="28"/>
          <w:szCs w:val="28"/>
          <w:lang w:val="kk-KZ"/>
        </w:rPr>
        <w:t xml:space="preserve"> болғанда  </w:t>
      </w:r>
      <w:r w:rsidRPr="00634E7A">
        <w:rPr>
          <w:position w:val="-14"/>
          <w:sz w:val="28"/>
          <w:szCs w:val="28"/>
          <w:lang w:val="kk-KZ"/>
        </w:rPr>
        <w:object w:dxaOrig="920" w:dyaOrig="400">
          <v:shape id="_x0000_i1787" type="#_x0000_t75" style="width:59.1pt;height:27.15pt" o:ole="">
            <v:imagedata r:id="rId1511" o:title=""/>
          </v:shape>
          <o:OLEObject Type="Embed" ProgID="Equation.3" ShapeID="_x0000_i1787" DrawAspect="Content" ObjectID="_1671619763" r:id="rId1515"/>
        </w:object>
      </w:r>
      <w:r w:rsidRPr="00634E7A">
        <w:rPr>
          <w:sz w:val="28"/>
          <w:szCs w:val="28"/>
          <w:lang w:val="kk-KZ"/>
        </w:rPr>
        <w:t>;</w:t>
      </w:r>
    </w:p>
    <w:p w:rsidR="00A53EEA" w:rsidRPr="00634E7A" w:rsidRDefault="00A53EEA" w:rsidP="00A53EEA">
      <w:pPr>
        <w:ind w:left="708"/>
        <w:jc w:val="both"/>
        <w:rPr>
          <w:sz w:val="28"/>
          <w:szCs w:val="28"/>
          <w:lang w:val="kk-KZ"/>
        </w:rPr>
      </w:pPr>
      <w:r w:rsidRPr="00634E7A">
        <w:rPr>
          <w:position w:val="-14"/>
          <w:sz w:val="28"/>
          <w:szCs w:val="28"/>
          <w:lang w:val="kk-KZ"/>
        </w:rPr>
        <w:object w:dxaOrig="1700" w:dyaOrig="400">
          <v:shape id="_x0000_i1788" type="#_x0000_t75" style="width:101.9pt;height:27.15pt" o:ole="">
            <v:imagedata r:id="rId1516" o:title=""/>
          </v:shape>
          <o:OLEObject Type="Embed" ProgID="Equation.3" ShapeID="_x0000_i1788" DrawAspect="Content" ObjectID="_1671619764" r:id="rId1517"/>
        </w:object>
      </w:r>
      <w:r w:rsidRPr="00634E7A">
        <w:rPr>
          <w:sz w:val="28"/>
          <w:szCs w:val="28"/>
          <w:lang w:val="kk-KZ"/>
        </w:rPr>
        <w:t xml:space="preserve"> болса, онда   </w:t>
      </w:r>
      <w:r w:rsidRPr="00634E7A">
        <w:rPr>
          <w:position w:val="-14"/>
          <w:sz w:val="28"/>
          <w:szCs w:val="28"/>
          <w:lang w:val="kk-KZ"/>
        </w:rPr>
        <w:object w:dxaOrig="920" w:dyaOrig="400">
          <v:shape id="_x0000_i1789" type="#_x0000_t75" style="width:52.3pt;height:27.15pt" o:ole="">
            <v:imagedata r:id="rId1518" o:title=""/>
          </v:shape>
          <o:OLEObject Type="Embed" ProgID="Equation.3" ShapeID="_x0000_i1789" DrawAspect="Content" ObjectID="_1671619765" r:id="rId1519"/>
        </w:object>
      </w:r>
      <w:r w:rsidRPr="00634E7A">
        <w:rPr>
          <w:sz w:val="28"/>
          <w:szCs w:val="28"/>
          <w:lang w:val="kk-KZ"/>
        </w:rPr>
        <w:t>;</w:t>
      </w:r>
    </w:p>
    <w:p w:rsidR="00A53EEA" w:rsidRPr="00634E7A" w:rsidRDefault="00A53EEA" w:rsidP="00A53EEA">
      <w:pPr>
        <w:ind w:left="708"/>
        <w:jc w:val="both"/>
        <w:rPr>
          <w:sz w:val="28"/>
          <w:szCs w:val="28"/>
          <w:lang w:val="kk-KZ"/>
        </w:rPr>
      </w:pPr>
      <w:r w:rsidRPr="00634E7A">
        <w:rPr>
          <w:position w:val="-14"/>
          <w:sz w:val="28"/>
          <w:szCs w:val="28"/>
          <w:lang w:val="kk-KZ"/>
        </w:rPr>
        <w:object w:dxaOrig="1080" w:dyaOrig="400">
          <v:shape id="_x0000_i1790" type="#_x0000_t75" style="width:63.85pt;height:23.1pt" o:ole="">
            <v:imagedata r:id="rId1520" o:title=""/>
          </v:shape>
          <o:OLEObject Type="Embed" ProgID="Equation.3" ShapeID="_x0000_i1790" DrawAspect="Content" ObjectID="_1671619766" r:id="rId1521"/>
        </w:object>
      </w:r>
      <w:r w:rsidRPr="00634E7A">
        <w:rPr>
          <w:sz w:val="28"/>
          <w:szCs w:val="28"/>
          <w:lang w:val="kk-KZ"/>
        </w:rPr>
        <w:t xml:space="preserve"> болғанда </w:t>
      </w:r>
      <w:r w:rsidRPr="00634E7A">
        <w:rPr>
          <w:position w:val="-14"/>
          <w:sz w:val="28"/>
          <w:szCs w:val="28"/>
          <w:lang w:val="kk-KZ"/>
        </w:rPr>
        <w:object w:dxaOrig="720" w:dyaOrig="400">
          <v:shape id="_x0000_i1791" type="#_x0000_t75" style="width:42.1pt;height:23.1pt" o:ole="">
            <v:imagedata r:id="rId1522" o:title=""/>
          </v:shape>
          <o:OLEObject Type="Embed" ProgID="Equation.3" ShapeID="_x0000_i1791" DrawAspect="Content" ObjectID="_1671619767" r:id="rId1523"/>
        </w:object>
      </w:r>
      <w:r w:rsidRPr="00634E7A">
        <w:rPr>
          <w:sz w:val="28"/>
          <w:szCs w:val="28"/>
          <w:lang w:val="kk-KZ"/>
        </w:rPr>
        <w:t>, яғни  сөре ескерілмейді</w:t>
      </w:r>
    </w:p>
    <w:p w:rsidR="00A53EEA" w:rsidRPr="00634E7A" w:rsidRDefault="00A53EEA" w:rsidP="00A53EEA">
      <w:pPr>
        <w:jc w:val="center"/>
        <w:rPr>
          <w:b/>
          <w:sz w:val="28"/>
          <w:szCs w:val="28"/>
          <w:lang w:val="kk-KZ"/>
        </w:rPr>
      </w:pPr>
    </w:p>
    <w:p w:rsidR="00A53EEA" w:rsidRPr="00634E7A" w:rsidRDefault="00A53EEA" w:rsidP="00A75BBD">
      <w:pPr>
        <w:numPr>
          <w:ilvl w:val="0"/>
          <w:numId w:val="48"/>
        </w:numPr>
        <w:jc w:val="center"/>
        <w:rPr>
          <w:i/>
          <w:sz w:val="28"/>
          <w:szCs w:val="28"/>
          <w:lang w:val="kk-KZ"/>
        </w:rPr>
      </w:pPr>
      <w:r w:rsidRPr="00634E7A">
        <w:rPr>
          <w:b/>
          <w:bCs/>
          <w:i/>
          <w:sz w:val="28"/>
          <w:szCs w:val="28"/>
          <w:lang w:val="kk-KZ"/>
        </w:rPr>
        <w:t>Тавр қималы иілген ТБЭ-дің екі есептік жағдайының анықталу шарттары</w:t>
      </w:r>
    </w:p>
    <w:p w:rsidR="00A53EEA" w:rsidRPr="00634E7A" w:rsidRDefault="00A53EEA" w:rsidP="00A53EEA">
      <w:pPr>
        <w:ind w:left="708"/>
        <w:jc w:val="both"/>
        <w:rPr>
          <w:sz w:val="28"/>
          <w:szCs w:val="28"/>
          <w:lang w:val="kk-KZ"/>
        </w:rPr>
      </w:pPr>
    </w:p>
    <w:p w:rsidR="00A53EEA" w:rsidRPr="00634E7A" w:rsidRDefault="00A53EEA" w:rsidP="00A53EEA">
      <w:pPr>
        <w:ind w:firstLine="720"/>
        <w:jc w:val="both"/>
        <w:rPr>
          <w:sz w:val="28"/>
          <w:szCs w:val="28"/>
          <w:lang w:val="kk-KZ"/>
        </w:rPr>
      </w:pPr>
      <w:r w:rsidRPr="00634E7A">
        <w:rPr>
          <w:sz w:val="28"/>
          <w:szCs w:val="28"/>
          <w:lang w:val="kk-KZ"/>
        </w:rPr>
        <w:t xml:space="preserve">Көлденең қимасы тавр кескінді иілген элементтерді беріктікке есептегенде сығылған аймақтың биіктігінің шамасына байланысты екі есептік жағдай кездеседі. Бірінші жағдайда </w:t>
      </w:r>
      <w:r w:rsidRPr="00634E7A">
        <w:rPr>
          <w:position w:val="-14"/>
          <w:sz w:val="28"/>
          <w:szCs w:val="28"/>
          <w:lang w:val="kk-KZ"/>
        </w:rPr>
        <w:object w:dxaOrig="660" w:dyaOrig="400">
          <v:shape id="_x0000_i1792" type="#_x0000_t75" style="width:37.35pt;height:23.1pt" o:ole="">
            <v:imagedata r:id="rId1524" o:title=""/>
          </v:shape>
          <o:OLEObject Type="Embed" ProgID="Equation.3" ShapeID="_x0000_i1792" DrawAspect="Content" ObjectID="_1671619768" r:id="rId1525"/>
        </w:object>
      </w:r>
      <w:r w:rsidRPr="00634E7A">
        <w:rPr>
          <w:sz w:val="28"/>
          <w:szCs w:val="28"/>
          <w:lang w:val="kk-KZ"/>
        </w:rPr>
        <w:t xml:space="preserve"> болғанда,  бейтарап ось сөренің бойында орналасады. Екінші жағдайда  </w:t>
      </w:r>
      <w:r w:rsidRPr="00634E7A">
        <w:rPr>
          <w:position w:val="-14"/>
          <w:sz w:val="28"/>
          <w:szCs w:val="28"/>
          <w:lang w:val="kk-KZ"/>
        </w:rPr>
        <w:object w:dxaOrig="660" w:dyaOrig="400">
          <v:shape id="_x0000_i1793" type="#_x0000_t75" style="width:37.35pt;height:23.1pt" o:ole="">
            <v:imagedata r:id="rId1526" o:title=""/>
          </v:shape>
          <o:OLEObject Type="Embed" ProgID="Equation.3" ShapeID="_x0000_i1793" DrawAspect="Content" ObjectID="_1671619769" r:id="rId1527"/>
        </w:object>
      </w:r>
      <w:r w:rsidRPr="00634E7A">
        <w:rPr>
          <w:sz w:val="28"/>
          <w:szCs w:val="28"/>
          <w:lang w:val="kk-KZ"/>
        </w:rPr>
        <w:t xml:space="preserve"> болғанда, бейтарап ось сөренің биіктігінен төмен қырдың бойына орналасады.</w:t>
      </w:r>
    </w:p>
    <w:p w:rsidR="00A53EEA" w:rsidRPr="00634E7A" w:rsidRDefault="00A53EEA" w:rsidP="00A53EEA">
      <w:pPr>
        <w:ind w:firstLine="720"/>
        <w:jc w:val="both"/>
        <w:rPr>
          <w:sz w:val="28"/>
          <w:szCs w:val="28"/>
          <w:lang w:val="kk-KZ"/>
        </w:rPr>
      </w:pPr>
      <w:r>
        <w:rPr>
          <w:noProof/>
          <w:sz w:val="28"/>
          <w:szCs w:val="28"/>
        </w:rPr>
        <w:lastRenderedPageBreak/>
        <w:drawing>
          <wp:inline distT="0" distB="0" distL="0" distR="0" wp14:anchorId="5F0EA0AC" wp14:editId="4F36C9C4">
            <wp:extent cx="2505075" cy="182880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28">
                      <a:extLst>
                        <a:ext uri="{28A0092B-C50C-407E-A947-70E740481C1C}">
                          <a14:useLocalDpi xmlns:a14="http://schemas.microsoft.com/office/drawing/2010/main" val="0"/>
                        </a:ext>
                      </a:extLst>
                    </a:blip>
                    <a:srcRect/>
                    <a:stretch>
                      <a:fillRect/>
                    </a:stretch>
                  </pic:blipFill>
                  <pic:spPr bwMode="auto">
                    <a:xfrm>
                      <a:off x="0" y="0"/>
                      <a:ext cx="2505075" cy="1828800"/>
                    </a:xfrm>
                    <a:prstGeom prst="rect">
                      <a:avLst/>
                    </a:prstGeom>
                    <a:noFill/>
                    <a:ln>
                      <a:noFill/>
                    </a:ln>
                  </pic:spPr>
                </pic:pic>
              </a:graphicData>
            </a:graphic>
          </wp:inline>
        </w:drawing>
      </w:r>
      <w:r>
        <w:rPr>
          <w:noProof/>
          <w:sz w:val="28"/>
          <w:szCs w:val="28"/>
        </w:rPr>
        <w:drawing>
          <wp:inline distT="0" distB="0" distL="0" distR="0" wp14:anchorId="03E73188" wp14:editId="5763F344">
            <wp:extent cx="2847975" cy="18478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529">
                      <a:extLst>
                        <a:ext uri="{28A0092B-C50C-407E-A947-70E740481C1C}">
                          <a14:useLocalDpi xmlns:a14="http://schemas.microsoft.com/office/drawing/2010/main" val="0"/>
                        </a:ext>
                      </a:extLst>
                    </a:blip>
                    <a:srcRect l="49866"/>
                    <a:stretch>
                      <a:fillRect/>
                    </a:stretch>
                  </pic:blipFill>
                  <pic:spPr bwMode="auto">
                    <a:xfrm>
                      <a:off x="0" y="0"/>
                      <a:ext cx="2847975" cy="1847850"/>
                    </a:xfrm>
                    <a:prstGeom prst="rect">
                      <a:avLst/>
                    </a:prstGeom>
                    <a:noFill/>
                    <a:ln>
                      <a:noFill/>
                    </a:ln>
                  </pic:spPr>
                </pic:pic>
              </a:graphicData>
            </a:graphic>
          </wp:inline>
        </w:drawing>
      </w:r>
    </w:p>
    <w:p w:rsidR="00A53EEA" w:rsidRPr="00634E7A" w:rsidRDefault="00A53EEA" w:rsidP="00A53EEA">
      <w:pPr>
        <w:ind w:firstLine="720"/>
        <w:jc w:val="both"/>
        <w:rPr>
          <w:sz w:val="28"/>
          <w:szCs w:val="28"/>
          <w:lang w:val="kk-KZ"/>
        </w:rPr>
      </w:pPr>
    </w:p>
    <w:p w:rsidR="00A53EEA" w:rsidRPr="00634E7A" w:rsidRDefault="00A53EEA" w:rsidP="00A53EEA">
      <w:pPr>
        <w:ind w:left="708"/>
        <w:jc w:val="center"/>
        <w:rPr>
          <w:i/>
          <w:sz w:val="28"/>
          <w:szCs w:val="28"/>
          <w:lang w:val="kk-KZ"/>
        </w:rPr>
      </w:pPr>
      <w:r w:rsidRPr="00634E7A">
        <w:rPr>
          <w:i/>
          <w:sz w:val="28"/>
          <w:szCs w:val="28"/>
          <w:lang w:val="kk-KZ"/>
        </w:rPr>
        <w:t>2-сурет. Көлденең қималары тавр кескінді иілген элементтердің есептік қимасы а) 1-есептік жағдай; б) 2-есептік жағдай.</w:t>
      </w:r>
    </w:p>
    <w:p w:rsidR="00A53EEA" w:rsidRPr="00634E7A" w:rsidRDefault="00A53EEA" w:rsidP="00A53EEA">
      <w:pPr>
        <w:jc w:val="center"/>
        <w:rPr>
          <w:sz w:val="28"/>
          <w:szCs w:val="28"/>
          <w:lang w:val="kk-KZ"/>
        </w:rPr>
      </w:pPr>
    </w:p>
    <w:p w:rsidR="00A53EEA" w:rsidRPr="00634E7A" w:rsidRDefault="00A53EEA" w:rsidP="00A53EEA">
      <w:pPr>
        <w:ind w:firstLine="708"/>
        <w:jc w:val="both"/>
        <w:rPr>
          <w:sz w:val="28"/>
          <w:szCs w:val="28"/>
          <w:lang w:val="kk-KZ"/>
        </w:rPr>
      </w:pPr>
      <w:r w:rsidRPr="00634E7A">
        <w:rPr>
          <w:sz w:val="28"/>
          <w:szCs w:val="28"/>
          <w:lang w:val="kk-KZ"/>
        </w:rPr>
        <w:t>Осы екі есептік жағдайды анықтау үшін келесі шарттарды  тексереміз:</w:t>
      </w:r>
    </w:p>
    <w:p w:rsidR="00A53EEA" w:rsidRPr="00634E7A" w:rsidRDefault="00A53EEA" w:rsidP="00A75BBD">
      <w:pPr>
        <w:numPr>
          <w:ilvl w:val="0"/>
          <w:numId w:val="8"/>
        </w:numPr>
        <w:jc w:val="both"/>
        <w:rPr>
          <w:sz w:val="28"/>
          <w:szCs w:val="28"/>
          <w:lang w:val="kk-KZ"/>
        </w:rPr>
      </w:pPr>
      <w:r w:rsidRPr="00634E7A">
        <w:rPr>
          <w:sz w:val="28"/>
          <w:szCs w:val="28"/>
          <w:lang w:val="kk-KZ"/>
        </w:rPr>
        <w:t xml:space="preserve">егер көлденең  қима туралы барлық мәліметтер  белгілі болса, </w:t>
      </w:r>
      <w:r w:rsidRPr="00634E7A">
        <w:rPr>
          <w:sz w:val="28"/>
          <w:szCs w:val="28"/>
          <w:lang w:val="kk-KZ"/>
        </w:rPr>
        <w:tab/>
      </w:r>
      <w:r w:rsidRPr="00634E7A">
        <w:rPr>
          <w:sz w:val="28"/>
          <w:szCs w:val="28"/>
          <w:lang w:val="kk-KZ"/>
        </w:rPr>
        <w:tab/>
      </w:r>
      <w:r w:rsidRPr="00634E7A">
        <w:rPr>
          <w:sz w:val="28"/>
          <w:szCs w:val="28"/>
          <w:lang w:val="kk-KZ"/>
        </w:rPr>
        <w:tab/>
      </w:r>
      <w:r w:rsidRPr="00634E7A">
        <w:rPr>
          <w:sz w:val="28"/>
          <w:szCs w:val="28"/>
          <w:lang w:val="kk-KZ"/>
        </w:rPr>
        <w:tab/>
      </w:r>
      <w:r w:rsidRPr="00634E7A">
        <w:rPr>
          <w:position w:val="-14"/>
          <w:sz w:val="28"/>
          <w:szCs w:val="28"/>
          <w:lang w:val="kk-KZ"/>
        </w:rPr>
        <w:object w:dxaOrig="1700" w:dyaOrig="400">
          <v:shape id="_x0000_i1794" type="#_x0000_t75" style="width:99.85pt;height:23.1pt" o:ole="">
            <v:imagedata r:id="rId1530" o:title=""/>
          </v:shape>
          <o:OLEObject Type="Embed" ProgID="Equation.3" ShapeID="_x0000_i1794" DrawAspect="Content" ObjectID="_1671619770" r:id="rId1531"/>
        </w:object>
      </w:r>
      <w:r w:rsidRPr="00634E7A">
        <w:rPr>
          <w:sz w:val="28"/>
          <w:szCs w:val="28"/>
          <w:lang w:val="kk-KZ"/>
        </w:rPr>
        <w:tab/>
      </w:r>
      <w:r w:rsidRPr="00634E7A">
        <w:rPr>
          <w:sz w:val="28"/>
          <w:szCs w:val="28"/>
          <w:lang w:val="kk-KZ"/>
        </w:rPr>
        <w:tab/>
      </w:r>
      <w:r w:rsidRPr="00634E7A">
        <w:rPr>
          <w:sz w:val="28"/>
          <w:szCs w:val="28"/>
          <w:lang w:val="kk-KZ"/>
        </w:rPr>
        <w:tab/>
        <w:t xml:space="preserve">                           (2)</w:t>
      </w:r>
    </w:p>
    <w:p w:rsidR="00A53EEA" w:rsidRPr="00634E7A" w:rsidRDefault="00A53EEA" w:rsidP="00A53EEA">
      <w:pPr>
        <w:jc w:val="both"/>
        <w:rPr>
          <w:sz w:val="28"/>
          <w:szCs w:val="28"/>
          <w:lang w:val="kk-KZ"/>
        </w:rPr>
      </w:pPr>
      <w:r w:rsidRPr="00634E7A">
        <w:rPr>
          <w:sz w:val="28"/>
          <w:szCs w:val="28"/>
          <w:lang w:val="kk-KZ"/>
        </w:rPr>
        <w:t xml:space="preserve">шарты орындалса, онда тавр қимасы 1-есептік жағдай бойынша  есептелінеді, яғни </w:t>
      </w:r>
      <w:r w:rsidRPr="00634E7A">
        <w:rPr>
          <w:position w:val="-14"/>
          <w:sz w:val="28"/>
          <w:szCs w:val="28"/>
          <w:lang w:val="kk-KZ"/>
        </w:rPr>
        <w:object w:dxaOrig="660" w:dyaOrig="400">
          <v:shape id="_x0000_i1795" type="#_x0000_t75" style="width:37.35pt;height:23.1pt" o:ole="">
            <v:imagedata r:id="rId1532" o:title=""/>
          </v:shape>
          <o:OLEObject Type="Embed" ProgID="Equation.3" ShapeID="_x0000_i1795" DrawAspect="Content" ObjectID="_1671619771" r:id="rId1533"/>
        </w:object>
      </w:r>
      <w:r w:rsidRPr="00634E7A">
        <w:rPr>
          <w:sz w:val="28"/>
          <w:szCs w:val="28"/>
          <w:lang w:val="kk-KZ"/>
        </w:rPr>
        <w:t xml:space="preserve">, ал орындалмаса, онда тавр қимасы 2- есептік жағдай  бойынша  есептелінеді, яғни </w:t>
      </w:r>
      <w:r w:rsidRPr="00634E7A">
        <w:rPr>
          <w:position w:val="-14"/>
          <w:sz w:val="28"/>
          <w:szCs w:val="28"/>
          <w:lang w:val="kk-KZ"/>
        </w:rPr>
        <w:object w:dxaOrig="660" w:dyaOrig="400">
          <v:shape id="_x0000_i1796" type="#_x0000_t75" style="width:42.1pt;height:27.15pt" o:ole="">
            <v:imagedata r:id="rId1534" o:title=""/>
          </v:shape>
          <o:OLEObject Type="Embed" ProgID="Equation.3" ShapeID="_x0000_i1796" DrawAspect="Content" ObjectID="_1671619772" r:id="rId1535"/>
        </w:object>
      </w:r>
      <w:r w:rsidRPr="00634E7A">
        <w:rPr>
          <w:sz w:val="28"/>
          <w:szCs w:val="28"/>
          <w:lang w:val="kk-KZ"/>
        </w:rPr>
        <w:t>;</w:t>
      </w:r>
    </w:p>
    <w:p w:rsidR="00A53EEA" w:rsidRPr="00634E7A" w:rsidRDefault="00A53EEA" w:rsidP="00A75BBD">
      <w:pPr>
        <w:numPr>
          <w:ilvl w:val="0"/>
          <w:numId w:val="8"/>
        </w:numPr>
        <w:jc w:val="both"/>
        <w:rPr>
          <w:sz w:val="28"/>
          <w:szCs w:val="28"/>
          <w:lang w:val="kk-KZ"/>
        </w:rPr>
      </w:pPr>
      <w:r w:rsidRPr="00634E7A">
        <w:rPr>
          <w:sz w:val="28"/>
          <w:szCs w:val="28"/>
          <w:lang w:val="kk-KZ"/>
        </w:rPr>
        <w:t xml:space="preserve">Егер </w:t>
      </w:r>
      <w:r w:rsidRPr="00634E7A">
        <w:rPr>
          <w:position w:val="-12"/>
          <w:sz w:val="28"/>
          <w:szCs w:val="28"/>
          <w:lang w:val="kk-KZ"/>
        </w:rPr>
        <w:object w:dxaOrig="279" w:dyaOrig="360">
          <v:shape id="_x0000_i1797" type="#_x0000_t75" style="width:19.7pt;height:27.15pt" o:ole="">
            <v:imagedata r:id="rId1536" o:title=""/>
          </v:shape>
          <o:OLEObject Type="Embed" ProgID="Equation.3" ShapeID="_x0000_i1797" DrawAspect="Content" ObjectID="_1671619773" r:id="rId1537"/>
        </w:object>
      </w:r>
      <w:r w:rsidRPr="00634E7A">
        <w:rPr>
          <w:sz w:val="28"/>
          <w:szCs w:val="28"/>
          <w:lang w:val="kk-KZ"/>
        </w:rPr>
        <w:t xml:space="preserve">-тен басқа мәліметтер белгілі болса         </w:t>
      </w:r>
    </w:p>
    <w:p w:rsidR="00A53EEA" w:rsidRPr="00634E7A" w:rsidRDefault="00A53EEA" w:rsidP="00A53EEA">
      <w:pPr>
        <w:jc w:val="center"/>
        <w:rPr>
          <w:sz w:val="28"/>
          <w:szCs w:val="28"/>
          <w:lang w:val="kk-KZ"/>
        </w:rPr>
      </w:pPr>
      <w:r w:rsidRPr="00634E7A">
        <w:rPr>
          <w:position w:val="-14"/>
          <w:sz w:val="28"/>
          <w:szCs w:val="28"/>
          <w:lang w:val="kk-KZ"/>
        </w:rPr>
        <w:t xml:space="preserve">                              </w:t>
      </w:r>
      <w:r w:rsidRPr="00634E7A">
        <w:rPr>
          <w:position w:val="-14"/>
          <w:sz w:val="28"/>
          <w:szCs w:val="28"/>
          <w:lang w:val="kk-KZ"/>
        </w:rPr>
        <w:object w:dxaOrig="3340" w:dyaOrig="400">
          <v:shape id="_x0000_i1798" type="#_x0000_t75" style="width:195.6pt;height:23.1pt" o:ole="">
            <v:imagedata r:id="rId1538" o:title=""/>
          </v:shape>
          <o:OLEObject Type="Embed" ProgID="Equation.3" ShapeID="_x0000_i1798" DrawAspect="Content" ObjectID="_1671619774" r:id="rId1539"/>
        </w:object>
      </w:r>
      <w:r w:rsidRPr="00634E7A">
        <w:rPr>
          <w:sz w:val="28"/>
          <w:szCs w:val="28"/>
          <w:lang w:val="kk-KZ"/>
        </w:rPr>
        <w:tab/>
        <w:t xml:space="preserve">                                (3)</w:t>
      </w:r>
    </w:p>
    <w:p w:rsidR="00A53EEA" w:rsidRPr="00634E7A" w:rsidRDefault="00A53EEA" w:rsidP="00A53EEA">
      <w:pPr>
        <w:jc w:val="both"/>
        <w:rPr>
          <w:sz w:val="28"/>
          <w:szCs w:val="28"/>
          <w:lang w:val="kk-KZ"/>
        </w:rPr>
      </w:pPr>
      <w:r w:rsidRPr="00634E7A">
        <w:rPr>
          <w:sz w:val="28"/>
          <w:szCs w:val="28"/>
          <w:lang w:val="kk-KZ"/>
        </w:rPr>
        <w:tab/>
        <w:t xml:space="preserve">     онда тавр қимасы 1 - есептік жағдай бойынша есептелінеді, яғни </w:t>
      </w:r>
      <w:r w:rsidRPr="00634E7A">
        <w:rPr>
          <w:position w:val="-14"/>
          <w:sz w:val="28"/>
          <w:szCs w:val="28"/>
          <w:lang w:val="kk-KZ"/>
        </w:rPr>
        <w:object w:dxaOrig="660" w:dyaOrig="400">
          <v:shape id="_x0000_i1799" type="#_x0000_t75" style="width:44.85pt;height:27.85pt" o:ole="">
            <v:imagedata r:id="rId1540" o:title=""/>
          </v:shape>
          <o:OLEObject Type="Embed" ProgID="Equation.3" ShapeID="_x0000_i1799" DrawAspect="Content" ObjectID="_1671619775" r:id="rId1541"/>
        </w:object>
      </w:r>
      <w:r w:rsidRPr="00634E7A">
        <w:rPr>
          <w:sz w:val="28"/>
          <w:szCs w:val="28"/>
          <w:lang w:val="kk-KZ"/>
        </w:rPr>
        <w:t xml:space="preserve">, ал   </w:t>
      </w:r>
    </w:p>
    <w:p w:rsidR="00A53EEA" w:rsidRPr="00634E7A" w:rsidRDefault="00A53EEA" w:rsidP="00A53EEA">
      <w:pPr>
        <w:ind w:left="2124"/>
        <w:jc w:val="both"/>
        <w:rPr>
          <w:sz w:val="28"/>
          <w:szCs w:val="28"/>
          <w:lang w:val="kk-KZ"/>
        </w:rPr>
      </w:pPr>
      <w:r w:rsidRPr="00634E7A">
        <w:rPr>
          <w:position w:val="-14"/>
          <w:sz w:val="28"/>
          <w:szCs w:val="28"/>
          <w:lang w:val="kk-KZ"/>
        </w:rPr>
        <w:object w:dxaOrig="3360" w:dyaOrig="400">
          <v:shape id="_x0000_i1800" type="#_x0000_t75" style="width:195.6pt;height:23.1pt" o:ole="">
            <v:imagedata r:id="rId1542" o:title=""/>
          </v:shape>
          <o:OLEObject Type="Embed" ProgID="Equation.3" ShapeID="_x0000_i1800" DrawAspect="Content" ObjectID="_1671619776" r:id="rId1543"/>
        </w:object>
      </w:r>
      <w:r w:rsidRPr="00634E7A">
        <w:rPr>
          <w:sz w:val="28"/>
          <w:szCs w:val="28"/>
          <w:lang w:val="kk-KZ"/>
        </w:rPr>
        <w:tab/>
      </w:r>
      <w:r w:rsidRPr="00634E7A">
        <w:rPr>
          <w:sz w:val="28"/>
          <w:szCs w:val="28"/>
          <w:lang w:val="kk-KZ"/>
        </w:rPr>
        <w:tab/>
      </w:r>
      <w:r w:rsidRPr="00634E7A">
        <w:rPr>
          <w:sz w:val="28"/>
          <w:szCs w:val="28"/>
          <w:lang w:val="kk-KZ"/>
        </w:rPr>
        <w:tab/>
        <w:t xml:space="preserve">        (4)</w:t>
      </w:r>
    </w:p>
    <w:p w:rsidR="00A53EEA" w:rsidRPr="00634E7A" w:rsidRDefault="00A53EEA" w:rsidP="00A53EEA">
      <w:pPr>
        <w:jc w:val="both"/>
        <w:rPr>
          <w:sz w:val="28"/>
          <w:szCs w:val="28"/>
          <w:lang w:val="kk-KZ"/>
        </w:rPr>
      </w:pPr>
      <w:r w:rsidRPr="00634E7A">
        <w:rPr>
          <w:sz w:val="28"/>
          <w:szCs w:val="28"/>
          <w:lang w:val="kk-KZ"/>
        </w:rPr>
        <w:tab/>
        <w:t xml:space="preserve">     болса тавр қимасы 2- есептік жағдай бойынша есептелінеді, яғни  </w:t>
      </w:r>
      <w:r w:rsidRPr="00634E7A">
        <w:rPr>
          <w:position w:val="-14"/>
          <w:sz w:val="28"/>
          <w:szCs w:val="28"/>
          <w:lang w:val="kk-KZ"/>
        </w:rPr>
        <w:object w:dxaOrig="660" w:dyaOrig="400">
          <v:shape id="_x0000_i1801" type="#_x0000_t75" style="width:42.1pt;height:27.15pt" o:ole="">
            <v:imagedata r:id="rId1544" o:title=""/>
          </v:shape>
          <o:OLEObject Type="Embed" ProgID="Equation.3" ShapeID="_x0000_i1801" DrawAspect="Content" ObjectID="_1671619777" r:id="rId1545"/>
        </w:object>
      </w:r>
      <w:r w:rsidRPr="00634E7A">
        <w:rPr>
          <w:sz w:val="28"/>
          <w:szCs w:val="28"/>
          <w:lang w:val="kk-KZ"/>
        </w:rPr>
        <w:t>.</w:t>
      </w:r>
    </w:p>
    <w:p w:rsidR="00A53EEA" w:rsidRPr="00634E7A" w:rsidRDefault="00A53EEA" w:rsidP="00A75BBD">
      <w:pPr>
        <w:numPr>
          <w:ilvl w:val="0"/>
          <w:numId w:val="48"/>
        </w:numPr>
        <w:jc w:val="center"/>
        <w:rPr>
          <w:b/>
          <w:sz w:val="28"/>
          <w:szCs w:val="28"/>
          <w:lang w:val="kk-KZ"/>
        </w:rPr>
      </w:pPr>
      <w:r w:rsidRPr="00634E7A">
        <w:rPr>
          <w:b/>
          <w:sz w:val="28"/>
          <w:szCs w:val="28"/>
          <w:lang w:val="kk-KZ"/>
        </w:rPr>
        <w:t>Екі есептік жағдай бойынша есептеу</w:t>
      </w:r>
    </w:p>
    <w:p w:rsidR="00A53EEA" w:rsidRPr="00634E7A" w:rsidRDefault="00A53EEA" w:rsidP="00A53EEA">
      <w:pPr>
        <w:ind w:firstLine="709"/>
        <w:jc w:val="both"/>
        <w:rPr>
          <w:sz w:val="28"/>
          <w:szCs w:val="28"/>
          <w:lang w:val="kk-KZ"/>
        </w:rPr>
      </w:pPr>
    </w:p>
    <w:p w:rsidR="00A53EEA" w:rsidRPr="00634E7A" w:rsidRDefault="00A53EEA" w:rsidP="00A53EEA">
      <w:pPr>
        <w:ind w:firstLine="709"/>
        <w:jc w:val="both"/>
        <w:rPr>
          <w:b/>
          <w:sz w:val="28"/>
          <w:szCs w:val="28"/>
          <w:lang w:val="kk-KZ"/>
        </w:rPr>
      </w:pPr>
      <w:r w:rsidRPr="00634E7A">
        <w:rPr>
          <w:b/>
          <w:sz w:val="28"/>
          <w:szCs w:val="28"/>
          <w:lang w:val="kk-KZ"/>
        </w:rPr>
        <w:t>1 – есептік жағдай</w:t>
      </w:r>
    </w:p>
    <w:p w:rsidR="00A53EEA" w:rsidRPr="00634E7A" w:rsidRDefault="00A53EEA" w:rsidP="00A53EEA">
      <w:pPr>
        <w:ind w:firstLine="709"/>
        <w:jc w:val="both"/>
        <w:rPr>
          <w:b/>
          <w:sz w:val="28"/>
          <w:szCs w:val="28"/>
          <w:lang w:val="kk-KZ"/>
        </w:rPr>
      </w:pPr>
      <w:r>
        <w:rPr>
          <w:b/>
          <w:noProof/>
          <w:sz w:val="28"/>
          <w:szCs w:val="28"/>
        </w:rPr>
        <w:drawing>
          <wp:inline distT="0" distB="0" distL="0" distR="0" wp14:anchorId="30784EC5" wp14:editId="1272B7F5">
            <wp:extent cx="2381250" cy="15621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46">
                      <a:extLst>
                        <a:ext uri="{28A0092B-C50C-407E-A947-70E740481C1C}">
                          <a14:useLocalDpi xmlns:a14="http://schemas.microsoft.com/office/drawing/2010/main" val="0"/>
                        </a:ext>
                      </a:extLst>
                    </a:blip>
                    <a:srcRect/>
                    <a:stretch>
                      <a:fillRect/>
                    </a:stretch>
                  </pic:blipFill>
                  <pic:spPr bwMode="auto">
                    <a:xfrm>
                      <a:off x="0" y="0"/>
                      <a:ext cx="2381250" cy="1562100"/>
                    </a:xfrm>
                    <a:prstGeom prst="rect">
                      <a:avLst/>
                    </a:prstGeom>
                    <a:noFill/>
                    <a:ln>
                      <a:noFill/>
                    </a:ln>
                  </pic:spPr>
                </pic:pic>
              </a:graphicData>
            </a:graphic>
          </wp:inline>
        </w:drawing>
      </w:r>
      <w:r>
        <w:rPr>
          <w:b/>
          <w:noProof/>
          <w:sz w:val="28"/>
          <w:szCs w:val="28"/>
        </w:rPr>
        <w:drawing>
          <wp:inline distT="0" distB="0" distL="0" distR="0" wp14:anchorId="5607E40E" wp14:editId="07C4D3D1">
            <wp:extent cx="2019300" cy="15240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547">
                      <a:extLst>
                        <a:ext uri="{28A0092B-C50C-407E-A947-70E740481C1C}">
                          <a14:useLocalDpi xmlns:a14="http://schemas.microsoft.com/office/drawing/2010/main" val="0"/>
                        </a:ext>
                      </a:extLst>
                    </a:blip>
                    <a:srcRect/>
                    <a:stretch>
                      <a:fillRect/>
                    </a:stretch>
                  </pic:blipFill>
                  <pic:spPr bwMode="auto">
                    <a:xfrm>
                      <a:off x="0" y="0"/>
                      <a:ext cx="2019300" cy="1524000"/>
                    </a:xfrm>
                    <a:prstGeom prst="rect">
                      <a:avLst/>
                    </a:prstGeom>
                    <a:noFill/>
                    <a:ln>
                      <a:noFill/>
                    </a:ln>
                  </pic:spPr>
                </pic:pic>
              </a:graphicData>
            </a:graphic>
          </wp:inline>
        </w:drawing>
      </w:r>
    </w:p>
    <w:p w:rsidR="00A53EEA" w:rsidRPr="00634E7A" w:rsidRDefault="00A53EEA" w:rsidP="00A53EEA">
      <w:pPr>
        <w:ind w:firstLine="709"/>
        <w:jc w:val="center"/>
        <w:rPr>
          <w:b/>
          <w:position w:val="-14"/>
          <w:sz w:val="28"/>
          <w:szCs w:val="28"/>
          <w:lang w:val="kk-KZ"/>
        </w:rPr>
      </w:pPr>
      <w:r w:rsidRPr="00634E7A">
        <w:rPr>
          <w:b/>
          <w:position w:val="-14"/>
          <w:sz w:val="28"/>
          <w:szCs w:val="28"/>
          <w:lang w:val="kk-KZ"/>
        </w:rPr>
        <w:t>3-сурет</w:t>
      </w:r>
    </w:p>
    <w:p w:rsidR="00A53EEA" w:rsidRPr="00634E7A" w:rsidRDefault="00A53EEA" w:rsidP="00A53EEA">
      <w:pPr>
        <w:ind w:firstLine="709"/>
        <w:jc w:val="both"/>
        <w:rPr>
          <w:sz w:val="28"/>
          <w:szCs w:val="28"/>
          <w:lang w:val="kk-KZ"/>
        </w:rPr>
      </w:pPr>
      <w:r w:rsidRPr="00634E7A">
        <w:rPr>
          <w:position w:val="-14"/>
          <w:sz w:val="28"/>
          <w:szCs w:val="28"/>
          <w:lang w:val="kk-KZ"/>
        </w:rPr>
        <w:object w:dxaOrig="660" w:dyaOrig="400">
          <v:shape id="_x0000_i1802" type="#_x0000_t75" style="width:42.1pt;height:27.15pt" o:ole="">
            <v:imagedata r:id="rId1548" o:title=""/>
          </v:shape>
          <o:OLEObject Type="Embed" ProgID="Equation.3" ShapeID="_x0000_i1802" DrawAspect="Content" ObjectID="_1671619778" r:id="rId1549"/>
        </w:object>
      </w:r>
      <w:r w:rsidRPr="00634E7A">
        <w:rPr>
          <w:sz w:val="28"/>
          <w:szCs w:val="28"/>
          <w:lang w:val="kk-KZ"/>
        </w:rPr>
        <w:t xml:space="preserve">, сығылған аймақ сөренің бойында орналасады (3, а-сурет). Бұл жағдайда тавр қималы иілген элементтер, көлденең қимасы тік бұрышты </w:t>
      </w:r>
      <w:r w:rsidRPr="00634E7A">
        <w:rPr>
          <w:sz w:val="28"/>
          <w:szCs w:val="28"/>
          <w:lang w:val="kk-KZ"/>
        </w:rPr>
        <w:lastRenderedPageBreak/>
        <w:t>жалғыз арматуралы элементтер сияқты  есептелінеді, тек қана бұрынғы (</w:t>
      </w:r>
      <w:r w:rsidRPr="00634E7A">
        <w:rPr>
          <w:i/>
          <w:sz w:val="28"/>
          <w:szCs w:val="28"/>
          <w:lang w:val="kk-KZ"/>
        </w:rPr>
        <w:t>b</w:t>
      </w:r>
      <w:r w:rsidRPr="00634E7A">
        <w:rPr>
          <w:sz w:val="28"/>
          <w:szCs w:val="28"/>
          <w:lang w:val="kk-KZ"/>
        </w:rPr>
        <w:t>)-ның орнына (</w:t>
      </w:r>
      <w:r w:rsidRPr="00634E7A">
        <w:rPr>
          <w:position w:val="-14"/>
          <w:sz w:val="28"/>
          <w:szCs w:val="28"/>
          <w:lang w:val="kk-KZ"/>
        </w:rPr>
        <w:object w:dxaOrig="279" w:dyaOrig="400">
          <v:shape id="_x0000_i1803" type="#_x0000_t75" style="width:19.7pt;height:27.15pt" o:ole="">
            <v:imagedata r:id="rId1550" o:title=""/>
          </v:shape>
          <o:OLEObject Type="Embed" ProgID="Equation.3" ShapeID="_x0000_i1803" DrawAspect="Content" ObjectID="_1671619779" r:id="rId1551"/>
        </w:object>
      </w:r>
      <w:r w:rsidRPr="00634E7A">
        <w:rPr>
          <w:sz w:val="28"/>
          <w:szCs w:val="28"/>
          <w:lang w:val="kk-KZ"/>
        </w:rPr>
        <w:t xml:space="preserve">) алынады. Тік бұрышты иілген элементтердің сығылған аймағы бетонының ауданы </w:t>
      </w:r>
      <w:r w:rsidRPr="00634E7A">
        <w:rPr>
          <w:position w:val="-14"/>
          <w:sz w:val="28"/>
          <w:szCs w:val="28"/>
          <w:lang w:val="kk-KZ"/>
        </w:rPr>
        <w:object w:dxaOrig="920" w:dyaOrig="400">
          <v:shape id="_x0000_i1804" type="#_x0000_t75" style="width:56.4pt;height:27.15pt" o:ole="">
            <v:imagedata r:id="rId1552" o:title=""/>
          </v:shape>
          <o:OLEObject Type="Embed" ProgID="Equation.3" ShapeID="_x0000_i1804" DrawAspect="Content" ObjectID="_1671619780" r:id="rId1553"/>
        </w:object>
      </w:r>
      <w:r w:rsidRPr="00634E7A">
        <w:rPr>
          <w:sz w:val="28"/>
          <w:szCs w:val="28"/>
          <w:lang w:val="kk-KZ"/>
        </w:rPr>
        <w:t>)</w:t>
      </w:r>
    </w:p>
    <w:p w:rsidR="00A53EEA" w:rsidRPr="00634E7A" w:rsidRDefault="00A53EEA" w:rsidP="00A53EEA">
      <w:pPr>
        <w:ind w:left="2123" w:firstLine="1"/>
        <w:rPr>
          <w:sz w:val="28"/>
          <w:szCs w:val="28"/>
          <w:lang w:val="kk-KZ"/>
        </w:rPr>
      </w:pPr>
      <w:r w:rsidRPr="00634E7A">
        <w:rPr>
          <w:position w:val="-12"/>
          <w:sz w:val="28"/>
          <w:szCs w:val="28"/>
          <w:lang w:val="kk-KZ"/>
        </w:rPr>
        <w:object w:dxaOrig="1180" w:dyaOrig="380">
          <v:shape id="_x0000_i1805" type="#_x0000_t75" style="width:69.95pt;height:23.1pt" o:ole="">
            <v:imagedata r:id="rId1554" o:title=""/>
          </v:shape>
          <o:OLEObject Type="Embed" ProgID="Equation.3" ShapeID="_x0000_i1805" DrawAspect="Content" ObjectID="_1671619781" r:id="rId1555"/>
        </w:object>
      </w:r>
      <w:r w:rsidRPr="00634E7A">
        <w:rPr>
          <w:sz w:val="28"/>
          <w:szCs w:val="28"/>
          <w:lang w:val="kk-KZ"/>
        </w:rPr>
        <w:t xml:space="preserve">; </w:t>
      </w:r>
      <w:r w:rsidRPr="00634E7A">
        <w:rPr>
          <w:position w:val="-14"/>
          <w:sz w:val="28"/>
          <w:szCs w:val="28"/>
          <w:lang w:val="kk-KZ"/>
        </w:rPr>
        <w:object w:dxaOrig="2439" w:dyaOrig="400">
          <v:shape id="_x0000_i1806" type="#_x0000_t75" style="width:138.55pt;height:23.1pt" o:ole="">
            <v:imagedata r:id="rId1556" o:title=""/>
          </v:shape>
          <o:OLEObject Type="Embed" ProgID="Equation.3" ShapeID="_x0000_i1806" DrawAspect="Content" ObjectID="_1671619782" r:id="rId1557"/>
        </w:object>
      </w:r>
      <w:r w:rsidRPr="00634E7A">
        <w:rPr>
          <w:position w:val="-14"/>
          <w:sz w:val="28"/>
          <w:szCs w:val="28"/>
          <w:lang w:val="kk-KZ"/>
        </w:rPr>
        <w:t xml:space="preserve">                                   </w:t>
      </w:r>
      <w:r w:rsidRPr="00634E7A">
        <w:rPr>
          <w:sz w:val="28"/>
          <w:szCs w:val="28"/>
          <w:lang w:val="kk-KZ"/>
        </w:rPr>
        <w:t>(5)</w:t>
      </w:r>
    </w:p>
    <w:p w:rsidR="00A53EEA" w:rsidRPr="00634E7A" w:rsidRDefault="00A53EEA" w:rsidP="00A53EEA">
      <w:pPr>
        <w:ind w:firstLine="142"/>
        <w:jc w:val="center"/>
        <w:rPr>
          <w:sz w:val="28"/>
          <w:szCs w:val="28"/>
          <w:lang w:val="kk-KZ"/>
        </w:rPr>
      </w:pPr>
      <w:r w:rsidRPr="00634E7A">
        <w:rPr>
          <w:position w:val="-12"/>
          <w:sz w:val="28"/>
          <w:szCs w:val="28"/>
          <w:lang w:val="kk-KZ"/>
        </w:rPr>
        <w:t xml:space="preserve">                          </w:t>
      </w:r>
      <w:r w:rsidRPr="00634E7A">
        <w:rPr>
          <w:position w:val="-12"/>
          <w:sz w:val="28"/>
          <w:szCs w:val="28"/>
          <w:lang w:val="kk-KZ"/>
        </w:rPr>
        <w:object w:dxaOrig="3980" w:dyaOrig="520">
          <v:shape id="_x0000_i1807" type="#_x0000_t75" style="width:3in;height:27.85pt" o:ole="">
            <v:imagedata r:id="rId1558" o:title=""/>
          </v:shape>
          <o:OLEObject Type="Embed" ProgID="Equation.3" ShapeID="_x0000_i1807" DrawAspect="Content" ObjectID="_1671619783" r:id="rId1559"/>
        </w:object>
      </w:r>
      <w:r w:rsidRPr="00634E7A">
        <w:rPr>
          <w:position w:val="-12"/>
          <w:sz w:val="28"/>
          <w:szCs w:val="28"/>
          <w:lang w:val="kk-KZ"/>
        </w:rPr>
        <w:t xml:space="preserve">                                </w:t>
      </w:r>
      <w:r w:rsidRPr="00634E7A">
        <w:rPr>
          <w:sz w:val="28"/>
          <w:szCs w:val="28"/>
          <w:lang w:val="kk-KZ"/>
        </w:rPr>
        <w:t>(6)</w:t>
      </w:r>
    </w:p>
    <w:p w:rsidR="00A53EEA" w:rsidRPr="00634E7A" w:rsidRDefault="00A53EEA" w:rsidP="00A53EEA">
      <w:pPr>
        <w:ind w:firstLine="709"/>
        <w:jc w:val="center"/>
        <w:rPr>
          <w:sz w:val="28"/>
          <w:szCs w:val="28"/>
          <w:lang w:val="kk-KZ"/>
        </w:rPr>
      </w:pPr>
      <w:r w:rsidRPr="00634E7A">
        <w:rPr>
          <w:position w:val="-32"/>
          <w:sz w:val="28"/>
          <w:szCs w:val="28"/>
          <w:lang w:val="kk-KZ"/>
        </w:rPr>
        <w:t xml:space="preserve">                       </w:t>
      </w:r>
      <w:r w:rsidRPr="00634E7A">
        <w:rPr>
          <w:position w:val="-32"/>
          <w:sz w:val="28"/>
          <w:szCs w:val="28"/>
          <w:lang w:val="kk-KZ"/>
        </w:rPr>
        <w:object w:dxaOrig="2840" w:dyaOrig="720">
          <v:shape id="_x0000_i1808" type="#_x0000_t75" style="width:164.4pt;height:42.1pt" o:ole="">
            <v:imagedata r:id="rId1560" o:title=""/>
          </v:shape>
          <o:OLEObject Type="Embed" ProgID="Equation.3" ShapeID="_x0000_i1808" DrawAspect="Content" ObjectID="_1671619784" r:id="rId1561"/>
        </w:object>
      </w:r>
      <w:r w:rsidRPr="00634E7A">
        <w:rPr>
          <w:sz w:val="28"/>
          <w:szCs w:val="28"/>
          <w:lang w:val="kk-KZ"/>
        </w:rPr>
        <w:tab/>
        <w:t xml:space="preserve">                                    (7)</w:t>
      </w:r>
    </w:p>
    <w:p w:rsidR="00A53EEA" w:rsidRPr="00634E7A" w:rsidRDefault="00A53EEA" w:rsidP="00A53EEA">
      <w:pPr>
        <w:ind w:firstLine="709"/>
        <w:rPr>
          <w:sz w:val="28"/>
          <w:szCs w:val="28"/>
          <w:lang w:val="kk-KZ"/>
        </w:rPr>
      </w:pPr>
      <w:r w:rsidRPr="00634E7A">
        <w:rPr>
          <w:sz w:val="28"/>
          <w:szCs w:val="28"/>
          <w:lang w:val="kk-KZ"/>
        </w:rPr>
        <w:t xml:space="preserve">Бетон бойынша беріктік шарты </w:t>
      </w:r>
      <w:r w:rsidRPr="00634E7A">
        <w:rPr>
          <w:position w:val="-14"/>
          <w:sz w:val="28"/>
          <w:szCs w:val="28"/>
          <w:lang w:val="kk-KZ"/>
        </w:rPr>
        <w:object w:dxaOrig="3860" w:dyaOrig="520">
          <v:shape id="_x0000_i1809" type="#_x0000_t75" style="width:225.5pt;height:29.9pt" o:ole="">
            <v:imagedata r:id="rId1562" o:title=""/>
          </v:shape>
          <o:OLEObject Type="Embed" ProgID="Equation.3" ShapeID="_x0000_i1809" DrawAspect="Content" ObjectID="_1671619785" r:id="rId1563"/>
        </w:object>
      </w:r>
    </w:p>
    <w:p w:rsidR="00A53EEA" w:rsidRPr="00634E7A" w:rsidRDefault="00A53EEA" w:rsidP="00A53EEA">
      <w:pPr>
        <w:ind w:firstLine="709"/>
        <w:jc w:val="both"/>
        <w:rPr>
          <w:sz w:val="28"/>
          <w:szCs w:val="28"/>
          <w:lang w:val="kk-KZ"/>
        </w:rPr>
      </w:pPr>
      <w:r w:rsidRPr="00634E7A">
        <w:rPr>
          <w:position w:val="-36"/>
          <w:sz w:val="28"/>
          <w:szCs w:val="28"/>
          <w:lang w:val="kk-KZ"/>
        </w:rPr>
        <w:object w:dxaOrig="6840" w:dyaOrig="840">
          <v:shape id="_x0000_i1810" type="#_x0000_t75" style="width:397.35pt;height:48.9pt" o:ole="">
            <v:imagedata r:id="rId1564" o:title=""/>
          </v:shape>
          <o:OLEObject Type="Embed" ProgID="Equation.3" ShapeID="_x0000_i1810" DrawAspect="Content" ObjectID="_1671619786" r:id="rId1565"/>
        </w:object>
      </w:r>
      <w:r w:rsidRPr="00634E7A">
        <w:rPr>
          <w:position w:val="-36"/>
          <w:sz w:val="28"/>
          <w:szCs w:val="28"/>
          <w:lang w:val="kk-KZ"/>
        </w:rPr>
        <w:t xml:space="preserve">       </w:t>
      </w:r>
      <w:r w:rsidRPr="00634E7A">
        <w:rPr>
          <w:sz w:val="28"/>
          <w:szCs w:val="28"/>
          <w:lang w:val="kk-KZ"/>
        </w:rPr>
        <w:t>(8)</w:t>
      </w:r>
    </w:p>
    <w:p w:rsidR="00A53EEA" w:rsidRPr="00634E7A" w:rsidRDefault="00A53EEA" w:rsidP="00A53EEA">
      <w:pPr>
        <w:ind w:firstLine="709"/>
        <w:jc w:val="center"/>
        <w:rPr>
          <w:sz w:val="28"/>
          <w:szCs w:val="28"/>
          <w:lang w:val="kk-KZ"/>
        </w:rPr>
      </w:pPr>
    </w:p>
    <w:p w:rsidR="00A53EEA" w:rsidRPr="00634E7A" w:rsidRDefault="00A53EEA" w:rsidP="00A53EEA">
      <w:pPr>
        <w:ind w:firstLine="709"/>
        <w:rPr>
          <w:sz w:val="28"/>
          <w:szCs w:val="28"/>
          <w:lang w:val="kk-KZ"/>
        </w:rPr>
      </w:pPr>
      <w:r w:rsidRPr="00634E7A">
        <w:rPr>
          <w:sz w:val="28"/>
          <w:szCs w:val="28"/>
          <w:lang w:val="kk-KZ"/>
        </w:rPr>
        <w:t xml:space="preserve">Арматура  бойынша беріктік шарты </w:t>
      </w:r>
      <w:r w:rsidRPr="00634E7A">
        <w:rPr>
          <w:position w:val="-14"/>
          <w:sz w:val="28"/>
          <w:szCs w:val="28"/>
          <w:lang w:val="kk-KZ"/>
        </w:rPr>
        <w:object w:dxaOrig="3820" w:dyaOrig="540">
          <v:shape id="_x0000_i1811" type="#_x0000_t75" style="width:178.65pt;height:29.9pt" o:ole="">
            <v:imagedata r:id="rId1566" o:title=""/>
          </v:shape>
          <o:OLEObject Type="Embed" ProgID="Equation.3" ShapeID="_x0000_i1811" DrawAspect="Content" ObjectID="_1671619787" r:id="rId1567"/>
        </w:object>
      </w:r>
    </w:p>
    <w:p w:rsidR="00A53EEA" w:rsidRPr="00634E7A" w:rsidRDefault="00A53EEA" w:rsidP="00A53EEA">
      <w:pPr>
        <w:ind w:firstLine="709"/>
        <w:jc w:val="both"/>
        <w:rPr>
          <w:sz w:val="28"/>
          <w:szCs w:val="28"/>
          <w:lang w:val="kk-KZ"/>
        </w:rPr>
      </w:pPr>
      <w:r w:rsidRPr="00634E7A">
        <w:rPr>
          <w:position w:val="-34"/>
          <w:sz w:val="28"/>
          <w:szCs w:val="28"/>
          <w:lang w:val="kk-KZ"/>
        </w:rPr>
        <w:t xml:space="preserve"> </w:t>
      </w:r>
      <w:r w:rsidRPr="00634E7A">
        <w:rPr>
          <w:position w:val="-34"/>
          <w:sz w:val="28"/>
          <w:szCs w:val="28"/>
          <w:lang w:val="kk-KZ"/>
        </w:rPr>
        <w:object w:dxaOrig="6280" w:dyaOrig="800">
          <v:shape id="_x0000_i1812" type="#_x0000_t75" style="width:365.45pt;height:44.85pt" o:ole="">
            <v:imagedata r:id="rId1568" o:title=""/>
          </v:shape>
          <o:OLEObject Type="Embed" ProgID="Equation.3" ShapeID="_x0000_i1812" DrawAspect="Content" ObjectID="_1671619788" r:id="rId1569"/>
        </w:object>
      </w:r>
      <w:r w:rsidRPr="00634E7A">
        <w:rPr>
          <w:position w:val="-34"/>
          <w:sz w:val="28"/>
          <w:szCs w:val="28"/>
          <w:lang w:val="kk-KZ"/>
        </w:rPr>
        <w:t xml:space="preserve">              </w:t>
      </w:r>
      <w:r w:rsidRPr="00634E7A">
        <w:rPr>
          <w:sz w:val="28"/>
          <w:szCs w:val="28"/>
          <w:lang w:val="kk-KZ"/>
        </w:rPr>
        <w:t>(9)</w:t>
      </w:r>
    </w:p>
    <w:p w:rsidR="00A53EEA" w:rsidRPr="00634E7A" w:rsidRDefault="00A53EEA" w:rsidP="00A53EEA">
      <w:pPr>
        <w:ind w:firstLine="709"/>
        <w:jc w:val="both"/>
        <w:rPr>
          <w:sz w:val="28"/>
          <w:szCs w:val="28"/>
          <w:lang w:val="kk-KZ"/>
        </w:rPr>
      </w:pPr>
    </w:p>
    <w:p w:rsidR="00A53EEA" w:rsidRPr="00634E7A" w:rsidRDefault="00A53EEA" w:rsidP="00A53EEA">
      <w:pPr>
        <w:ind w:firstLine="709"/>
        <w:jc w:val="both"/>
        <w:rPr>
          <w:b/>
          <w:sz w:val="28"/>
          <w:szCs w:val="28"/>
          <w:lang w:val="kk-KZ"/>
        </w:rPr>
      </w:pPr>
      <w:r w:rsidRPr="00634E7A">
        <w:rPr>
          <w:b/>
          <w:sz w:val="28"/>
          <w:szCs w:val="28"/>
          <w:lang w:val="kk-KZ"/>
        </w:rPr>
        <w:t>2 – есептік жағдай</w:t>
      </w:r>
    </w:p>
    <w:p w:rsidR="00A53EEA" w:rsidRPr="00634E7A" w:rsidRDefault="00A53EEA" w:rsidP="00A53EEA">
      <w:pPr>
        <w:ind w:firstLine="142"/>
        <w:jc w:val="both"/>
        <w:rPr>
          <w:b/>
          <w:sz w:val="28"/>
          <w:szCs w:val="28"/>
          <w:lang w:val="kk-KZ"/>
        </w:rPr>
      </w:pPr>
      <w:r>
        <w:rPr>
          <w:b/>
          <w:noProof/>
          <w:sz w:val="28"/>
          <w:szCs w:val="28"/>
        </w:rPr>
        <w:drawing>
          <wp:inline distT="0" distB="0" distL="0" distR="0" wp14:anchorId="24FEAD87" wp14:editId="5953DB26">
            <wp:extent cx="6153150" cy="15906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70">
                      <a:extLst>
                        <a:ext uri="{28A0092B-C50C-407E-A947-70E740481C1C}">
                          <a14:useLocalDpi xmlns:a14="http://schemas.microsoft.com/office/drawing/2010/main" val="0"/>
                        </a:ext>
                      </a:extLst>
                    </a:blip>
                    <a:srcRect/>
                    <a:stretch>
                      <a:fillRect/>
                    </a:stretch>
                  </pic:blipFill>
                  <pic:spPr bwMode="auto">
                    <a:xfrm>
                      <a:off x="0" y="0"/>
                      <a:ext cx="6153150" cy="1590675"/>
                    </a:xfrm>
                    <a:prstGeom prst="rect">
                      <a:avLst/>
                    </a:prstGeom>
                    <a:noFill/>
                    <a:ln>
                      <a:noFill/>
                    </a:ln>
                  </pic:spPr>
                </pic:pic>
              </a:graphicData>
            </a:graphic>
          </wp:inline>
        </w:drawing>
      </w:r>
      <w:r>
        <w:rPr>
          <w:b/>
          <w:noProof/>
          <w:sz w:val="28"/>
          <w:szCs w:val="28"/>
        </w:rPr>
        <w:drawing>
          <wp:inline distT="0" distB="0" distL="0" distR="0" wp14:anchorId="010B291C" wp14:editId="2434C4A8">
            <wp:extent cx="6153150" cy="11334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571">
                      <a:extLst>
                        <a:ext uri="{28A0092B-C50C-407E-A947-70E740481C1C}">
                          <a14:useLocalDpi xmlns:a14="http://schemas.microsoft.com/office/drawing/2010/main" val="0"/>
                        </a:ext>
                      </a:extLst>
                    </a:blip>
                    <a:srcRect/>
                    <a:stretch>
                      <a:fillRect/>
                    </a:stretch>
                  </pic:blipFill>
                  <pic:spPr bwMode="auto">
                    <a:xfrm>
                      <a:off x="0" y="0"/>
                      <a:ext cx="6153150" cy="1133475"/>
                    </a:xfrm>
                    <a:prstGeom prst="rect">
                      <a:avLst/>
                    </a:prstGeom>
                    <a:noFill/>
                    <a:ln>
                      <a:noFill/>
                    </a:ln>
                  </pic:spPr>
                </pic:pic>
              </a:graphicData>
            </a:graphic>
          </wp:inline>
        </w:drawing>
      </w:r>
    </w:p>
    <w:p w:rsidR="00A53EEA" w:rsidRPr="00634E7A" w:rsidRDefault="00A53EEA" w:rsidP="00A53EEA">
      <w:pPr>
        <w:ind w:firstLine="709"/>
        <w:jc w:val="center"/>
        <w:rPr>
          <w:b/>
          <w:position w:val="-14"/>
          <w:sz w:val="28"/>
          <w:szCs w:val="28"/>
          <w:lang w:val="kk-KZ"/>
        </w:rPr>
      </w:pPr>
      <w:r w:rsidRPr="00634E7A">
        <w:rPr>
          <w:b/>
          <w:position w:val="-14"/>
          <w:sz w:val="28"/>
          <w:szCs w:val="28"/>
          <w:lang w:val="kk-KZ"/>
        </w:rPr>
        <w:t>4-сурет</w:t>
      </w:r>
    </w:p>
    <w:p w:rsidR="00A53EEA" w:rsidRPr="00634E7A" w:rsidRDefault="00A53EEA" w:rsidP="00A53EEA">
      <w:pPr>
        <w:ind w:firstLine="709"/>
        <w:jc w:val="both"/>
        <w:rPr>
          <w:sz w:val="28"/>
          <w:szCs w:val="28"/>
          <w:lang w:val="kk-KZ"/>
        </w:rPr>
      </w:pPr>
    </w:p>
    <w:p w:rsidR="00A53EEA" w:rsidRPr="00634E7A" w:rsidRDefault="00A53EEA" w:rsidP="00A53EEA">
      <w:pPr>
        <w:ind w:firstLine="709"/>
        <w:jc w:val="both"/>
        <w:rPr>
          <w:sz w:val="28"/>
          <w:szCs w:val="28"/>
          <w:lang w:val="kk-KZ"/>
        </w:rPr>
      </w:pPr>
      <w:r w:rsidRPr="00634E7A">
        <w:rPr>
          <w:sz w:val="28"/>
          <w:szCs w:val="28"/>
          <w:lang w:val="kk-KZ"/>
        </w:rPr>
        <w:t xml:space="preserve">Сығылған аймақтың биіктігі сөренің биіктігінен төмен қырдың бойында орналасады, яғни </w:t>
      </w:r>
      <w:r w:rsidRPr="00634E7A">
        <w:rPr>
          <w:position w:val="-14"/>
          <w:sz w:val="28"/>
          <w:szCs w:val="28"/>
          <w:lang w:val="kk-KZ"/>
        </w:rPr>
        <w:object w:dxaOrig="660" w:dyaOrig="400">
          <v:shape id="_x0000_i1813" type="#_x0000_t75" style="width:42.1pt;height:27.15pt" o:ole="">
            <v:imagedata r:id="rId1572" o:title=""/>
          </v:shape>
          <o:OLEObject Type="Embed" ProgID="Equation.3" ShapeID="_x0000_i1813" DrawAspect="Content" ObjectID="_1671619789" r:id="rId1573"/>
        </w:object>
      </w:r>
      <w:r w:rsidRPr="00634E7A">
        <w:rPr>
          <w:position w:val="-14"/>
          <w:sz w:val="28"/>
          <w:szCs w:val="28"/>
          <w:lang w:val="kk-KZ"/>
        </w:rPr>
        <w:t xml:space="preserve"> </w:t>
      </w:r>
      <w:r w:rsidRPr="00634E7A">
        <w:rPr>
          <w:sz w:val="28"/>
          <w:szCs w:val="28"/>
          <w:lang w:val="kk-KZ"/>
        </w:rPr>
        <w:t>(4-сурет). Бұл жағдайда таврлы қиманы шартты түрде екі көлденең қимаға бөлеміз: бірінші көлденең қима қырлардан, екінші көлденең қима сөрелерден тұрады (4-сурет).</w:t>
      </w:r>
    </w:p>
    <w:p w:rsidR="00A53EEA" w:rsidRPr="00634E7A" w:rsidRDefault="00A53EEA" w:rsidP="00A53EEA">
      <w:pPr>
        <w:ind w:firstLine="709"/>
        <w:jc w:val="both"/>
        <w:rPr>
          <w:sz w:val="28"/>
          <w:szCs w:val="28"/>
          <w:lang w:val="kk-KZ"/>
        </w:rPr>
      </w:pPr>
      <w:r w:rsidRPr="00634E7A">
        <w:rPr>
          <w:sz w:val="28"/>
          <w:szCs w:val="28"/>
          <w:lang w:val="kk-KZ"/>
        </w:rPr>
        <w:lastRenderedPageBreak/>
        <w:t>Бірінші және екінші көлденең қималар үшін созылған арматурадағы және сығылған бетондағы тең әсерлі күштер</w:t>
      </w:r>
    </w:p>
    <w:p w:rsidR="00A53EEA" w:rsidRPr="00634E7A" w:rsidRDefault="00A53EEA" w:rsidP="00A53EEA">
      <w:pPr>
        <w:ind w:firstLine="709"/>
        <w:jc w:val="both"/>
        <w:rPr>
          <w:sz w:val="28"/>
          <w:szCs w:val="28"/>
          <w:lang w:val="kk-KZ"/>
        </w:rPr>
      </w:pPr>
      <w:r w:rsidRPr="00634E7A">
        <w:rPr>
          <w:position w:val="-12"/>
          <w:sz w:val="28"/>
          <w:szCs w:val="28"/>
          <w:lang w:val="kk-KZ"/>
        </w:rPr>
        <w:object w:dxaOrig="1500" w:dyaOrig="380">
          <v:shape id="_x0000_i1814" type="#_x0000_t75" style="width:99.85pt;height:27.15pt" o:ole="">
            <v:imagedata r:id="rId1574" o:title=""/>
          </v:shape>
          <o:OLEObject Type="Embed" ProgID="Equation.3" ShapeID="_x0000_i1814" DrawAspect="Content" ObjectID="_1671619790" r:id="rId1575"/>
        </w:object>
      </w:r>
      <w:r w:rsidRPr="00634E7A">
        <w:rPr>
          <w:sz w:val="28"/>
          <w:szCs w:val="28"/>
          <w:lang w:val="kk-KZ"/>
        </w:rPr>
        <w:t xml:space="preserve">; </w:t>
      </w:r>
      <w:r w:rsidRPr="00634E7A">
        <w:rPr>
          <w:position w:val="-12"/>
          <w:sz w:val="28"/>
          <w:szCs w:val="28"/>
          <w:lang w:val="kk-KZ"/>
        </w:rPr>
        <w:object w:dxaOrig="1120" w:dyaOrig="360">
          <v:shape id="_x0000_i1815" type="#_x0000_t75" style="width:74.05pt;height:23.1pt" o:ole="">
            <v:imagedata r:id="rId1576" o:title=""/>
          </v:shape>
          <o:OLEObject Type="Embed" ProgID="Equation.3" ShapeID="_x0000_i1815" DrawAspect="Content" ObjectID="_1671619791" r:id="rId1577"/>
        </w:object>
      </w:r>
      <w:r w:rsidRPr="00634E7A">
        <w:rPr>
          <w:sz w:val="28"/>
          <w:szCs w:val="28"/>
          <w:lang w:val="kk-KZ"/>
        </w:rPr>
        <w:t xml:space="preserve">;   </w:t>
      </w:r>
      <w:r w:rsidRPr="00634E7A">
        <w:rPr>
          <w:position w:val="-12"/>
          <w:sz w:val="28"/>
          <w:szCs w:val="28"/>
          <w:lang w:val="kk-KZ"/>
        </w:rPr>
        <w:object w:dxaOrig="1200" w:dyaOrig="360">
          <v:shape id="_x0000_i1816" type="#_x0000_t75" style="width:76.1pt;height:23.1pt" o:ole="">
            <v:imagedata r:id="rId1578" o:title=""/>
          </v:shape>
          <o:OLEObject Type="Embed" ProgID="Equation.3" ShapeID="_x0000_i1816" DrawAspect="Content" ObjectID="_1671619792" r:id="rId1579"/>
        </w:object>
      </w:r>
      <w:r w:rsidRPr="00634E7A">
        <w:rPr>
          <w:sz w:val="28"/>
          <w:szCs w:val="28"/>
          <w:lang w:val="kk-KZ"/>
        </w:rPr>
        <w:tab/>
        <w:t xml:space="preserve">                                 (10) </w:t>
      </w:r>
    </w:p>
    <w:p w:rsidR="00A53EEA" w:rsidRPr="00634E7A" w:rsidRDefault="00A53EEA" w:rsidP="00A53EEA">
      <w:pPr>
        <w:ind w:firstLine="142"/>
        <w:jc w:val="both"/>
        <w:rPr>
          <w:sz w:val="28"/>
          <w:szCs w:val="28"/>
          <w:lang w:val="kk-KZ"/>
        </w:rPr>
      </w:pPr>
      <w:r w:rsidRPr="00634E7A">
        <w:rPr>
          <w:position w:val="-12"/>
          <w:sz w:val="28"/>
          <w:szCs w:val="28"/>
          <w:lang w:val="kk-KZ"/>
        </w:rPr>
        <w:object w:dxaOrig="1500" w:dyaOrig="380">
          <v:shape id="_x0000_i1817" type="#_x0000_t75" style="width:89pt;height:23.1pt" o:ole="">
            <v:imagedata r:id="rId1580" o:title=""/>
          </v:shape>
          <o:OLEObject Type="Embed" ProgID="Equation.3" ShapeID="_x0000_i1817" DrawAspect="Content" ObjectID="_1671619793" r:id="rId1581"/>
        </w:object>
      </w:r>
      <w:r w:rsidRPr="00634E7A">
        <w:rPr>
          <w:sz w:val="28"/>
          <w:szCs w:val="28"/>
          <w:lang w:val="kk-KZ"/>
        </w:rPr>
        <w:t>;</w:t>
      </w:r>
      <w:r w:rsidRPr="00634E7A">
        <w:rPr>
          <w:position w:val="-12"/>
          <w:sz w:val="28"/>
          <w:szCs w:val="28"/>
          <w:lang w:val="kk-KZ"/>
        </w:rPr>
        <w:object w:dxaOrig="2299" w:dyaOrig="360">
          <v:shape id="_x0000_i1818" type="#_x0000_t75" style="width:139.25pt;height:23.1pt" o:ole="">
            <v:imagedata r:id="rId1582" o:title=""/>
          </v:shape>
          <o:OLEObject Type="Embed" ProgID="Equation.3" ShapeID="_x0000_i1818" DrawAspect="Content" ObjectID="_1671619794" r:id="rId1583"/>
        </w:object>
      </w:r>
      <w:r w:rsidRPr="00634E7A">
        <w:rPr>
          <w:sz w:val="28"/>
          <w:szCs w:val="28"/>
          <w:lang w:val="kk-KZ"/>
        </w:rPr>
        <w:t>;</w:t>
      </w:r>
      <w:r w:rsidRPr="00634E7A">
        <w:rPr>
          <w:position w:val="-14"/>
          <w:sz w:val="28"/>
          <w:szCs w:val="28"/>
          <w:lang w:val="kk-KZ"/>
        </w:rPr>
        <w:object w:dxaOrig="2940" w:dyaOrig="400">
          <v:shape id="_x0000_i1819" type="#_x0000_t75" style="width:171.85pt;height:23.1pt" o:ole="">
            <v:imagedata r:id="rId1584" o:title=""/>
          </v:shape>
          <o:OLEObject Type="Embed" ProgID="Equation.3" ShapeID="_x0000_i1819" DrawAspect="Content" ObjectID="_1671619795" r:id="rId1585"/>
        </w:object>
      </w:r>
      <w:r w:rsidRPr="00634E7A">
        <w:rPr>
          <w:position w:val="-14"/>
          <w:sz w:val="28"/>
          <w:szCs w:val="28"/>
          <w:lang w:val="kk-KZ"/>
        </w:rPr>
        <w:t xml:space="preserve">         </w:t>
      </w:r>
      <w:r w:rsidRPr="00634E7A">
        <w:rPr>
          <w:sz w:val="28"/>
          <w:szCs w:val="28"/>
          <w:lang w:val="kk-KZ"/>
        </w:rPr>
        <w:t>(11)</w:t>
      </w:r>
    </w:p>
    <w:p w:rsidR="00A53EEA" w:rsidRPr="00634E7A" w:rsidRDefault="00A53EEA" w:rsidP="00A53EEA">
      <w:pPr>
        <w:ind w:firstLine="709"/>
        <w:jc w:val="both"/>
        <w:rPr>
          <w:sz w:val="28"/>
          <w:szCs w:val="28"/>
          <w:lang w:val="kk-KZ"/>
        </w:rPr>
      </w:pPr>
      <w:r w:rsidRPr="00634E7A">
        <w:rPr>
          <w:sz w:val="28"/>
          <w:szCs w:val="28"/>
          <w:lang w:val="kk-KZ"/>
        </w:rPr>
        <w:t>Барлық ішкі күштердің бойлық оське проекцияларының қосындысы нөльге тең болу керек, сонымен күштердің тепе-теңдік  шарты төмендегідей болады.</w:t>
      </w:r>
    </w:p>
    <w:p w:rsidR="00A53EEA" w:rsidRPr="00634E7A" w:rsidRDefault="00A53EEA" w:rsidP="00A53EEA">
      <w:pPr>
        <w:jc w:val="both"/>
        <w:rPr>
          <w:sz w:val="28"/>
          <w:szCs w:val="28"/>
          <w:lang w:val="kk-KZ"/>
        </w:rPr>
      </w:pPr>
      <w:r w:rsidRPr="00634E7A">
        <w:rPr>
          <w:position w:val="-12"/>
          <w:sz w:val="28"/>
          <w:szCs w:val="28"/>
          <w:lang w:val="kk-KZ"/>
        </w:rPr>
        <w:object w:dxaOrig="1200" w:dyaOrig="360">
          <v:shape id="_x0000_i1820" type="#_x0000_t75" style="width:69.95pt;height:23.1pt" o:ole="">
            <v:imagedata r:id="rId1586" o:title=""/>
          </v:shape>
          <o:OLEObject Type="Embed" ProgID="Equation.3" ShapeID="_x0000_i1820" DrawAspect="Content" ObjectID="_1671619796" r:id="rId1587"/>
        </w:object>
      </w:r>
      <w:r w:rsidRPr="00634E7A">
        <w:rPr>
          <w:sz w:val="28"/>
          <w:szCs w:val="28"/>
          <w:lang w:val="kk-KZ"/>
        </w:rPr>
        <w:t>;</w:t>
      </w:r>
      <w:r w:rsidRPr="00634E7A">
        <w:rPr>
          <w:position w:val="-12"/>
          <w:sz w:val="28"/>
          <w:szCs w:val="28"/>
          <w:lang w:val="kk-KZ"/>
        </w:rPr>
        <w:object w:dxaOrig="2120" w:dyaOrig="380">
          <v:shape id="_x0000_i1821" type="#_x0000_t75" style="width:124.3pt;height:23.1pt" o:ole="">
            <v:imagedata r:id="rId1588" o:title=""/>
          </v:shape>
          <o:OLEObject Type="Embed" ProgID="Equation.3" ShapeID="_x0000_i1821" DrawAspect="Content" ObjectID="_1671619797" r:id="rId1589"/>
        </w:object>
      </w:r>
      <w:r w:rsidRPr="00634E7A">
        <w:rPr>
          <w:position w:val="-14"/>
          <w:sz w:val="28"/>
          <w:szCs w:val="28"/>
          <w:lang w:val="kk-KZ"/>
        </w:rPr>
        <w:object w:dxaOrig="3760" w:dyaOrig="400">
          <v:shape id="_x0000_i1822" type="#_x0000_t75" style="width:215.3pt;height:23.1pt" o:ole="">
            <v:imagedata r:id="rId1590" o:title=""/>
          </v:shape>
          <o:OLEObject Type="Embed" ProgID="Equation.3" ShapeID="_x0000_i1822" DrawAspect="Content" ObjectID="_1671619798" r:id="rId1591"/>
        </w:object>
      </w:r>
      <w:r w:rsidRPr="00634E7A">
        <w:rPr>
          <w:position w:val="-14"/>
          <w:sz w:val="28"/>
          <w:szCs w:val="28"/>
          <w:lang w:val="kk-KZ"/>
        </w:rPr>
        <w:t xml:space="preserve">          </w:t>
      </w:r>
      <w:r w:rsidRPr="00634E7A">
        <w:rPr>
          <w:sz w:val="28"/>
          <w:szCs w:val="28"/>
          <w:lang w:val="kk-KZ"/>
        </w:rPr>
        <w:t xml:space="preserve">(12) </w:t>
      </w:r>
    </w:p>
    <w:p w:rsidR="00A53EEA" w:rsidRPr="00634E7A" w:rsidRDefault="00A53EEA" w:rsidP="00A53EEA">
      <w:pPr>
        <w:jc w:val="center"/>
        <w:rPr>
          <w:sz w:val="28"/>
          <w:szCs w:val="28"/>
          <w:lang w:val="kk-KZ"/>
        </w:rPr>
      </w:pPr>
      <w:r w:rsidRPr="00634E7A">
        <w:rPr>
          <w:position w:val="-12"/>
          <w:sz w:val="28"/>
          <w:szCs w:val="28"/>
          <w:lang w:val="kk-KZ"/>
        </w:rPr>
        <w:t xml:space="preserve">                        </w:t>
      </w:r>
      <w:r w:rsidRPr="00634E7A">
        <w:rPr>
          <w:position w:val="-12"/>
          <w:sz w:val="28"/>
          <w:szCs w:val="28"/>
          <w:lang w:val="kk-KZ"/>
        </w:rPr>
        <w:object w:dxaOrig="1359" w:dyaOrig="360">
          <v:shape id="_x0000_i1823" type="#_x0000_t75" style="width:84.25pt;height:23.1pt" o:ole="">
            <v:imagedata r:id="rId1592" o:title=""/>
          </v:shape>
          <o:OLEObject Type="Embed" ProgID="Equation.3" ShapeID="_x0000_i1823" DrawAspect="Content" ObjectID="_1671619799" r:id="rId1593"/>
        </w:object>
      </w:r>
      <w:r w:rsidRPr="00634E7A">
        <w:rPr>
          <w:sz w:val="28"/>
          <w:szCs w:val="28"/>
          <w:lang w:val="kk-KZ"/>
        </w:rPr>
        <w:t xml:space="preserve">; </w:t>
      </w:r>
      <w:r w:rsidRPr="00634E7A">
        <w:rPr>
          <w:position w:val="-30"/>
          <w:sz w:val="28"/>
          <w:szCs w:val="28"/>
          <w:lang w:val="kk-KZ"/>
        </w:rPr>
        <w:object w:dxaOrig="2500" w:dyaOrig="740">
          <v:shape id="_x0000_i1824" type="#_x0000_t75" style="width:148.75pt;height:44.15pt" o:ole="">
            <v:imagedata r:id="rId1594" o:title=""/>
          </v:shape>
          <o:OLEObject Type="Embed" ProgID="Equation.3" ShapeID="_x0000_i1824" DrawAspect="Content" ObjectID="_1671619800" r:id="rId1595"/>
        </w:object>
      </w:r>
      <w:r w:rsidRPr="00634E7A">
        <w:rPr>
          <w:position w:val="-30"/>
          <w:sz w:val="28"/>
          <w:szCs w:val="28"/>
          <w:lang w:val="kk-KZ"/>
        </w:rPr>
        <w:t xml:space="preserve">                            </w:t>
      </w:r>
      <w:r w:rsidRPr="00634E7A">
        <w:rPr>
          <w:sz w:val="28"/>
          <w:szCs w:val="28"/>
          <w:lang w:val="kk-KZ"/>
        </w:rPr>
        <w:t>(13)</w:t>
      </w:r>
    </w:p>
    <w:p w:rsidR="00A53EEA" w:rsidRPr="00634E7A" w:rsidRDefault="00A53EEA" w:rsidP="00A53EEA">
      <w:pPr>
        <w:ind w:firstLine="709"/>
        <w:rPr>
          <w:sz w:val="28"/>
          <w:szCs w:val="28"/>
          <w:lang w:val="kk-KZ"/>
        </w:rPr>
      </w:pPr>
      <w:r w:rsidRPr="00634E7A">
        <w:rPr>
          <w:sz w:val="28"/>
          <w:szCs w:val="28"/>
          <w:lang w:val="kk-KZ"/>
        </w:rPr>
        <w:t xml:space="preserve">Бетон бойынша беріктік шарты: </w:t>
      </w:r>
      <w:r w:rsidRPr="00634E7A">
        <w:rPr>
          <w:position w:val="-14"/>
          <w:sz w:val="28"/>
          <w:szCs w:val="28"/>
          <w:lang w:val="kk-KZ"/>
        </w:rPr>
        <w:object w:dxaOrig="3860" w:dyaOrig="520">
          <v:shape id="_x0000_i1825" type="#_x0000_t75" style="width:211.25pt;height:29.9pt" o:ole="">
            <v:imagedata r:id="rId1596" o:title=""/>
          </v:shape>
          <o:OLEObject Type="Embed" ProgID="Equation.3" ShapeID="_x0000_i1825" DrawAspect="Content" ObjectID="_1671619801" r:id="rId1597"/>
        </w:object>
      </w:r>
    </w:p>
    <w:p w:rsidR="00A53EEA" w:rsidRPr="00634E7A" w:rsidRDefault="00A53EEA" w:rsidP="00A53EEA">
      <w:pPr>
        <w:ind w:firstLine="709"/>
        <w:rPr>
          <w:sz w:val="28"/>
          <w:szCs w:val="28"/>
          <w:lang w:val="kk-KZ"/>
        </w:rPr>
      </w:pPr>
      <w:r w:rsidRPr="00634E7A">
        <w:rPr>
          <w:sz w:val="28"/>
          <w:szCs w:val="28"/>
          <w:lang w:val="kk-KZ"/>
        </w:rPr>
        <w:t>Тавр кескінді  элементтің  бетон бойынша  көтергіштік қабілеті</w:t>
      </w:r>
    </w:p>
    <w:p w:rsidR="00A53EEA" w:rsidRPr="00634E7A" w:rsidRDefault="00A53EEA" w:rsidP="00A53EEA">
      <w:pPr>
        <w:ind w:left="2831" w:firstLine="709"/>
        <w:jc w:val="both"/>
        <w:rPr>
          <w:sz w:val="28"/>
          <w:szCs w:val="28"/>
          <w:lang w:val="kk-KZ"/>
        </w:rPr>
      </w:pPr>
      <w:r w:rsidRPr="00634E7A">
        <w:rPr>
          <w:position w:val="-14"/>
          <w:sz w:val="28"/>
          <w:szCs w:val="28"/>
          <w:lang w:val="kk-KZ"/>
        </w:rPr>
        <w:object w:dxaOrig="2060" w:dyaOrig="380">
          <v:shape id="_x0000_i1826" type="#_x0000_t75" style="width:120.9pt;height:23.1pt" o:ole="">
            <v:imagedata r:id="rId1598" o:title=""/>
          </v:shape>
          <o:OLEObject Type="Embed" ProgID="Equation.3" ShapeID="_x0000_i1826" DrawAspect="Content" ObjectID="_1671619802" r:id="rId1599"/>
        </w:object>
      </w:r>
      <w:r w:rsidRPr="00634E7A">
        <w:rPr>
          <w:sz w:val="28"/>
          <w:szCs w:val="28"/>
          <w:lang w:val="kk-KZ"/>
        </w:rPr>
        <w:tab/>
      </w:r>
      <w:r w:rsidRPr="00634E7A">
        <w:rPr>
          <w:sz w:val="28"/>
          <w:szCs w:val="28"/>
          <w:lang w:val="kk-KZ"/>
        </w:rPr>
        <w:tab/>
      </w:r>
      <w:r w:rsidRPr="00634E7A">
        <w:rPr>
          <w:sz w:val="28"/>
          <w:szCs w:val="28"/>
          <w:lang w:val="kk-KZ"/>
        </w:rPr>
        <w:tab/>
      </w:r>
      <w:r w:rsidRPr="00634E7A">
        <w:rPr>
          <w:sz w:val="28"/>
          <w:szCs w:val="28"/>
          <w:lang w:val="kk-KZ"/>
        </w:rPr>
        <w:tab/>
        <w:t xml:space="preserve">       (14)</w:t>
      </w:r>
    </w:p>
    <w:p w:rsidR="00A53EEA" w:rsidRPr="00634E7A" w:rsidRDefault="00A53EEA" w:rsidP="00A53EEA">
      <w:pPr>
        <w:jc w:val="both"/>
        <w:rPr>
          <w:sz w:val="28"/>
          <w:szCs w:val="28"/>
          <w:lang w:val="kk-KZ"/>
        </w:rPr>
      </w:pPr>
      <w:r w:rsidRPr="00634E7A">
        <w:rPr>
          <w:sz w:val="28"/>
          <w:szCs w:val="28"/>
          <w:lang w:val="kk-KZ"/>
        </w:rPr>
        <w:tab/>
        <w:t>Қырдан тұратын көлденең қиманың  бетон бойынша көтергіштік қабілеті</w:t>
      </w:r>
    </w:p>
    <w:p w:rsidR="00A53EEA" w:rsidRPr="00634E7A" w:rsidRDefault="00A53EEA" w:rsidP="00A53EEA">
      <w:pPr>
        <w:jc w:val="both"/>
        <w:rPr>
          <w:sz w:val="28"/>
          <w:szCs w:val="28"/>
          <w:lang w:val="kk-KZ"/>
        </w:rPr>
      </w:pPr>
      <w:r w:rsidRPr="00634E7A">
        <w:rPr>
          <w:position w:val="-14"/>
          <w:sz w:val="28"/>
          <w:szCs w:val="28"/>
          <w:lang w:val="kk-KZ"/>
        </w:rPr>
        <w:object w:dxaOrig="8059" w:dyaOrig="400">
          <v:shape id="_x0000_i1827" type="#_x0000_t75" style="width:419.75pt;height:23.1pt" o:ole="">
            <v:imagedata r:id="rId1600" o:title=""/>
          </v:shape>
          <o:OLEObject Type="Embed" ProgID="Equation.3" ShapeID="_x0000_i1827" DrawAspect="Content" ObjectID="_1671619803" r:id="rId1601"/>
        </w:object>
      </w:r>
      <w:r w:rsidRPr="00634E7A">
        <w:rPr>
          <w:position w:val="-14"/>
          <w:sz w:val="28"/>
          <w:szCs w:val="28"/>
          <w:lang w:val="kk-KZ"/>
        </w:rPr>
        <w:t xml:space="preserve">        </w:t>
      </w:r>
      <w:r w:rsidRPr="00634E7A">
        <w:rPr>
          <w:sz w:val="28"/>
          <w:szCs w:val="28"/>
          <w:lang w:val="kk-KZ"/>
        </w:rPr>
        <w:t>(15)</w:t>
      </w:r>
    </w:p>
    <w:p w:rsidR="00A53EEA" w:rsidRPr="00634E7A" w:rsidRDefault="00A53EEA" w:rsidP="00A53EEA">
      <w:pPr>
        <w:ind w:firstLine="708"/>
        <w:jc w:val="both"/>
        <w:rPr>
          <w:sz w:val="28"/>
          <w:szCs w:val="28"/>
          <w:lang w:val="kk-KZ"/>
        </w:rPr>
      </w:pPr>
      <w:r w:rsidRPr="00634E7A">
        <w:rPr>
          <w:sz w:val="28"/>
          <w:szCs w:val="28"/>
          <w:lang w:val="kk-KZ"/>
        </w:rPr>
        <w:t>Сөреден тұратын көлденең қиманың бетон бойынша көтергіштік қабілеті</w:t>
      </w:r>
    </w:p>
    <w:p w:rsidR="00A53EEA" w:rsidRPr="00634E7A" w:rsidRDefault="00A53EEA" w:rsidP="00A53EEA">
      <w:pPr>
        <w:ind w:firstLine="709"/>
        <w:jc w:val="center"/>
        <w:rPr>
          <w:sz w:val="28"/>
          <w:szCs w:val="28"/>
          <w:lang w:val="kk-KZ"/>
        </w:rPr>
      </w:pPr>
      <w:r w:rsidRPr="00634E7A">
        <w:rPr>
          <w:position w:val="-14"/>
          <w:sz w:val="28"/>
          <w:szCs w:val="28"/>
          <w:lang w:val="kk-KZ"/>
        </w:rPr>
        <w:t xml:space="preserve">            </w:t>
      </w:r>
      <w:r w:rsidRPr="00634E7A">
        <w:rPr>
          <w:position w:val="-14"/>
          <w:sz w:val="28"/>
          <w:szCs w:val="28"/>
          <w:lang w:val="kk-KZ"/>
        </w:rPr>
        <w:object w:dxaOrig="4520" w:dyaOrig="400">
          <v:shape id="_x0000_i1828" type="#_x0000_t75" style="width:268.3pt;height:27.15pt" o:ole="">
            <v:imagedata r:id="rId1602" o:title=""/>
          </v:shape>
          <o:OLEObject Type="Embed" ProgID="Equation.3" ShapeID="_x0000_i1828" DrawAspect="Content" ObjectID="_1671619804" r:id="rId1603"/>
        </w:object>
      </w:r>
      <w:r w:rsidRPr="00634E7A">
        <w:rPr>
          <w:sz w:val="28"/>
          <w:szCs w:val="28"/>
          <w:lang w:val="kk-KZ"/>
        </w:rPr>
        <w:tab/>
        <w:t xml:space="preserve">                         (16)</w:t>
      </w:r>
    </w:p>
    <w:p w:rsidR="00A53EEA" w:rsidRPr="00634E7A" w:rsidRDefault="00A53EEA" w:rsidP="00A53EEA">
      <w:pPr>
        <w:ind w:firstLine="1396"/>
        <w:jc w:val="both"/>
        <w:rPr>
          <w:sz w:val="28"/>
          <w:szCs w:val="28"/>
          <w:lang w:val="kk-KZ"/>
        </w:rPr>
      </w:pPr>
      <w:r w:rsidRPr="00634E7A">
        <w:rPr>
          <w:position w:val="-14"/>
          <w:sz w:val="28"/>
          <w:szCs w:val="28"/>
          <w:lang w:val="kk-KZ"/>
        </w:rPr>
        <w:object w:dxaOrig="4780" w:dyaOrig="400">
          <v:shape id="_x0000_i1829" type="#_x0000_t75" style="width:293.45pt;height:27.15pt" o:ole="">
            <v:imagedata r:id="rId1604" o:title=""/>
          </v:shape>
          <o:OLEObject Type="Embed" ProgID="Equation.3" ShapeID="_x0000_i1829" DrawAspect="Content" ObjectID="_1671619805" r:id="rId1605"/>
        </w:object>
      </w:r>
      <w:r w:rsidRPr="00634E7A">
        <w:rPr>
          <w:sz w:val="28"/>
          <w:szCs w:val="28"/>
          <w:lang w:val="kk-KZ"/>
        </w:rPr>
        <w:tab/>
        <w:t xml:space="preserve">                (17)   Арматура бойынша беріктік шарты: </w:t>
      </w:r>
      <w:r w:rsidRPr="00634E7A">
        <w:rPr>
          <w:position w:val="-14"/>
          <w:sz w:val="28"/>
          <w:szCs w:val="28"/>
          <w:lang w:val="kk-KZ"/>
        </w:rPr>
        <w:object w:dxaOrig="3840" w:dyaOrig="580">
          <v:shape id="_x0000_i1830" type="#_x0000_t75" style="width:224.15pt;height:34.65pt" o:ole="">
            <v:imagedata r:id="rId1606" o:title=""/>
          </v:shape>
          <o:OLEObject Type="Embed" ProgID="Equation.3" ShapeID="_x0000_i1830" DrawAspect="Content" ObjectID="_1671619806" r:id="rId1607"/>
        </w:object>
      </w:r>
    </w:p>
    <w:p w:rsidR="00A53EEA" w:rsidRPr="00634E7A" w:rsidRDefault="00A53EEA" w:rsidP="00A53EEA">
      <w:pPr>
        <w:jc w:val="both"/>
        <w:rPr>
          <w:sz w:val="28"/>
          <w:szCs w:val="28"/>
          <w:lang w:val="kk-KZ"/>
        </w:rPr>
      </w:pPr>
      <w:r w:rsidRPr="00634E7A">
        <w:rPr>
          <w:sz w:val="28"/>
          <w:szCs w:val="28"/>
          <w:lang w:val="kk-KZ"/>
        </w:rPr>
        <w:tab/>
        <w:t>Тавр кескінді элементтің арматура бойынша көтергіштік қабілеті</w:t>
      </w:r>
    </w:p>
    <w:p w:rsidR="00A53EEA" w:rsidRPr="00634E7A" w:rsidRDefault="00A53EEA" w:rsidP="00A53EEA">
      <w:pPr>
        <w:jc w:val="center"/>
        <w:rPr>
          <w:sz w:val="28"/>
          <w:szCs w:val="28"/>
          <w:lang w:val="kk-KZ"/>
        </w:rPr>
      </w:pPr>
      <w:r w:rsidRPr="00634E7A">
        <w:rPr>
          <w:position w:val="-14"/>
          <w:sz w:val="28"/>
          <w:szCs w:val="28"/>
          <w:lang w:val="kk-KZ"/>
        </w:rPr>
        <w:t xml:space="preserve">                                     </w:t>
      </w:r>
      <w:r w:rsidRPr="00634E7A">
        <w:rPr>
          <w:position w:val="-14"/>
          <w:sz w:val="28"/>
          <w:szCs w:val="28"/>
          <w:lang w:val="kk-KZ"/>
        </w:rPr>
        <w:object w:dxaOrig="2060" w:dyaOrig="380">
          <v:shape id="_x0000_i1831" type="#_x0000_t75" style="width:131.75pt;height:23.1pt" o:ole="">
            <v:imagedata r:id="rId1598" o:title=""/>
          </v:shape>
          <o:OLEObject Type="Embed" ProgID="Equation.3" ShapeID="_x0000_i1831" DrawAspect="Content" ObjectID="_1671619807" r:id="rId1608"/>
        </w:object>
      </w:r>
      <w:r w:rsidRPr="00634E7A">
        <w:rPr>
          <w:sz w:val="28"/>
          <w:szCs w:val="28"/>
          <w:lang w:val="kk-KZ"/>
        </w:rPr>
        <w:tab/>
      </w:r>
      <w:r w:rsidRPr="00634E7A">
        <w:rPr>
          <w:sz w:val="28"/>
          <w:szCs w:val="28"/>
          <w:lang w:val="kk-KZ"/>
        </w:rPr>
        <w:tab/>
      </w:r>
      <w:r w:rsidRPr="00634E7A">
        <w:rPr>
          <w:sz w:val="28"/>
          <w:szCs w:val="28"/>
          <w:lang w:val="kk-KZ"/>
        </w:rPr>
        <w:tab/>
        <w:t xml:space="preserve">                    (18)</w:t>
      </w:r>
    </w:p>
    <w:p w:rsidR="00A53EEA" w:rsidRPr="00634E7A" w:rsidRDefault="00A53EEA" w:rsidP="00A53EEA">
      <w:pPr>
        <w:ind w:firstLine="708"/>
        <w:jc w:val="both"/>
        <w:rPr>
          <w:sz w:val="28"/>
          <w:szCs w:val="28"/>
          <w:lang w:val="kk-KZ"/>
        </w:rPr>
      </w:pPr>
      <w:r w:rsidRPr="00634E7A">
        <w:rPr>
          <w:sz w:val="28"/>
          <w:szCs w:val="28"/>
          <w:lang w:val="kk-KZ"/>
        </w:rPr>
        <w:t>Қырдан тұратын көлденең қиманың арматура бойынша көтергіштік қабілеті</w:t>
      </w:r>
    </w:p>
    <w:p w:rsidR="00A53EEA" w:rsidRPr="00634E7A" w:rsidRDefault="00A53EEA" w:rsidP="00A53EEA">
      <w:pPr>
        <w:rPr>
          <w:sz w:val="28"/>
          <w:szCs w:val="28"/>
          <w:lang w:val="kk-KZ"/>
        </w:rPr>
      </w:pPr>
      <w:r w:rsidRPr="00634E7A">
        <w:rPr>
          <w:position w:val="-14"/>
          <w:sz w:val="28"/>
          <w:szCs w:val="28"/>
          <w:lang w:val="kk-KZ"/>
        </w:rPr>
        <w:object w:dxaOrig="7140" w:dyaOrig="400">
          <v:shape id="_x0000_i1832" type="#_x0000_t75" style="width:408.9pt;height:27.15pt" o:ole="">
            <v:imagedata r:id="rId1609" o:title=""/>
          </v:shape>
          <o:OLEObject Type="Embed" ProgID="Equation.3" ShapeID="_x0000_i1832" DrawAspect="Content" ObjectID="_1671619808" r:id="rId1610"/>
        </w:object>
      </w:r>
      <w:r w:rsidRPr="00634E7A">
        <w:rPr>
          <w:position w:val="-14"/>
          <w:sz w:val="28"/>
          <w:szCs w:val="28"/>
          <w:lang w:val="kk-KZ"/>
        </w:rPr>
        <w:t xml:space="preserve">          </w:t>
      </w:r>
      <w:r w:rsidRPr="00634E7A">
        <w:rPr>
          <w:sz w:val="28"/>
          <w:szCs w:val="28"/>
          <w:lang w:val="kk-KZ"/>
        </w:rPr>
        <w:t xml:space="preserve">(19)   </w:t>
      </w:r>
    </w:p>
    <w:p w:rsidR="00A53EEA" w:rsidRPr="00634E7A" w:rsidRDefault="00A53EEA" w:rsidP="00A53EEA">
      <w:pPr>
        <w:ind w:firstLine="709"/>
        <w:jc w:val="both"/>
        <w:rPr>
          <w:sz w:val="28"/>
          <w:szCs w:val="28"/>
          <w:lang w:val="kk-KZ"/>
        </w:rPr>
      </w:pPr>
      <w:r w:rsidRPr="00634E7A">
        <w:rPr>
          <w:sz w:val="28"/>
          <w:szCs w:val="28"/>
          <w:lang w:val="kk-KZ"/>
        </w:rPr>
        <w:t>Сөреден тұратын көлденең қиманың арматура бойынша көтергіштік қабілеті</w:t>
      </w:r>
    </w:p>
    <w:p w:rsidR="00A53EEA" w:rsidRPr="00634E7A" w:rsidRDefault="00A53EEA" w:rsidP="00A53EEA">
      <w:pPr>
        <w:ind w:left="142" w:firstLine="709"/>
        <w:jc w:val="center"/>
        <w:rPr>
          <w:sz w:val="28"/>
          <w:szCs w:val="28"/>
          <w:lang w:val="kk-KZ"/>
        </w:rPr>
      </w:pPr>
      <w:r w:rsidRPr="00634E7A">
        <w:rPr>
          <w:position w:val="-14"/>
          <w:sz w:val="28"/>
          <w:szCs w:val="28"/>
          <w:lang w:val="kk-KZ"/>
        </w:rPr>
        <w:t xml:space="preserve">                </w:t>
      </w:r>
      <w:r w:rsidRPr="00634E7A">
        <w:rPr>
          <w:position w:val="-14"/>
          <w:sz w:val="28"/>
          <w:szCs w:val="28"/>
          <w:lang w:val="kk-KZ"/>
        </w:rPr>
        <w:object w:dxaOrig="3800" w:dyaOrig="400">
          <v:shape id="_x0000_i1833" type="#_x0000_t75" style="width:245.2pt;height:27.15pt" o:ole="">
            <v:imagedata r:id="rId1611" o:title=""/>
          </v:shape>
          <o:OLEObject Type="Embed" ProgID="Equation.3" ShapeID="_x0000_i1833" DrawAspect="Content" ObjectID="_1671619809" r:id="rId1612"/>
        </w:object>
      </w:r>
      <w:r w:rsidRPr="00634E7A">
        <w:rPr>
          <w:sz w:val="28"/>
          <w:szCs w:val="28"/>
          <w:lang w:val="kk-KZ"/>
        </w:rPr>
        <w:tab/>
      </w:r>
      <w:r w:rsidRPr="00634E7A">
        <w:rPr>
          <w:sz w:val="28"/>
          <w:szCs w:val="28"/>
          <w:lang w:val="kk-KZ"/>
        </w:rPr>
        <w:tab/>
        <w:t xml:space="preserve">           (20)</w:t>
      </w:r>
    </w:p>
    <w:p w:rsidR="00A53EEA" w:rsidRPr="00634E7A" w:rsidRDefault="00A53EEA" w:rsidP="00A53EEA">
      <w:pPr>
        <w:jc w:val="center"/>
        <w:rPr>
          <w:sz w:val="28"/>
          <w:szCs w:val="28"/>
          <w:lang w:val="kk-KZ"/>
        </w:rPr>
      </w:pPr>
      <w:r w:rsidRPr="00634E7A">
        <w:rPr>
          <w:position w:val="-14"/>
          <w:sz w:val="28"/>
          <w:szCs w:val="28"/>
          <w:lang w:val="kk-KZ"/>
        </w:rPr>
        <w:t xml:space="preserve">                      </w:t>
      </w:r>
      <w:r w:rsidRPr="00634E7A">
        <w:rPr>
          <w:position w:val="-14"/>
          <w:sz w:val="28"/>
          <w:szCs w:val="28"/>
          <w:lang w:val="kk-KZ"/>
        </w:rPr>
        <w:object w:dxaOrig="4260" w:dyaOrig="400">
          <v:shape id="_x0000_i1834" type="#_x0000_t75" style="width:258.1pt;height:27.15pt" o:ole="">
            <v:imagedata r:id="rId1613" o:title=""/>
          </v:shape>
          <o:OLEObject Type="Embed" ProgID="Equation.3" ShapeID="_x0000_i1834" DrawAspect="Content" ObjectID="_1671619810" r:id="rId1614"/>
        </w:object>
      </w:r>
      <w:r w:rsidRPr="00634E7A">
        <w:rPr>
          <w:sz w:val="28"/>
          <w:szCs w:val="28"/>
          <w:lang w:val="kk-KZ"/>
        </w:rPr>
        <w:tab/>
        <w:t xml:space="preserve">                    (21)</w:t>
      </w:r>
    </w:p>
    <w:p w:rsidR="00A53EEA" w:rsidRPr="00634E7A" w:rsidRDefault="00A53EEA" w:rsidP="00A53EEA">
      <w:pPr>
        <w:ind w:firstLine="709"/>
        <w:jc w:val="both"/>
        <w:rPr>
          <w:sz w:val="28"/>
          <w:szCs w:val="28"/>
          <w:lang w:val="kk-KZ"/>
        </w:rPr>
      </w:pPr>
    </w:p>
    <w:p w:rsidR="00A53EEA" w:rsidRPr="00634E7A" w:rsidRDefault="00A53EEA" w:rsidP="00A75BBD">
      <w:pPr>
        <w:numPr>
          <w:ilvl w:val="0"/>
          <w:numId w:val="48"/>
        </w:numPr>
        <w:jc w:val="center"/>
        <w:rPr>
          <w:i/>
          <w:sz w:val="28"/>
          <w:szCs w:val="28"/>
        </w:rPr>
      </w:pPr>
      <w:r w:rsidRPr="00634E7A">
        <w:rPr>
          <w:b/>
          <w:bCs/>
          <w:i/>
          <w:sz w:val="28"/>
          <w:szCs w:val="28"/>
          <w:lang w:val="kk-KZ"/>
        </w:rPr>
        <w:lastRenderedPageBreak/>
        <w:t>Практикада кездесетін екі түрлі есеп</w:t>
      </w:r>
    </w:p>
    <w:p w:rsidR="00A53EEA" w:rsidRPr="00634E7A" w:rsidRDefault="00A53EEA" w:rsidP="00A53EEA">
      <w:pPr>
        <w:ind w:firstLine="709"/>
        <w:jc w:val="both"/>
        <w:rPr>
          <w:sz w:val="28"/>
          <w:szCs w:val="28"/>
          <w:lang w:val="kk-KZ"/>
        </w:rPr>
      </w:pPr>
    </w:p>
    <w:p w:rsidR="00A53EEA" w:rsidRPr="00634E7A" w:rsidRDefault="00A53EEA" w:rsidP="00A53EEA">
      <w:pPr>
        <w:ind w:firstLine="709"/>
        <w:jc w:val="both"/>
        <w:rPr>
          <w:sz w:val="28"/>
          <w:szCs w:val="28"/>
          <w:lang w:val="kk-KZ"/>
        </w:rPr>
      </w:pPr>
      <w:r w:rsidRPr="00634E7A">
        <w:rPr>
          <w:sz w:val="28"/>
          <w:szCs w:val="28"/>
          <w:lang w:val="kk-KZ"/>
        </w:rPr>
        <w:t>Көлденең қимасы тавр кескінді иілген элементтерді есептегенде  екі түрлі есеп кездеседі:</w:t>
      </w:r>
    </w:p>
    <w:p w:rsidR="00A53EEA" w:rsidRPr="00634E7A" w:rsidRDefault="00A53EEA" w:rsidP="00A53EEA">
      <w:pPr>
        <w:ind w:firstLine="709"/>
        <w:jc w:val="both"/>
        <w:rPr>
          <w:sz w:val="28"/>
          <w:szCs w:val="28"/>
          <w:lang w:val="kk-KZ"/>
        </w:rPr>
      </w:pPr>
      <w:r w:rsidRPr="00634E7A">
        <w:rPr>
          <w:sz w:val="28"/>
          <w:szCs w:val="28"/>
          <w:lang w:val="kk-KZ"/>
        </w:rPr>
        <w:t>І  есеп. Көлденең қиманың беріктігін тексеру туралы есеп.</w:t>
      </w:r>
    </w:p>
    <w:p w:rsidR="00A53EEA" w:rsidRPr="00634E7A" w:rsidRDefault="00A53EEA" w:rsidP="00A53EEA">
      <w:pPr>
        <w:ind w:firstLine="709"/>
        <w:jc w:val="both"/>
        <w:rPr>
          <w:sz w:val="28"/>
          <w:szCs w:val="28"/>
          <w:lang w:val="kk-KZ"/>
        </w:rPr>
      </w:pPr>
      <w:r w:rsidRPr="00634E7A">
        <w:rPr>
          <w:sz w:val="28"/>
          <w:szCs w:val="28"/>
          <w:lang w:val="kk-KZ"/>
        </w:rPr>
        <w:t>Берілгені: сыртқы жүктеме (</w:t>
      </w:r>
      <w:r w:rsidRPr="00634E7A">
        <w:rPr>
          <w:i/>
          <w:sz w:val="28"/>
          <w:szCs w:val="28"/>
          <w:lang w:val="kk-KZ"/>
        </w:rPr>
        <w:t>q, F</w:t>
      </w:r>
      <w:r w:rsidRPr="00634E7A">
        <w:rPr>
          <w:sz w:val="28"/>
          <w:szCs w:val="28"/>
          <w:lang w:val="kk-KZ"/>
        </w:rPr>
        <w:t>) немесе июші момент (</w:t>
      </w:r>
      <w:r w:rsidRPr="00634E7A">
        <w:rPr>
          <w:i/>
          <w:sz w:val="28"/>
          <w:szCs w:val="28"/>
          <w:lang w:val="kk-KZ"/>
        </w:rPr>
        <w:t>М</w:t>
      </w:r>
      <w:r w:rsidRPr="00634E7A">
        <w:rPr>
          <w:sz w:val="28"/>
          <w:szCs w:val="28"/>
          <w:lang w:val="kk-KZ"/>
        </w:rPr>
        <w:t>); көлденең қиманың өлшемдері (</w:t>
      </w:r>
      <w:r w:rsidRPr="00634E7A">
        <w:rPr>
          <w:position w:val="-14"/>
          <w:sz w:val="28"/>
          <w:szCs w:val="28"/>
          <w:lang w:val="kk-KZ"/>
        </w:rPr>
        <w:object w:dxaOrig="920" w:dyaOrig="400">
          <v:shape id="_x0000_i1835" type="#_x0000_t75" style="width:59.1pt;height:27.15pt" o:ole="">
            <v:imagedata r:id="rId1615" o:title=""/>
          </v:shape>
          <o:OLEObject Type="Embed" ProgID="Equation.3" ShapeID="_x0000_i1835" DrawAspect="Content" ObjectID="_1671619811" r:id="rId1616"/>
        </w:object>
      </w:r>
      <w:r w:rsidRPr="00634E7A">
        <w:rPr>
          <w:sz w:val="28"/>
          <w:szCs w:val="28"/>
          <w:lang w:val="kk-KZ"/>
        </w:rPr>
        <w:t>); бетон мен арматураның кластары (В,А); арматураның диаметрі және саны (</w:t>
      </w:r>
      <w:r w:rsidRPr="00634E7A">
        <w:rPr>
          <w:position w:val="-12"/>
          <w:sz w:val="28"/>
          <w:szCs w:val="28"/>
          <w:lang w:val="kk-KZ"/>
        </w:rPr>
        <w:object w:dxaOrig="499" w:dyaOrig="360">
          <v:shape id="_x0000_i1836" type="#_x0000_t75" style="width:29.9pt;height:20.4pt" o:ole="">
            <v:imagedata r:id="rId1617" o:title=""/>
          </v:shape>
          <o:OLEObject Type="Embed" ProgID="Equation.3" ShapeID="_x0000_i1836" DrawAspect="Content" ObjectID="_1671619812" r:id="rId1618"/>
        </w:object>
      </w:r>
      <w:r w:rsidRPr="00634E7A">
        <w:rPr>
          <w:sz w:val="28"/>
          <w:szCs w:val="28"/>
          <w:lang w:val="kk-KZ"/>
        </w:rPr>
        <w:t>);</w:t>
      </w:r>
    </w:p>
    <w:p w:rsidR="00A53EEA" w:rsidRPr="00634E7A" w:rsidRDefault="00A53EEA" w:rsidP="00A53EEA">
      <w:pPr>
        <w:ind w:firstLine="709"/>
        <w:jc w:val="both"/>
        <w:rPr>
          <w:sz w:val="28"/>
          <w:szCs w:val="28"/>
          <w:lang w:val="kk-KZ"/>
        </w:rPr>
      </w:pPr>
      <w:r w:rsidRPr="00634E7A">
        <w:rPr>
          <w:sz w:val="28"/>
          <w:szCs w:val="28"/>
          <w:lang w:val="kk-KZ"/>
        </w:rPr>
        <w:t>Көлденең қиманың  беріктігін тексеру керек</w:t>
      </w:r>
    </w:p>
    <w:p w:rsidR="00A53EEA" w:rsidRPr="00634E7A" w:rsidRDefault="00A53EEA" w:rsidP="00A53EEA">
      <w:pPr>
        <w:ind w:firstLine="709"/>
        <w:jc w:val="both"/>
        <w:rPr>
          <w:sz w:val="28"/>
          <w:szCs w:val="28"/>
          <w:lang w:val="kk-KZ"/>
        </w:rPr>
      </w:pPr>
      <w:r w:rsidRPr="00634E7A">
        <w:rPr>
          <w:sz w:val="28"/>
          <w:szCs w:val="28"/>
          <w:lang w:val="kk-KZ"/>
        </w:rPr>
        <w:t>Есептің шешуі:</w:t>
      </w:r>
    </w:p>
    <w:p w:rsidR="00A53EEA" w:rsidRPr="00634E7A" w:rsidRDefault="00A53EEA" w:rsidP="00A75BBD">
      <w:pPr>
        <w:numPr>
          <w:ilvl w:val="1"/>
          <w:numId w:val="44"/>
        </w:numPr>
        <w:tabs>
          <w:tab w:val="clear" w:pos="1440"/>
          <w:tab w:val="num" w:pos="360"/>
        </w:tabs>
        <w:ind w:hanging="1440"/>
        <w:jc w:val="both"/>
        <w:rPr>
          <w:sz w:val="28"/>
          <w:szCs w:val="28"/>
          <w:lang w:val="kk-KZ"/>
        </w:rPr>
      </w:pPr>
      <w:r w:rsidRPr="00634E7A">
        <w:rPr>
          <w:sz w:val="28"/>
          <w:szCs w:val="28"/>
          <w:lang w:val="kk-KZ"/>
        </w:rPr>
        <w:t xml:space="preserve">Кесте бойынша </w:t>
      </w:r>
      <w:r w:rsidRPr="00634E7A">
        <w:rPr>
          <w:position w:val="-12"/>
          <w:sz w:val="28"/>
          <w:szCs w:val="28"/>
          <w:lang w:val="kk-KZ"/>
        </w:rPr>
        <w:object w:dxaOrig="600" w:dyaOrig="360">
          <v:shape id="_x0000_i1837" type="#_x0000_t75" style="width:37.35pt;height:23.1pt" o:ole="">
            <v:imagedata r:id="rId1619" o:title=""/>
          </v:shape>
          <o:OLEObject Type="Embed" ProgID="Equation.3" ShapeID="_x0000_i1837" DrawAspect="Content" ObjectID="_1671619813" r:id="rId1620"/>
        </w:object>
      </w:r>
      <w:r w:rsidRPr="00634E7A">
        <w:rPr>
          <w:sz w:val="28"/>
          <w:szCs w:val="28"/>
          <w:lang w:val="en-US"/>
        </w:rPr>
        <w:t>-</w:t>
      </w:r>
      <w:r w:rsidRPr="00634E7A">
        <w:rPr>
          <w:sz w:val="28"/>
          <w:szCs w:val="28"/>
          <w:lang w:val="kk-KZ"/>
        </w:rPr>
        <w:t xml:space="preserve"> терді табамыз;</w:t>
      </w:r>
    </w:p>
    <w:p w:rsidR="00A53EEA" w:rsidRPr="00634E7A" w:rsidRDefault="00A53EEA" w:rsidP="00A75BBD">
      <w:pPr>
        <w:numPr>
          <w:ilvl w:val="1"/>
          <w:numId w:val="44"/>
        </w:numPr>
        <w:tabs>
          <w:tab w:val="clear" w:pos="1440"/>
          <w:tab w:val="num" w:pos="360"/>
        </w:tabs>
        <w:ind w:hanging="1440"/>
        <w:jc w:val="both"/>
        <w:rPr>
          <w:sz w:val="28"/>
          <w:szCs w:val="28"/>
          <w:lang w:val="kk-KZ"/>
        </w:rPr>
      </w:pPr>
      <w:r w:rsidRPr="00634E7A">
        <w:rPr>
          <w:position w:val="-12"/>
          <w:sz w:val="28"/>
          <w:szCs w:val="28"/>
          <w:lang w:val="kk-KZ"/>
        </w:rPr>
        <w:object w:dxaOrig="999" w:dyaOrig="360">
          <v:shape id="_x0000_i1838" type="#_x0000_t75" style="width:63.85pt;height:23.1pt" o:ole="">
            <v:imagedata r:id="rId1621" o:title=""/>
          </v:shape>
          <o:OLEObject Type="Embed" ProgID="Equation.3" ShapeID="_x0000_i1838" DrawAspect="Content" ObjectID="_1671619814" r:id="rId1622"/>
        </w:object>
      </w:r>
      <w:r w:rsidRPr="00634E7A">
        <w:rPr>
          <w:sz w:val="28"/>
          <w:szCs w:val="28"/>
          <w:lang w:val="kk-KZ"/>
        </w:rPr>
        <w:t>;</w:t>
      </w:r>
    </w:p>
    <w:p w:rsidR="00A53EEA" w:rsidRPr="00634E7A" w:rsidRDefault="00A53EEA" w:rsidP="00A75BBD">
      <w:pPr>
        <w:numPr>
          <w:ilvl w:val="1"/>
          <w:numId w:val="44"/>
        </w:numPr>
        <w:tabs>
          <w:tab w:val="clear" w:pos="1440"/>
          <w:tab w:val="num" w:pos="360"/>
        </w:tabs>
        <w:ind w:left="360"/>
        <w:jc w:val="both"/>
        <w:rPr>
          <w:sz w:val="28"/>
          <w:szCs w:val="28"/>
          <w:lang w:val="kk-KZ"/>
        </w:rPr>
      </w:pPr>
      <w:r w:rsidRPr="00634E7A">
        <w:rPr>
          <w:sz w:val="28"/>
          <w:szCs w:val="28"/>
          <w:lang w:val="kk-KZ"/>
        </w:rPr>
        <w:t xml:space="preserve">Кесте бойынша диаметрлердің мәні бойынша </w:t>
      </w:r>
      <w:r w:rsidRPr="00634E7A">
        <w:rPr>
          <w:position w:val="-12"/>
          <w:sz w:val="28"/>
          <w:szCs w:val="28"/>
          <w:lang w:val="kk-KZ"/>
        </w:rPr>
        <w:object w:dxaOrig="279" w:dyaOrig="360">
          <v:shape id="_x0000_i1839" type="#_x0000_t75" style="width:23.1pt;height:24.45pt" o:ole="">
            <v:imagedata r:id="rId1623" o:title=""/>
          </v:shape>
          <o:OLEObject Type="Embed" ProgID="Equation.3" ShapeID="_x0000_i1839" DrawAspect="Content" ObjectID="_1671619815" r:id="rId1624"/>
        </w:object>
      </w:r>
      <w:r w:rsidRPr="00634E7A">
        <w:rPr>
          <w:sz w:val="28"/>
          <w:szCs w:val="28"/>
          <w:lang w:val="kk-KZ"/>
        </w:rPr>
        <w:t xml:space="preserve">-ті табамыз (немесе </w:t>
      </w:r>
      <w:r w:rsidRPr="00634E7A">
        <w:rPr>
          <w:position w:val="-12"/>
          <w:sz w:val="28"/>
          <w:szCs w:val="28"/>
          <w:lang w:val="kk-KZ"/>
        </w:rPr>
        <w:object w:dxaOrig="1480" w:dyaOrig="380">
          <v:shape id="_x0000_i1840" type="#_x0000_t75" style="width:91.7pt;height:23.1pt" o:ole="">
            <v:imagedata r:id="rId1625" o:title=""/>
          </v:shape>
          <o:OLEObject Type="Embed" ProgID="Equation.3" ShapeID="_x0000_i1840" DrawAspect="Content" ObjectID="_1671619816" r:id="rId1626"/>
        </w:object>
      </w:r>
      <w:r w:rsidRPr="00634E7A">
        <w:rPr>
          <w:sz w:val="28"/>
          <w:szCs w:val="28"/>
          <w:lang w:val="kk-KZ"/>
        </w:rPr>
        <w:t>);</w:t>
      </w:r>
    </w:p>
    <w:p w:rsidR="00A53EEA" w:rsidRPr="00634E7A" w:rsidRDefault="00A53EEA" w:rsidP="00A75BBD">
      <w:pPr>
        <w:numPr>
          <w:ilvl w:val="1"/>
          <w:numId w:val="44"/>
        </w:numPr>
        <w:tabs>
          <w:tab w:val="clear" w:pos="1440"/>
          <w:tab w:val="num" w:pos="360"/>
        </w:tabs>
        <w:ind w:left="360"/>
        <w:jc w:val="both"/>
        <w:rPr>
          <w:sz w:val="28"/>
          <w:szCs w:val="28"/>
          <w:lang w:val="kk-KZ"/>
        </w:rPr>
      </w:pPr>
      <w:r w:rsidRPr="00634E7A">
        <w:rPr>
          <w:sz w:val="28"/>
          <w:szCs w:val="28"/>
          <w:lang w:val="kk-KZ"/>
        </w:rPr>
        <w:t xml:space="preserve">ҚНжЕ бойынша сөренің шығып тұратын бөлігінің ені </w:t>
      </w:r>
      <w:r w:rsidRPr="00634E7A">
        <w:rPr>
          <w:position w:val="-14"/>
          <w:sz w:val="28"/>
          <w:szCs w:val="28"/>
          <w:lang w:val="kk-KZ"/>
        </w:rPr>
        <w:object w:dxaOrig="340" w:dyaOrig="400">
          <v:shape id="_x0000_i1841" type="#_x0000_t75" style="width:23.1pt;height:27.15pt" o:ole="">
            <v:imagedata r:id="rId1627" o:title=""/>
          </v:shape>
          <o:OLEObject Type="Embed" ProgID="Equation.3" ShapeID="_x0000_i1841" DrawAspect="Content" ObjectID="_1671619817" r:id="rId1628"/>
        </w:object>
      </w:r>
      <w:r w:rsidRPr="00634E7A">
        <w:rPr>
          <w:sz w:val="28"/>
          <w:szCs w:val="28"/>
          <w:lang w:val="kk-KZ"/>
        </w:rPr>
        <w:t>-ді тағайындаймыз;</w:t>
      </w:r>
    </w:p>
    <w:p w:rsidR="00A53EEA" w:rsidRPr="00634E7A" w:rsidRDefault="00A53EEA" w:rsidP="00A75BBD">
      <w:pPr>
        <w:numPr>
          <w:ilvl w:val="1"/>
          <w:numId w:val="44"/>
        </w:numPr>
        <w:tabs>
          <w:tab w:val="clear" w:pos="1440"/>
          <w:tab w:val="num" w:pos="360"/>
        </w:tabs>
        <w:ind w:hanging="1440"/>
        <w:jc w:val="both"/>
        <w:rPr>
          <w:sz w:val="28"/>
          <w:szCs w:val="28"/>
          <w:lang w:val="kk-KZ"/>
        </w:rPr>
      </w:pPr>
      <w:r w:rsidRPr="00634E7A">
        <w:rPr>
          <w:sz w:val="28"/>
          <w:szCs w:val="28"/>
          <w:lang w:val="kk-KZ"/>
        </w:rPr>
        <w:t xml:space="preserve">Тавр қималы  элементтің  сөресінің ені </w:t>
      </w:r>
      <w:r w:rsidRPr="00634E7A">
        <w:rPr>
          <w:position w:val="-14"/>
          <w:sz w:val="28"/>
          <w:szCs w:val="28"/>
          <w:lang w:val="kk-KZ"/>
        </w:rPr>
        <w:object w:dxaOrig="1460" w:dyaOrig="400">
          <v:shape id="_x0000_i1842" type="#_x0000_t75" style="width:87.6pt;height:27.15pt" o:ole="">
            <v:imagedata r:id="rId1629" o:title=""/>
          </v:shape>
          <o:OLEObject Type="Embed" ProgID="Equation.3" ShapeID="_x0000_i1842" DrawAspect="Content" ObjectID="_1671619818" r:id="rId1630"/>
        </w:object>
      </w:r>
      <w:r w:rsidRPr="00634E7A">
        <w:rPr>
          <w:sz w:val="28"/>
          <w:szCs w:val="28"/>
          <w:lang w:val="kk-KZ"/>
        </w:rPr>
        <w:t>;</w:t>
      </w:r>
    </w:p>
    <w:p w:rsidR="00A53EEA" w:rsidRPr="00634E7A" w:rsidRDefault="00A53EEA" w:rsidP="00A75BBD">
      <w:pPr>
        <w:numPr>
          <w:ilvl w:val="1"/>
          <w:numId w:val="44"/>
        </w:numPr>
        <w:tabs>
          <w:tab w:val="clear" w:pos="1440"/>
          <w:tab w:val="num" w:pos="360"/>
        </w:tabs>
        <w:ind w:left="360"/>
        <w:jc w:val="both"/>
        <w:rPr>
          <w:sz w:val="28"/>
          <w:szCs w:val="28"/>
          <w:lang w:val="kk-KZ"/>
        </w:rPr>
      </w:pPr>
      <w:r w:rsidRPr="00634E7A">
        <w:rPr>
          <w:sz w:val="28"/>
          <w:szCs w:val="28"/>
          <w:lang w:val="kk-KZ"/>
        </w:rPr>
        <w:t xml:space="preserve">Есептік жағдайды анықтау үшін (2) шартын тексереміз. а) </w:t>
      </w:r>
      <w:r w:rsidRPr="00634E7A">
        <w:rPr>
          <w:position w:val="-14"/>
          <w:sz w:val="28"/>
          <w:szCs w:val="28"/>
          <w:lang w:val="kk-KZ"/>
        </w:rPr>
        <w:object w:dxaOrig="1840" w:dyaOrig="400">
          <v:shape id="_x0000_i1843" type="#_x0000_t75" style="width:116.15pt;height:27.15pt" o:ole="">
            <v:imagedata r:id="rId1631" o:title=""/>
          </v:shape>
          <o:OLEObject Type="Embed" ProgID="Equation.3" ShapeID="_x0000_i1843" DrawAspect="Content" ObjectID="_1671619819" r:id="rId1632"/>
        </w:object>
      </w:r>
      <w:r w:rsidRPr="00634E7A">
        <w:rPr>
          <w:sz w:val="28"/>
          <w:szCs w:val="28"/>
          <w:lang w:val="kk-KZ"/>
        </w:rPr>
        <w:t xml:space="preserve"> шарты орындалса тавр қимасы 1-есептік жағдай бойынша  есептелінеді, яғни </w:t>
      </w:r>
      <w:r w:rsidRPr="00634E7A">
        <w:rPr>
          <w:position w:val="-14"/>
          <w:sz w:val="28"/>
          <w:szCs w:val="28"/>
          <w:lang w:val="kk-KZ"/>
        </w:rPr>
        <w:object w:dxaOrig="660" w:dyaOrig="400">
          <v:shape id="_x0000_i1844" type="#_x0000_t75" style="width:44.15pt;height:27.85pt" o:ole="">
            <v:imagedata r:id="rId1633" o:title=""/>
          </v:shape>
          <o:OLEObject Type="Embed" ProgID="Equation.3" ShapeID="_x0000_i1844" DrawAspect="Content" ObjectID="_1671619820" r:id="rId1634"/>
        </w:object>
      </w:r>
      <w:r w:rsidRPr="00634E7A">
        <w:rPr>
          <w:sz w:val="28"/>
          <w:szCs w:val="28"/>
          <w:lang w:val="kk-KZ"/>
        </w:rPr>
        <w:t xml:space="preserve">; </w:t>
      </w:r>
    </w:p>
    <w:p w:rsidR="00A53EEA" w:rsidRPr="00634E7A" w:rsidRDefault="00A53EEA" w:rsidP="00A53EEA">
      <w:pPr>
        <w:ind w:left="360"/>
        <w:jc w:val="both"/>
        <w:rPr>
          <w:sz w:val="28"/>
          <w:szCs w:val="28"/>
          <w:lang w:val="kk-KZ"/>
        </w:rPr>
      </w:pPr>
      <w:r w:rsidRPr="00634E7A">
        <w:rPr>
          <w:sz w:val="28"/>
          <w:szCs w:val="28"/>
          <w:lang w:val="kk-KZ"/>
        </w:rPr>
        <w:t xml:space="preserve">б) </w:t>
      </w:r>
      <w:r w:rsidRPr="00634E7A">
        <w:rPr>
          <w:position w:val="-14"/>
          <w:sz w:val="28"/>
          <w:szCs w:val="28"/>
          <w:lang w:val="kk-KZ"/>
        </w:rPr>
        <w:object w:dxaOrig="1920" w:dyaOrig="400">
          <v:shape id="_x0000_i1845" type="#_x0000_t75" style="width:120.9pt;height:27.15pt" o:ole="">
            <v:imagedata r:id="rId1635" o:title=""/>
          </v:shape>
          <o:OLEObject Type="Embed" ProgID="Equation.3" ShapeID="_x0000_i1845" DrawAspect="Content" ObjectID="_1671619821" r:id="rId1636"/>
        </w:object>
      </w:r>
      <w:r w:rsidRPr="00634E7A">
        <w:rPr>
          <w:sz w:val="28"/>
          <w:szCs w:val="28"/>
          <w:lang w:val="kk-KZ"/>
        </w:rPr>
        <w:t xml:space="preserve"> шарты орындалса тавр қимасы 2-есептік жағдай бойынша  есептелінеді, яғни </w:t>
      </w:r>
      <w:r w:rsidRPr="00634E7A">
        <w:rPr>
          <w:position w:val="-14"/>
          <w:sz w:val="28"/>
          <w:szCs w:val="28"/>
          <w:lang w:val="kk-KZ"/>
        </w:rPr>
        <w:object w:dxaOrig="660" w:dyaOrig="400">
          <v:shape id="_x0000_i1846" type="#_x0000_t75" style="width:42.1pt;height:27.15pt" o:ole="">
            <v:imagedata r:id="rId1637" o:title=""/>
          </v:shape>
          <o:OLEObject Type="Embed" ProgID="Equation.3" ShapeID="_x0000_i1846" DrawAspect="Content" ObjectID="_1671619822" r:id="rId1638"/>
        </w:object>
      </w:r>
      <w:r w:rsidRPr="00634E7A">
        <w:rPr>
          <w:sz w:val="28"/>
          <w:szCs w:val="28"/>
          <w:lang w:val="kk-KZ"/>
        </w:rPr>
        <w:t>;</w:t>
      </w:r>
    </w:p>
    <w:p w:rsidR="00A53EEA" w:rsidRPr="00634E7A" w:rsidRDefault="00A53EEA" w:rsidP="00A75BBD">
      <w:pPr>
        <w:numPr>
          <w:ilvl w:val="1"/>
          <w:numId w:val="44"/>
        </w:numPr>
        <w:tabs>
          <w:tab w:val="clear" w:pos="1440"/>
          <w:tab w:val="num" w:pos="360"/>
        </w:tabs>
        <w:ind w:left="360"/>
        <w:jc w:val="both"/>
        <w:rPr>
          <w:sz w:val="28"/>
          <w:szCs w:val="28"/>
          <w:lang w:val="kk-KZ"/>
        </w:rPr>
      </w:pPr>
      <w:r w:rsidRPr="00634E7A">
        <w:rPr>
          <w:sz w:val="28"/>
          <w:szCs w:val="28"/>
          <w:lang w:val="kk-KZ"/>
        </w:rPr>
        <w:t xml:space="preserve">Сығылған аймақтың биіктігін табамыз: </w:t>
      </w:r>
    </w:p>
    <w:p w:rsidR="00A53EEA" w:rsidRPr="00634E7A" w:rsidRDefault="00A53EEA" w:rsidP="00A53EEA">
      <w:pPr>
        <w:ind w:left="360"/>
        <w:jc w:val="both"/>
        <w:rPr>
          <w:sz w:val="28"/>
          <w:szCs w:val="28"/>
          <w:lang w:val="kk-KZ"/>
        </w:rPr>
      </w:pPr>
      <w:r w:rsidRPr="00634E7A">
        <w:rPr>
          <w:sz w:val="28"/>
          <w:szCs w:val="28"/>
          <w:lang w:val="kk-KZ"/>
        </w:rPr>
        <w:t xml:space="preserve">а) егер 1-есептік жағдай болса </w:t>
      </w:r>
      <w:r w:rsidRPr="00634E7A">
        <w:rPr>
          <w:position w:val="-32"/>
          <w:sz w:val="28"/>
          <w:szCs w:val="28"/>
          <w:lang w:val="kk-KZ"/>
        </w:rPr>
        <w:object w:dxaOrig="1080" w:dyaOrig="700">
          <v:shape id="_x0000_i1847" type="#_x0000_t75" style="width:61.15pt;height:41.45pt" o:ole="">
            <v:imagedata r:id="rId1639" o:title=""/>
          </v:shape>
          <o:OLEObject Type="Embed" ProgID="Equation.3" ShapeID="_x0000_i1847" DrawAspect="Content" ObjectID="_1671619823" r:id="rId1640"/>
        </w:object>
      </w:r>
      <w:r w:rsidRPr="00634E7A">
        <w:rPr>
          <w:sz w:val="28"/>
          <w:szCs w:val="28"/>
          <w:lang w:val="kk-KZ"/>
        </w:rPr>
        <w:t xml:space="preserve">; </w:t>
      </w:r>
    </w:p>
    <w:p w:rsidR="00A53EEA" w:rsidRPr="00634E7A" w:rsidRDefault="00A53EEA" w:rsidP="00A53EEA">
      <w:pPr>
        <w:ind w:left="360"/>
        <w:jc w:val="both"/>
        <w:rPr>
          <w:sz w:val="28"/>
          <w:szCs w:val="28"/>
          <w:lang w:val="kk-KZ"/>
        </w:rPr>
      </w:pPr>
      <w:r w:rsidRPr="00634E7A">
        <w:rPr>
          <w:sz w:val="28"/>
          <w:szCs w:val="28"/>
          <w:lang w:val="kk-KZ"/>
        </w:rPr>
        <w:t xml:space="preserve">б) егер 2-есептік жағдай болса </w:t>
      </w:r>
      <w:r w:rsidRPr="00634E7A">
        <w:rPr>
          <w:position w:val="-30"/>
          <w:sz w:val="28"/>
          <w:szCs w:val="28"/>
          <w:lang w:val="kk-KZ"/>
        </w:rPr>
        <w:object w:dxaOrig="2500" w:dyaOrig="740">
          <v:shape id="_x0000_i1848" type="#_x0000_t75" style="width:141.95pt;height:42.1pt" o:ole="">
            <v:imagedata r:id="rId1641" o:title=""/>
          </v:shape>
          <o:OLEObject Type="Embed" ProgID="Equation.3" ShapeID="_x0000_i1848" DrawAspect="Content" ObjectID="_1671619824" r:id="rId1642"/>
        </w:object>
      </w:r>
      <w:r w:rsidRPr="00634E7A">
        <w:rPr>
          <w:sz w:val="28"/>
          <w:szCs w:val="28"/>
          <w:lang w:val="kk-KZ"/>
        </w:rPr>
        <w:t xml:space="preserve">; </w:t>
      </w:r>
    </w:p>
    <w:p w:rsidR="00A53EEA" w:rsidRPr="00634E7A" w:rsidRDefault="00A53EEA" w:rsidP="00A75BBD">
      <w:pPr>
        <w:numPr>
          <w:ilvl w:val="1"/>
          <w:numId w:val="44"/>
        </w:numPr>
        <w:tabs>
          <w:tab w:val="clear" w:pos="1440"/>
          <w:tab w:val="num" w:pos="360"/>
        </w:tabs>
        <w:ind w:left="360"/>
        <w:jc w:val="both"/>
        <w:rPr>
          <w:sz w:val="28"/>
          <w:szCs w:val="28"/>
          <w:lang w:val="kk-KZ"/>
        </w:rPr>
      </w:pPr>
      <w:r w:rsidRPr="00634E7A">
        <w:rPr>
          <w:sz w:val="28"/>
          <w:szCs w:val="28"/>
          <w:lang w:val="kk-KZ"/>
        </w:rPr>
        <w:t>Сығылған аймақтың биіктігін (</w:t>
      </w:r>
      <w:r w:rsidRPr="00634E7A">
        <w:rPr>
          <w:i/>
          <w:sz w:val="28"/>
          <w:szCs w:val="28"/>
          <w:lang w:val="kk-KZ"/>
        </w:rPr>
        <w:t>х</w:t>
      </w:r>
      <w:r w:rsidRPr="00634E7A">
        <w:rPr>
          <w:sz w:val="28"/>
          <w:szCs w:val="28"/>
          <w:lang w:val="kk-KZ"/>
        </w:rPr>
        <w:t>), шектік мәнімен (</w:t>
      </w:r>
      <w:r w:rsidRPr="00634E7A">
        <w:rPr>
          <w:position w:val="-10"/>
          <w:sz w:val="28"/>
          <w:szCs w:val="28"/>
          <w:lang w:val="kk-KZ"/>
        </w:rPr>
        <w:object w:dxaOrig="279" w:dyaOrig="340">
          <v:shape id="_x0000_i1849" type="#_x0000_t75" style="width:15.6pt;height:20.4pt" o:ole="">
            <v:imagedata r:id="rId1643" o:title=""/>
          </v:shape>
          <o:OLEObject Type="Embed" ProgID="Equation.3" ShapeID="_x0000_i1849" DrawAspect="Content" ObjectID="_1671619825" r:id="rId1644"/>
        </w:object>
      </w:r>
      <w:r w:rsidRPr="00634E7A">
        <w:rPr>
          <w:sz w:val="28"/>
          <w:szCs w:val="28"/>
          <w:lang w:val="kk-KZ"/>
        </w:rPr>
        <w:t xml:space="preserve">) салыстырып, қиманың қирау жағдайын анықтаймыз - </w:t>
      </w:r>
      <w:r w:rsidRPr="00634E7A">
        <w:rPr>
          <w:position w:val="-12"/>
          <w:sz w:val="28"/>
          <w:szCs w:val="28"/>
          <w:lang w:val="kk-KZ"/>
        </w:rPr>
        <w:object w:dxaOrig="840" w:dyaOrig="360">
          <v:shape id="_x0000_i1850" type="#_x0000_t75" style="width:51.6pt;height:23.1pt" o:ole="">
            <v:imagedata r:id="rId1645" o:title=""/>
          </v:shape>
          <o:OLEObject Type="Embed" ProgID="Equation.3" ShapeID="_x0000_i1850" DrawAspect="Content" ObjectID="_1671619826" r:id="rId1646"/>
        </w:object>
      </w:r>
      <w:r w:rsidRPr="00634E7A">
        <w:rPr>
          <w:sz w:val="28"/>
          <w:szCs w:val="28"/>
          <w:lang w:val="kk-KZ"/>
        </w:rPr>
        <w:t xml:space="preserve">, </w:t>
      </w:r>
      <w:r w:rsidRPr="00634E7A">
        <w:rPr>
          <w:position w:val="-10"/>
          <w:sz w:val="28"/>
          <w:szCs w:val="28"/>
          <w:lang w:val="kk-KZ"/>
        </w:rPr>
        <w:object w:dxaOrig="279" w:dyaOrig="340">
          <v:shape id="_x0000_i1851" type="#_x0000_t75" style="width:19.7pt;height:23.1pt" o:ole="">
            <v:imagedata r:id="rId1647" o:title=""/>
          </v:shape>
          <o:OLEObject Type="Embed" ProgID="Equation.3" ShapeID="_x0000_i1851" DrawAspect="Content" ObjectID="_1671619827" r:id="rId1648"/>
        </w:object>
      </w:r>
      <w:r w:rsidRPr="00634E7A">
        <w:rPr>
          <w:sz w:val="28"/>
          <w:szCs w:val="28"/>
          <w:lang w:val="kk-KZ"/>
        </w:rPr>
        <w:t xml:space="preserve">-дің шамасы </w:t>
      </w:r>
      <w:r w:rsidRPr="00634E7A">
        <w:rPr>
          <w:position w:val="-66"/>
          <w:sz w:val="28"/>
          <w:szCs w:val="28"/>
          <w:lang w:val="kk-KZ"/>
        </w:rPr>
        <w:object w:dxaOrig="2140" w:dyaOrig="1040">
          <v:shape id="_x0000_i1852" type="#_x0000_t75" style="width:128.4pt;height:60.45pt" o:ole="">
            <v:imagedata r:id="rId1649" o:title=""/>
          </v:shape>
          <o:OLEObject Type="Embed" ProgID="Equation.3" ShapeID="_x0000_i1852" DrawAspect="Content" ObjectID="_1671619828" r:id="rId1650"/>
        </w:object>
      </w:r>
      <w:r w:rsidRPr="00634E7A">
        <w:rPr>
          <w:position w:val="-66"/>
          <w:sz w:val="28"/>
          <w:szCs w:val="28"/>
          <w:lang w:val="kk-KZ"/>
        </w:rPr>
        <w:t xml:space="preserve"> </w:t>
      </w:r>
      <w:r w:rsidRPr="00634E7A">
        <w:rPr>
          <w:sz w:val="28"/>
          <w:szCs w:val="28"/>
          <w:lang w:val="kk-KZ"/>
        </w:rPr>
        <w:t>формула бойынша  анықталады;</w:t>
      </w:r>
    </w:p>
    <w:p w:rsidR="00A53EEA" w:rsidRPr="00634E7A" w:rsidRDefault="00A53EEA" w:rsidP="00A75BBD">
      <w:pPr>
        <w:numPr>
          <w:ilvl w:val="1"/>
          <w:numId w:val="44"/>
        </w:numPr>
        <w:tabs>
          <w:tab w:val="clear" w:pos="1440"/>
          <w:tab w:val="num" w:pos="360"/>
        </w:tabs>
        <w:ind w:left="360"/>
        <w:jc w:val="both"/>
        <w:rPr>
          <w:sz w:val="28"/>
          <w:szCs w:val="28"/>
          <w:lang w:val="kk-KZ"/>
        </w:rPr>
      </w:pPr>
      <w:r w:rsidRPr="00634E7A">
        <w:rPr>
          <w:sz w:val="28"/>
          <w:szCs w:val="28"/>
          <w:lang w:val="kk-KZ"/>
        </w:rPr>
        <w:t xml:space="preserve">Егер осы шарт орындалса, көлденең  қиманың көтергіштік қабілеті келесі формула бойынша анықталады: </w:t>
      </w:r>
    </w:p>
    <w:p w:rsidR="00A53EEA" w:rsidRPr="00634E7A" w:rsidRDefault="00A53EEA" w:rsidP="00A53EEA">
      <w:pPr>
        <w:ind w:firstLine="360"/>
        <w:jc w:val="both"/>
        <w:rPr>
          <w:sz w:val="28"/>
          <w:szCs w:val="28"/>
          <w:lang w:val="kk-KZ"/>
        </w:rPr>
      </w:pPr>
      <w:r w:rsidRPr="00634E7A">
        <w:rPr>
          <w:sz w:val="28"/>
          <w:szCs w:val="28"/>
          <w:lang w:val="kk-KZ"/>
        </w:rPr>
        <w:lastRenderedPageBreak/>
        <w:t xml:space="preserve">а) 1-есептік жағдай үшін </w:t>
      </w:r>
      <w:r w:rsidRPr="00634E7A">
        <w:rPr>
          <w:position w:val="-14"/>
          <w:sz w:val="28"/>
          <w:szCs w:val="28"/>
          <w:lang w:val="kk-KZ"/>
        </w:rPr>
        <w:object w:dxaOrig="2640" w:dyaOrig="400">
          <v:shape id="_x0000_i1853" type="#_x0000_t75" style="width:131.75pt;height:27.15pt" o:ole="">
            <v:imagedata r:id="rId1651" o:title=""/>
          </v:shape>
          <o:OLEObject Type="Embed" ProgID="Equation.3" ShapeID="_x0000_i1853" DrawAspect="Content" ObjectID="_1671619829" r:id="rId1652"/>
        </w:object>
      </w:r>
      <w:r w:rsidRPr="00634E7A">
        <w:rPr>
          <w:sz w:val="28"/>
          <w:szCs w:val="28"/>
          <w:lang w:val="kk-KZ"/>
        </w:rPr>
        <w:t>;</w:t>
      </w:r>
      <w:r w:rsidRPr="00634E7A">
        <w:rPr>
          <w:position w:val="-14"/>
          <w:sz w:val="28"/>
          <w:szCs w:val="28"/>
          <w:lang w:val="kk-KZ"/>
        </w:rPr>
        <w:object w:dxaOrig="2380" w:dyaOrig="380">
          <v:shape id="_x0000_i1854" type="#_x0000_t75" style="width:133.15pt;height:20.4pt" o:ole="">
            <v:imagedata r:id="rId1653" o:title=""/>
          </v:shape>
          <o:OLEObject Type="Embed" ProgID="Equation.3" ShapeID="_x0000_i1854" DrawAspect="Content" ObjectID="_1671619830" r:id="rId1654"/>
        </w:object>
      </w:r>
      <w:r w:rsidRPr="00634E7A">
        <w:rPr>
          <w:sz w:val="28"/>
          <w:szCs w:val="28"/>
          <w:lang w:val="kk-KZ"/>
        </w:rPr>
        <w:t>;</w:t>
      </w:r>
    </w:p>
    <w:p w:rsidR="00A53EEA" w:rsidRPr="00634E7A" w:rsidRDefault="00A53EEA" w:rsidP="00A53EEA">
      <w:pPr>
        <w:ind w:firstLine="360"/>
        <w:jc w:val="both"/>
        <w:rPr>
          <w:sz w:val="28"/>
          <w:szCs w:val="28"/>
          <w:lang w:val="kk-KZ"/>
        </w:rPr>
      </w:pPr>
      <w:r w:rsidRPr="00634E7A">
        <w:rPr>
          <w:sz w:val="28"/>
          <w:szCs w:val="28"/>
          <w:lang w:val="kk-KZ"/>
        </w:rPr>
        <w:t>б) 2-есептік жағдай үшін</w:t>
      </w:r>
    </w:p>
    <w:p w:rsidR="00A53EEA" w:rsidRPr="00634E7A" w:rsidRDefault="00A53EEA" w:rsidP="00A53EEA">
      <w:pPr>
        <w:ind w:firstLine="360"/>
        <w:jc w:val="both"/>
        <w:rPr>
          <w:sz w:val="28"/>
          <w:szCs w:val="28"/>
          <w:lang w:val="kk-KZ"/>
        </w:rPr>
      </w:pPr>
      <w:r w:rsidRPr="00634E7A">
        <w:rPr>
          <w:position w:val="-14"/>
          <w:sz w:val="28"/>
          <w:szCs w:val="28"/>
          <w:lang w:val="kk-KZ"/>
        </w:rPr>
        <w:object w:dxaOrig="4400" w:dyaOrig="400">
          <v:shape id="_x0000_i1855" type="#_x0000_t75" style="width:257.45pt;height:23.1pt" o:ole="">
            <v:imagedata r:id="rId1655" o:title=""/>
          </v:shape>
          <o:OLEObject Type="Embed" ProgID="Equation.3" ShapeID="_x0000_i1855" DrawAspect="Content" ObjectID="_1671619831" r:id="rId1656"/>
        </w:object>
      </w:r>
      <w:r w:rsidRPr="00634E7A">
        <w:rPr>
          <w:sz w:val="28"/>
          <w:szCs w:val="28"/>
          <w:lang w:val="kk-KZ"/>
        </w:rPr>
        <w:t xml:space="preserve"> ;</w:t>
      </w:r>
    </w:p>
    <w:p w:rsidR="00A53EEA" w:rsidRPr="00634E7A" w:rsidRDefault="00A53EEA" w:rsidP="00A53EEA">
      <w:pPr>
        <w:ind w:firstLine="360"/>
        <w:jc w:val="center"/>
        <w:rPr>
          <w:sz w:val="28"/>
          <w:szCs w:val="28"/>
          <w:lang w:val="kk-KZ"/>
        </w:rPr>
      </w:pPr>
      <w:r w:rsidRPr="00634E7A">
        <w:rPr>
          <w:position w:val="-12"/>
          <w:sz w:val="28"/>
          <w:szCs w:val="28"/>
          <w:lang w:val="kk-KZ"/>
        </w:rPr>
        <w:object w:dxaOrig="1620" w:dyaOrig="360">
          <v:shape id="_x0000_i1856" type="#_x0000_t75" style="width:101.9pt;height:23.1pt" o:ole="">
            <v:imagedata r:id="rId1657" o:title=""/>
          </v:shape>
          <o:OLEObject Type="Embed" ProgID="Equation.3" ShapeID="_x0000_i1856" DrawAspect="Content" ObjectID="_1671619832" r:id="rId1658"/>
        </w:object>
      </w:r>
      <w:r w:rsidRPr="00634E7A">
        <w:rPr>
          <w:sz w:val="28"/>
          <w:szCs w:val="28"/>
          <w:lang w:val="kk-KZ"/>
        </w:rPr>
        <w:t>;</w:t>
      </w:r>
    </w:p>
    <w:p w:rsidR="00A53EEA" w:rsidRPr="00634E7A" w:rsidRDefault="00A53EEA" w:rsidP="00A75BBD">
      <w:pPr>
        <w:numPr>
          <w:ilvl w:val="1"/>
          <w:numId w:val="44"/>
        </w:numPr>
        <w:tabs>
          <w:tab w:val="clear" w:pos="1440"/>
          <w:tab w:val="left" w:pos="360"/>
        </w:tabs>
        <w:ind w:left="360"/>
        <w:jc w:val="both"/>
        <w:rPr>
          <w:sz w:val="28"/>
          <w:szCs w:val="28"/>
          <w:lang w:val="kk-KZ"/>
        </w:rPr>
      </w:pPr>
      <w:r w:rsidRPr="00634E7A">
        <w:rPr>
          <w:sz w:val="28"/>
          <w:szCs w:val="28"/>
          <w:lang w:val="kk-KZ"/>
        </w:rPr>
        <w:t>Беріктік шарты тексереміз:</w:t>
      </w:r>
    </w:p>
    <w:p w:rsidR="00A53EEA" w:rsidRPr="00634E7A" w:rsidRDefault="00A53EEA" w:rsidP="00A53EEA">
      <w:pPr>
        <w:ind w:firstLine="360"/>
        <w:jc w:val="both"/>
        <w:rPr>
          <w:sz w:val="28"/>
          <w:szCs w:val="28"/>
          <w:lang w:val="kk-KZ"/>
        </w:rPr>
      </w:pPr>
      <w:r w:rsidRPr="00634E7A">
        <w:rPr>
          <w:sz w:val="28"/>
          <w:szCs w:val="28"/>
          <w:lang w:val="kk-KZ"/>
        </w:rPr>
        <w:t xml:space="preserve">а) 1-есептік жағдай үшін </w:t>
      </w:r>
      <w:r w:rsidRPr="00634E7A">
        <w:rPr>
          <w:position w:val="-14"/>
          <w:sz w:val="28"/>
          <w:szCs w:val="28"/>
          <w:lang w:val="kk-KZ"/>
        </w:rPr>
        <w:object w:dxaOrig="3120" w:dyaOrig="400">
          <v:shape id="_x0000_i1857" type="#_x0000_t75" style="width:186.1pt;height:27.15pt" o:ole="">
            <v:imagedata r:id="rId1659" o:title=""/>
          </v:shape>
          <o:OLEObject Type="Embed" ProgID="Equation.3" ShapeID="_x0000_i1857" DrawAspect="Content" ObjectID="_1671619833" r:id="rId1660"/>
        </w:object>
      </w:r>
      <w:r w:rsidRPr="00634E7A">
        <w:rPr>
          <w:sz w:val="28"/>
          <w:szCs w:val="28"/>
          <w:lang w:val="kk-KZ"/>
        </w:rPr>
        <w:t>;</w:t>
      </w:r>
    </w:p>
    <w:p w:rsidR="00A53EEA" w:rsidRPr="00634E7A" w:rsidRDefault="00A53EEA" w:rsidP="00A53EEA">
      <w:pPr>
        <w:ind w:firstLine="360"/>
        <w:jc w:val="both"/>
        <w:rPr>
          <w:sz w:val="28"/>
          <w:szCs w:val="28"/>
          <w:lang w:val="kk-KZ"/>
        </w:rPr>
      </w:pPr>
      <w:r w:rsidRPr="00634E7A">
        <w:rPr>
          <w:position w:val="-14"/>
          <w:sz w:val="28"/>
          <w:szCs w:val="28"/>
          <w:lang w:val="kk-KZ"/>
        </w:rPr>
        <w:object w:dxaOrig="2880" w:dyaOrig="380">
          <v:shape id="_x0000_i1858" type="#_x0000_t75" style="width:178.65pt;height:23.1pt" o:ole="">
            <v:imagedata r:id="rId1661" o:title=""/>
          </v:shape>
          <o:OLEObject Type="Embed" ProgID="Equation.3" ShapeID="_x0000_i1858" DrawAspect="Content" ObjectID="_1671619834" r:id="rId1662"/>
        </w:object>
      </w:r>
      <w:r w:rsidRPr="00634E7A">
        <w:rPr>
          <w:sz w:val="28"/>
          <w:szCs w:val="28"/>
          <w:lang w:val="kk-KZ"/>
        </w:rPr>
        <w:t>;</w:t>
      </w:r>
    </w:p>
    <w:p w:rsidR="00A53EEA" w:rsidRPr="00634E7A" w:rsidRDefault="00A53EEA" w:rsidP="00A53EEA">
      <w:pPr>
        <w:ind w:firstLine="360"/>
        <w:jc w:val="both"/>
        <w:rPr>
          <w:sz w:val="28"/>
          <w:szCs w:val="28"/>
          <w:lang w:val="kk-KZ"/>
        </w:rPr>
      </w:pPr>
      <w:r w:rsidRPr="00634E7A">
        <w:rPr>
          <w:sz w:val="28"/>
          <w:szCs w:val="28"/>
          <w:lang w:val="kk-KZ"/>
        </w:rPr>
        <w:t>б) 2-есептік жағдай үшін</w:t>
      </w:r>
    </w:p>
    <w:p w:rsidR="00A53EEA" w:rsidRPr="00634E7A" w:rsidRDefault="00A53EEA" w:rsidP="00A53EEA">
      <w:pPr>
        <w:ind w:firstLine="360"/>
        <w:jc w:val="both"/>
        <w:rPr>
          <w:sz w:val="28"/>
          <w:szCs w:val="28"/>
          <w:lang w:val="kk-KZ"/>
        </w:rPr>
      </w:pPr>
      <w:r w:rsidRPr="00634E7A">
        <w:rPr>
          <w:position w:val="-14"/>
          <w:sz w:val="28"/>
          <w:szCs w:val="28"/>
          <w:lang w:val="kk-KZ"/>
        </w:rPr>
        <w:object w:dxaOrig="4880" w:dyaOrig="400">
          <v:shape id="_x0000_i1859" type="#_x0000_t75" style="width:275.1pt;height:23.1pt" o:ole="">
            <v:imagedata r:id="rId1663" o:title=""/>
          </v:shape>
          <o:OLEObject Type="Embed" ProgID="Equation.3" ShapeID="_x0000_i1859" DrawAspect="Content" ObjectID="_1671619835" r:id="rId1664"/>
        </w:object>
      </w:r>
      <w:r w:rsidRPr="00634E7A">
        <w:rPr>
          <w:sz w:val="28"/>
          <w:szCs w:val="28"/>
          <w:lang w:val="kk-KZ"/>
        </w:rPr>
        <w:t xml:space="preserve"> ;</w:t>
      </w:r>
    </w:p>
    <w:p w:rsidR="00A53EEA" w:rsidRPr="00634E7A" w:rsidRDefault="00A53EEA" w:rsidP="00A53EEA">
      <w:pPr>
        <w:ind w:firstLine="709"/>
        <w:jc w:val="both"/>
        <w:rPr>
          <w:sz w:val="28"/>
          <w:szCs w:val="28"/>
          <w:lang w:val="kk-KZ"/>
        </w:rPr>
      </w:pPr>
      <w:r w:rsidRPr="00634E7A">
        <w:rPr>
          <w:sz w:val="28"/>
          <w:szCs w:val="28"/>
          <w:lang w:val="kk-KZ"/>
        </w:rPr>
        <w:t>ІІ есеп. Көлденең қимасы тавр кескінді иілген элементтердің жұмыстық арматурасын табу туралы  есеп.</w:t>
      </w:r>
    </w:p>
    <w:p w:rsidR="00A53EEA" w:rsidRPr="00634E7A" w:rsidRDefault="00A53EEA" w:rsidP="00A53EEA">
      <w:pPr>
        <w:ind w:firstLine="709"/>
        <w:jc w:val="both"/>
        <w:rPr>
          <w:sz w:val="28"/>
          <w:szCs w:val="28"/>
          <w:lang w:val="kk-KZ"/>
        </w:rPr>
      </w:pPr>
      <w:r w:rsidRPr="00634E7A">
        <w:rPr>
          <w:sz w:val="28"/>
          <w:szCs w:val="28"/>
          <w:lang w:val="kk-KZ"/>
        </w:rPr>
        <w:t>Есептеу үшін бастапқы мәліметтер, яғни көлденең қиманың  өлшемдері, бетонның және арматураның кластары, июші моменттің  мәні беріледі. Жұмыстық арматураның ауданын немесе диаметрін және санын анықтау керек.</w:t>
      </w:r>
    </w:p>
    <w:p w:rsidR="00A53EEA" w:rsidRPr="00634E7A" w:rsidRDefault="00A53EEA" w:rsidP="002C4C1B">
      <w:pPr>
        <w:ind w:firstLine="709"/>
        <w:jc w:val="both"/>
        <w:rPr>
          <w:sz w:val="28"/>
          <w:szCs w:val="28"/>
          <w:lang w:val="kk-KZ"/>
        </w:rPr>
      </w:pPr>
      <w:r w:rsidRPr="00634E7A">
        <w:rPr>
          <w:sz w:val="28"/>
          <w:szCs w:val="28"/>
          <w:lang w:val="kk-KZ"/>
        </w:rPr>
        <w:t>Есептің шешуі:</w:t>
      </w:r>
    </w:p>
    <w:p w:rsidR="00A53EEA" w:rsidRPr="00634E7A" w:rsidRDefault="00A53EEA" w:rsidP="002C4C1B">
      <w:pPr>
        <w:numPr>
          <w:ilvl w:val="0"/>
          <w:numId w:val="45"/>
        </w:numPr>
        <w:tabs>
          <w:tab w:val="clear" w:pos="720"/>
          <w:tab w:val="num" w:pos="360"/>
        </w:tabs>
        <w:ind w:left="0" w:firstLine="142"/>
        <w:jc w:val="both"/>
        <w:rPr>
          <w:sz w:val="28"/>
          <w:szCs w:val="28"/>
          <w:lang w:val="kk-KZ"/>
        </w:rPr>
      </w:pPr>
      <w:r w:rsidRPr="00634E7A">
        <w:rPr>
          <w:sz w:val="28"/>
          <w:szCs w:val="28"/>
          <w:lang w:val="kk-KZ"/>
        </w:rPr>
        <w:t xml:space="preserve">Эмпирикалық формула бойынша </w:t>
      </w:r>
      <w:r w:rsidRPr="00634E7A">
        <w:rPr>
          <w:position w:val="-10"/>
          <w:sz w:val="28"/>
          <w:szCs w:val="28"/>
          <w:lang w:val="kk-KZ"/>
        </w:rPr>
        <w:object w:dxaOrig="1460" w:dyaOrig="480">
          <v:shape id="_x0000_i1860" type="#_x0000_t75" style="width:84.9pt;height:27.85pt" o:ole="">
            <v:imagedata r:id="rId1665" o:title=""/>
          </v:shape>
          <o:OLEObject Type="Embed" ProgID="Equation.3" ShapeID="_x0000_i1860" DrawAspect="Content" ObjectID="_1671619836" r:id="rId1666"/>
        </w:object>
      </w:r>
      <w:r w:rsidRPr="00634E7A">
        <w:rPr>
          <w:sz w:val="28"/>
          <w:szCs w:val="28"/>
          <w:lang w:val="kk-KZ"/>
        </w:rPr>
        <w:t xml:space="preserve">; мұндағы: </w:t>
      </w:r>
      <w:r w:rsidRPr="00634E7A">
        <w:rPr>
          <w:position w:val="-6"/>
          <w:sz w:val="28"/>
          <w:szCs w:val="28"/>
          <w:lang w:val="kk-KZ"/>
        </w:rPr>
        <w:object w:dxaOrig="200" w:dyaOrig="279">
          <v:shape id="_x0000_i1861" type="#_x0000_t75" style="width:12.25pt;height:19.7pt" o:ole="">
            <v:imagedata r:id="rId1667" o:title=""/>
          </v:shape>
          <o:OLEObject Type="Embed" ProgID="Equation.3" ShapeID="_x0000_i1861" DrawAspect="Content" ObjectID="_1671619837" r:id="rId1668"/>
        </w:object>
      </w:r>
      <w:r w:rsidRPr="00634E7A">
        <w:rPr>
          <w:sz w:val="28"/>
          <w:szCs w:val="28"/>
          <w:lang w:val="kk-KZ"/>
        </w:rPr>
        <w:t xml:space="preserve"> (см), М (кН</w:t>
      </w:r>
      <w:r w:rsidRPr="00634E7A">
        <w:rPr>
          <w:sz w:val="28"/>
          <w:szCs w:val="28"/>
          <w:lang w:val="kk-KZ"/>
        </w:rPr>
        <w:sym w:font="Symbol" w:char="F0D7"/>
      </w:r>
      <w:r w:rsidRPr="00634E7A">
        <w:rPr>
          <w:sz w:val="28"/>
          <w:szCs w:val="28"/>
          <w:lang w:val="kk-KZ"/>
        </w:rPr>
        <w:t>м);</w:t>
      </w:r>
    </w:p>
    <w:p w:rsidR="00A53EEA" w:rsidRPr="00634E7A" w:rsidRDefault="00A53EEA" w:rsidP="00A75BBD">
      <w:pPr>
        <w:numPr>
          <w:ilvl w:val="0"/>
          <w:numId w:val="45"/>
        </w:numPr>
        <w:tabs>
          <w:tab w:val="clear" w:pos="720"/>
          <w:tab w:val="num" w:pos="360"/>
        </w:tabs>
        <w:ind w:hanging="720"/>
        <w:jc w:val="both"/>
        <w:rPr>
          <w:sz w:val="28"/>
          <w:szCs w:val="28"/>
          <w:lang w:val="kk-KZ"/>
        </w:rPr>
      </w:pPr>
      <w:r w:rsidRPr="00634E7A">
        <w:rPr>
          <w:position w:val="-10"/>
          <w:sz w:val="28"/>
          <w:szCs w:val="28"/>
          <w:lang w:val="kk-KZ"/>
        </w:rPr>
        <w:object w:dxaOrig="1540" w:dyaOrig="320">
          <v:shape id="_x0000_i1862" type="#_x0000_t75" style="width:95.1pt;height:19.7pt" o:ole="">
            <v:imagedata r:id="rId1669" o:title=""/>
          </v:shape>
          <o:OLEObject Type="Embed" ProgID="Equation.3" ShapeID="_x0000_i1862" DrawAspect="Content" ObjectID="_1671619838" r:id="rId1670"/>
        </w:object>
      </w:r>
      <w:r w:rsidRPr="00634E7A">
        <w:rPr>
          <w:sz w:val="28"/>
          <w:szCs w:val="28"/>
          <w:lang w:val="kk-KZ"/>
        </w:rPr>
        <w:t>;</w:t>
      </w:r>
    </w:p>
    <w:p w:rsidR="00A53EEA" w:rsidRPr="00634E7A" w:rsidRDefault="00A53EEA" w:rsidP="00A75BBD">
      <w:pPr>
        <w:numPr>
          <w:ilvl w:val="0"/>
          <w:numId w:val="45"/>
        </w:numPr>
        <w:tabs>
          <w:tab w:val="clear" w:pos="720"/>
          <w:tab w:val="num" w:pos="360"/>
        </w:tabs>
        <w:ind w:left="426" w:hanging="426"/>
        <w:rPr>
          <w:sz w:val="28"/>
          <w:szCs w:val="28"/>
          <w:lang w:val="kk-KZ"/>
        </w:rPr>
      </w:pPr>
      <w:r w:rsidRPr="00634E7A">
        <w:rPr>
          <w:sz w:val="28"/>
          <w:szCs w:val="28"/>
          <w:lang w:val="kk-KZ"/>
        </w:rPr>
        <w:t xml:space="preserve">Тәжірибелердің негізінде </w:t>
      </w:r>
      <w:r w:rsidRPr="00634E7A">
        <w:rPr>
          <w:position w:val="-14"/>
          <w:sz w:val="28"/>
          <w:szCs w:val="28"/>
          <w:lang w:val="kk-KZ"/>
        </w:rPr>
        <w:object w:dxaOrig="1280" w:dyaOrig="400">
          <v:shape id="_x0000_i1863" type="#_x0000_t75" style="width:76.75pt;height:23.1pt" o:ole="">
            <v:imagedata r:id="rId1671" o:title=""/>
          </v:shape>
          <o:OLEObject Type="Embed" ProgID="Equation.3" ShapeID="_x0000_i1863" DrawAspect="Content" ObjectID="_1671619839" r:id="rId1672"/>
        </w:object>
      </w:r>
      <w:r w:rsidRPr="00634E7A">
        <w:rPr>
          <w:sz w:val="28"/>
          <w:szCs w:val="28"/>
          <w:lang w:val="kk-KZ"/>
        </w:rPr>
        <w:t>см шамасында тағайындалады;</w:t>
      </w:r>
    </w:p>
    <w:p w:rsidR="00A53EEA" w:rsidRPr="00634E7A" w:rsidRDefault="00A53EEA" w:rsidP="00A75BBD">
      <w:pPr>
        <w:numPr>
          <w:ilvl w:val="0"/>
          <w:numId w:val="45"/>
        </w:numPr>
        <w:tabs>
          <w:tab w:val="clear" w:pos="720"/>
          <w:tab w:val="num" w:pos="360"/>
        </w:tabs>
        <w:ind w:left="360"/>
        <w:jc w:val="both"/>
        <w:rPr>
          <w:sz w:val="28"/>
          <w:szCs w:val="28"/>
          <w:lang w:val="kk-KZ"/>
        </w:rPr>
      </w:pPr>
      <w:r w:rsidRPr="00634E7A">
        <w:rPr>
          <w:sz w:val="28"/>
          <w:szCs w:val="28"/>
          <w:lang w:val="kk-KZ"/>
        </w:rPr>
        <w:t xml:space="preserve">ҚНжЕ бойынша сөренің шығып тұратын аспалы бөлігінің ені </w:t>
      </w:r>
      <w:r w:rsidRPr="00634E7A">
        <w:rPr>
          <w:position w:val="-14"/>
          <w:sz w:val="28"/>
          <w:szCs w:val="28"/>
          <w:lang w:val="kk-KZ"/>
        </w:rPr>
        <w:object w:dxaOrig="340" w:dyaOrig="400">
          <v:shape id="_x0000_i1864" type="#_x0000_t75" style="width:20.4pt;height:23.1pt" o:ole="">
            <v:imagedata r:id="rId1673" o:title=""/>
          </v:shape>
          <o:OLEObject Type="Embed" ProgID="Equation.3" ShapeID="_x0000_i1864" DrawAspect="Content" ObjectID="_1671619840" r:id="rId1674"/>
        </w:object>
      </w:r>
      <w:r w:rsidRPr="00634E7A">
        <w:rPr>
          <w:sz w:val="28"/>
          <w:szCs w:val="28"/>
          <w:lang w:val="kk-KZ"/>
        </w:rPr>
        <w:t>-ді  тағайындаймыз;</w:t>
      </w:r>
    </w:p>
    <w:p w:rsidR="00A53EEA" w:rsidRPr="00634E7A" w:rsidRDefault="00A53EEA" w:rsidP="00A75BBD">
      <w:pPr>
        <w:numPr>
          <w:ilvl w:val="0"/>
          <w:numId w:val="45"/>
        </w:numPr>
        <w:tabs>
          <w:tab w:val="clear" w:pos="720"/>
          <w:tab w:val="num" w:pos="360"/>
        </w:tabs>
        <w:ind w:left="360"/>
        <w:jc w:val="both"/>
        <w:rPr>
          <w:sz w:val="28"/>
          <w:szCs w:val="28"/>
          <w:lang w:val="kk-KZ"/>
        </w:rPr>
      </w:pPr>
      <w:r w:rsidRPr="00634E7A">
        <w:rPr>
          <w:sz w:val="28"/>
          <w:szCs w:val="28"/>
          <w:lang w:val="kk-KZ"/>
        </w:rPr>
        <w:t xml:space="preserve">Тавр қималы  элементтің сөресінің ені </w:t>
      </w:r>
      <w:r w:rsidRPr="00634E7A">
        <w:rPr>
          <w:position w:val="-14"/>
          <w:sz w:val="28"/>
          <w:szCs w:val="28"/>
          <w:lang w:val="kk-KZ"/>
        </w:rPr>
        <w:object w:dxaOrig="1460" w:dyaOrig="400">
          <v:shape id="_x0000_i1865" type="#_x0000_t75" style="width:87.6pt;height:27.15pt" o:ole="">
            <v:imagedata r:id="rId1629" o:title=""/>
          </v:shape>
          <o:OLEObject Type="Embed" ProgID="Equation.3" ShapeID="_x0000_i1865" DrawAspect="Content" ObjectID="_1671619841" r:id="rId1675"/>
        </w:object>
      </w:r>
      <w:r w:rsidRPr="00634E7A">
        <w:rPr>
          <w:sz w:val="28"/>
          <w:szCs w:val="28"/>
          <w:lang w:val="kk-KZ"/>
        </w:rPr>
        <w:t>;</w:t>
      </w:r>
    </w:p>
    <w:p w:rsidR="00A53EEA" w:rsidRPr="00634E7A" w:rsidRDefault="00A53EEA" w:rsidP="00A75BBD">
      <w:pPr>
        <w:numPr>
          <w:ilvl w:val="0"/>
          <w:numId w:val="45"/>
        </w:numPr>
        <w:tabs>
          <w:tab w:val="clear" w:pos="720"/>
          <w:tab w:val="num" w:pos="360"/>
        </w:tabs>
        <w:ind w:left="360"/>
        <w:jc w:val="both"/>
        <w:rPr>
          <w:sz w:val="28"/>
          <w:szCs w:val="28"/>
          <w:lang w:val="kk-KZ"/>
        </w:rPr>
      </w:pPr>
      <w:r w:rsidRPr="00634E7A">
        <w:rPr>
          <w:sz w:val="28"/>
          <w:szCs w:val="28"/>
          <w:lang w:val="kk-KZ"/>
        </w:rPr>
        <w:t xml:space="preserve">Кесте бойынша </w:t>
      </w:r>
      <w:r w:rsidRPr="00634E7A">
        <w:rPr>
          <w:position w:val="-12"/>
          <w:sz w:val="28"/>
          <w:szCs w:val="28"/>
          <w:lang w:val="kk-KZ"/>
        </w:rPr>
        <w:object w:dxaOrig="600" w:dyaOrig="360">
          <v:shape id="_x0000_i1866" type="#_x0000_t75" style="width:37.35pt;height:23.1pt" o:ole="">
            <v:imagedata r:id="rId1676" o:title=""/>
          </v:shape>
          <o:OLEObject Type="Embed" ProgID="Equation.3" ShapeID="_x0000_i1866" DrawAspect="Content" ObjectID="_1671619842" r:id="rId1677"/>
        </w:object>
      </w:r>
      <w:r w:rsidRPr="00634E7A">
        <w:rPr>
          <w:sz w:val="28"/>
          <w:szCs w:val="28"/>
          <w:lang w:val="kk-KZ"/>
        </w:rPr>
        <w:t>-терді табамыз;</w:t>
      </w:r>
    </w:p>
    <w:p w:rsidR="00A53EEA" w:rsidRPr="00634E7A" w:rsidRDefault="00A53EEA" w:rsidP="00A75BBD">
      <w:pPr>
        <w:numPr>
          <w:ilvl w:val="0"/>
          <w:numId w:val="45"/>
        </w:numPr>
        <w:tabs>
          <w:tab w:val="clear" w:pos="720"/>
          <w:tab w:val="num" w:pos="360"/>
        </w:tabs>
        <w:ind w:left="360"/>
        <w:jc w:val="both"/>
        <w:rPr>
          <w:sz w:val="28"/>
          <w:szCs w:val="28"/>
          <w:lang w:val="kk-KZ"/>
        </w:rPr>
      </w:pPr>
      <w:r w:rsidRPr="00634E7A">
        <w:rPr>
          <w:position w:val="-12"/>
          <w:sz w:val="28"/>
          <w:szCs w:val="28"/>
          <w:lang w:val="kk-KZ"/>
        </w:rPr>
        <w:object w:dxaOrig="999" w:dyaOrig="360">
          <v:shape id="_x0000_i1867" type="#_x0000_t75" style="width:59.75pt;height:23.1pt" o:ole="">
            <v:imagedata r:id="rId1678" o:title=""/>
          </v:shape>
          <o:OLEObject Type="Embed" ProgID="Equation.3" ShapeID="_x0000_i1867" DrawAspect="Content" ObjectID="_1671619843" r:id="rId1679"/>
        </w:object>
      </w:r>
      <w:r w:rsidRPr="00634E7A">
        <w:rPr>
          <w:sz w:val="28"/>
          <w:szCs w:val="28"/>
          <w:lang w:val="kk-KZ"/>
        </w:rPr>
        <w:t>;</w:t>
      </w:r>
    </w:p>
    <w:p w:rsidR="00A53EEA" w:rsidRPr="00634E7A" w:rsidRDefault="00A53EEA" w:rsidP="00A75BBD">
      <w:pPr>
        <w:numPr>
          <w:ilvl w:val="0"/>
          <w:numId w:val="45"/>
        </w:numPr>
        <w:tabs>
          <w:tab w:val="clear" w:pos="720"/>
          <w:tab w:val="num" w:pos="360"/>
        </w:tabs>
        <w:ind w:left="360"/>
        <w:jc w:val="both"/>
        <w:rPr>
          <w:sz w:val="28"/>
          <w:szCs w:val="28"/>
          <w:lang w:val="kk-KZ"/>
        </w:rPr>
      </w:pPr>
      <w:r w:rsidRPr="00634E7A">
        <w:rPr>
          <w:sz w:val="28"/>
          <w:szCs w:val="28"/>
          <w:lang w:val="kk-KZ"/>
        </w:rPr>
        <w:t>Есептік жағдай (3), (4)-формулалар бойынша  анықталады. Есептің шешуі есептік жағдайдың түріне байланысты жалғасады.</w:t>
      </w:r>
    </w:p>
    <w:p w:rsidR="00A53EEA" w:rsidRPr="00634E7A" w:rsidRDefault="00A53EEA" w:rsidP="00A53EEA">
      <w:pPr>
        <w:ind w:left="360" w:hanging="360"/>
        <w:jc w:val="both"/>
        <w:rPr>
          <w:sz w:val="28"/>
          <w:szCs w:val="28"/>
          <w:lang w:val="kk-KZ"/>
        </w:rPr>
      </w:pPr>
      <w:r w:rsidRPr="00634E7A">
        <w:rPr>
          <w:sz w:val="28"/>
          <w:szCs w:val="28"/>
          <w:lang w:val="kk-KZ"/>
        </w:rPr>
        <w:t xml:space="preserve">     а) 1-есептік жағдай үшін (</w:t>
      </w:r>
      <w:r w:rsidRPr="00634E7A">
        <w:rPr>
          <w:position w:val="-14"/>
          <w:sz w:val="28"/>
          <w:szCs w:val="28"/>
          <w:lang w:val="kk-KZ"/>
        </w:rPr>
        <w:object w:dxaOrig="660" w:dyaOrig="400">
          <v:shape id="_x0000_i1868" type="#_x0000_t75" style="width:42.1pt;height:27.15pt" o:ole="">
            <v:imagedata r:id="rId1633" o:title=""/>
          </v:shape>
          <o:OLEObject Type="Embed" ProgID="Equation.3" ShapeID="_x0000_i1868" DrawAspect="Content" ObjectID="_1671619844" r:id="rId1680"/>
        </w:object>
      </w:r>
      <w:r w:rsidRPr="00634E7A">
        <w:rPr>
          <w:sz w:val="28"/>
          <w:szCs w:val="28"/>
          <w:lang w:val="kk-KZ"/>
        </w:rPr>
        <w:t>);</w:t>
      </w:r>
    </w:p>
    <w:p w:rsidR="00A53EEA" w:rsidRPr="00634E7A" w:rsidRDefault="00A53EEA" w:rsidP="00A75BBD">
      <w:pPr>
        <w:numPr>
          <w:ilvl w:val="0"/>
          <w:numId w:val="45"/>
        </w:numPr>
        <w:tabs>
          <w:tab w:val="clear" w:pos="720"/>
          <w:tab w:val="num" w:pos="360"/>
        </w:tabs>
        <w:ind w:hanging="720"/>
        <w:jc w:val="both"/>
        <w:rPr>
          <w:sz w:val="28"/>
          <w:szCs w:val="28"/>
          <w:lang w:val="kk-KZ"/>
        </w:rPr>
      </w:pPr>
      <w:r w:rsidRPr="00634E7A">
        <w:rPr>
          <w:position w:val="-32"/>
          <w:sz w:val="28"/>
          <w:szCs w:val="28"/>
          <w:lang w:val="kk-KZ"/>
        </w:rPr>
        <w:object w:dxaOrig="1579" w:dyaOrig="700">
          <v:shape id="_x0000_i1869" type="#_x0000_t75" style="width:92.4pt;height:41.45pt" o:ole="">
            <v:imagedata r:id="rId1681" o:title=""/>
          </v:shape>
          <o:OLEObject Type="Embed" ProgID="Equation.3" ShapeID="_x0000_i1869" DrawAspect="Content" ObjectID="_1671619845" r:id="rId1682"/>
        </w:object>
      </w:r>
      <w:r w:rsidRPr="00634E7A">
        <w:rPr>
          <w:sz w:val="28"/>
          <w:szCs w:val="28"/>
          <w:lang w:val="kk-KZ"/>
        </w:rPr>
        <w:t>;</w:t>
      </w:r>
    </w:p>
    <w:p w:rsidR="00A53EEA" w:rsidRPr="00634E7A" w:rsidRDefault="00A53EEA" w:rsidP="00A75BBD">
      <w:pPr>
        <w:numPr>
          <w:ilvl w:val="0"/>
          <w:numId w:val="45"/>
        </w:numPr>
        <w:tabs>
          <w:tab w:val="clear" w:pos="720"/>
          <w:tab w:val="num" w:pos="360"/>
        </w:tabs>
        <w:ind w:hanging="720"/>
        <w:jc w:val="both"/>
        <w:rPr>
          <w:sz w:val="28"/>
          <w:szCs w:val="28"/>
          <w:lang w:val="kk-KZ"/>
        </w:rPr>
      </w:pPr>
      <w:r w:rsidRPr="00634E7A">
        <w:rPr>
          <w:position w:val="-12"/>
          <w:sz w:val="28"/>
          <w:szCs w:val="28"/>
          <w:lang w:val="kk-KZ"/>
        </w:rPr>
        <w:object w:dxaOrig="340" w:dyaOrig="360">
          <v:shape id="_x0000_i1870" type="#_x0000_t75" style="width:20.4pt;height:20.4pt" o:ole="">
            <v:imagedata r:id="rId1683" o:title=""/>
          </v:shape>
          <o:OLEObject Type="Embed" ProgID="Equation.3" ShapeID="_x0000_i1870" DrawAspect="Content" ObjectID="_1671619846" r:id="rId1684"/>
        </w:object>
      </w:r>
      <w:r w:rsidRPr="00634E7A">
        <w:rPr>
          <w:position w:val="-12"/>
          <w:sz w:val="28"/>
          <w:szCs w:val="28"/>
          <w:lang w:val="kk-KZ"/>
        </w:rPr>
        <w:t xml:space="preserve"> </w:t>
      </w:r>
      <w:r w:rsidRPr="00634E7A">
        <w:rPr>
          <w:sz w:val="28"/>
          <w:szCs w:val="28"/>
          <w:lang w:val="kk-KZ"/>
        </w:rPr>
        <w:t xml:space="preserve">мәні бойынша </w:t>
      </w:r>
      <w:r w:rsidRPr="00634E7A">
        <w:rPr>
          <w:position w:val="-10"/>
          <w:sz w:val="28"/>
          <w:szCs w:val="28"/>
          <w:lang w:val="kk-KZ"/>
        </w:rPr>
        <w:object w:dxaOrig="200" w:dyaOrig="320">
          <v:shape id="_x0000_i1871" type="#_x0000_t75" style="width:12.25pt;height:20.4pt" o:ole="">
            <v:imagedata r:id="rId1685" o:title=""/>
          </v:shape>
          <o:OLEObject Type="Embed" ProgID="Equation.3" ShapeID="_x0000_i1871" DrawAspect="Content" ObjectID="_1671619847" r:id="rId1686"/>
        </w:object>
      </w:r>
      <w:r w:rsidRPr="00634E7A">
        <w:rPr>
          <w:sz w:val="28"/>
          <w:szCs w:val="28"/>
          <w:lang w:val="kk-KZ"/>
        </w:rPr>
        <w:t>-ді табылады (кестеден немесе формуладан);</w:t>
      </w:r>
    </w:p>
    <w:p w:rsidR="00A53EEA" w:rsidRPr="00634E7A" w:rsidRDefault="00A53EEA" w:rsidP="00A75BBD">
      <w:pPr>
        <w:numPr>
          <w:ilvl w:val="0"/>
          <w:numId w:val="45"/>
        </w:numPr>
        <w:tabs>
          <w:tab w:val="clear" w:pos="720"/>
          <w:tab w:val="num" w:pos="360"/>
        </w:tabs>
        <w:ind w:hanging="720"/>
        <w:jc w:val="both"/>
        <w:rPr>
          <w:sz w:val="28"/>
          <w:szCs w:val="28"/>
          <w:lang w:val="kk-KZ"/>
        </w:rPr>
      </w:pPr>
      <w:r w:rsidRPr="00634E7A">
        <w:rPr>
          <w:position w:val="-10"/>
          <w:sz w:val="28"/>
          <w:szCs w:val="28"/>
          <w:lang w:val="kk-KZ"/>
        </w:rPr>
        <w:object w:dxaOrig="660" w:dyaOrig="340">
          <v:shape id="_x0000_i1872" type="#_x0000_t75" style="width:37.35pt;height:20.4pt" o:ole="">
            <v:imagedata r:id="rId1687" o:title=""/>
          </v:shape>
          <o:OLEObject Type="Embed" ProgID="Equation.3" ShapeID="_x0000_i1872" DrawAspect="Content" ObjectID="_1671619848" r:id="rId1688"/>
        </w:object>
      </w:r>
      <w:r w:rsidRPr="00634E7A">
        <w:rPr>
          <w:sz w:val="28"/>
          <w:szCs w:val="28"/>
          <w:lang w:val="kk-KZ"/>
        </w:rPr>
        <w:t>- шарты тексереміз;</w:t>
      </w:r>
    </w:p>
    <w:p w:rsidR="00A53EEA" w:rsidRPr="00634E7A" w:rsidRDefault="00A53EEA" w:rsidP="00A75BBD">
      <w:pPr>
        <w:numPr>
          <w:ilvl w:val="0"/>
          <w:numId w:val="45"/>
        </w:numPr>
        <w:tabs>
          <w:tab w:val="clear" w:pos="720"/>
          <w:tab w:val="num" w:pos="360"/>
        </w:tabs>
        <w:ind w:hanging="720"/>
        <w:jc w:val="both"/>
        <w:rPr>
          <w:sz w:val="28"/>
          <w:szCs w:val="28"/>
          <w:lang w:val="kk-KZ"/>
        </w:rPr>
      </w:pPr>
      <w:r w:rsidRPr="00634E7A">
        <w:rPr>
          <w:sz w:val="28"/>
          <w:szCs w:val="28"/>
          <w:lang w:val="kk-KZ"/>
        </w:rPr>
        <w:t xml:space="preserve">Осы шарт орындалған кезде (7) формуладан жұмыстық арматураның  ауданы анықталады </w:t>
      </w:r>
    </w:p>
    <w:p w:rsidR="00A53EEA" w:rsidRPr="00634E7A" w:rsidRDefault="00A53EEA" w:rsidP="00A53EEA">
      <w:pPr>
        <w:ind w:left="2832" w:firstLine="708"/>
        <w:jc w:val="both"/>
        <w:rPr>
          <w:sz w:val="28"/>
          <w:szCs w:val="28"/>
          <w:lang w:val="kk-KZ"/>
        </w:rPr>
      </w:pPr>
      <w:r w:rsidRPr="00634E7A">
        <w:rPr>
          <w:position w:val="-30"/>
          <w:sz w:val="28"/>
          <w:szCs w:val="28"/>
          <w:lang w:val="kk-KZ"/>
        </w:rPr>
        <w:object w:dxaOrig="1680" w:dyaOrig="680">
          <v:shape id="_x0000_i1873" type="#_x0000_t75" style="width:109.35pt;height:37.35pt" o:ole="">
            <v:imagedata r:id="rId1689" o:title=""/>
          </v:shape>
          <o:OLEObject Type="Embed" ProgID="Equation.3" ShapeID="_x0000_i1873" DrawAspect="Content" ObjectID="_1671619849" r:id="rId1690"/>
        </w:object>
      </w:r>
      <w:r w:rsidRPr="00634E7A">
        <w:rPr>
          <w:sz w:val="28"/>
          <w:szCs w:val="28"/>
          <w:lang w:val="kk-KZ"/>
        </w:rPr>
        <w:t>;</w:t>
      </w:r>
    </w:p>
    <w:p w:rsidR="00A53EEA" w:rsidRPr="00634E7A" w:rsidRDefault="00A53EEA" w:rsidP="00A75BBD">
      <w:pPr>
        <w:numPr>
          <w:ilvl w:val="0"/>
          <w:numId w:val="45"/>
        </w:numPr>
        <w:tabs>
          <w:tab w:val="clear" w:pos="720"/>
          <w:tab w:val="num" w:pos="360"/>
        </w:tabs>
        <w:ind w:hanging="720"/>
        <w:jc w:val="both"/>
        <w:rPr>
          <w:sz w:val="28"/>
          <w:szCs w:val="28"/>
          <w:lang w:val="kk-KZ"/>
        </w:rPr>
      </w:pPr>
      <w:r w:rsidRPr="00634E7A">
        <w:rPr>
          <w:sz w:val="28"/>
          <w:szCs w:val="28"/>
          <w:lang w:val="kk-KZ"/>
        </w:rPr>
        <w:lastRenderedPageBreak/>
        <w:t>Кесте бойынша арматураның диаметрлерін және  санын табамыз</w:t>
      </w:r>
    </w:p>
    <w:p w:rsidR="00A53EEA" w:rsidRPr="00634E7A" w:rsidRDefault="00A53EEA" w:rsidP="00A53EEA">
      <w:pPr>
        <w:ind w:left="360" w:firstLine="348"/>
        <w:jc w:val="both"/>
        <w:rPr>
          <w:sz w:val="28"/>
          <w:szCs w:val="28"/>
          <w:lang w:val="kk-KZ"/>
        </w:rPr>
      </w:pPr>
      <w:r w:rsidRPr="00634E7A">
        <w:rPr>
          <w:sz w:val="28"/>
          <w:szCs w:val="28"/>
          <w:lang w:val="kk-KZ"/>
        </w:rPr>
        <w:t>б)  2-есептік жағдай үшін (</w:t>
      </w:r>
      <w:r w:rsidRPr="00634E7A">
        <w:rPr>
          <w:position w:val="-14"/>
          <w:sz w:val="28"/>
          <w:szCs w:val="28"/>
          <w:lang w:val="kk-KZ"/>
        </w:rPr>
        <w:object w:dxaOrig="660" w:dyaOrig="400">
          <v:shape id="_x0000_i1874" type="#_x0000_t75" style="width:37.35pt;height:23.1pt" o:ole="">
            <v:imagedata r:id="rId1691" o:title=""/>
          </v:shape>
          <o:OLEObject Type="Embed" ProgID="Equation.3" ShapeID="_x0000_i1874" DrawAspect="Content" ObjectID="_1671619850" r:id="rId1692"/>
        </w:object>
      </w:r>
      <w:r w:rsidRPr="00634E7A">
        <w:rPr>
          <w:sz w:val="28"/>
          <w:szCs w:val="28"/>
          <w:lang w:val="kk-KZ"/>
        </w:rPr>
        <w:t>);</w:t>
      </w:r>
    </w:p>
    <w:p w:rsidR="00A53EEA" w:rsidRPr="00634E7A" w:rsidRDefault="00A53EEA" w:rsidP="00A75BBD">
      <w:pPr>
        <w:numPr>
          <w:ilvl w:val="0"/>
          <w:numId w:val="45"/>
        </w:numPr>
        <w:tabs>
          <w:tab w:val="clear" w:pos="720"/>
          <w:tab w:val="num" w:pos="360"/>
        </w:tabs>
        <w:ind w:hanging="720"/>
        <w:jc w:val="both"/>
        <w:rPr>
          <w:sz w:val="28"/>
          <w:szCs w:val="28"/>
          <w:lang w:val="kk-KZ"/>
        </w:rPr>
      </w:pPr>
      <w:r w:rsidRPr="00634E7A">
        <w:rPr>
          <w:sz w:val="28"/>
          <w:szCs w:val="28"/>
          <w:lang w:val="kk-KZ"/>
        </w:rPr>
        <w:t xml:space="preserve">Екінші көлденең қима үшін күштердің тепе-теңдік шартынан </w:t>
      </w:r>
    </w:p>
    <w:p w:rsidR="00A53EEA" w:rsidRPr="00634E7A" w:rsidRDefault="00A53EEA" w:rsidP="00A53EEA">
      <w:pPr>
        <w:ind w:left="2832"/>
        <w:jc w:val="both"/>
        <w:rPr>
          <w:sz w:val="28"/>
          <w:szCs w:val="28"/>
          <w:lang w:val="kk-KZ"/>
        </w:rPr>
      </w:pPr>
      <w:r w:rsidRPr="00634E7A">
        <w:rPr>
          <w:position w:val="-14"/>
          <w:sz w:val="28"/>
          <w:szCs w:val="28"/>
          <w:lang w:val="kk-KZ"/>
        </w:rPr>
        <w:object w:dxaOrig="2320" w:dyaOrig="400">
          <v:shape id="_x0000_i1875" type="#_x0000_t75" style="width:131.75pt;height:23.1pt" o:ole="">
            <v:imagedata r:id="rId1693" o:title=""/>
          </v:shape>
          <o:OLEObject Type="Embed" ProgID="Equation.3" ShapeID="_x0000_i1875" DrawAspect="Content" ObjectID="_1671619851" r:id="rId1694"/>
        </w:object>
      </w:r>
      <w:r w:rsidRPr="00634E7A">
        <w:rPr>
          <w:sz w:val="28"/>
          <w:szCs w:val="28"/>
          <w:lang w:val="kk-KZ"/>
        </w:rPr>
        <w:t>;</w:t>
      </w:r>
    </w:p>
    <w:p w:rsidR="00A53EEA" w:rsidRPr="00634E7A" w:rsidRDefault="00A53EEA" w:rsidP="00A53EEA">
      <w:pPr>
        <w:jc w:val="center"/>
        <w:rPr>
          <w:sz w:val="28"/>
          <w:szCs w:val="28"/>
          <w:lang w:val="kk-KZ"/>
        </w:rPr>
      </w:pPr>
      <w:r w:rsidRPr="00634E7A">
        <w:rPr>
          <w:position w:val="-30"/>
          <w:sz w:val="28"/>
          <w:szCs w:val="28"/>
          <w:lang w:val="kk-KZ"/>
        </w:rPr>
        <w:object w:dxaOrig="2020" w:dyaOrig="680">
          <v:shape id="_x0000_i1876" type="#_x0000_t75" style="width:119.55pt;height:37.35pt" o:ole="">
            <v:imagedata r:id="rId1695" o:title=""/>
          </v:shape>
          <o:OLEObject Type="Embed" ProgID="Equation.3" ShapeID="_x0000_i1876" DrawAspect="Content" ObjectID="_1671619852" r:id="rId1696"/>
        </w:object>
      </w:r>
      <w:r w:rsidRPr="00634E7A">
        <w:rPr>
          <w:sz w:val="28"/>
          <w:szCs w:val="28"/>
          <w:lang w:val="kk-KZ"/>
        </w:rPr>
        <w:t>;</w:t>
      </w:r>
    </w:p>
    <w:p w:rsidR="00A53EEA" w:rsidRPr="00634E7A" w:rsidRDefault="00A53EEA" w:rsidP="00A75BBD">
      <w:pPr>
        <w:numPr>
          <w:ilvl w:val="0"/>
          <w:numId w:val="45"/>
        </w:numPr>
        <w:tabs>
          <w:tab w:val="clear" w:pos="720"/>
          <w:tab w:val="num" w:pos="360"/>
        </w:tabs>
        <w:ind w:hanging="720"/>
        <w:jc w:val="both"/>
        <w:rPr>
          <w:sz w:val="28"/>
          <w:szCs w:val="28"/>
          <w:lang w:val="kk-KZ"/>
        </w:rPr>
      </w:pPr>
      <w:r w:rsidRPr="00634E7A">
        <w:rPr>
          <w:sz w:val="28"/>
          <w:szCs w:val="28"/>
          <w:lang w:val="kk-KZ"/>
        </w:rPr>
        <w:t>Екінші  көлденең қиманың көтергіштік  қабілеті</w:t>
      </w:r>
    </w:p>
    <w:p w:rsidR="00A53EEA" w:rsidRPr="00634E7A" w:rsidRDefault="00A53EEA" w:rsidP="00A53EEA">
      <w:pPr>
        <w:jc w:val="center"/>
        <w:rPr>
          <w:sz w:val="28"/>
          <w:szCs w:val="28"/>
          <w:lang w:val="kk-KZ"/>
        </w:rPr>
      </w:pPr>
      <w:r w:rsidRPr="00634E7A">
        <w:rPr>
          <w:position w:val="-14"/>
          <w:sz w:val="28"/>
          <w:szCs w:val="28"/>
          <w:lang w:val="kk-KZ"/>
        </w:rPr>
        <w:object w:dxaOrig="2740" w:dyaOrig="400">
          <v:shape id="_x0000_i1877" type="#_x0000_t75" style="width:155.55pt;height:23.1pt" o:ole="">
            <v:imagedata r:id="rId1697" o:title=""/>
          </v:shape>
          <o:OLEObject Type="Embed" ProgID="Equation.3" ShapeID="_x0000_i1877" DrawAspect="Content" ObjectID="_1671619853" r:id="rId1698"/>
        </w:object>
      </w:r>
      <w:r w:rsidRPr="00634E7A">
        <w:rPr>
          <w:sz w:val="28"/>
          <w:szCs w:val="28"/>
          <w:lang w:val="kk-KZ"/>
        </w:rPr>
        <w:t>;</w:t>
      </w:r>
    </w:p>
    <w:p w:rsidR="00A53EEA" w:rsidRPr="00634E7A" w:rsidRDefault="00A53EEA" w:rsidP="00A75BBD">
      <w:pPr>
        <w:numPr>
          <w:ilvl w:val="0"/>
          <w:numId w:val="45"/>
        </w:numPr>
        <w:tabs>
          <w:tab w:val="clear" w:pos="720"/>
          <w:tab w:val="num" w:pos="360"/>
        </w:tabs>
        <w:ind w:hanging="720"/>
        <w:jc w:val="both"/>
        <w:rPr>
          <w:sz w:val="28"/>
          <w:szCs w:val="28"/>
          <w:lang w:val="kk-KZ"/>
        </w:rPr>
      </w:pPr>
      <w:r w:rsidRPr="00634E7A">
        <w:rPr>
          <w:sz w:val="28"/>
          <w:szCs w:val="28"/>
          <w:lang w:val="kk-KZ"/>
        </w:rPr>
        <w:t xml:space="preserve">Тавр қималы иілген элементтің көтергіштік қабілетінен </w:t>
      </w:r>
      <w:r w:rsidRPr="00634E7A">
        <w:rPr>
          <w:position w:val="-14"/>
          <w:sz w:val="28"/>
          <w:szCs w:val="28"/>
          <w:lang w:val="kk-KZ"/>
        </w:rPr>
        <w:object w:dxaOrig="2060" w:dyaOrig="380">
          <v:shape id="_x0000_i1878" type="#_x0000_t75" style="width:120.9pt;height:23.1pt" o:ole="">
            <v:imagedata r:id="rId1699" o:title=""/>
          </v:shape>
          <o:OLEObject Type="Embed" ProgID="Equation.3" ShapeID="_x0000_i1878" DrawAspect="Content" ObjectID="_1671619854" r:id="rId1700"/>
        </w:object>
      </w:r>
      <w:r w:rsidRPr="00634E7A">
        <w:rPr>
          <w:sz w:val="28"/>
          <w:szCs w:val="28"/>
          <w:lang w:val="kk-KZ"/>
        </w:rPr>
        <w:t xml:space="preserve"> мәнінен бірінші қиманың көтергіштік қабілеті анықталады </w:t>
      </w:r>
      <w:r w:rsidRPr="00634E7A">
        <w:rPr>
          <w:position w:val="-14"/>
          <w:sz w:val="28"/>
          <w:szCs w:val="28"/>
          <w:lang w:val="kk-KZ"/>
        </w:rPr>
        <w:object w:dxaOrig="2060" w:dyaOrig="380">
          <v:shape id="_x0000_i1879" type="#_x0000_t75" style="width:113.45pt;height:20.4pt" o:ole="">
            <v:imagedata r:id="rId1701" o:title=""/>
          </v:shape>
          <o:OLEObject Type="Embed" ProgID="Equation.3" ShapeID="_x0000_i1879" DrawAspect="Content" ObjectID="_1671619855" r:id="rId1702"/>
        </w:object>
      </w:r>
      <w:r w:rsidRPr="00634E7A">
        <w:rPr>
          <w:sz w:val="28"/>
          <w:szCs w:val="28"/>
          <w:lang w:val="kk-KZ"/>
        </w:rPr>
        <w:t xml:space="preserve">, бұл жерде </w:t>
      </w:r>
      <w:r w:rsidRPr="00634E7A">
        <w:rPr>
          <w:position w:val="-14"/>
          <w:sz w:val="28"/>
          <w:szCs w:val="28"/>
          <w:lang w:val="kk-KZ"/>
        </w:rPr>
        <w:object w:dxaOrig="1020" w:dyaOrig="380">
          <v:shape id="_x0000_i1880" type="#_x0000_t75" style="width:59.75pt;height:23.1pt" o:ole="">
            <v:imagedata r:id="rId1703" o:title=""/>
          </v:shape>
          <o:OLEObject Type="Embed" ProgID="Equation.3" ShapeID="_x0000_i1880" DrawAspect="Content" ObjectID="_1671619856" r:id="rId1704"/>
        </w:object>
      </w:r>
      <w:r w:rsidRPr="00634E7A">
        <w:rPr>
          <w:position w:val="-14"/>
          <w:sz w:val="28"/>
          <w:szCs w:val="28"/>
          <w:lang w:val="kk-KZ"/>
        </w:rPr>
        <w:t xml:space="preserve"> </w:t>
      </w:r>
      <w:r w:rsidRPr="00634E7A">
        <w:rPr>
          <w:sz w:val="28"/>
          <w:szCs w:val="28"/>
          <w:lang w:val="kk-KZ"/>
        </w:rPr>
        <w:t>деп қабылданады.</w:t>
      </w:r>
    </w:p>
    <w:p w:rsidR="00A53EEA" w:rsidRPr="00634E7A" w:rsidRDefault="00A53EEA" w:rsidP="00A75BBD">
      <w:pPr>
        <w:numPr>
          <w:ilvl w:val="0"/>
          <w:numId w:val="45"/>
        </w:numPr>
        <w:tabs>
          <w:tab w:val="clear" w:pos="720"/>
          <w:tab w:val="num" w:pos="360"/>
        </w:tabs>
        <w:ind w:hanging="720"/>
        <w:jc w:val="both"/>
        <w:rPr>
          <w:sz w:val="28"/>
          <w:szCs w:val="28"/>
          <w:lang w:val="kk-KZ"/>
        </w:rPr>
      </w:pPr>
      <w:r w:rsidRPr="00634E7A">
        <w:rPr>
          <w:position w:val="-30"/>
          <w:sz w:val="28"/>
          <w:szCs w:val="28"/>
          <w:lang w:val="kk-KZ"/>
        </w:rPr>
        <w:object w:dxaOrig="1480" w:dyaOrig="700">
          <v:shape id="_x0000_i1881" type="#_x0000_t75" style="width:91.7pt;height:42.1pt" o:ole="">
            <v:imagedata r:id="rId1705" o:title=""/>
          </v:shape>
          <o:OLEObject Type="Embed" ProgID="Equation.3" ShapeID="_x0000_i1881" DrawAspect="Content" ObjectID="_1671619857" r:id="rId1706"/>
        </w:object>
      </w:r>
      <w:r w:rsidRPr="00634E7A">
        <w:rPr>
          <w:sz w:val="28"/>
          <w:szCs w:val="28"/>
          <w:lang w:val="kk-KZ"/>
        </w:rPr>
        <w:t>;</w:t>
      </w:r>
    </w:p>
    <w:p w:rsidR="00A53EEA" w:rsidRPr="00634E7A" w:rsidRDefault="00A53EEA" w:rsidP="00A75BBD">
      <w:pPr>
        <w:numPr>
          <w:ilvl w:val="0"/>
          <w:numId w:val="45"/>
        </w:numPr>
        <w:tabs>
          <w:tab w:val="clear" w:pos="720"/>
          <w:tab w:val="num" w:pos="360"/>
        </w:tabs>
        <w:ind w:hanging="720"/>
        <w:jc w:val="both"/>
        <w:rPr>
          <w:sz w:val="28"/>
          <w:szCs w:val="28"/>
          <w:lang w:val="kk-KZ"/>
        </w:rPr>
      </w:pPr>
      <w:r w:rsidRPr="00634E7A">
        <w:rPr>
          <w:position w:val="-12"/>
          <w:sz w:val="28"/>
          <w:szCs w:val="28"/>
          <w:lang w:val="kk-KZ"/>
        </w:rPr>
        <w:object w:dxaOrig="340" w:dyaOrig="360">
          <v:shape id="_x0000_i1882" type="#_x0000_t75" style="width:20.4pt;height:20.4pt" o:ole="">
            <v:imagedata r:id="rId1683" o:title=""/>
          </v:shape>
          <o:OLEObject Type="Embed" ProgID="Equation.3" ShapeID="_x0000_i1882" DrawAspect="Content" ObjectID="_1671619858" r:id="rId1707"/>
        </w:object>
      </w:r>
      <w:r w:rsidRPr="00634E7A">
        <w:rPr>
          <w:sz w:val="28"/>
          <w:szCs w:val="28"/>
          <w:lang w:val="kk-KZ"/>
        </w:rPr>
        <w:t xml:space="preserve">-нің мәні бойынша </w:t>
      </w:r>
      <w:r w:rsidRPr="00634E7A">
        <w:rPr>
          <w:position w:val="-10"/>
          <w:sz w:val="28"/>
          <w:szCs w:val="28"/>
          <w:lang w:val="kk-KZ"/>
        </w:rPr>
        <w:object w:dxaOrig="200" w:dyaOrig="320">
          <v:shape id="_x0000_i1883" type="#_x0000_t75" style="width:12.25pt;height:20.4pt" o:ole="">
            <v:imagedata r:id="rId1685" o:title=""/>
          </v:shape>
          <o:OLEObject Type="Embed" ProgID="Equation.3" ShapeID="_x0000_i1883" DrawAspect="Content" ObjectID="_1671619859" r:id="rId1708"/>
        </w:object>
      </w:r>
      <w:r w:rsidRPr="00634E7A">
        <w:rPr>
          <w:sz w:val="28"/>
          <w:szCs w:val="28"/>
          <w:lang w:val="kk-KZ"/>
        </w:rPr>
        <w:t xml:space="preserve"> табылады (кестеден немесе формуладан);</w:t>
      </w:r>
    </w:p>
    <w:p w:rsidR="00A53EEA" w:rsidRPr="00634E7A" w:rsidRDefault="00A53EEA" w:rsidP="00A75BBD">
      <w:pPr>
        <w:numPr>
          <w:ilvl w:val="0"/>
          <w:numId w:val="45"/>
        </w:numPr>
        <w:tabs>
          <w:tab w:val="clear" w:pos="720"/>
          <w:tab w:val="num" w:pos="360"/>
        </w:tabs>
        <w:ind w:hanging="720"/>
        <w:jc w:val="both"/>
        <w:rPr>
          <w:sz w:val="28"/>
          <w:szCs w:val="28"/>
          <w:lang w:val="kk-KZ"/>
        </w:rPr>
      </w:pPr>
      <w:r w:rsidRPr="00634E7A">
        <w:rPr>
          <w:position w:val="-10"/>
          <w:sz w:val="28"/>
          <w:szCs w:val="28"/>
          <w:lang w:val="kk-KZ"/>
        </w:rPr>
        <w:object w:dxaOrig="660" w:dyaOrig="340">
          <v:shape id="_x0000_i1884" type="#_x0000_t75" style="width:42.1pt;height:23.1pt" o:ole="">
            <v:imagedata r:id="rId1687" o:title=""/>
          </v:shape>
          <o:OLEObject Type="Embed" ProgID="Equation.3" ShapeID="_x0000_i1884" DrawAspect="Content" ObjectID="_1671619860" r:id="rId1709"/>
        </w:object>
      </w:r>
      <w:r w:rsidRPr="00634E7A">
        <w:rPr>
          <w:sz w:val="28"/>
          <w:szCs w:val="28"/>
          <w:lang w:val="kk-KZ"/>
        </w:rPr>
        <w:t>- шартын тексереміз;</w:t>
      </w:r>
    </w:p>
    <w:p w:rsidR="00A53EEA" w:rsidRPr="00634E7A" w:rsidRDefault="00A53EEA" w:rsidP="00A75BBD">
      <w:pPr>
        <w:numPr>
          <w:ilvl w:val="0"/>
          <w:numId w:val="45"/>
        </w:numPr>
        <w:tabs>
          <w:tab w:val="clear" w:pos="720"/>
          <w:tab w:val="num" w:pos="360"/>
        </w:tabs>
        <w:ind w:hanging="720"/>
        <w:jc w:val="both"/>
        <w:rPr>
          <w:sz w:val="28"/>
          <w:szCs w:val="28"/>
          <w:lang w:val="kk-KZ"/>
        </w:rPr>
      </w:pPr>
      <w:r w:rsidRPr="00634E7A">
        <w:rPr>
          <w:sz w:val="28"/>
          <w:szCs w:val="28"/>
          <w:lang w:val="kk-KZ"/>
        </w:rPr>
        <w:t xml:space="preserve">Осы шарт орындалса жұмыстық арматураның ауданы келесі формуладан анықталады </w:t>
      </w:r>
    </w:p>
    <w:p w:rsidR="00A53EEA" w:rsidRPr="00634E7A" w:rsidRDefault="00A53EEA" w:rsidP="00A53EEA">
      <w:pPr>
        <w:ind w:left="2832" w:firstLine="708"/>
        <w:jc w:val="both"/>
        <w:rPr>
          <w:sz w:val="28"/>
          <w:szCs w:val="28"/>
          <w:lang w:val="kk-KZ"/>
        </w:rPr>
      </w:pPr>
      <w:r w:rsidRPr="00634E7A">
        <w:rPr>
          <w:position w:val="-30"/>
          <w:sz w:val="28"/>
          <w:szCs w:val="28"/>
          <w:lang w:val="kk-KZ"/>
        </w:rPr>
        <w:object w:dxaOrig="1620" w:dyaOrig="680">
          <v:shape id="_x0000_i1885" type="#_x0000_t75" style="width:96.45pt;height:42.1pt" o:ole="">
            <v:imagedata r:id="rId1710" o:title=""/>
          </v:shape>
          <o:OLEObject Type="Embed" ProgID="Equation.3" ShapeID="_x0000_i1885" DrawAspect="Content" ObjectID="_1671619861" r:id="rId1711"/>
        </w:object>
      </w:r>
      <w:r w:rsidRPr="00634E7A">
        <w:rPr>
          <w:sz w:val="28"/>
          <w:szCs w:val="28"/>
          <w:lang w:val="kk-KZ"/>
        </w:rPr>
        <w:t>;</w:t>
      </w:r>
    </w:p>
    <w:p w:rsidR="00A53EEA" w:rsidRPr="00634E7A" w:rsidRDefault="00A53EEA" w:rsidP="00A75BBD">
      <w:pPr>
        <w:numPr>
          <w:ilvl w:val="0"/>
          <w:numId w:val="45"/>
        </w:numPr>
        <w:tabs>
          <w:tab w:val="clear" w:pos="720"/>
          <w:tab w:val="num" w:pos="360"/>
        </w:tabs>
        <w:ind w:hanging="720"/>
        <w:jc w:val="both"/>
        <w:rPr>
          <w:sz w:val="28"/>
          <w:szCs w:val="28"/>
          <w:lang w:val="kk-KZ"/>
        </w:rPr>
      </w:pPr>
      <w:r w:rsidRPr="00634E7A">
        <w:rPr>
          <w:sz w:val="28"/>
          <w:szCs w:val="28"/>
          <w:lang w:val="kk-KZ"/>
        </w:rPr>
        <w:t xml:space="preserve">Тавр қималы иілген элементтің жұмыстық арматурасының ауданы </w:t>
      </w:r>
    </w:p>
    <w:p w:rsidR="00A53EEA" w:rsidRPr="00634E7A" w:rsidRDefault="00A53EEA" w:rsidP="00A53EEA">
      <w:pPr>
        <w:jc w:val="center"/>
        <w:rPr>
          <w:sz w:val="28"/>
          <w:szCs w:val="28"/>
          <w:lang w:val="en-US"/>
        </w:rPr>
      </w:pPr>
      <w:r w:rsidRPr="00634E7A">
        <w:rPr>
          <w:position w:val="-12"/>
          <w:sz w:val="28"/>
          <w:szCs w:val="28"/>
          <w:lang w:val="kk-KZ"/>
        </w:rPr>
        <w:object w:dxaOrig="1359" w:dyaOrig="360">
          <v:shape id="_x0000_i1886" type="#_x0000_t75" style="width:89pt;height:23.1pt" o:ole="">
            <v:imagedata r:id="rId1712" o:title=""/>
          </v:shape>
          <o:OLEObject Type="Embed" ProgID="Equation.3" ShapeID="_x0000_i1886" DrawAspect="Content" ObjectID="_1671619862" r:id="rId1713"/>
        </w:object>
      </w:r>
    </w:p>
    <w:p w:rsidR="00A53EEA" w:rsidRPr="00634E7A" w:rsidRDefault="00A53EEA" w:rsidP="00A75BBD">
      <w:pPr>
        <w:numPr>
          <w:ilvl w:val="0"/>
          <w:numId w:val="45"/>
        </w:numPr>
        <w:tabs>
          <w:tab w:val="clear" w:pos="720"/>
          <w:tab w:val="num" w:pos="360"/>
        </w:tabs>
        <w:ind w:hanging="720"/>
        <w:jc w:val="both"/>
        <w:rPr>
          <w:sz w:val="28"/>
          <w:szCs w:val="28"/>
          <w:lang w:val="kk-KZ"/>
        </w:rPr>
      </w:pPr>
      <w:r w:rsidRPr="00634E7A">
        <w:rPr>
          <w:sz w:val="28"/>
          <w:szCs w:val="28"/>
          <w:lang w:val="kk-KZ"/>
        </w:rPr>
        <w:t>Кесте бойынша арматураның диаметрлерін және санын табамыз.</w:t>
      </w:r>
    </w:p>
    <w:p w:rsidR="00A53EEA" w:rsidRPr="00634E7A" w:rsidRDefault="00A53EEA" w:rsidP="00A53EEA">
      <w:pPr>
        <w:jc w:val="both"/>
        <w:rPr>
          <w:sz w:val="28"/>
          <w:szCs w:val="28"/>
          <w:lang w:val="kk-KZ"/>
        </w:rPr>
      </w:pPr>
    </w:p>
    <w:p w:rsidR="00A53EEA" w:rsidRPr="00634E7A" w:rsidRDefault="00A53EEA" w:rsidP="00A53EEA">
      <w:pPr>
        <w:ind w:firstLine="709"/>
        <w:jc w:val="both"/>
        <w:rPr>
          <w:b/>
          <w:i/>
          <w:sz w:val="28"/>
          <w:szCs w:val="28"/>
          <w:lang w:val="kk-KZ"/>
        </w:rPr>
      </w:pPr>
      <w:r w:rsidRPr="00634E7A">
        <w:rPr>
          <w:b/>
          <w:i/>
          <w:sz w:val="28"/>
          <w:szCs w:val="28"/>
          <w:lang w:val="kk-KZ"/>
        </w:rPr>
        <w:t>Бақылау сұрақтары:</w:t>
      </w:r>
    </w:p>
    <w:p w:rsidR="00A53EEA" w:rsidRPr="00634E7A" w:rsidRDefault="00A53EEA" w:rsidP="00A75BBD">
      <w:pPr>
        <w:numPr>
          <w:ilvl w:val="0"/>
          <w:numId w:val="49"/>
        </w:numPr>
        <w:jc w:val="both"/>
        <w:rPr>
          <w:position w:val="-10"/>
          <w:sz w:val="28"/>
          <w:szCs w:val="28"/>
          <w:lang w:val="kk-KZ"/>
        </w:rPr>
      </w:pPr>
      <w:r w:rsidRPr="00634E7A">
        <w:rPr>
          <w:bCs/>
          <w:i/>
          <w:iCs/>
          <w:position w:val="-10"/>
          <w:sz w:val="28"/>
          <w:szCs w:val="28"/>
          <w:lang w:val="kk-KZ"/>
        </w:rPr>
        <w:t xml:space="preserve">Тавр кескінді иілген ТБЭ-ді практикада қолдану. </w:t>
      </w:r>
    </w:p>
    <w:p w:rsidR="00A53EEA" w:rsidRPr="00634E7A" w:rsidRDefault="00A53EEA" w:rsidP="00A75BBD">
      <w:pPr>
        <w:numPr>
          <w:ilvl w:val="0"/>
          <w:numId w:val="49"/>
        </w:numPr>
        <w:jc w:val="both"/>
        <w:rPr>
          <w:position w:val="-10"/>
          <w:sz w:val="28"/>
          <w:szCs w:val="28"/>
          <w:lang w:val="kk-KZ"/>
        </w:rPr>
      </w:pPr>
      <w:r w:rsidRPr="00634E7A">
        <w:rPr>
          <w:bCs/>
          <w:i/>
          <w:iCs/>
          <w:position w:val="-10"/>
          <w:sz w:val="28"/>
          <w:szCs w:val="28"/>
          <w:lang w:val="kk-KZ"/>
        </w:rPr>
        <w:t>Тавр кескінді  элементтердің сөресінің ені (b</w:t>
      </w:r>
      <w:r w:rsidRPr="00634E7A">
        <w:rPr>
          <w:bCs/>
          <w:i/>
          <w:iCs/>
          <w:position w:val="-10"/>
          <w:sz w:val="28"/>
          <w:szCs w:val="28"/>
          <w:vertAlign w:val="superscript"/>
          <w:lang w:val="kk-KZ"/>
        </w:rPr>
        <w:t>′</w:t>
      </w:r>
      <w:r w:rsidRPr="00634E7A">
        <w:rPr>
          <w:bCs/>
          <w:i/>
          <w:iCs/>
          <w:position w:val="-10"/>
          <w:sz w:val="28"/>
          <w:szCs w:val="28"/>
          <w:vertAlign w:val="subscript"/>
          <w:lang w:val="kk-KZ"/>
        </w:rPr>
        <w:t xml:space="preserve">f, </w:t>
      </w:r>
      <w:r w:rsidRPr="00634E7A">
        <w:rPr>
          <w:bCs/>
          <w:i/>
          <w:iCs/>
          <w:position w:val="-10"/>
          <w:sz w:val="28"/>
          <w:szCs w:val="28"/>
          <w:lang w:val="kk-KZ"/>
        </w:rPr>
        <w:t>b</w:t>
      </w:r>
      <w:r w:rsidRPr="00634E7A">
        <w:rPr>
          <w:bCs/>
          <w:i/>
          <w:iCs/>
          <w:position w:val="-10"/>
          <w:sz w:val="28"/>
          <w:szCs w:val="28"/>
          <w:vertAlign w:val="subscript"/>
          <w:lang w:val="kk-KZ"/>
        </w:rPr>
        <w:t xml:space="preserve">f  </w:t>
      </w:r>
      <w:r w:rsidRPr="00634E7A">
        <w:rPr>
          <w:bCs/>
          <w:i/>
          <w:iCs/>
          <w:position w:val="-10"/>
          <w:sz w:val="28"/>
          <w:szCs w:val="28"/>
          <w:lang w:val="kk-KZ"/>
        </w:rPr>
        <w:t>) тағайындау.</w:t>
      </w:r>
      <w:r w:rsidRPr="00634E7A">
        <w:rPr>
          <w:bCs/>
          <w:position w:val="-10"/>
          <w:sz w:val="28"/>
          <w:szCs w:val="28"/>
          <w:lang w:val="kk-KZ"/>
        </w:rPr>
        <w:t xml:space="preserve"> </w:t>
      </w:r>
    </w:p>
    <w:p w:rsidR="00A53EEA" w:rsidRPr="00634E7A" w:rsidRDefault="00A53EEA" w:rsidP="00A75BBD">
      <w:pPr>
        <w:numPr>
          <w:ilvl w:val="0"/>
          <w:numId w:val="49"/>
        </w:numPr>
        <w:jc w:val="both"/>
        <w:rPr>
          <w:position w:val="-10"/>
          <w:sz w:val="28"/>
          <w:szCs w:val="28"/>
          <w:lang w:val="kk-KZ"/>
        </w:rPr>
      </w:pPr>
      <w:r w:rsidRPr="00634E7A">
        <w:rPr>
          <w:bCs/>
          <w:i/>
          <w:iCs/>
          <w:position w:val="-10"/>
          <w:sz w:val="28"/>
          <w:szCs w:val="28"/>
          <w:lang w:val="kk-KZ"/>
        </w:rPr>
        <w:t>Тавр кескінді темірбетон элементтерінің бірінші есептік жағдайы.</w:t>
      </w:r>
      <w:r w:rsidRPr="00634E7A">
        <w:rPr>
          <w:bCs/>
          <w:position w:val="-10"/>
          <w:sz w:val="28"/>
          <w:szCs w:val="28"/>
          <w:lang w:val="kk-KZ"/>
        </w:rPr>
        <w:t xml:space="preserve"> </w:t>
      </w:r>
    </w:p>
    <w:p w:rsidR="00A53EEA" w:rsidRPr="00634E7A" w:rsidRDefault="00A53EEA" w:rsidP="00A75BBD">
      <w:pPr>
        <w:numPr>
          <w:ilvl w:val="0"/>
          <w:numId w:val="49"/>
        </w:numPr>
        <w:jc w:val="both"/>
        <w:rPr>
          <w:position w:val="-10"/>
          <w:sz w:val="28"/>
          <w:szCs w:val="28"/>
          <w:lang w:val="kk-KZ"/>
        </w:rPr>
      </w:pPr>
      <w:r w:rsidRPr="00634E7A">
        <w:rPr>
          <w:bCs/>
          <w:i/>
          <w:iCs/>
          <w:position w:val="-10"/>
          <w:sz w:val="28"/>
          <w:szCs w:val="28"/>
          <w:lang w:val="kk-KZ"/>
        </w:rPr>
        <w:t>Тавр кескінді темірбетон элементтерінің екінші есептік жағдайы.</w:t>
      </w:r>
      <w:r w:rsidRPr="00634E7A">
        <w:rPr>
          <w:bCs/>
          <w:position w:val="-10"/>
          <w:sz w:val="28"/>
          <w:szCs w:val="28"/>
          <w:lang w:val="kk-KZ"/>
        </w:rPr>
        <w:t xml:space="preserve"> </w:t>
      </w:r>
    </w:p>
    <w:p w:rsidR="00A53EEA" w:rsidRPr="00634E7A" w:rsidRDefault="00A53EEA" w:rsidP="00A75BBD">
      <w:pPr>
        <w:numPr>
          <w:ilvl w:val="0"/>
          <w:numId w:val="49"/>
        </w:numPr>
        <w:jc w:val="both"/>
        <w:rPr>
          <w:position w:val="-10"/>
          <w:sz w:val="28"/>
          <w:szCs w:val="28"/>
          <w:lang w:val="kk-KZ"/>
        </w:rPr>
      </w:pPr>
      <w:r w:rsidRPr="00634E7A">
        <w:rPr>
          <w:bCs/>
          <w:i/>
          <w:iCs/>
          <w:position w:val="-10"/>
          <w:sz w:val="28"/>
          <w:szCs w:val="28"/>
          <w:lang w:val="kk-KZ"/>
        </w:rPr>
        <w:t>Тавр кескінді темірбетон элементтерінің есептік жағдайының анықталу  шарттары</w:t>
      </w:r>
      <w:r w:rsidRPr="00634E7A">
        <w:rPr>
          <w:bCs/>
          <w:position w:val="-10"/>
          <w:sz w:val="28"/>
          <w:szCs w:val="28"/>
          <w:lang w:val="kk-KZ"/>
        </w:rPr>
        <w:t xml:space="preserve"> </w:t>
      </w:r>
    </w:p>
    <w:p w:rsidR="00A53EEA" w:rsidRPr="00634E7A" w:rsidRDefault="00A53EEA" w:rsidP="00A75BBD">
      <w:pPr>
        <w:numPr>
          <w:ilvl w:val="0"/>
          <w:numId w:val="49"/>
        </w:numPr>
        <w:jc w:val="both"/>
        <w:rPr>
          <w:position w:val="-10"/>
          <w:sz w:val="28"/>
          <w:szCs w:val="28"/>
          <w:lang w:val="kk-KZ"/>
        </w:rPr>
      </w:pPr>
      <w:r w:rsidRPr="00634E7A">
        <w:rPr>
          <w:bCs/>
          <w:i/>
          <w:iCs/>
          <w:position w:val="-10"/>
          <w:sz w:val="28"/>
          <w:szCs w:val="28"/>
          <w:lang w:val="kk-KZ"/>
        </w:rPr>
        <w:t>Тавр қималы иілген  темірбетон элементтердің  өлшемдерінің белгілеулері</w:t>
      </w:r>
      <w:r w:rsidRPr="00634E7A">
        <w:rPr>
          <w:bCs/>
          <w:position w:val="-10"/>
          <w:sz w:val="28"/>
          <w:szCs w:val="28"/>
          <w:lang w:val="kk-KZ"/>
        </w:rPr>
        <w:t xml:space="preserve"> </w:t>
      </w:r>
    </w:p>
    <w:p w:rsidR="00A53EEA" w:rsidRPr="00634E7A" w:rsidRDefault="00A53EEA" w:rsidP="00A75BBD">
      <w:pPr>
        <w:numPr>
          <w:ilvl w:val="0"/>
          <w:numId w:val="49"/>
        </w:numPr>
        <w:jc w:val="both"/>
        <w:rPr>
          <w:position w:val="-10"/>
          <w:sz w:val="28"/>
          <w:szCs w:val="28"/>
          <w:lang w:val="kk-KZ"/>
        </w:rPr>
      </w:pPr>
      <w:r w:rsidRPr="00634E7A">
        <w:rPr>
          <w:bCs/>
          <w:i/>
          <w:iCs/>
          <w:position w:val="-10"/>
          <w:sz w:val="28"/>
          <w:szCs w:val="28"/>
          <w:lang w:val="kk-KZ"/>
        </w:rPr>
        <w:t>Тавр қималары үшін сөренің екі жағындағы аспалы бөлігі бірдей шамада болғанда сөренің ені неге тең?</w:t>
      </w:r>
      <w:r w:rsidRPr="00634E7A">
        <w:rPr>
          <w:bCs/>
          <w:position w:val="-10"/>
          <w:sz w:val="28"/>
          <w:szCs w:val="28"/>
          <w:lang w:val="kk-KZ"/>
        </w:rPr>
        <w:t xml:space="preserve"> </w:t>
      </w:r>
    </w:p>
    <w:p w:rsidR="00A53EEA" w:rsidRPr="00634E7A" w:rsidRDefault="00A53EEA" w:rsidP="00A75BBD">
      <w:pPr>
        <w:numPr>
          <w:ilvl w:val="0"/>
          <w:numId w:val="49"/>
        </w:numPr>
        <w:jc w:val="both"/>
        <w:rPr>
          <w:position w:val="-10"/>
          <w:sz w:val="28"/>
          <w:szCs w:val="28"/>
          <w:lang w:val="kk-KZ"/>
        </w:rPr>
      </w:pPr>
      <w:r w:rsidRPr="00634E7A">
        <w:rPr>
          <w:bCs/>
          <w:i/>
          <w:iCs/>
          <w:position w:val="-10"/>
          <w:sz w:val="28"/>
          <w:szCs w:val="28"/>
          <w:lang w:val="kk-KZ"/>
        </w:rPr>
        <w:t>Тавр қималары ғимарат конструкцияларының құрамында болған жағдайда  b</w:t>
      </w:r>
      <w:r w:rsidRPr="00634E7A">
        <w:rPr>
          <w:bCs/>
          <w:i/>
          <w:iCs/>
          <w:position w:val="-10"/>
          <w:sz w:val="28"/>
          <w:szCs w:val="28"/>
          <w:vertAlign w:val="superscript"/>
          <w:lang w:val="kk-KZ"/>
        </w:rPr>
        <w:t>′</w:t>
      </w:r>
      <w:r w:rsidRPr="00634E7A">
        <w:rPr>
          <w:bCs/>
          <w:i/>
          <w:iCs/>
          <w:position w:val="-10"/>
          <w:sz w:val="28"/>
          <w:szCs w:val="28"/>
          <w:vertAlign w:val="subscript"/>
          <w:lang w:val="kk-KZ"/>
        </w:rPr>
        <w:t xml:space="preserve">f1  </w:t>
      </w:r>
      <w:r w:rsidRPr="00634E7A">
        <w:rPr>
          <w:bCs/>
          <w:i/>
          <w:iCs/>
          <w:position w:val="-10"/>
          <w:sz w:val="28"/>
          <w:szCs w:val="28"/>
          <w:lang w:val="kk-KZ"/>
        </w:rPr>
        <w:t>үшін шектелу шарттары</w:t>
      </w:r>
      <w:r w:rsidRPr="00634E7A">
        <w:rPr>
          <w:bCs/>
          <w:position w:val="-10"/>
          <w:sz w:val="28"/>
          <w:szCs w:val="28"/>
          <w:lang w:val="kk-KZ"/>
        </w:rPr>
        <w:t xml:space="preserve"> </w:t>
      </w:r>
    </w:p>
    <w:p w:rsidR="00A53EEA" w:rsidRPr="00634E7A" w:rsidRDefault="00A53EEA" w:rsidP="00A75BBD">
      <w:pPr>
        <w:numPr>
          <w:ilvl w:val="0"/>
          <w:numId w:val="49"/>
        </w:numPr>
        <w:jc w:val="both"/>
        <w:rPr>
          <w:position w:val="-10"/>
          <w:sz w:val="28"/>
          <w:szCs w:val="28"/>
          <w:lang w:val="kk-KZ"/>
        </w:rPr>
      </w:pPr>
      <w:r w:rsidRPr="00634E7A">
        <w:rPr>
          <w:bCs/>
          <w:i/>
          <w:iCs/>
          <w:position w:val="-10"/>
          <w:sz w:val="28"/>
          <w:szCs w:val="28"/>
          <w:lang w:val="kk-KZ"/>
        </w:rPr>
        <w:t>Тавр қималы жеке арқалықтардың сөренің шығып тұратын аспалы бөлігінің енін b</w:t>
      </w:r>
      <w:r w:rsidRPr="00634E7A">
        <w:rPr>
          <w:bCs/>
          <w:i/>
          <w:iCs/>
          <w:position w:val="-10"/>
          <w:sz w:val="28"/>
          <w:szCs w:val="28"/>
          <w:vertAlign w:val="superscript"/>
          <w:lang w:val="kk-KZ"/>
        </w:rPr>
        <w:t>′</w:t>
      </w:r>
      <w:r w:rsidRPr="00634E7A">
        <w:rPr>
          <w:bCs/>
          <w:i/>
          <w:iCs/>
          <w:position w:val="-10"/>
          <w:sz w:val="28"/>
          <w:szCs w:val="28"/>
          <w:vertAlign w:val="subscript"/>
          <w:lang w:val="kk-KZ"/>
        </w:rPr>
        <w:t xml:space="preserve">f1  </w:t>
      </w:r>
      <w:r w:rsidRPr="00634E7A">
        <w:rPr>
          <w:bCs/>
          <w:i/>
          <w:iCs/>
          <w:position w:val="-10"/>
          <w:sz w:val="28"/>
          <w:szCs w:val="28"/>
          <w:lang w:val="kk-KZ"/>
        </w:rPr>
        <w:t>үшін шектелу шарттары</w:t>
      </w:r>
      <w:r w:rsidRPr="00634E7A">
        <w:rPr>
          <w:bCs/>
          <w:position w:val="-10"/>
          <w:sz w:val="28"/>
          <w:szCs w:val="28"/>
          <w:lang w:val="kk-KZ"/>
        </w:rPr>
        <w:t xml:space="preserve"> </w:t>
      </w:r>
    </w:p>
    <w:p w:rsidR="00A53EEA" w:rsidRPr="00634E7A" w:rsidRDefault="00A53EEA" w:rsidP="00A75BBD">
      <w:pPr>
        <w:numPr>
          <w:ilvl w:val="0"/>
          <w:numId w:val="49"/>
        </w:numPr>
        <w:jc w:val="both"/>
        <w:rPr>
          <w:position w:val="-10"/>
          <w:sz w:val="28"/>
          <w:szCs w:val="28"/>
          <w:lang w:val="kk-KZ"/>
        </w:rPr>
      </w:pPr>
      <w:r w:rsidRPr="00634E7A">
        <w:rPr>
          <w:bCs/>
          <w:i/>
          <w:iCs/>
          <w:position w:val="-10"/>
          <w:sz w:val="28"/>
          <w:szCs w:val="28"/>
          <w:lang w:val="kk-KZ"/>
        </w:rPr>
        <w:t>Тавр қималы иілген  темірбетон элементтердің I есептік жағдайдың есептік қимасы және кернеулік күйі</w:t>
      </w:r>
      <w:r w:rsidRPr="00634E7A">
        <w:rPr>
          <w:bCs/>
          <w:position w:val="-10"/>
          <w:sz w:val="28"/>
          <w:szCs w:val="28"/>
          <w:lang w:val="kk-KZ"/>
        </w:rPr>
        <w:t xml:space="preserve"> </w:t>
      </w:r>
    </w:p>
    <w:p w:rsidR="00A53EEA" w:rsidRPr="005176CE" w:rsidRDefault="00A53EEA" w:rsidP="00A75BBD">
      <w:pPr>
        <w:numPr>
          <w:ilvl w:val="0"/>
          <w:numId w:val="49"/>
        </w:numPr>
        <w:jc w:val="both"/>
        <w:rPr>
          <w:position w:val="-10"/>
          <w:sz w:val="28"/>
          <w:szCs w:val="28"/>
          <w:lang w:val="kk-KZ"/>
        </w:rPr>
      </w:pPr>
      <w:r w:rsidRPr="00634E7A">
        <w:rPr>
          <w:bCs/>
          <w:i/>
          <w:iCs/>
          <w:position w:val="-10"/>
          <w:sz w:val="28"/>
          <w:szCs w:val="28"/>
          <w:lang w:val="kk-KZ"/>
        </w:rPr>
        <w:lastRenderedPageBreak/>
        <w:t>Тавр қималы иілген  темірбетон элементтердің II есептік жағдайдың есептік қимасы және кернеулік күйі</w:t>
      </w:r>
      <w:r w:rsidRPr="00634E7A">
        <w:rPr>
          <w:bCs/>
          <w:position w:val="-10"/>
          <w:sz w:val="28"/>
          <w:szCs w:val="28"/>
          <w:lang w:val="kk-KZ"/>
        </w:rPr>
        <w:t xml:space="preserve"> </w:t>
      </w:r>
    </w:p>
    <w:p w:rsidR="005176CE" w:rsidRDefault="005176CE" w:rsidP="005176CE">
      <w:pPr>
        <w:jc w:val="both"/>
        <w:rPr>
          <w:bCs/>
          <w:position w:val="-10"/>
          <w:sz w:val="28"/>
          <w:szCs w:val="28"/>
          <w:lang w:val="kk-KZ"/>
        </w:rPr>
      </w:pPr>
    </w:p>
    <w:p w:rsidR="005176CE" w:rsidRDefault="005176CE" w:rsidP="005176CE">
      <w:pPr>
        <w:jc w:val="both"/>
        <w:rPr>
          <w:bCs/>
          <w:position w:val="-10"/>
          <w:sz w:val="28"/>
          <w:szCs w:val="28"/>
          <w:lang w:val="kk-KZ"/>
        </w:rPr>
      </w:pPr>
    </w:p>
    <w:p w:rsidR="005176CE" w:rsidRDefault="005176CE" w:rsidP="005176CE">
      <w:pPr>
        <w:jc w:val="both"/>
        <w:rPr>
          <w:position w:val="-10"/>
          <w:sz w:val="28"/>
          <w:szCs w:val="28"/>
          <w:lang w:val="kk-KZ"/>
        </w:rPr>
      </w:pPr>
    </w:p>
    <w:p w:rsidR="002C4C1B" w:rsidRDefault="002C4C1B" w:rsidP="005176CE">
      <w:pPr>
        <w:jc w:val="both"/>
        <w:rPr>
          <w:position w:val="-10"/>
          <w:sz w:val="28"/>
          <w:szCs w:val="28"/>
          <w:lang w:val="kk-KZ"/>
        </w:rPr>
      </w:pPr>
    </w:p>
    <w:p w:rsidR="002C4C1B" w:rsidRDefault="002C4C1B" w:rsidP="005176CE">
      <w:pPr>
        <w:jc w:val="both"/>
        <w:rPr>
          <w:position w:val="-10"/>
          <w:sz w:val="28"/>
          <w:szCs w:val="28"/>
          <w:lang w:val="kk-KZ"/>
        </w:rPr>
      </w:pPr>
    </w:p>
    <w:p w:rsidR="002C4C1B" w:rsidRDefault="002C4C1B" w:rsidP="005176CE">
      <w:pPr>
        <w:jc w:val="both"/>
        <w:rPr>
          <w:position w:val="-10"/>
          <w:sz w:val="28"/>
          <w:szCs w:val="28"/>
          <w:lang w:val="kk-KZ"/>
        </w:rPr>
      </w:pPr>
    </w:p>
    <w:p w:rsidR="002C4C1B" w:rsidRDefault="002C4C1B" w:rsidP="005176CE">
      <w:pPr>
        <w:jc w:val="both"/>
        <w:rPr>
          <w:position w:val="-10"/>
          <w:sz w:val="28"/>
          <w:szCs w:val="28"/>
          <w:lang w:val="kk-KZ"/>
        </w:rPr>
      </w:pPr>
    </w:p>
    <w:p w:rsidR="002C4C1B" w:rsidRDefault="002C4C1B" w:rsidP="005176CE">
      <w:pPr>
        <w:jc w:val="both"/>
        <w:rPr>
          <w:position w:val="-10"/>
          <w:sz w:val="28"/>
          <w:szCs w:val="28"/>
          <w:lang w:val="kk-KZ"/>
        </w:rPr>
      </w:pPr>
    </w:p>
    <w:p w:rsidR="002C4C1B" w:rsidRDefault="002C4C1B" w:rsidP="005176CE">
      <w:pPr>
        <w:jc w:val="both"/>
        <w:rPr>
          <w:position w:val="-10"/>
          <w:sz w:val="28"/>
          <w:szCs w:val="28"/>
          <w:lang w:val="kk-KZ"/>
        </w:rPr>
      </w:pPr>
    </w:p>
    <w:p w:rsidR="002C4C1B" w:rsidRDefault="002C4C1B" w:rsidP="005176CE">
      <w:pPr>
        <w:jc w:val="both"/>
        <w:rPr>
          <w:position w:val="-10"/>
          <w:sz w:val="28"/>
          <w:szCs w:val="28"/>
          <w:lang w:val="kk-KZ"/>
        </w:rPr>
      </w:pPr>
    </w:p>
    <w:p w:rsidR="002C4C1B" w:rsidRDefault="002C4C1B" w:rsidP="005176CE">
      <w:pPr>
        <w:jc w:val="both"/>
        <w:rPr>
          <w:position w:val="-10"/>
          <w:sz w:val="28"/>
          <w:szCs w:val="28"/>
          <w:lang w:val="kk-KZ"/>
        </w:rPr>
      </w:pPr>
    </w:p>
    <w:p w:rsidR="002C4C1B" w:rsidRDefault="002C4C1B" w:rsidP="005176CE">
      <w:pPr>
        <w:jc w:val="both"/>
        <w:rPr>
          <w:position w:val="-10"/>
          <w:sz w:val="28"/>
          <w:szCs w:val="28"/>
          <w:lang w:val="kk-KZ"/>
        </w:rPr>
      </w:pPr>
    </w:p>
    <w:p w:rsidR="002C4C1B" w:rsidRDefault="002C4C1B" w:rsidP="005176CE">
      <w:pPr>
        <w:jc w:val="both"/>
        <w:rPr>
          <w:position w:val="-10"/>
          <w:sz w:val="28"/>
          <w:szCs w:val="28"/>
          <w:lang w:val="kk-KZ"/>
        </w:rPr>
      </w:pPr>
    </w:p>
    <w:p w:rsidR="002C4C1B" w:rsidRDefault="002C4C1B" w:rsidP="005176CE">
      <w:pPr>
        <w:jc w:val="both"/>
        <w:rPr>
          <w:position w:val="-10"/>
          <w:sz w:val="28"/>
          <w:szCs w:val="28"/>
          <w:lang w:val="kk-KZ"/>
        </w:rPr>
      </w:pPr>
    </w:p>
    <w:p w:rsidR="002C4C1B" w:rsidRDefault="002C4C1B" w:rsidP="005176CE">
      <w:pPr>
        <w:jc w:val="both"/>
        <w:rPr>
          <w:position w:val="-10"/>
          <w:sz w:val="28"/>
          <w:szCs w:val="28"/>
          <w:lang w:val="kk-KZ"/>
        </w:rPr>
      </w:pPr>
    </w:p>
    <w:p w:rsidR="002C4C1B" w:rsidRDefault="002C4C1B" w:rsidP="005176CE">
      <w:pPr>
        <w:jc w:val="both"/>
        <w:rPr>
          <w:position w:val="-10"/>
          <w:sz w:val="28"/>
          <w:szCs w:val="28"/>
          <w:lang w:val="kk-KZ"/>
        </w:rPr>
      </w:pPr>
    </w:p>
    <w:p w:rsidR="002C4C1B" w:rsidRDefault="002C4C1B" w:rsidP="005176CE">
      <w:pPr>
        <w:jc w:val="both"/>
        <w:rPr>
          <w:position w:val="-10"/>
          <w:sz w:val="28"/>
          <w:szCs w:val="28"/>
          <w:lang w:val="kk-KZ"/>
        </w:rPr>
      </w:pPr>
    </w:p>
    <w:p w:rsidR="002C4C1B" w:rsidRDefault="002C4C1B" w:rsidP="005176CE">
      <w:pPr>
        <w:jc w:val="both"/>
        <w:rPr>
          <w:position w:val="-10"/>
          <w:sz w:val="28"/>
          <w:szCs w:val="28"/>
          <w:lang w:val="kk-KZ"/>
        </w:rPr>
      </w:pPr>
    </w:p>
    <w:p w:rsidR="002C4C1B" w:rsidRDefault="002C4C1B" w:rsidP="005176CE">
      <w:pPr>
        <w:jc w:val="both"/>
        <w:rPr>
          <w:position w:val="-10"/>
          <w:sz w:val="28"/>
          <w:szCs w:val="28"/>
          <w:lang w:val="kk-KZ"/>
        </w:rPr>
      </w:pPr>
    </w:p>
    <w:p w:rsidR="002C4C1B" w:rsidRDefault="002C4C1B" w:rsidP="005176CE">
      <w:pPr>
        <w:jc w:val="both"/>
        <w:rPr>
          <w:position w:val="-10"/>
          <w:sz w:val="28"/>
          <w:szCs w:val="28"/>
          <w:lang w:val="kk-KZ"/>
        </w:rPr>
      </w:pPr>
    </w:p>
    <w:p w:rsidR="002C4C1B" w:rsidRDefault="002C4C1B" w:rsidP="005176CE">
      <w:pPr>
        <w:jc w:val="both"/>
        <w:rPr>
          <w:position w:val="-10"/>
          <w:sz w:val="28"/>
          <w:szCs w:val="28"/>
          <w:lang w:val="kk-KZ"/>
        </w:rPr>
      </w:pPr>
    </w:p>
    <w:p w:rsidR="002C4C1B" w:rsidRDefault="002C4C1B" w:rsidP="005176CE">
      <w:pPr>
        <w:jc w:val="both"/>
        <w:rPr>
          <w:position w:val="-10"/>
          <w:sz w:val="28"/>
          <w:szCs w:val="28"/>
          <w:lang w:val="kk-KZ"/>
        </w:rPr>
      </w:pPr>
    </w:p>
    <w:p w:rsidR="002C4C1B" w:rsidRDefault="002C4C1B" w:rsidP="005176CE">
      <w:pPr>
        <w:jc w:val="both"/>
        <w:rPr>
          <w:position w:val="-10"/>
          <w:sz w:val="28"/>
          <w:szCs w:val="28"/>
          <w:lang w:val="kk-KZ"/>
        </w:rPr>
      </w:pPr>
    </w:p>
    <w:p w:rsidR="002C4C1B" w:rsidRDefault="002C4C1B" w:rsidP="005176CE">
      <w:pPr>
        <w:jc w:val="both"/>
        <w:rPr>
          <w:position w:val="-10"/>
          <w:sz w:val="28"/>
          <w:szCs w:val="28"/>
          <w:lang w:val="kk-KZ"/>
        </w:rPr>
      </w:pPr>
    </w:p>
    <w:p w:rsidR="002C4C1B" w:rsidRDefault="002C4C1B" w:rsidP="005176CE">
      <w:pPr>
        <w:jc w:val="both"/>
        <w:rPr>
          <w:position w:val="-10"/>
          <w:sz w:val="28"/>
          <w:szCs w:val="28"/>
          <w:lang w:val="kk-KZ"/>
        </w:rPr>
      </w:pPr>
    </w:p>
    <w:p w:rsidR="002C4C1B" w:rsidRDefault="002C4C1B" w:rsidP="005176CE">
      <w:pPr>
        <w:jc w:val="both"/>
        <w:rPr>
          <w:position w:val="-10"/>
          <w:sz w:val="28"/>
          <w:szCs w:val="28"/>
          <w:lang w:val="kk-KZ"/>
        </w:rPr>
      </w:pPr>
    </w:p>
    <w:p w:rsidR="002C4C1B" w:rsidRPr="00634E7A" w:rsidRDefault="002C4C1B" w:rsidP="005176CE">
      <w:pPr>
        <w:jc w:val="both"/>
        <w:rPr>
          <w:position w:val="-10"/>
          <w:sz w:val="28"/>
          <w:szCs w:val="28"/>
          <w:lang w:val="kk-KZ"/>
        </w:rPr>
      </w:pPr>
    </w:p>
    <w:p w:rsidR="00A53EEA" w:rsidRDefault="00A53EEA" w:rsidP="00A53EEA">
      <w:pPr>
        <w:ind w:firstLine="709"/>
        <w:jc w:val="both"/>
        <w:rPr>
          <w:sz w:val="28"/>
          <w:szCs w:val="28"/>
          <w:lang w:val="kk-KZ"/>
        </w:rPr>
      </w:pPr>
      <w:r w:rsidRPr="00634E7A">
        <w:rPr>
          <w:position w:val="-10"/>
          <w:sz w:val="28"/>
          <w:szCs w:val="28"/>
          <w:lang w:val="kk-KZ"/>
        </w:rPr>
        <w:object w:dxaOrig="180" w:dyaOrig="340">
          <v:shape id="_x0000_i1887" type="#_x0000_t75" style="width:8.15pt;height:19.7pt" o:ole="">
            <v:imagedata r:id="rId1060" o:title=""/>
          </v:shape>
          <o:OLEObject Type="Embed" ProgID="Equation.3" ShapeID="_x0000_i1887" DrawAspect="Content" ObjectID="_1671619863" r:id="rId1714"/>
        </w:object>
      </w:r>
    </w:p>
    <w:p w:rsidR="00CB7F6F" w:rsidRDefault="00CB7F6F" w:rsidP="00A53EEA">
      <w:pPr>
        <w:ind w:firstLine="709"/>
        <w:jc w:val="both"/>
        <w:rPr>
          <w:sz w:val="28"/>
          <w:szCs w:val="28"/>
          <w:lang w:val="kk-KZ"/>
        </w:rPr>
      </w:pPr>
    </w:p>
    <w:p w:rsidR="00CB7F6F" w:rsidRDefault="00CB7F6F" w:rsidP="00A53EEA">
      <w:pPr>
        <w:ind w:firstLine="709"/>
        <w:jc w:val="both"/>
        <w:rPr>
          <w:sz w:val="28"/>
          <w:szCs w:val="28"/>
          <w:lang w:val="kk-KZ"/>
        </w:rPr>
      </w:pPr>
    </w:p>
    <w:p w:rsidR="00CB7F6F" w:rsidRDefault="00CB7F6F" w:rsidP="00A53EEA">
      <w:pPr>
        <w:ind w:firstLine="709"/>
        <w:jc w:val="both"/>
        <w:rPr>
          <w:sz w:val="28"/>
          <w:szCs w:val="28"/>
          <w:lang w:val="kk-KZ"/>
        </w:rPr>
      </w:pPr>
    </w:p>
    <w:p w:rsidR="0071306B" w:rsidRDefault="0071306B" w:rsidP="00A53EEA">
      <w:pPr>
        <w:ind w:firstLine="709"/>
        <w:jc w:val="both"/>
        <w:rPr>
          <w:sz w:val="28"/>
          <w:szCs w:val="28"/>
          <w:lang w:val="kk-KZ"/>
        </w:rPr>
      </w:pPr>
    </w:p>
    <w:p w:rsidR="0071306B" w:rsidRDefault="0071306B" w:rsidP="00A53EEA">
      <w:pPr>
        <w:ind w:firstLine="709"/>
        <w:jc w:val="both"/>
        <w:rPr>
          <w:sz w:val="28"/>
          <w:szCs w:val="28"/>
          <w:lang w:val="kk-KZ"/>
        </w:rPr>
      </w:pPr>
    </w:p>
    <w:p w:rsidR="0071306B" w:rsidRDefault="0071306B" w:rsidP="00A53EEA">
      <w:pPr>
        <w:ind w:firstLine="709"/>
        <w:jc w:val="both"/>
        <w:rPr>
          <w:sz w:val="28"/>
          <w:szCs w:val="28"/>
          <w:lang w:val="kk-KZ"/>
        </w:rPr>
      </w:pPr>
    </w:p>
    <w:p w:rsidR="0071306B" w:rsidRDefault="0071306B" w:rsidP="00A53EEA">
      <w:pPr>
        <w:ind w:firstLine="709"/>
        <w:jc w:val="both"/>
        <w:rPr>
          <w:sz w:val="28"/>
          <w:szCs w:val="28"/>
          <w:lang w:val="kk-KZ"/>
        </w:rPr>
      </w:pPr>
    </w:p>
    <w:p w:rsidR="0071306B" w:rsidRDefault="0071306B" w:rsidP="00A53EEA">
      <w:pPr>
        <w:ind w:firstLine="709"/>
        <w:jc w:val="both"/>
        <w:rPr>
          <w:sz w:val="28"/>
          <w:szCs w:val="28"/>
          <w:lang w:val="kk-KZ"/>
        </w:rPr>
      </w:pPr>
    </w:p>
    <w:p w:rsidR="0071306B" w:rsidRDefault="0071306B" w:rsidP="00A53EEA">
      <w:pPr>
        <w:ind w:firstLine="709"/>
        <w:jc w:val="both"/>
        <w:rPr>
          <w:sz w:val="28"/>
          <w:szCs w:val="28"/>
          <w:lang w:val="kk-KZ"/>
        </w:rPr>
      </w:pPr>
    </w:p>
    <w:p w:rsidR="0071306B" w:rsidRDefault="0071306B" w:rsidP="00A53EEA">
      <w:pPr>
        <w:ind w:firstLine="709"/>
        <w:jc w:val="both"/>
        <w:rPr>
          <w:sz w:val="28"/>
          <w:szCs w:val="28"/>
          <w:lang w:val="kk-KZ"/>
        </w:rPr>
      </w:pPr>
    </w:p>
    <w:p w:rsidR="0071306B" w:rsidRDefault="0071306B" w:rsidP="00A53EEA">
      <w:pPr>
        <w:ind w:firstLine="709"/>
        <w:jc w:val="both"/>
        <w:rPr>
          <w:sz w:val="28"/>
          <w:szCs w:val="28"/>
          <w:lang w:val="kk-KZ"/>
        </w:rPr>
      </w:pPr>
    </w:p>
    <w:p w:rsidR="0071306B" w:rsidRDefault="0071306B" w:rsidP="00A53EEA">
      <w:pPr>
        <w:ind w:firstLine="709"/>
        <w:jc w:val="both"/>
        <w:rPr>
          <w:sz w:val="28"/>
          <w:szCs w:val="28"/>
          <w:lang w:val="kk-KZ"/>
        </w:rPr>
      </w:pPr>
    </w:p>
    <w:p w:rsidR="0071306B" w:rsidRDefault="0071306B" w:rsidP="00A53EEA">
      <w:pPr>
        <w:ind w:firstLine="709"/>
        <w:jc w:val="both"/>
        <w:rPr>
          <w:sz w:val="28"/>
          <w:szCs w:val="28"/>
          <w:lang w:val="kk-KZ"/>
        </w:rPr>
      </w:pPr>
    </w:p>
    <w:p w:rsidR="00CB7F6F" w:rsidRDefault="00CB7F6F" w:rsidP="00A53EEA">
      <w:pPr>
        <w:ind w:firstLine="709"/>
        <w:jc w:val="both"/>
        <w:rPr>
          <w:sz w:val="28"/>
          <w:szCs w:val="28"/>
          <w:lang w:val="kk-KZ"/>
        </w:rPr>
      </w:pPr>
    </w:p>
    <w:p w:rsidR="00CB7F6F" w:rsidRPr="00634E7A" w:rsidRDefault="00CB7F6F" w:rsidP="00A53EEA">
      <w:pPr>
        <w:ind w:firstLine="709"/>
        <w:jc w:val="both"/>
        <w:rPr>
          <w:sz w:val="28"/>
          <w:szCs w:val="28"/>
          <w:lang w:val="kk-KZ"/>
        </w:rPr>
      </w:pPr>
    </w:p>
    <w:p w:rsidR="00A53EEA" w:rsidRPr="00AB5B52" w:rsidRDefault="00A53EEA" w:rsidP="00A53EEA">
      <w:pPr>
        <w:jc w:val="center"/>
        <w:outlineLvl w:val="0"/>
        <w:rPr>
          <w:b/>
          <w:sz w:val="28"/>
          <w:szCs w:val="28"/>
          <w:lang w:val="kk-KZ"/>
        </w:rPr>
      </w:pPr>
      <w:r w:rsidRPr="00AB5B52">
        <w:rPr>
          <w:b/>
          <w:sz w:val="28"/>
          <w:szCs w:val="28"/>
          <w:lang w:val="kk-KZ"/>
        </w:rPr>
        <w:lastRenderedPageBreak/>
        <w:t>Лекция 1</w:t>
      </w:r>
      <w:r w:rsidR="005176CE">
        <w:rPr>
          <w:b/>
          <w:sz w:val="28"/>
          <w:szCs w:val="28"/>
          <w:lang w:val="kk-KZ"/>
        </w:rPr>
        <w:t>5</w:t>
      </w:r>
    </w:p>
    <w:p w:rsidR="00A53EEA" w:rsidRPr="00AB5B52" w:rsidRDefault="00A53EEA" w:rsidP="00A53EEA">
      <w:pPr>
        <w:jc w:val="center"/>
        <w:rPr>
          <w:b/>
          <w:sz w:val="28"/>
          <w:szCs w:val="28"/>
          <w:lang w:val="kk-KZ"/>
        </w:rPr>
      </w:pPr>
    </w:p>
    <w:p w:rsidR="00A53EEA" w:rsidRPr="00AB5B52" w:rsidRDefault="00A53EEA" w:rsidP="00A53EEA">
      <w:pPr>
        <w:jc w:val="center"/>
        <w:outlineLvl w:val="0"/>
        <w:rPr>
          <w:b/>
          <w:sz w:val="28"/>
          <w:szCs w:val="28"/>
          <w:lang w:val="kk-KZ"/>
        </w:rPr>
      </w:pPr>
      <w:r w:rsidRPr="00AB5B52">
        <w:rPr>
          <w:b/>
          <w:sz w:val="28"/>
          <w:szCs w:val="28"/>
          <w:lang w:val="kk-KZ"/>
        </w:rPr>
        <w:t>Тақырып: «</w:t>
      </w:r>
      <w:r w:rsidRPr="00003EA1">
        <w:rPr>
          <w:b/>
          <w:sz w:val="28"/>
          <w:szCs w:val="28"/>
          <w:lang w:val="kk-KZ"/>
        </w:rPr>
        <w:t>Темірбетон иілген элементтерді көлбеу қималары</w:t>
      </w:r>
      <w:r w:rsidRPr="00003EA1">
        <w:rPr>
          <w:b/>
          <w:noProof/>
          <w:spacing w:val="-1"/>
          <w:sz w:val="28"/>
          <w:szCs w:val="28"/>
          <w:lang w:val="kk-KZ"/>
        </w:rPr>
        <w:t xml:space="preserve"> бойынша беріктікке</w:t>
      </w:r>
      <w:r w:rsidRPr="00003EA1">
        <w:rPr>
          <w:b/>
          <w:sz w:val="28"/>
          <w:szCs w:val="28"/>
          <w:lang w:val="kk-KZ"/>
        </w:rPr>
        <w:t xml:space="preserve"> есептеу</w:t>
      </w:r>
      <w:r w:rsidRPr="00AB5B52">
        <w:rPr>
          <w:b/>
          <w:sz w:val="28"/>
          <w:szCs w:val="28"/>
          <w:lang w:val="kk-KZ"/>
        </w:rPr>
        <w:t>»</w:t>
      </w:r>
    </w:p>
    <w:p w:rsidR="00A53EEA" w:rsidRPr="00AB5B52" w:rsidRDefault="00A53EEA" w:rsidP="00A53EEA">
      <w:pPr>
        <w:jc w:val="center"/>
        <w:rPr>
          <w:sz w:val="28"/>
          <w:szCs w:val="28"/>
          <w:lang w:val="kk-KZ"/>
        </w:rPr>
      </w:pPr>
    </w:p>
    <w:p w:rsidR="00A53EEA" w:rsidRPr="002C4C1B" w:rsidRDefault="00A53EEA" w:rsidP="00A53EEA">
      <w:pPr>
        <w:jc w:val="both"/>
        <w:rPr>
          <w:b/>
          <w:sz w:val="28"/>
          <w:szCs w:val="28"/>
          <w:lang w:val="kk-KZ"/>
        </w:rPr>
      </w:pPr>
      <w:r w:rsidRPr="002C4C1B">
        <w:rPr>
          <w:b/>
          <w:sz w:val="28"/>
          <w:szCs w:val="28"/>
          <w:lang w:val="kk-KZ"/>
        </w:rPr>
        <w:t>Жоспар:</w:t>
      </w:r>
    </w:p>
    <w:p w:rsidR="00A53EEA" w:rsidRPr="00003EA1" w:rsidRDefault="00A53EEA" w:rsidP="00A75BBD">
      <w:pPr>
        <w:numPr>
          <w:ilvl w:val="0"/>
          <w:numId w:val="31"/>
        </w:numPr>
        <w:tabs>
          <w:tab w:val="clear" w:pos="1080"/>
          <w:tab w:val="left" w:pos="284"/>
          <w:tab w:val="num" w:pos="851"/>
        </w:tabs>
        <w:ind w:left="0" w:firstLine="0"/>
        <w:jc w:val="both"/>
        <w:rPr>
          <w:noProof/>
          <w:spacing w:val="-1"/>
          <w:sz w:val="28"/>
          <w:szCs w:val="28"/>
          <w:lang w:val="kk-KZ"/>
        </w:rPr>
      </w:pPr>
      <w:r w:rsidRPr="00003EA1">
        <w:rPr>
          <w:noProof/>
          <w:spacing w:val="-1"/>
          <w:sz w:val="28"/>
          <w:szCs w:val="28"/>
          <w:lang w:val="kk-KZ"/>
        </w:rPr>
        <w:t>ТБИЭ-дің көлбеу</w:t>
      </w:r>
      <w:r w:rsidRPr="00003EA1">
        <w:rPr>
          <w:b/>
          <w:sz w:val="28"/>
          <w:szCs w:val="28"/>
          <w:lang w:val="kk-KZ"/>
        </w:rPr>
        <w:t xml:space="preserve"> </w:t>
      </w:r>
      <w:r w:rsidRPr="00003EA1">
        <w:rPr>
          <w:sz w:val="28"/>
          <w:szCs w:val="28"/>
          <w:lang w:val="kk-KZ"/>
        </w:rPr>
        <w:t>қималары</w:t>
      </w:r>
      <w:r w:rsidRPr="00003EA1">
        <w:rPr>
          <w:noProof/>
          <w:spacing w:val="-1"/>
          <w:sz w:val="28"/>
          <w:szCs w:val="28"/>
          <w:lang w:val="kk-KZ"/>
        </w:rPr>
        <w:t xml:space="preserve"> бойынша жұмысы.</w:t>
      </w:r>
    </w:p>
    <w:p w:rsidR="00A53EEA" w:rsidRDefault="00A53EEA" w:rsidP="00A75BBD">
      <w:pPr>
        <w:numPr>
          <w:ilvl w:val="0"/>
          <w:numId w:val="31"/>
        </w:numPr>
        <w:tabs>
          <w:tab w:val="clear" w:pos="1080"/>
          <w:tab w:val="left" w:pos="284"/>
          <w:tab w:val="num" w:pos="851"/>
        </w:tabs>
        <w:ind w:left="0" w:firstLine="0"/>
        <w:jc w:val="both"/>
        <w:rPr>
          <w:sz w:val="28"/>
          <w:szCs w:val="28"/>
          <w:lang w:val="kk-KZ"/>
        </w:rPr>
      </w:pPr>
      <w:r w:rsidRPr="00003EA1">
        <w:rPr>
          <w:noProof/>
          <w:spacing w:val="-1"/>
          <w:sz w:val="28"/>
          <w:szCs w:val="28"/>
          <w:lang w:val="kk-KZ"/>
        </w:rPr>
        <w:t>ТБИЭ-дің беріктігін көлбеу жарықшақтардың арасындағы сығылған бетонның жолағы бойынша есептеу</w:t>
      </w:r>
      <w:r w:rsidRPr="00003EA1">
        <w:rPr>
          <w:noProof/>
          <w:sz w:val="28"/>
          <w:szCs w:val="28"/>
          <w:lang w:val="kk-KZ"/>
        </w:rPr>
        <w:t>.</w:t>
      </w:r>
    </w:p>
    <w:p w:rsidR="005176CE" w:rsidRPr="00003EA1" w:rsidRDefault="005176CE" w:rsidP="005176CE">
      <w:pPr>
        <w:tabs>
          <w:tab w:val="left" w:pos="284"/>
        </w:tabs>
        <w:jc w:val="both"/>
        <w:rPr>
          <w:sz w:val="28"/>
          <w:szCs w:val="28"/>
          <w:lang w:val="kk-KZ"/>
        </w:rPr>
      </w:pPr>
    </w:p>
    <w:p w:rsidR="00A53EEA" w:rsidRPr="009E1165" w:rsidRDefault="00A53EEA" w:rsidP="00A75BBD">
      <w:pPr>
        <w:numPr>
          <w:ilvl w:val="0"/>
          <w:numId w:val="23"/>
        </w:numPr>
        <w:jc w:val="center"/>
        <w:rPr>
          <w:b/>
          <w:sz w:val="28"/>
          <w:szCs w:val="28"/>
          <w:lang w:val="kk-KZ"/>
        </w:rPr>
      </w:pPr>
      <w:r>
        <w:rPr>
          <w:b/>
          <w:sz w:val="28"/>
          <w:szCs w:val="28"/>
          <w:lang w:val="kk-KZ"/>
        </w:rPr>
        <w:t xml:space="preserve">Темірбетон  иілген элементтердің </w:t>
      </w:r>
      <w:r w:rsidRPr="009E1165">
        <w:rPr>
          <w:b/>
          <w:sz w:val="28"/>
          <w:szCs w:val="28"/>
          <w:lang w:val="kk-KZ"/>
        </w:rPr>
        <w:t>көлбеу  қималары бойынша  жұмысы</w:t>
      </w:r>
    </w:p>
    <w:p w:rsidR="00A53EEA" w:rsidRPr="0034056E" w:rsidRDefault="00A53EEA"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Көптеген эксперименттердің нәтижесі темірбетон иілген элементтердің  тіректерінің  маңайында көлбеу жарықшақтардың пайда болуы  мүмкін екендігін  көрсетіп отыр. Темірбетон иілген элементтердің  көлбеу  қималары бойынша  қирауы июші моменттер мен көлденең  күштердің бір мезгілде  әсер етуінің  салдары.</w:t>
      </w:r>
    </w:p>
    <w:p w:rsidR="005176CE" w:rsidRDefault="005176CE" w:rsidP="00A53EEA">
      <w:pPr>
        <w:ind w:firstLine="708"/>
        <w:jc w:val="both"/>
        <w:rPr>
          <w:sz w:val="28"/>
          <w:szCs w:val="28"/>
          <w:lang w:val="kk-KZ"/>
        </w:rPr>
      </w:pPr>
    </w:p>
    <w:p w:rsidR="005176CE" w:rsidRPr="00BB2589" w:rsidRDefault="005176CE" w:rsidP="005176CE">
      <w:pPr>
        <w:ind w:firstLine="709"/>
        <w:jc w:val="both"/>
        <w:rPr>
          <w:sz w:val="32"/>
          <w:szCs w:val="32"/>
          <w:lang w:val="kk-KZ"/>
        </w:rPr>
      </w:pPr>
      <w:r>
        <w:rPr>
          <w:noProof/>
          <w:sz w:val="32"/>
          <w:szCs w:val="32"/>
        </w:rPr>
        <w:drawing>
          <wp:anchor distT="0" distB="0" distL="114300" distR="114300" simplePos="0" relativeHeight="251738112" behindDoc="1" locked="0" layoutInCell="1" allowOverlap="1" wp14:anchorId="17691E54" wp14:editId="36BD2B76">
            <wp:simplePos x="0" y="0"/>
            <wp:positionH relativeFrom="column">
              <wp:posOffset>1429385</wp:posOffset>
            </wp:positionH>
            <wp:positionV relativeFrom="paragraph">
              <wp:posOffset>8890</wp:posOffset>
            </wp:positionV>
            <wp:extent cx="3336290" cy="2115185"/>
            <wp:effectExtent l="0" t="0" r="0" b="0"/>
            <wp:wrapTight wrapText="bothSides">
              <wp:wrapPolygon edited="0">
                <wp:start x="0" y="0"/>
                <wp:lineTo x="0" y="21399"/>
                <wp:lineTo x="21460" y="21399"/>
                <wp:lineTo x="21460" y="0"/>
                <wp:lineTo x="0" y="0"/>
              </wp:wrapPolygon>
            </wp:wrapTight>
            <wp:docPr id="11291" name="Рисунок 11291" descr="C:\Documents and Settings\мама\Рабочий стол\Готовые\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C:\Documents and Settings\мама\Рабочий стол\Готовые\36.jpg"/>
                    <pic:cNvPicPr>
                      <a:picLocks noChangeAspect="1" noChangeArrowheads="1"/>
                    </pic:cNvPicPr>
                  </pic:nvPicPr>
                  <pic:blipFill>
                    <a:blip r:embed="rId1715">
                      <a:lum bright="-36000" contrast="54000"/>
                      <a:grayscl/>
                      <a:extLst>
                        <a:ext uri="{28A0092B-C50C-407E-A947-70E740481C1C}">
                          <a14:useLocalDpi xmlns:a14="http://schemas.microsoft.com/office/drawing/2010/main" val="0"/>
                        </a:ext>
                      </a:extLst>
                    </a:blip>
                    <a:srcRect l="865" t="1122" r="17889" b="29298"/>
                    <a:stretch>
                      <a:fillRect/>
                    </a:stretch>
                  </pic:blipFill>
                  <pic:spPr bwMode="auto">
                    <a:xfrm>
                      <a:off x="0" y="0"/>
                      <a:ext cx="3336290" cy="2115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176CE" w:rsidRPr="00BB2589" w:rsidRDefault="005176CE" w:rsidP="005176CE">
      <w:pPr>
        <w:ind w:firstLine="709"/>
        <w:jc w:val="both"/>
        <w:rPr>
          <w:sz w:val="32"/>
          <w:szCs w:val="32"/>
          <w:lang w:val="kk-KZ"/>
        </w:rPr>
      </w:pPr>
    </w:p>
    <w:p w:rsidR="005176CE" w:rsidRPr="00BB2589" w:rsidRDefault="005176CE" w:rsidP="005176CE">
      <w:pPr>
        <w:ind w:firstLine="709"/>
        <w:jc w:val="both"/>
        <w:rPr>
          <w:sz w:val="32"/>
          <w:szCs w:val="32"/>
          <w:lang w:val="kk-KZ"/>
        </w:rPr>
      </w:pPr>
    </w:p>
    <w:p w:rsidR="005176CE" w:rsidRPr="00BB2589" w:rsidRDefault="005176CE" w:rsidP="005176CE">
      <w:pPr>
        <w:ind w:firstLine="709"/>
        <w:jc w:val="both"/>
        <w:rPr>
          <w:sz w:val="32"/>
          <w:szCs w:val="32"/>
          <w:lang w:val="kk-KZ"/>
        </w:rPr>
      </w:pPr>
    </w:p>
    <w:p w:rsidR="005176CE" w:rsidRPr="00BB2589" w:rsidRDefault="005176CE" w:rsidP="005176CE">
      <w:pPr>
        <w:ind w:firstLine="709"/>
        <w:jc w:val="both"/>
        <w:rPr>
          <w:sz w:val="32"/>
          <w:szCs w:val="32"/>
          <w:lang w:val="kk-KZ"/>
        </w:rPr>
      </w:pPr>
    </w:p>
    <w:p w:rsidR="005176CE" w:rsidRPr="00BB2589" w:rsidRDefault="005176CE" w:rsidP="005176CE">
      <w:pPr>
        <w:ind w:firstLine="709"/>
        <w:jc w:val="both"/>
        <w:rPr>
          <w:sz w:val="32"/>
          <w:szCs w:val="32"/>
          <w:lang w:val="kk-KZ"/>
        </w:rPr>
      </w:pPr>
    </w:p>
    <w:p w:rsidR="005176CE" w:rsidRPr="00BB2589" w:rsidRDefault="005176CE" w:rsidP="005176CE">
      <w:pPr>
        <w:ind w:firstLine="709"/>
        <w:jc w:val="both"/>
        <w:rPr>
          <w:sz w:val="32"/>
          <w:szCs w:val="32"/>
          <w:lang w:val="kk-KZ"/>
        </w:rPr>
      </w:pPr>
    </w:p>
    <w:p w:rsidR="005176CE" w:rsidRPr="00BB2589" w:rsidRDefault="005176CE" w:rsidP="005176CE">
      <w:pPr>
        <w:ind w:firstLine="709"/>
        <w:jc w:val="both"/>
        <w:rPr>
          <w:sz w:val="32"/>
          <w:szCs w:val="32"/>
          <w:lang w:val="kk-KZ"/>
        </w:rPr>
      </w:pPr>
    </w:p>
    <w:p w:rsidR="005176CE" w:rsidRPr="00BB2589" w:rsidRDefault="005176CE" w:rsidP="005176CE">
      <w:pPr>
        <w:ind w:firstLine="709"/>
        <w:jc w:val="both"/>
        <w:rPr>
          <w:sz w:val="32"/>
          <w:szCs w:val="32"/>
          <w:lang w:val="kk-KZ"/>
        </w:rPr>
      </w:pPr>
    </w:p>
    <w:p w:rsidR="005176CE" w:rsidRDefault="005176CE" w:rsidP="005176CE">
      <w:pPr>
        <w:jc w:val="center"/>
        <w:rPr>
          <w:i/>
          <w:sz w:val="28"/>
          <w:szCs w:val="28"/>
          <w:lang w:val="kk-KZ"/>
        </w:rPr>
      </w:pPr>
    </w:p>
    <w:p w:rsidR="005176CE" w:rsidRPr="0065062A" w:rsidRDefault="002C4C1B" w:rsidP="005176CE">
      <w:pPr>
        <w:jc w:val="center"/>
        <w:rPr>
          <w:i/>
          <w:sz w:val="28"/>
          <w:szCs w:val="28"/>
          <w:lang w:val="kk-KZ"/>
        </w:rPr>
      </w:pPr>
      <w:r>
        <w:rPr>
          <w:i/>
          <w:sz w:val="28"/>
          <w:szCs w:val="28"/>
          <w:lang w:val="kk-KZ"/>
        </w:rPr>
        <w:t>1</w:t>
      </w:r>
      <w:r w:rsidR="005176CE" w:rsidRPr="0065062A">
        <w:rPr>
          <w:i/>
          <w:sz w:val="28"/>
          <w:szCs w:val="28"/>
          <w:lang w:val="kk-KZ"/>
        </w:rPr>
        <w:t>-сурет. Иілген темірбетон элементіне жүктемелер</w:t>
      </w:r>
      <w:r w:rsidR="005176CE">
        <w:rPr>
          <w:i/>
          <w:sz w:val="28"/>
          <w:szCs w:val="28"/>
          <w:lang w:val="kk-KZ"/>
        </w:rPr>
        <w:t xml:space="preserve"> </w:t>
      </w:r>
      <w:r w:rsidR="005176CE" w:rsidRPr="0065062A">
        <w:rPr>
          <w:i/>
          <w:sz w:val="28"/>
          <w:szCs w:val="28"/>
          <w:lang w:val="kk-KZ"/>
        </w:rPr>
        <w:t xml:space="preserve">шоғырланып екі </w:t>
      </w:r>
    </w:p>
    <w:p w:rsidR="005176CE" w:rsidRDefault="005176CE" w:rsidP="005176CE">
      <w:pPr>
        <w:jc w:val="center"/>
        <w:rPr>
          <w:i/>
          <w:sz w:val="28"/>
          <w:szCs w:val="28"/>
          <w:lang w:val="kk-KZ"/>
        </w:rPr>
      </w:pPr>
      <w:r w:rsidRPr="0065062A">
        <w:rPr>
          <w:i/>
          <w:sz w:val="28"/>
          <w:szCs w:val="28"/>
          <w:lang w:val="kk-KZ"/>
        </w:rPr>
        <w:t>нүктеден әсер еткенде:</w:t>
      </w:r>
      <w:r>
        <w:rPr>
          <w:i/>
          <w:sz w:val="28"/>
          <w:szCs w:val="28"/>
          <w:lang w:val="kk-KZ"/>
        </w:rPr>
        <w:t xml:space="preserve"> </w:t>
      </w:r>
      <w:r w:rsidRPr="0065062A">
        <w:rPr>
          <w:i/>
          <w:sz w:val="28"/>
          <w:szCs w:val="28"/>
          <w:lang w:val="kk-KZ"/>
        </w:rPr>
        <w:t>1 – М және Q ішкі күштерінің әсер ету аймағы;</w:t>
      </w:r>
    </w:p>
    <w:p w:rsidR="005176CE" w:rsidRPr="0065062A" w:rsidRDefault="005176CE" w:rsidP="005176CE">
      <w:pPr>
        <w:jc w:val="center"/>
        <w:rPr>
          <w:i/>
          <w:sz w:val="28"/>
          <w:szCs w:val="28"/>
          <w:lang w:val="kk-KZ"/>
        </w:rPr>
      </w:pPr>
      <w:r w:rsidRPr="0065062A">
        <w:rPr>
          <w:i/>
          <w:sz w:val="28"/>
          <w:szCs w:val="28"/>
          <w:lang w:val="kk-KZ"/>
        </w:rPr>
        <w:t xml:space="preserve"> ІІ – таза иілу – М ішкі күшінің әсер ету аймағы</w:t>
      </w:r>
      <w:r>
        <w:rPr>
          <w:i/>
          <w:sz w:val="28"/>
          <w:szCs w:val="28"/>
          <w:lang w:val="kk-KZ"/>
        </w:rPr>
        <w:t>.</w:t>
      </w:r>
    </w:p>
    <w:p w:rsidR="005176CE" w:rsidRDefault="005176CE"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Арқалықтың  қимасында июші моменттен (М)-тік  кернеулер (</w:t>
      </w:r>
      <w:r w:rsidRPr="005A3948">
        <w:rPr>
          <w:position w:val="-14"/>
          <w:sz w:val="28"/>
          <w:szCs w:val="28"/>
          <w:lang w:val="kk-KZ"/>
        </w:rPr>
        <w:object w:dxaOrig="639" w:dyaOrig="380">
          <v:shape id="_x0000_i1888" type="#_x0000_t75" style="width:31.9pt;height:19.7pt" o:ole="">
            <v:imagedata r:id="rId1716" o:title=""/>
          </v:shape>
          <o:OLEObject Type="Embed" ProgID="Equation.3" ShapeID="_x0000_i1888" DrawAspect="Content" ObjectID="_1671619864" r:id="rId1717"/>
        </w:object>
      </w:r>
      <w:r>
        <w:rPr>
          <w:sz w:val="28"/>
          <w:szCs w:val="28"/>
          <w:lang w:val="kk-KZ"/>
        </w:rPr>
        <w:t>), ал көлденең күштен (</w:t>
      </w:r>
      <w:r w:rsidRPr="005A3948">
        <w:rPr>
          <w:position w:val="-10"/>
          <w:sz w:val="28"/>
          <w:szCs w:val="28"/>
          <w:lang w:val="kk-KZ"/>
        </w:rPr>
        <w:object w:dxaOrig="240" w:dyaOrig="320">
          <v:shape id="_x0000_i1889" type="#_x0000_t75" style="width:12.25pt;height:15.6pt" o:ole="">
            <v:imagedata r:id="rId1718" o:title=""/>
          </v:shape>
          <o:OLEObject Type="Embed" ProgID="Equation.3" ShapeID="_x0000_i1889" DrawAspect="Content" ObjectID="_1671619865" r:id="rId1719"/>
        </w:object>
      </w:r>
      <w:r>
        <w:rPr>
          <w:sz w:val="28"/>
          <w:szCs w:val="28"/>
          <w:lang w:val="kk-KZ"/>
        </w:rPr>
        <w:t>) жанама кернеулер (</w:t>
      </w:r>
      <w:r w:rsidRPr="005A3948">
        <w:rPr>
          <w:position w:val="-14"/>
          <w:sz w:val="28"/>
          <w:szCs w:val="28"/>
          <w:lang w:val="kk-KZ"/>
        </w:rPr>
        <w:object w:dxaOrig="660" w:dyaOrig="380">
          <v:shape id="_x0000_i1890" type="#_x0000_t75" style="width:31.9pt;height:19.7pt" o:ole="">
            <v:imagedata r:id="rId1720" o:title=""/>
          </v:shape>
          <o:OLEObject Type="Embed" ProgID="Equation.3" ShapeID="_x0000_i1890" DrawAspect="Content" ObjectID="_1671619866" r:id="rId1721"/>
        </w:object>
      </w:r>
      <w:r>
        <w:rPr>
          <w:sz w:val="28"/>
          <w:szCs w:val="28"/>
          <w:lang w:val="kk-KZ"/>
        </w:rPr>
        <w:t>) пайда болатындығы материалдар кедергісі  пәнінен белгілі.</w:t>
      </w:r>
    </w:p>
    <w:p w:rsidR="00A53EEA" w:rsidRDefault="00A53EEA" w:rsidP="00A53EEA">
      <w:pPr>
        <w:ind w:firstLine="708"/>
        <w:jc w:val="both"/>
        <w:rPr>
          <w:sz w:val="28"/>
          <w:szCs w:val="28"/>
          <w:lang w:val="kk-KZ"/>
        </w:rPr>
      </w:pPr>
      <w:r>
        <w:rPr>
          <w:sz w:val="28"/>
          <w:szCs w:val="28"/>
          <w:lang w:val="kk-KZ"/>
        </w:rPr>
        <w:t>Арқалықтың  көлбеу қималарында  тік және жанама кернеу  арқасында  басты  созушы кернеулер пайда болады</w:t>
      </w:r>
    </w:p>
    <w:p w:rsidR="00A53EEA" w:rsidRDefault="00A53EEA" w:rsidP="00A53EEA">
      <w:pPr>
        <w:ind w:firstLine="708"/>
        <w:jc w:val="both"/>
        <w:rPr>
          <w:sz w:val="28"/>
          <w:szCs w:val="28"/>
          <w:lang w:val="kk-KZ"/>
        </w:rPr>
      </w:pPr>
    </w:p>
    <w:p w:rsidR="00A53EEA" w:rsidRDefault="00A53EEA" w:rsidP="00A53EEA">
      <w:pPr>
        <w:ind w:firstLine="708"/>
        <w:jc w:val="center"/>
        <w:rPr>
          <w:sz w:val="28"/>
          <w:szCs w:val="28"/>
          <w:lang w:val="kk-KZ"/>
        </w:rPr>
      </w:pPr>
      <w:r>
        <w:rPr>
          <w:sz w:val="28"/>
          <w:szCs w:val="28"/>
          <w:lang w:val="kk-KZ"/>
        </w:rPr>
        <w:t xml:space="preserve">                             </w:t>
      </w:r>
      <w:r w:rsidRPr="000D6470">
        <w:rPr>
          <w:position w:val="-28"/>
          <w:sz w:val="28"/>
          <w:szCs w:val="28"/>
          <w:lang w:val="kk-KZ"/>
        </w:rPr>
        <w:object w:dxaOrig="3379" w:dyaOrig="760">
          <v:shape id="_x0000_i1891" type="#_x0000_t75" style="width:168.45pt;height:37.35pt" o:ole="">
            <v:imagedata r:id="rId1722" o:title=""/>
          </v:shape>
          <o:OLEObject Type="Embed" ProgID="Equation.3" ShapeID="_x0000_i1891" DrawAspect="Content" ObjectID="_1671619867" r:id="rId1723"/>
        </w:object>
      </w:r>
      <w:r>
        <w:rPr>
          <w:sz w:val="28"/>
          <w:szCs w:val="28"/>
          <w:lang w:val="kk-KZ"/>
        </w:rPr>
        <w:t xml:space="preserve">                               (1)</w:t>
      </w:r>
    </w:p>
    <w:p w:rsidR="00A53EEA" w:rsidRDefault="00A53EEA" w:rsidP="00A53EEA">
      <w:pPr>
        <w:ind w:firstLine="708"/>
        <w:jc w:val="both"/>
        <w:rPr>
          <w:sz w:val="28"/>
          <w:szCs w:val="28"/>
          <w:lang w:val="kk-KZ"/>
        </w:rPr>
      </w:pPr>
      <w:r>
        <w:rPr>
          <w:sz w:val="28"/>
          <w:szCs w:val="28"/>
          <w:lang w:val="kk-KZ"/>
        </w:rPr>
        <w:lastRenderedPageBreak/>
        <w:t xml:space="preserve">Басты созушы немесе сығушы кернеулер </w:t>
      </w:r>
      <w:r w:rsidRPr="00BD3B29">
        <w:rPr>
          <w:position w:val="-12"/>
          <w:sz w:val="28"/>
          <w:szCs w:val="28"/>
          <w:lang w:val="kk-KZ"/>
        </w:rPr>
        <w:object w:dxaOrig="1960" w:dyaOrig="520">
          <v:shape id="_x0000_i1892" type="#_x0000_t75" style="width:99.15pt;height:27.15pt" o:ole="">
            <v:imagedata r:id="rId1724" o:title=""/>
          </v:shape>
          <o:OLEObject Type="Embed" ProgID="Equation.3" ShapeID="_x0000_i1892" DrawAspect="Content" ObjectID="_1671619868" r:id="rId1725"/>
        </w:object>
      </w:r>
      <w:r>
        <w:rPr>
          <w:sz w:val="28"/>
          <w:szCs w:val="28"/>
          <w:lang w:val="kk-KZ"/>
        </w:rPr>
        <w:t xml:space="preserve">  бетонның есептік  кедергісіне  жеткенде  темірбетон элементтерінің қирауы басталады.</w:t>
      </w:r>
    </w:p>
    <w:p w:rsidR="00A53EEA" w:rsidRDefault="00A53EEA" w:rsidP="00A53EEA">
      <w:pPr>
        <w:ind w:firstLine="708"/>
        <w:jc w:val="both"/>
        <w:rPr>
          <w:sz w:val="28"/>
          <w:szCs w:val="28"/>
          <w:lang w:val="kk-KZ"/>
        </w:rPr>
      </w:pPr>
      <w:r>
        <w:rPr>
          <w:sz w:val="28"/>
          <w:szCs w:val="28"/>
          <w:lang w:val="kk-KZ"/>
        </w:rPr>
        <w:t>Басты сығушы  кернеу (</w:t>
      </w:r>
      <w:r w:rsidRPr="007E1042">
        <w:rPr>
          <w:position w:val="-12"/>
          <w:sz w:val="28"/>
          <w:szCs w:val="28"/>
          <w:lang w:val="kk-KZ"/>
        </w:rPr>
        <w:object w:dxaOrig="400" w:dyaOrig="360">
          <v:shape id="_x0000_i1893" type="#_x0000_t75" style="width:20.4pt;height:19.7pt" o:ole="">
            <v:imagedata r:id="rId1726" o:title=""/>
          </v:shape>
          <o:OLEObject Type="Embed" ProgID="Equation.3" ShapeID="_x0000_i1893" DrawAspect="Content" ObjectID="_1671619869" r:id="rId1727"/>
        </w:object>
      </w:r>
      <w:r>
        <w:rPr>
          <w:sz w:val="28"/>
          <w:szCs w:val="28"/>
          <w:lang w:val="kk-KZ"/>
        </w:rPr>
        <w:t>) бетон үшін қауіпті емес,  себебі  бетон сығылуға  жақсы жұмыс істейді. Осы кернеу  жұқа  қабырғалы  ТБЭ-терге  және қысқа  тіреуішке (консоль) қауіпті  болады.</w:t>
      </w:r>
    </w:p>
    <w:p w:rsidR="00A53EEA" w:rsidRDefault="00A53EEA" w:rsidP="00A53EEA">
      <w:pPr>
        <w:ind w:firstLine="708"/>
        <w:jc w:val="both"/>
        <w:rPr>
          <w:sz w:val="28"/>
          <w:szCs w:val="28"/>
          <w:lang w:val="kk-KZ"/>
        </w:rPr>
      </w:pPr>
      <w:r>
        <w:rPr>
          <w:sz w:val="28"/>
          <w:szCs w:val="28"/>
          <w:lang w:val="kk-KZ"/>
        </w:rPr>
        <w:t>ТБЭ-терге тым қауіпті  деп басты  созушы  кернеу (</w:t>
      </w:r>
      <w:r w:rsidRPr="007E1042">
        <w:rPr>
          <w:position w:val="-12"/>
          <w:sz w:val="28"/>
          <w:szCs w:val="28"/>
          <w:lang w:val="kk-KZ"/>
        </w:rPr>
        <w:object w:dxaOrig="380" w:dyaOrig="360">
          <v:shape id="_x0000_i1894" type="#_x0000_t75" style="width:19.7pt;height:19.7pt" o:ole="">
            <v:imagedata r:id="rId1728" o:title=""/>
          </v:shape>
          <o:OLEObject Type="Embed" ProgID="Equation.3" ShapeID="_x0000_i1894" DrawAspect="Content" ObjectID="_1671619870" r:id="rId1729"/>
        </w:object>
      </w:r>
      <w:r>
        <w:rPr>
          <w:sz w:val="28"/>
          <w:szCs w:val="28"/>
          <w:lang w:val="kk-KZ"/>
        </w:rPr>
        <w:t xml:space="preserve">) саналады. Басты созушы кернеу </w:t>
      </w:r>
      <w:r w:rsidRPr="007E1042">
        <w:rPr>
          <w:position w:val="-12"/>
          <w:sz w:val="28"/>
          <w:szCs w:val="28"/>
          <w:lang w:val="kk-KZ"/>
        </w:rPr>
        <w:object w:dxaOrig="920" w:dyaOrig="360">
          <v:shape id="_x0000_i1895" type="#_x0000_t75" style="width:44.85pt;height:19.7pt" o:ole="">
            <v:imagedata r:id="rId1730" o:title=""/>
          </v:shape>
          <o:OLEObject Type="Embed" ProgID="Equation.3" ShapeID="_x0000_i1895" DrawAspect="Content" ObjectID="_1671619871" r:id="rId1731"/>
        </w:object>
      </w:r>
      <w:r>
        <w:rPr>
          <w:sz w:val="28"/>
          <w:szCs w:val="28"/>
          <w:lang w:val="kk-KZ"/>
        </w:rPr>
        <w:t xml:space="preserve"> бетонның есептік созушы кернеуіне  жеткенде  ТБЭ-те көлбеу жарықшақтар  пайда болады.</w:t>
      </w:r>
    </w:p>
    <w:p w:rsidR="002C4C1B" w:rsidRDefault="00CB7F6F" w:rsidP="005176CE">
      <w:pPr>
        <w:ind w:firstLine="709"/>
        <w:jc w:val="center"/>
        <w:rPr>
          <w:i/>
          <w:sz w:val="28"/>
          <w:szCs w:val="28"/>
          <w:lang w:val="kk-KZ"/>
        </w:rPr>
      </w:pPr>
      <w:r>
        <w:rPr>
          <w:noProof/>
          <w:sz w:val="32"/>
          <w:szCs w:val="32"/>
        </w:rPr>
        <w:drawing>
          <wp:anchor distT="0" distB="0" distL="114300" distR="114300" simplePos="0" relativeHeight="251654656" behindDoc="1" locked="0" layoutInCell="1" allowOverlap="1" wp14:anchorId="30740827" wp14:editId="6E69A039">
            <wp:simplePos x="0" y="0"/>
            <wp:positionH relativeFrom="column">
              <wp:posOffset>673735</wp:posOffset>
            </wp:positionH>
            <wp:positionV relativeFrom="paragraph">
              <wp:posOffset>60325</wp:posOffset>
            </wp:positionV>
            <wp:extent cx="4948555" cy="2732405"/>
            <wp:effectExtent l="0" t="0" r="4445" b="0"/>
            <wp:wrapTight wrapText="bothSides">
              <wp:wrapPolygon edited="0">
                <wp:start x="0" y="0"/>
                <wp:lineTo x="0" y="21384"/>
                <wp:lineTo x="21536" y="21384"/>
                <wp:lineTo x="21536" y="0"/>
                <wp:lineTo x="0" y="0"/>
              </wp:wrapPolygon>
            </wp:wrapTight>
            <wp:docPr id="11292" name="Рисунок 1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32">
                      <a:extLst>
                        <a:ext uri="{28A0092B-C50C-407E-A947-70E740481C1C}">
                          <a14:useLocalDpi xmlns:a14="http://schemas.microsoft.com/office/drawing/2010/main" val="0"/>
                        </a:ext>
                      </a:extLst>
                    </a:blip>
                    <a:srcRect/>
                    <a:stretch>
                      <a:fillRect/>
                    </a:stretch>
                  </pic:blipFill>
                  <pic:spPr bwMode="auto">
                    <a:xfrm>
                      <a:off x="0" y="0"/>
                      <a:ext cx="4948555" cy="27324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C4C1B" w:rsidRDefault="002C4C1B" w:rsidP="005176CE">
      <w:pPr>
        <w:ind w:firstLine="709"/>
        <w:jc w:val="center"/>
        <w:rPr>
          <w:i/>
          <w:sz w:val="28"/>
          <w:szCs w:val="28"/>
          <w:lang w:val="kk-KZ"/>
        </w:rPr>
      </w:pPr>
    </w:p>
    <w:p w:rsidR="002C4C1B" w:rsidRDefault="002C4C1B" w:rsidP="005176CE">
      <w:pPr>
        <w:ind w:firstLine="709"/>
        <w:jc w:val="center"/>
        <w:rPr>
          <w:i/>
          <w:sz w:val="28"/>
          <w:szCs w:val="28"/>
          <w:lang w:val="kk-KZ"/>
        </w:rPr>
      </w:pPr>
    </w:p>
    <w:p w:rsidR="002C4C1B" w:rsidRDefault="002C4C1B" w:rsidP="005176CE">
      <w:pPr>
        <w:ind w:firstLine="709"/>
        <w:jc w:val="center"/>
        <w:rPr>
          <w:i/>
          <w:sz w:val="28"/>
          <w:szCs w:val="28"/>
          <w:lang w:val="kk-KZ"/>
        </w:rPr>
      </w:pPr>
    </w:p>
    <w:p w:rsidR="002C4C1B" w:rsidRDefault="002C4C1B" w:rsidP="005176CE">
      <w:pPr>
        <w:ind w:firstLine="709"/>
        <w:jc w:val="center"/>
        <w:rPr>
          <w:i/>
          <w:sz w:val="28"/>
          <w:szCs w:val="28"/>
          <w:lang w:val="kk-KZ"/>
        </w:rPr>
      </w:pPr>
    </w:p>
    <w:p w:rsidR="002C4C1B" w:rsidRDefault="002C4C1B" w:rsidP="005176CE">
      <w:pPr>
        <w:ind w:firstLine="709"/>
        <w:jc w:val="center"/>
        <w:rPr>
          <w:i/>
          <w:sz w:val="28"/>
          <w:szCs w:val="28"/>
          <w:lang w:val="kk-KZ"/>
        </w:rPr>
      </w:pPr>
    </w:p>
    <w:p w:rsidR="002C4C1B" w:rsidRDefault="002C4C1B" w:rsidP="005176CE">
      <w:pPr>
        <w:ind w:firstLine="709"/>
        <w:jc w:val="center"/>
        <w:rPr>
          <w:i/>
          <w:sz w:val="28"/>
          <w:szCs w:val="28"/>
          <w:lang w:val="kk-KZ"/>
        </w:rPr>
      </w:pPr>
    </w:p>
    <w:p w:rsidR="002C4C1B" w:rsidRDefault="002C4C1B" w:rsidP="005176CE">
      <w:pPr>
        <w:ind w:firstLine="709"/>
        <w:jc w:val="center"/>
        <w:rPr>
          <w:i/>
          <w:sz w:val="28"/>
          <w:szCs w:val="28"/>
          <w:lang w:val="kk-KZ"/>
        </w:rPr>
      </w:pPr>
    </w:p>
    <w:p w:rsidR="002C4C1B" w:rsidRDefault="002C4C1B" w:rsidP="005176CE">
      <w:pPr>
        <w:ind w:firstLine="709"/>
        <w:jc w:val="center"/>
        <w:rPr>
          <w:i/>
          <w:sz w:val="28"/>
          <w:szCs w:val="28"/>
          <w:lang w:val="kk-KZ"/>
        </w:rPr>
      </w:pPr>
    </w:p>
    <w:p w:rsidR="002C4C1B" w:rsidRDefault="002C4C1B" w:rsidP="005176CE">
      <w:pPr>
        <w:ind w:firstLine="709"/>
        <w:jc w:val="center"/>
        <w:rPr>
          <w:i/>
          <w:sz w:val="28"/>
          <w:szCs w:val="28"/>
          <w:lang w:val="kk-KZ"/>
        </w:rPr>
      </w:pPr>
    </w:p>
    <w:p w:rsidR="002C4C1B" w:rsidRDefault="002C4C1B" w:rsidP="005176CE">
      <w:pPr>
        <w:ind w:firstLine="709"/>
        <w:jc w:val="center"/>
        <w:rPr>
          <w:i/>
          <w:sz w:val="28"/>
          <w:szCs w:val="28"/>
          <w:lang w:val="kk-KZ"/>
        </w:rPr>
      </w:pPr>
    </w:p>
    <w:p w:rsidR="005176CE" w:rsidRPr="00041809" w:rsidRDefault="002C4C1B" w:rsidP="005176CE">
      <w:pPr>
        <w:ind w:firstLine="709"/>
        <w:jc w:val="center"/>
        <w:rPr>
          <w:i/>
          <w:sz w:val="28"/>
          <w:szCs w:val="28"/>
          <w:lang w:val="kk-KZ"/>
        </w:rPr>
      </w:pPr>
      <w:r>
        <w:rPr>
          <w:i/>
          <w:sz w:val="28"/>
          <w:szCs w:val="28"/>
          <w:lang w:val="kk-KZ"/>
        </w:rPr>
        <w:t>2</w:t>
      </w:r>
      <w:r w:rsidR="005176CE" w:rsidRPr="00041809">
        <w:rPr>
          <w:i/>
          <w:sz w:val="28"/>
          <w:szCs w:val="28"/>
          <w:lang w:val="kk-KZ"/>
        </w:rPr>
        <w:t>-сурет. Арқалықтың тіре</w:t>
      </w:r>
      <w:r w:rsidR="005176CE">
        <w:rPr>
          <w:i/>
          <w:sz w:val="28"/>
          <w:szCs w:val="28"/>
          <w:lang w:val="kk-KZ"/>
        </w:rPr>
        <w:t>у</w:t>
      </w:r>
      <w:r w:rsidR="005176CE" w:rsidRPr="00041809">
        <w:rPr>
          <w:i/>
          <w:sz w:val="28"/>
          <w:szCs w:val="28"/>
          <w:lang w:val="kk-KZ"/>
        </w:rPr>
        <w:t xml:space="preserve"> маңындағы  бетонына бас кернеулердің әсері (а) және иілген темірбетон элементтерінің қирау үлгісі (б, в, г)</w:t>
      </w:r>
      <w:r w:rsidR="005176CE">
        <w:rPr>
          <w:i/>
          <w:sz w:val="28"/>
          <w:szCs w:val="28"/>
          <w:lang w:val="kk-KZ"/>
        </w:rPr>
        <w:t>.</w:t>
      </w:r>
    </w:p>
    <w:p w:rsidR="00A53EEA" w:rsidRDefault="00A53EEA" w:rsidP="002C4C1B">
      <w:pPr>
        <w:jc w:val="both"/>
        <w:rPr>
          <w:sz w:val="28"/>
          <w:szCs w:val="28"/>
          <w:lang w:val="kk-KZ"/>
        </w:rPr>
      </w:pPr>
    </w:p>
    <w:p w:rsidR="00A53EEA" w:rsidRDefault="00A53EEA" w:rsidP="00A53EEA">
      <w:pPr>
        <w:ind w:firstLine="708"/>
        <w:jc w:val="both"/>
        <w:rPr>
          <w:sz w:val="28"/>
          <w:szCs w:val="28"/>
          <w:lang w:val="kk-KZ"/>
        </w:rPr>
      </w:pPr>
      <w:r>
        <w:rPr>
          <w:sz w:val="28"/>
          <w:szCs w:val="28"/>
          <w:lang w:val="kk-KZ"/>
        </w:rPr>
        <w:t>ТБЭ-ті  жүктегенде  көлбеу  жарықшақтар  біртіндеп  ашылып және  осы (І-І) көлбеу қима бойынша  элемент екі бөлікке бөлінеді.  Бұл екі  бөлік сығылған  бетон мен  және көлбеу  жарықшақты  қиып өткен арматурамен  қосылады (бойлық және көлденең стержіндер).</w:t>
      </w:r>
    </w:p>
    <w:p w:rsidR="00A53EEA" w:rsidRDefault="00A53EEA" w:rsidP="00A53EEA">
      <w:pPr>
        <w:ind w:firstLine="708"/>
        <w:jc w:val="both"/>
        <w:rPr>
          <w:sz w:val="28"/>
          <w:szCs w:val="28"/>
          <w:lang w:val="kk-KZ"/>
        </w:rPr>
      </w:pPr>
      <w:r>
        <w:rPr>
          <w:sz w:val="28"/>
          <w:szCs w:val="28"/>
          <w:lang w:val="kk-KZ"/>
        </w:rPr>
        <w:t>ТБЭ-ті  одан ары жүктегенде  көлденең және бойлық арматурада, сығылған  бетонда  кернеудің шамасы  жоғарылайды. Көптеген жағдайда  бірінші көлденең  арматурада  созылған кернеу (</w:t>
      </w:r>
      <w:r w:rsidRPr="00DA69B4">
        <w:rPr>
          <w:position w:val="-12"/>
          <w:sz w:val="28"/>
          <w:szCs w:val="28"/>
          <w:lang w:val="kk-KZ"/>
        </w:rPr>
        <w:object w:dxaOrig="400" w:dyaOrig="360">
          <v:shape id="_x0000_i1896" type="#_x0000_t75" style="width:20.4pt;height:19.7pt" o:ole="">
            <v:imagedata r:id="rId1733" o:title=""/>
          </v:shape>
          <o:OLEObject Type="Embed" ProgID="Equation.3" ShapeID="_x0000_i1896" DrawAspect="Content" ObjectID="_1671619872" r:id="rId1734"/>
        </w:object>
      </w:r>
      <w:r>
        <w:rPr>
          <w:sz w:val="28"/>
          <w:szCs w:val="28"/>
          <w:lang w:val="kk-KZ"/>
        </w:rPr>
        <w:t xml:space="preserve">) есептік кедергісіне  жетеді </w:t>
      </w:r>
      <w:r w:rsidRPr="00DA69B4">
        <w:rPr>
          <w:position w:val="-12"/>
          <w:sz w:val="28"/>
          <w:szCs w:val="28"/>
          <w:lang w:val="kk-KZ"/>
        </w:rPr>
        <w:object w:dxaOrig="980" w:dyaOrig="360">
          <v:shape id="_x0000_i1897" type="#_x0000_t75" style="width:48.9pt;height:19.7pt" o:ole="">
            <v:imagedata r:id="rId1735" o:title=""/>
          </v:shape>
          <o:OLEObject Type="Embed" ProgID="Equation.3" ShapeID="_x0000_i1897" DrawAspect="Content" ObjectID="_1671619873" r:id="rId1736"/>
        </w:object>
      </w:r>
      <w:r>
        <w:rPr>
          <w:sz w:val="28"/>
          <w:szCs w:val="28"/>
          <w:lang w:val="kk-KZ"/>
        </w:rPr>
        <w:t>. Одан кейін  бойлық  арматурада  немесе сығылған бетонда  кернеудің  шамасы  шектік шамасына  жетеді (</w:t>
      </w:r>
      <w:r w:rsidRPr="00DA69B4">
        <w:rPr>
          <w:position w:val="-12"/>
          <w:sz w:val="28"/>
          <w:szCs w:val="28"/>
          <w:lang w:val="kk-KZ"/>
        </w:rPr>
        <w:object w:dxaOrig="1719" w:dyaOrig="520">
          <v:shape id="_x0000_i1898" type="#_x0000_t75" style="width:84.9pt;height:27.15pt" o:ole="">
            <v:imagedata r:id="rId1737" o:title=""/>
          </v:shape>
          <o:OLEObject Type="Embed" ProgID="Equation.3" ShapeID="_x0000_i1898" DrawAspect="Content" ObjectID="_1671619874" r:id="rId1738"/>
        </w:object>
      </w:r>
      <w:r>
        <w:rPr>
          <w:sz w:val="28"/>
          <w:szCs w:val="28"/>
          <w:lang w:val="kk-KZ"/>
        </w:rPr>
        <w:t>). Осыған байланысты  элементтің қирауы  көлбеу қимада  екі  жағдай бойынша өтеді.</w:t>
      </w:r>
    </w:p>
    <w:p w:rsidR="00A53EEA" w:rsidRDefault="00A53EEA" w:rsidP="00A53EEA">
      <w:pPr>
        <w:ind w:firstLine="708"/>
        <w:jc w:val="both"/>
        <w:rPr>
          <w:sz w:val="28"/>
          <w:szCs w:val="28"/>
          <w:lang w:val="kk-KZ"/>
        </w:rPr>
      </w:pPr>
      <w:r>
        <w:rPr>
          <w:sz w:val="28"/>
          <w:szCs w:val="28"/>
          <w:lang w:val="kk-KZ"/>
        </w:rPr>
        <w:t>1 жағдай: ТБЭ-тер әлсіз бойлық стержіндермен арматураланған  кезде  бойлық және  көлденең  арматурада  кернеудің  шамасы  есептік кедергісіне  жетеді -</w:t>
      </w:r>
      <w:r w:rsidRPr="00DA69B4">
        <w:rPr>
          <w:position w:val="-12"/>
          <w:sz w:val="28"/>
          <w:szCs w:val="28"/>
          <w:lang w:val="kk-KZ"/>
        </w:rPr>
        <w:object w:dxaOrig="1900" w:dyaOrig="520">
          <v:shape id="_x0000_i1899" type="#_x0000_t75" style="width:95.1pt;height:27.15pt" o:ole="">
            <v:imagedata r:id="rId1739" o:title=""/>
          </v:shape>
          <o:OLEObject Type="Embed" ProgID="Equation.3" ShapeID="_x0000_i1899" DrawAspect="Content" ObjectID="_1671619875" r:id="rId1740"/>
        </w:object>
      </w:r>
      <w:r>
        <w:rPr>
          <w:sz w:val="28"/>
          <w:szCs w:val="28"/>
          <w:lang w:val="kk-KZ"/>
        </w:rPr>
        <w:t>. Элементтің  екі бөлігі  бетонның сығылған аймағының  ауырлық центріне (В-нүкте) салыстырмалы  өзара бұрылады (</w:t>
      </w:r>
      <w:r w:rsidRPr="00DA69B4">
        <w:rPr>
          <w:position w:val="-12"/>
          <w:sz w:val="28"/>
          <w:szCs w:val="28"/>
          <w:lang w:val="kk-KZ"/>
        </w:rPr>
        <w:object w:dxaOrig="780" w:dyaOrig="360">
          <v:shape id="_x0000_i1900" type="#_x0000_t75" style="width:40.1pt;height:19.7pt" o:ole="">
            <v:imagedata r:id="rId1741" o:title=""/>
          </v:shape>
          <o:OLEObject Type="Embed" ProgID="Equation.3" ShapeID="_x0000_i1900" DrawAspect="Content" ObjectID="_1671619876" r:id="rId1742"/>
        </w:object>
      </w:r>
      <w:r>
        <w:rPr>
          <w:sz w:val="28"/>
          <w:szCs w:val="28"/>
          <w:lang w:val="kk-KZ"/>
        </w:rPr>
        <w:t>).</w:t>
      </w:r>
    </w:p>
    <w:p w:rsidR="00A53EEA" w:rsidRDefault="00A53EEA" w:rsidP="00A53EEA">
      <w:pPr>
        <w:ind w:firstLine="708"/>
        <w:jc w:val="both"/>
        <w:rPr>
          <w:sz w:val="28"/>
          <w:szCs w:val="28"/>
          <w:lang w:val="kk-KZ"/>
        </w:rPr>
      </w:pPr>
      <w:r>
        <w:rPr>
          <w:sz w:val="28"/>
          <w:szCs w:val="28"/>
          <w:lang w:val="kk-KZ"/>
        </w:rPr>
        <w:lastRenderedPageBreak/>
        <w:t>Июші момент әсер еткенде  көлбеу қиманың беріктігі  жеткілікті  болмағанда  элементтің  қирауы  1 жағдай бойынша  өтеді.</w:t>
      </w:r>
    </w:p>
    <w:p w:rsidR="00A53EEA" w:rsidRDefault="00A53EEA" w:rsidP="00A53EEA">
      <w:pPr>
        <w:ind w:firstLine="708"/>
        <w:jc w:val="both"/>
        <w:rPr>
          <w:sz w:val="28"/>
          <w:szCs w:val="28"/>
          <w:lang w:val="kk-KZ"/>
        </w:rPr>
      </w:pPr>
      <w:r>
        <w:rPr>
          <w:sz w:val="28"/>
          <w:szCs w:val="28"/>
          <w:lang w:val="kk-KZ"/>
        </w:rPr>
        <w:t>2 жағдай: Күшті және жақсы  анкерленген бойлық арматура  элементтің екі бөлігінің  бұрылуына  кедергі болады. Бойлық  арматурада  кернеу шектік шамасына  жетпей тұрып (</w:t>
      </w:r>
      <w:r w:rsidRPr="00DA69B4">
        <w:rPr>
          <w:position w:val="-12"/>
          <w:sz w:val="28"/>
          <w:szCs w:val="28"/>
          <w:lang w:val="kk-KZ"/>
        </w:rPr>
        <w:object w:dxaOrig="780" w:dyaOrig="360">
          <v:shape id="_x0000_i1901" type="#_x0000_t75" style="width:40.1pt;height:19.7pt" o:ole="">
            <v:imagedata r:id="rId1743" o:title=""/>
          </v:shape>
          <o:OLEObject Type="Embed" ProgID="Equation.3" ShapeID="_x0000_i1901" DrawAspect="Content" ObjectID="_1671619877" r:id="rId1744"/>
        </w:object>
      </w:r>
      <w:r>
        <w:rPr>
          <w:sz w:val="28"/>
          <w:szCs w:val="28"/>
          <w:lang w:val="kk-KZ"/>
        </w:rPr>
        <w:t>), сығылған  аймақта  бетон қирайды (</w:t>
      </w:r>
      <w:r w:rsidRPr="00844CA5">
        <w:rPr>
          <w:position w:val="-12"/>
          <w:sz w:val="28"/>
          <w:szCs w:val="28"/>
          <w:lang w:val="kk-KZ"/>
        </w:rPr>
        <w:object w:dxaOrig="780" w:dyaOrig="360">
          <v:shape id="_x0000_i1902" type="#_x0000_t75" style="width:40.1pt;height:19.7pt" o:ole="">
            <v:imagedata r:id="rId1745" o:title=""/>
          </v:shape>
          <o:OLEObject Type="Embed" ProgID="Equation.3" ShapeID="_x0000_i1902" DrawAspect="Content" ObjectID="_1671619878" r:id="rId1746"/>
        </w:object>
      </w:r>
      <w:r>
        <w:rPr>
          <w:sz w:val="28"/>
          <w:szCs w:val="28"/>
          <w:lang w:val="kk-KZ"/>
        </w:rPr>
        <w:t>). Сол кезде  көлденең арматурада  кернеудің шамасы  шектік шамасына жетеді</w:t>
      </w:r>
      <w:r>
        <w:rPr>
          <w:sz w:val="28"/>
          <w:szCs w:val="28"/>
          <w:lang w:val="kk-KZ"/>
        </w:rPr>
        <w:tab/>
        <w:t>(</w:t>
      </w:r>
      <w:r w:rsidRPr="00DA69B4">
        <w:rPr>
          <w:position w:val="-12"/>
          <w:sz w:val="28"/>
          <w:szCs w:val="28"/>
          <w:lang w:val="kk-KZ"/>
        </w:rPr>
        <w:object w:dxaOrig="980" w:dyaOrig="360">
          <v:shape id="_x0000_i1903" type="#_x0000_t75" style="width:48.9pt;height:19.7pt" o:ole="">
            <v:imagedata r:id="rId1747" o:title=""/>
          </v:shape>
          <o:OLEObject Type="Embed" ProgID="Equation.3" ShapeID="_x0000_i1903" DrawAspect="Content" ObjectID="_1671619879" r:id="rId1748"/>
        </w:object>
      </w:r>
      <w:r>
        <w:rPr>
          <w:sz w:val="28"/>
          <w:szCs w:val="28"/>
          <w:lang w:val="kk-KZ"/>
        </w:rPr>
        <w:t>).</w:t>
      </w:r>
    </w:p>
    <w:p w:rsidR="00A53EEA" w:rsidRDefault="00A53EEA" w:rsidP="00A53EEA">
      <w:pPr>
        <w:ind w:firstLine="708"/>
        <w:jc w:val="both"/>
        <w:rPr>
          <w:sz w:val="28"/>
          <w:szCs w:val="28"/>
          <w:lang w:val="kk-KZ"/>
        </w:rPr>
      </w:pPr>
      <w:r>
        <w:rPr>
          <w:sz w:val="28"/>
          <w:szCs w:val="28"/>
          <w:lang w:val="kk-KZ"/>
        </w:rPr>
        <w:t>Көлденең күш әсер еткенде көлбеу қиманың беріктігі  жеткілікті  болмағанда  элементтің қирауы 2-жағдай бойынша  өтеді.</w:t>
      </w:r>
    </w:p>
    <w:p w:rsidR="00A53EEA" w:rsidRDefault="00A53EEA" w:rsidP="00A53EEA">
      <w:pPr>
        <w:ind w:firstLine="708"/>
        <w:jc w:val="both"/>
        <w:rPr>
          <w:sz w:val="28"/>
          <w:szCs w:val="28"/>
          <w:lang w:val="kk-KZ"/>
        </w:rPr>
      </w:pPr>
      <w:r>
        <w:rPr>
          <w:sz w:val="28"/>
          <w:szCs w:val="28"/>
          <w:lang w:val="kk-KZ"/>
        </w:rPr>
        <w:t>ТБИ элементтердің  көлбеу қималары  бойынша  беріктігін  қамтамасыз ету үшін  келесі  есептер  жасау керек:</w:t>
      </w:r>
    </w:p>
    <w:p w:rsidR="00A53EEA" w:rsidRDefault="00A53EEA" w:rsidP="00A75BBD">
      <w:pPr>
        <w:numPr>
          <w:ilvl w:val="1"/>
          <w:numId w:val="22"/>
        </w:numPr>
        <w:tabs>
          <w:tab w:val="clear" w:pos="2475"/>
          <w:tab w:val="num" w:pos="1080"/>
        </w:tabs>
        <w:ind w:left="1080" w:hanging="360"/>
        <w:jc w:val="both"/>
        <w:rPr>
          <w:sz w:val="28"/>
          <w:szCs w:val="28"/>
          <w:lang w:val="kk-KZ"/>
        </w:rPr>
      </w:pPr>
      <w:r>
        <w:rPr>
          <w:sz w:val="28"/>
          <w:szCs w:val="28"/>
          <w:lang w:val="kk-KZ"/>
        </w:rPr>
        <w:t>Жарықшақтардың  арасындағы  сығылған бетонның көлбеу  жолақ бойынша;</w:t>
      </w:r>
    </w:p>
    <w:p w:rsidR="00A53EEA" w:rsidRDefault="00A53EEA" w:rsidP="00A75BBD">
      <w:pPr>
        <w:numPr>
          <w:ilvl w:val="1"/>
          <w:numId w:val="22"/>
        </w:numPr>
        <w:tabs>
          <w:tab w:val="clear" w:pos="2475"/>
          <w:tab w:val="num" w:pos="1080"/>
        </w:tabs>
        <w:ind w:left="1080" w:hanging="360"/>
        <w:jc w:val="both"/>
        <w:rPr>
          <w:sz w:val="28"/>
          <w:szCs w:val="28"/>
          <w:lang w:val="kk-KZ"/>
        </w:rPr>
      </w:pPr>
      <w:r>
        <w:rPr>
          <w:sz w:val="28"/>
          <w:szCs w:val="28"/>
          <w:lang w:val="kk-KZ"/>
        </w:rPr>
        <w:t>Көлбеу жарықшақ бойынша көлденең күштің  әсеріне;</w:t>
      </w:r>
    </w:p>
    <w:p w:rsidR="00A53EEA" w:rsidRDefault="00A53EEA" w:rsidP="00A75BBD">
      <w:pPr>
        <w:numPr>
          <w:ilvl w:val="1"/>
          <w:numId w:val="22"/>
        </w:numPr>
        <w:tabs>
          <w:tab w:val="clear" w:pos="2475"/>
          <w:tab w:val="num" w:pos="1080"/>
        </w:tabs>
        <w:ind w:left="1080" w:hanging="360"/>
        <w:jc w:val="both"/>
        <w:rPr>
          <w:sz w:val="28"/>
          <w:szCs w:val="28"/>
          <w:lang w:val="kk-KZ"/>
        </w:rPr>
      </w:pPr>
      <w:r>
        <w:rPr>
          <w:sz w:val="28"/>
          <w:szCs w:val="28"/>
          <w:lang w:val="kk-KZ"/>
        </w:rPr>
        <w:t>Көлбеу жарықшақ бойынша  июші моменттің әсеріне;</w:t>
      </w:r>
    </w:p>
    <w:p w:rsidR="00A53EEA" w:rsidRDefault="00A53EEA" w:rsidP="00A75BBD">
      <w:pPr>
        <w:numPr>
          <w:ilvl w:val="1"/>
          <w:numId w:val="22"/>
        </w:numPr>
        <w:tabs>
          <w:tab w:val="clear" w:pos="2475"/>
          <w:tab w:val="num" w:pos="1080"/>
        </w:tabs>
        <w:ind w:left="1080" w:hanging="360"/>
        <w:jc w:val="both"/>
        <w:rPr>
          <w:sz w:val="28"/>
          <w:szCs w:val="28"/>
          <w:lang w:val="kk-KZ"/>
        </w:rPr>
      </w:pPr>
      <w:r>
        <w:rPr>
          <w:sz w:val="28"/>
          <w:szCs w:val="28"/>
          <w:lang w:val="kk-KZ"/>
        </w:rPr>
        <w:t>Көлбеу жарықшақтардың  дамуын шек қою шартына  (көлденең арматурасыз элементтерді  есептеу).</w:t>
      </w:r>
    </w:p>
    <w:p w:rsidR="00A53EEA" w:rsidRDefault="00A53EEA" w:rsidP="00A53EEA">
      <w:pPr>
        <w:ind w:left="720"/>
        <w:jc w:val="both"/>
        <w:rPr>
          <w:sz w:val="28"/>
          <w:szCs w:val="28"/>
          <w:lang w:val="kk-KZ"/>
        </w:rPr>
      </w:pPr>
    </w:p>
    <w:p w:rsidR="00A53EEA" w:rsidRPr="004A7D17" w:rsidRDefault="00A53EEA" w:rsidP="00A75BBD">
      <w:pPr>
        <w:numPr>
          <w:ilvl w:val="0"/>
          <w:numId w:val="23"/>
        </w:numPr>
        <w:jc w:val="center"/>
        <w:rPr>
          <w:b/>
          <w:sz w:val="28"/>
          <w:szCs w:val="28"/>
          <w:lang w:val="kk-KZ"/>
        </w:rPr>
      </w:pPr>
      <w:r>
        <w:rPr>
          <w:b/>
          <w:sz w:val="28"/>
          <w:szCs w:val="28"/>
          <w:lang w:val="kk-KZ"/>
        </w:rPr>
        <w:t>Темірбетон  иілген элементтер</w:t>
      </w:r>
      <w:r w:rsidRPr="004A7D17">
        <w:rPr>
          <w:b/>
          <w:sz w:val="28"/>
          <w:szCs w:val="28"/>
          <w:lang w:val="kk-KZ"/>
        </w:rPr>
        <w:t xml:space="preserve">дің </w:t>
      </w:r>
      <w:r w:rsidRPr="00003EA1">
        <w:rPr>
          <w:b/>
          <w:noProof/>
          <w:spacing w:val="-1"/>
          <w:sz w:val="28"/>
          <w:szCs w:val="28"/>
          <w:lang w:val="kk-KZ"/>
        </w:rPr>
        <w:t>беріктігін көлбеу жарықшақтардың арасындағы сығылған бетонның жолағы бойынша есептеу</w:t>
      </w: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Көлбеу жарықшақтардың  арасындағы  бетон жолағы екі осьтік  кернеулік  жағдайда  болады: жол бойымен (</w:t>
      </w:r>
      <w:r w:rsidRPr="00832C45">
        <w:rPr>
          <w:position w:val="-12"/>
          <w:sz w:val="28"/>
          <w:szCs w:val="28"/>
          <w:lang w:val="kk-KZ"/>
        </w:rPr>
        <w:object w:dxaOrig="400" w:dyaOrig="360">
          <v:shape id="_x0000_i1904" type="#_x0000_t75" style="width:20.4pt;height:19.7pt" o:ole="">
            <v:imagedata r:id="rId1749" o:title=""/>
          </v:shape>
          <o:OLEObject Type="Embed" ProgID="Equation.3" ShapeID="_x0000_i1904" DrawAspect="Content" ObjectID="_1671619880" r:id="rId1750"/>
        </w:object>
      </w:r>
      <w:r>
        <w:rPr>
          <w:sz w:val="28"/>
          <w:szCs w:val="28"/>
          <w:lang w:val="kk-KZ"/>
        </w:rPr>
        <w:t>) бас сығушы кернеулер әрекет етеді, ал жолаққа  көлденең бағытта – созушы  кернеулер  көлденең  арматурадан  бетонға әсер береді. Осы жағдайдағы  бетонның беріктігі бір осьтік сығылуға  қарағанда  төмен болады. Сондықтан көлбеу  жарықшақтар арасындағы  бетонның сығылуға  беріктігін қамтамасыз ету  үшін  келесі  эмпирикалық  шарт  орындалуы тиіс.</w:t>
      </w:r>
    </w:p>
    <w:p w:rsidR="00A53EEA" w:rsidRDefault="00A53EEA" w:rsidP="00A53EEA">
      <w:pPr>
        <w:ind w:firstLine="708"/>
        <w:jc w:val="both"/>
        <w:rPr>
          <w:sz w:val="28"/>
          <w:szCs w:val="28"/>
          <w:lang w:val="kk-KZ"/>
        </w:rPr>
      </w:pPr>
    </w:p>
    <w:p w:rsidR="00A53EEA" w:rsidRDefault="00A53EEA" w:rsidP="00A53EEA">
      <w:pPr>
        <w:rPr>
          <w:sz w:val="28"/>
          <w:szCs w:val="28"/>
          <w:lang w:val="kk-KZ"/>
        </w:rPr>
      </w:pPr>
      <w:r>
        <w:rPr>
          <w:sz w:val="28"/>
          <w:szCs w:val="28"/>
          <w:lang w:val="kk-KZ"/>
        </w:rPr>
        <w:t xml:space="preserve">                                                       </w:t>
      </w:r>
      <w:r w:rsidRPr="00875BBD">
        <w:rPr>
          <w:position w:val="-12"/>
          <w:sz w:val="28"/>
          <w:szCs w:val="28"/>
          <w:lang w:val="kk-KZ"/>
        </w:rPr>
        <w:object w:dxaOrig="2280" w:dyaOrig="360">
          <v:shape id="_x0000_i1905" type="#_x0000_t75" style="width:114.1pt;height:19.7pt" o:ole="">
            <v:imagedata r:id="rId1751" o:title=""/>
          </v:shape>
          <o:OLEObject Type="Embed" ProgID="Equation.3" ShapeID="_x0000_i1905" DrawAspect="Content" ObjectID="_1671619881" r:id="rId1752"/>
        </w:object>
      </w:r>
      <w:r>
        <w:rPr>
          <w:sz w:val="28"/>
          <w:szCs w:val="28"/>
          <w:lang w:val="kk-KZ"/>
        </w:rPr>
        <w:t xml:space="preserve">,                            </w:t>
      </w:r>
      <w:r>
        <w:rPr>
          <w:sz w:val="28"/>
          <w:szCs w:val="28"/>
          <w:lang w:val="kk-KZ"/>
        </w:rPr>
        <w:tab/>
        <w:t xml:space="preserve"> (2)</w:t>
      </w:r>
    </w:p>
    <w:p w:rsidR="00A53EEA" w:rsidRDefault="00A53EEA" w:rsidP="00A53EEA">
      <w:pPr>
        <w:jc w:val="both"/>
        <w:rPr>
          <w:sz w:val="28"/>
          <w:szCs w:val="28"/>
          <w:lang w:val="kk-KZ"/>
        </w:rPr>
      </w:pPr>
      <w:r>
        <w:rPr>
          <w:sz w:val="28"/>
          <w:szCs w:val="28"/>
          <w:lang w:val="kk-KZ"/>
        </w:rPr>
        <w:t xml:space="preserve">Мұндағы: </w:t>
      </w:r>
      <w:r w:rsidRPr="008A3F71">
        <w:rPr>
          <w:position w:val="-12"/>
          <w:sz w:val="28"/>
          <w:szCs w:val="28"/>
          <w:lang w:val="kk-KZ"/>
        </w:rPr>
        <w:object w:dxaOrig="1760" w:dyaOrig="360">
          <v:shape id="_x0000_i1906" type="#_x0000_t75" style="width:87.6pt;height:19.7pt" o:ole="">
            <v:imagedata r:id="rId1753" o:title=""/>
          </v:shape>
          <o:OLEObject Type="Embed" ProgID="Equation.3" ShapeID="_x0000_i1906" DrawAspect="Content" ObjectID="_1671619882" r:id="rId1754"/>
        </w:object>
      </w:r>
    </w:p>
    <w:p w:rsidR="00A53EEA" w:rsidRDefault="00A53EEA" w:rsidP="00A53EEA">
      <w:pPr>
        <w:jc w:val="both"/>
        <w:rPr>
          <w:sz w:val="28"/>
          <w:szCs w:val="28"/>
          <w:lang w:val="kk-KZ"/>
        </w:rPr>
      </w:pPr>
      <w:r w:rsidRPr="008A3F71">
        <w:rPr>
          <w:position w:val="-12"/>
          <w:sz w:val="28"/>
          <w:szCs w:val="28"/>
          <w:lang w:val="kk-KZ"/>
        </w:rPr>
        <w:object w:dxaOrig="380" w:dyaOrig="360">
          <v:shape id="_x0000_i1907" type="#_x0000_t75" style="width:19.7pt;height:19.7pt" o:ole="">
            <v:imagedata r:id="rId1755" o:title=""/>
          </v:shape>
          <o:OLEObject Type="Embed" ProgID="Equation.3" ShapeID="_x0000_i1907" DrawAspect="Content" ObjectID="_1671619883" r:id="rId1756"/>
        </w:object>
      </w:r>
      <w:r>
        <w:rPr>
          <w:sz w:val="28"/>
          <w:szCs w:val="28"/>
          <w:lang w:val="kk-KZ"/>
        </w:rPr>
        <w:t xml:space="preserve">- көлденең арматураның әсерін еске алатын коэффициент; </w:t>
      </w:r>
    </w:p>
    <w:p w:rsidR="00A53EEA" w:rsidRDefault="00A53EEA" w:rsidP="00A53EEA">
      <w:pPr>
        <w:jc w:val="both"/>
        <w:rPr>
          <w:sz w:val="28"/>
          <w:szCs w:val="28"/>
          <w:lang w:val="kk-KZ"/>
        </w:rPr>
      </w:pPr>
      <w:r w:rsidRPr="008A3F71">
        <w:rPr>
          <w:position w:val="-10"/>
          <w:sz w:val="28"/>
          <w:szCs w:val="28"/>
          <w:lang w:val="kk-KZ"/>
        </w:rPr>
        <w:object w:dxaOrig="580" w:dyaOrig="320">
          <v:shape id="_x0000_i1908" type="#_x0000_t75" style="width:27.85pt;height:15.6pt" o:ole="">
            <v:imagedata r:id="rId1757" o:title=""/>
          </v:shape>
          <o:OLEObject Type="Embed" ProgID="Equation.3" ShapeID="_x0000_i1908" DrawAspect="Content" ObjectID="_1671619884" r:id="rId1758"/>
        </w:object>
      </w:r>
      <w:r>
        <w:rPr>
          <w:sz w:val="28"/>
          <w:szCs w:val="28"/>
          <w:lang w:val="kk-KZ"/>
        </w:rPr>
        <w:t xml:space="preserve"> - көлденең стерженьдер бойлық оське тік болған кезде;</w:t>
      </w:r>
    </w:p>
    <w:p w:rsidR="00A53EEA" w:rsidRDefault="00A53EEA" w:rsidP="00A53EEA">
      <w:pPr>
        <w:jc w:val="both"/>
        <w:rPr>
          <w:sz w:val="28"/>
          <w:szCs w:val="28"/>
          <w:lang w:val="kk-KZ"/>
        </w:rPr>
      </w:pPr>
      <w:r w:rsidRPr="008A3F71">
        <w:rPr>
          <w:position w:val="-10"/>
          <w:sz w:val="28"/>
          <w:szCs w:val="28"/>
          <w:lang w:val="kk-KZ"/>
        </w:rPr>
        <w:object w:dxaOrig="680" w:dyaOrig="320">
          <v:shape id="_x0000_i1909" type="#_x0000_t75" style="width:34.65pt;height:15.6pt" o:ole="">
            <v:imagedata r:id="rId1759" o:title=""/>
          </v:shape>
          <o:OLEObject Type="Embed" ProgID="Equation.3" ShapeID="_x0000_i1909" DrawAspect="Content" ObjectID="_1671619885" r:id="rId1760"/>
        </w:object>
      </w:r>
      <w:r>
        <w:rPr>
          <w:sz w:val="28"/>
          <w:szCs w:val="28"/>
          <w:lang w:val="kk-KZ"/>
        </w:rPr>
        <w:t xml:space="preserve"> - көлденең және бойлық стерженьдердің арасындағы бұрыш 45</w:t>
      </w:r>
      <w:r>
        <w:rPr>
          <w:sz w:val="28"/>
          <w:szCs w:val="28"/>
          <w:vertAlign w:val="superscript"/>
          <w:lang w:val="kk-KZ"/>
        </w:rPr>
        <w:t xml:space="preserve">0 </w:t>
      </w:r>
      <w:r>
        <w:rPr>
          <w:sz w:val="28"/>
          <w:szCs w:val="28"/>
          <w:lang w:val="kk-KZ"/>
        </w:rPr>
        <w:t xml:space="preserve">тең болған кезде; </w:t>
      </w:r>
    </w:p>
    <w:p w:rsidR="00A53EEA" w:rsidRDefault="00A53EEA" w:rsidP="00A53EEA">
      <w:pPr>
        <w:jc w:val="both"/>
        <w:rPr>
          <w:sz w:val="28"/>
          <w:szCs w:val="28"/>
          <w:lang w:val="kk-KZ"/>
        </w:rPr>
      </w:pPr>
      <w:r w:rsidRPr="008A3F71">
        <w:rPr>
          <w:position w:val="-12"/>
          <w:sz w:val="28"/>
          <w:szCs w:val="28"/>
          <w:lang w:val="kk-KZ"/>
        </w:rPr>
        <w:object w:dxaOrig="1140" w:dyaOrig="360">
          <v:shape id="_x0000_i1910" type="#_x0000_t75" style="width:57.05pt;height:19.7pt" o:ole="">
            <v:imagedata r:id="rId1761" o:title=""/>
          </v:shape>
          <o:OLEObject Type="Embed" ProgID="Equation.3" ShapeID="_x0000_i1910" DrawAspect="Content" ObjectID="_1671619886" r:id="rId1762"/>
        </w:object>
      </w:r>
      <w:r>
        <w:rPr>
          <w:sz w:val="28"/>
          <w:szCs w:val="28"/>
          <w:lang w:val="kk-KZ"/>
        </w:rPr>
        <w:t xml:space="preserve">;    </w:t>
      </w:r>
      <w:r w:rsidRPr="008A3F71">
        <w:rPr>
          <w:position w:val="-12"/>
          <w:sz w:val="28"/>
          <w:szCs w:val="28"/>
          <w:lang w:val="kk-KZ"/>
        </w:rPr>
        <w:object w:dxaOrig="1320" w:dyaOrig="360">
          <v:shape id="_x0000_i1911" type="#_x0000_t75" style="width:66.55pt;height:19.7pt" o:ole="">
            <v:imagedata r:id="rId1763" o:title=""/>
          </v:shape>
          <o:OLEObject Type="Embed" ProgID="Equation.3" ShapeID="_x0000_i1911" DrawAspect="Content" ObjectID="_1671619887" r:id="rId1764"/>
        </w:object>
      </w:r>
      <w:r>
        <w:rPr>
          <w:sz w:val="28"/>
          <w:szCs w:val="28"/>
          <w:lang w:val="kk-KZ"/>
        </w:rPr>
        <w:t>;</w:t>
      </w:r>
    </w:p>
    <w:p w:rsidR="00A53EEA" w:rsidRDefault="00A53EEA" w:rsidP="00A53EEA">
      <w:pPr>
        <w:jc w:val="both"/>
        <w:rPr>
          <w:sz w:val="28"/>
          <w:szCs w:val="28"/>
          <w:lang w:val="kk-KZ"/>
        </w:rPr>
      </w:pPr>
      <w:r w:rsidRPr="008A3F71">
        <w:rPr>
          <w:position w:val="-10"/>
          <w:sz w:val="28"/>
          <w:szCs w:val="28"/>
          <w:lang w:val="kk-KZ"/>
        </w:rPr>
        <w:object w:dxaOrig="240" w:dyaOrig="260">
          <v:shape id="_x0000_i1912" type="#_x0000_t75" style="width:12.25pt;height:12.9pt" o:ole="">
            <v:imagedata r:id="rId1765" o:title=""/>
          </v:shape>
          <o:OLEObject Type="Embed" ProgID="Equation.3" ShapeID="_x0000_i1912" DrawAspect="Content" ObjectID="_1671619888" r:id="rId1766"/>
        </w:object>
      </w:r>
      <w:r>
        <w:rPr>
          <w:sz w:val="28"/>
          <w:szCs w:val="28"/>
          <w:lang w:val="kk-KZ"/>
        </w:rPr>
        <w:t xml:space="preserve">- көлденең стерженьдермен арматуралау коэффициенті; </w:t>
      </w:r>
    </w:p>
    <w:p w:rsidR="00A53EEA" w:rsidRDefault="00A53EEA" w:rsidP="00A53EEA">
      <w:pPr>
        <w:jc w:val="both"/>
        <w:rPr>
          <w:sz w:val="28"/>
          <w:szCs w:val="28"/>
          <w:lang w:val="kk-KZ"/>
        </w:rPr>
      </w:pPr>
      <w:r w:rsidRPr="008A3F71">
        <w:rPr>
          <w:position w:val="-6"/>
          <w:sz w:val="28"/>
          <w:szCs w:val="28"/>
          <w:lang w:val="kk-KZ"/>
        </w:rPr>
        <w:object w:dxaOrig="180" w:dyaOrig="220">
          <v:shape id="_x0000_i1913" type="#_x0000_t75" style="width:9.5pt;height:12.25pt" o:ole="">
            <v:imagedata r:id="rId1767" o:title=""/>
          </v:shape>
          <o:OLEObject Type="Embed" ProgID="Equation.3" ShapeID="_x0000_i1913" DrawAspect="Content" ObjectID="_1671619889" r:id="rId1768"/>
        </w:object>
      </w:r>
      <w:r>
        <w:rPr>
          <w:sz w:val="28"/>
          <w:szCs w:val="28"/>
          <w:lang w:val="kk-KZ"/>
        </w:rPr>
        <w:t xml:space="preserve"> - көлденең стерженьдердің адымы.</w:t>
      </w:r>
    </w:p>
    <w:p w:rsidR="00A53EEA" w:rsidRDefault="00A53EEA" w:rsidP="00A53EEA">
      <w:pPr>
        <w:jc w:val="both"/>
        <w:rPr>
          <w:sz w:val="28"/>
          <w:szCs w:val="28"/>
          <w:lang w:val="kk-KZ"/>
        </w:rPr>
      </w:pPr>
      <w:r w:rsidRPr="008A3F71">
        <w:rPr>
          <w:position w:val="-12"/>
          <w:sz w:val="28"/>
          <w:szCs w:val="28"/>
          <w:lang w:val="kk-KZ"/>
        </w:rPr>
        <w:object w:dxaOrig="1560" w:dyaOrig="360">
          <v:shape id="_x0000_i1914" type="#_x0000_t75" style="width:77.45pt;height:19.7pt" o:ole="">
            <v:imagedata r:id="rId1769" o:title=""/>
          </v:shape>
          <o:OLEObject Type="Embed" ProgID="Equation.3" ShapeID="_x0000_i1914" DrawAspect="Content" ObjectID="_1671619890" r:id="rId1770"/>
        </w:object>
      </w:r>
      <w:r>
        <w:rPr>
          <w:sz w:val="28"/>
          <w:szCs w:val="28"/>
          <w:lang w:val="kk-KZ"/>
        </w:rPr>
        <w:t xml:space="preserve"> ауыр бетон үшін; </w:t>
      </w:r>
    </w:p>
    <w:p w:rsidR="00A53EEA" w:rsidRDefault="00A53EEA" w:rsidP="00A53EEA">
      <w:pPr>
        <w:jc w:val="both"/>
        <w:rPr>
          <w:sz w:val="28"/>
          <w:szCs w:val="28"/>
          <w:lang w:val="kk-KZ"/>
        </w:rPr>
      </w:pPr>
      <w:r w:rsidRPr="008A3F71">
        <w:rPr>
          <w:position w:val="-12"/>
          <w:sz w:val="28"/>
          <w:szCs w:val="28"/>
          <w:lang w:val="kk-KZ"/>
        </w:rPr>
        <w:object w:dxaOrig="1579" w:dyaOrig="360">
          <v:shape id="_x0000_i1915" type="#_x0000_t75" style="width:77.45pt;height:19.7pt" o:ole="">
            <v:imagedata r:id="rId1771" o:title=""/>
          </v:shape>
          <o:OLEObject Type="Embed" ProgID="Equation.3" ShapeID="_x0000_i1915" DrawAspect="Content" ObjectID="_1671619891" r:id="rId1772"/>
        </w:object>
      </w:r>
      <w:r>
        <w:rPr>
          <w:sz w:val="28"/>
          <w:szCs w:val="28"/>
          <w:lang w:val="kk-KZ"/>
        </w:rPr>
        <w:t xml:space="preserve"> жеңіл бетон үшін; </w:t>
      </w:r>
    </w:p>
    <w:p w:rsidR="00A53EEA" w:rsidRDefault="00A53EEA" w:rsidP="00A53EEA">
      <w:pPr>
        <w:ind w:firstLine="708"/>
        <w:jc w:val="both"/>
        <w:rPr>
          <w:sz w:val="28"/>
          <w:szCs w:val="28"/>
          <w:lang w:val="kk-KZ"/>
        </w:rPr>
      </w:pPr>
      <w:r w:rsidRPr="008A3F71">
        <w:rPr>
          <w:position w:val="-12"/>
          <w:sz w:val="28"/>
          <w:szCs w:val="28"/>
          <w:lang w:val="kk-KZ"/>
        </w:rPr>
        <w:object w:dxaOrig="340" w:dyaOrig="360">
          <v:shape id="_x0000_i1916" type="#_x0000_t75" style="width:17pt;height:19.7pt" o:ole="">
            <v:imagedata r:id="rId1773" o:title=""/>
          </v:shape>
          <o:OLEObject Type="Embed" ProgID="Equation.3" ShapeID="_x0000_i1916" DrawAspect="Content" ObjectID="_1671619892" r:id="rId1774"/>
        </w:object>
      </w:r>
      <w:r>
        <w:rPr>
          <w:sz w:val="28"/>
          <w:szCs w:val="28"/>
          <w:lang w:val="kk-KZ"/>
        </w:rPr>
        <w:t xml:space="preserve"> екі осьтік кернеулік жағдайда бетонның беріктігі төмендеумен ескеретін коэффициент.  </w:t>
      </w:r>
    </w:p>
    <w:p w:rsidR="00A53EEA" w:rsidRDefault="00A53EEA" w:rsidP="00A53EEA">
      <w:pPr>
        <w:ind w:firstLine="708"/>
        <w:jc w:val="both"/>
        <w:rPr>
          <w:sz w:val="28"/>
          <w:szCs w:val="28"/>
          <w:lang w:val="kk-KZ"/>
        </w:rPr>
      </w:pPr>
      <w:r>
        <w:rPr>
          <w:sz w:val="28"/>
          <w:szCs w:val="28"/>
          <w:lang w:val="kk-KZ"/>
        </w:rPr>
        <w:t xml:space="preserve">Егер (2) – шарт орындалмаса онда көлденең қиманың өлшемдерін немесе бетонның классын жоғарлату керек. </w:t>
      </w:r>
    </w:p>
    <w:p w:rsidR="00CB7F6F" w:rsidRDefault="00CB7F6F" w:rsidP="00A53EEA">
      <w:pPr>
        <w:ind w:firstLine="708"/>
        <w:jc w:val="both"/>
        <w:rPr>
          <w:b/>
          <w:bCs/>
          <w:i/>
          <w:iCs/>
          <w:sz w:val="28"/>
          <w:szCs w:val="28"/>
          <w:lang w:val="kk-KZ"/>
        </w:rPr>
      </w:pPr>
      <w:r w:rsidRPr="00CB7F6F">
        <w:rPr>
          <w:b/>
          <w:bCs/>
          <w:i/>
          <w:iCs/>
          <w:sz w:val="28"/>
          <w:szCs w:val="28"/>
          <w:lang w:val="kk-KZ"/>
        </w:rPr>
        <w:t>Бақылау сұрақтары:</w:t>
      </w:r>
    </w:p>
    <w:p w:rsidR="00CB7F6F" w:rsidRDefault="00CB7F6F" w:rsidP="00A53EEA">
      <w:pPr>
        <w:ind w:firstLine="708"/>
        <w:jc w:val="both"/>
        <w:rPr>
          <w:b/>
          <w:bCs/>
          <w:i/>
          <w:iCs/>
          <w:sz w:val="28"/>
          <w:szCs w:val="28"/>
          <w:lang w:val="kk-KZ"/>
        </w:rPr>
      </w:pPr>
    </w:p>
    <w:p w:rsidR="00CB7F6F" w:rsidRPr="00CB7F6F" w:rsidRDefault="00CB7F6F" w:rsidP="00CB7F6F">
      <w:pPr>
        <w:numPr>
          <w:ilvl w:val="1"/>
          <w:numId w:val="84"/>
        </w:numPr>
        <w:tabs>
          <w:tab w:val="clear" w:pos="1440"/>
          <w:tab w:val="left" w:pos="284"/>
        </w:tabs>
        <w:ind w:left="0" w:firstLine="0"/>
        <w:jc w:val="both"/>
        <w:rPr>
          <w:sz w:val="28"/>
          <w:szCs w:val="28"/>
          <w:lang w:val="kk-KZ"/>
        </w:rPr>
      </w:pPr>
      <w:r w:rsidRPr="00CB7F6F">
        <w:rPr>
          <w:i/>
          <w:iCs/>
          <w:sz w:val="28"/>
          <w:szCs w:val="28"/>
          <w:lang w:val="kk-KZ"/>
        </w:rPr>
        <w:t>Иілген темірбетон элементтерінде көлбеу жарықшақтардың пайда болатын аймағы.</w:t>
      </w:r>
    </w:p>
    <w:p w:rsidR="00CB7F6F" w:rsidRPr="00CB7F6F" w:rsidRDefault="00CB7F6F" w:rsidP="00CB7F6F">
      <w:pPr>
        <w:numPr>
          <w:ilvl w:val="1"/>
          <w:numId w:val="84"/>
        </w:numPr>
        <w:tabs>
          <w:tab w:val="clear" w:pos="1440"/>
          <w:tab w:val="left" w:pos="284"/>
        </w:tabs>
        <w:ind w:left="0" w:firstLine="0"/>
        <w:jc w:val="both"/>
        <w:rPr>
          <w:sz w:val="28"/>
          <w:szCs w:val="28"/>
          <w:lang w:val="kk-KZ"/>
        </w:rPr>
      </w:pPr>
      <w:r w:rsidRPr="00CB7F6F">
        <w:rPr>
          <w:i/>
          <w:iCs/>
          <w:sz w:val="28"/>
          <w:szCs w:val="28"/>
          <w:lang w:val="kk-KZ"/>
        </w:rPr>
        <w:t>Иілген темірбетон элементтерінде көлбеу жарықшақтардан пайда болатын кернеулер.</w:t>
      </w:r>
    </w:p>
    <w:p w:rsidR="00CB7F6F" w:rsidRPr="00CB7F6F" w:rsidRDefault="00CB7F6F" w:rsidP="00CB7F6F">
      <w:pPr>
        <w:numPr>
          <w:ilvl w:val="1"/>
          <w:numId w:val="84"/>
        </w:numPr>
        <w:tabs>
          <w:tab w:val="clear" w:pos="1440"/>
          <w:tab w:val="left" w:pos="284"/>
        </w:tabs>
        <w:ind w:left="0" w:firstLine="0"/>
        <w:jc w:val="both"/>
        <w:rPr>
          <w:sz w:val="28"/>
          <w:szCs w:val="28"/>
          <w:lang w:val="kk-KZ"/>
        </w:rPr>
      </w:pPr>
      <w:r w:rsidRPr="00CB7F6F">
        <w:rPr>
          <w:i/>
          <w:iCs/>
          <w:sz w:val="28"/>
          <w:szCs w:val="28"/>
          <w:lang w:val="kk-KZ"/>
        </w:rPr>
        <w:t>Иілген темірбетон элементтерінің көлбеу қимасының қирау жағдайлары.</w:t>
      </w:r>
    </w:p>
    <w:p w:rsidR="00CB7F6F" w:rsidRPr="00CB7F6F" w:rsidRDefault="00CB7F6F" w:rsidP="00CB7F6F">
      <w:pPr>
        <w:numPr>
          <w:ilvl w:val="1"/>
          <w:numId w:val="84"/>
        </w:numPr>
        <w:tabs>
          <w:tab w:val="clear" w:pos="1440"/>
          <w:tab w:val="left" w:pos="284"/>
        </w:tabs>
        <w:ind w:left="0" w:firstLine="0"/>
        <w:jc w:val="both"/>
        <w:rPr>
          <w:sz w:val="28"/>
          <w:szCs w:val="28"/>
          <w:lang w:val="kk-KZ"/>
        </w:rPr>
      </w:pPr>
      <w:r w:rsidRPr="00CB7F6F">
        <w:rPr>
          <w:i/>
          <w:iCs/>
          <w:sz w:val="28"/>
          <w:szCs w:val="28"/>
          <w:lang w:val="kk-KZ"/>
        </w:rPr>
        <w:t>Иілген темірбетон элементтерінің көлбеу қималары бойынша  беріктігін қамтамасыз  ететін есептер.</w:t>
      </w:r>
    </w:p>
    <w:p w:rsidR="00CB7F6F" w:rsidRDefault="00CB7F6F" w:rsidP="00A53EEA">
      <w:pPr>
        <w:ind w:firstLine="708"/>
        <w:jc w:val="both"/>
        <w:rPr>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CB7F6F" w:rsidRDefault="00CB7F6F" w:rsidP="005176CE">
      <w:pPr>
        <w:jc w:val="center"/>
        <w:outlineLvl w:val="0"/>
        <w:rPr>
          <w:b/>
          <w:sz w:val="28"/>
          <w:szCs w:val="28"/>
          <w:lang w:val="kk-KZ"/>
        </w:rPr>
      </w:pPr>
    </w:p>
    <w:p w:rsidR="005176CE" w:rsidRPr="00AB5B52" w:rsidRDefault="005176CE" w:rsidP="005176CE">
      <w:pPr>
        <w:jc w:val="center"/>
        <w:outlineLvl w:val="0"/>
        <w:rPr>
          <w:b/>
          <w:sz w:val="28"/>
          <w:szCs w:val="28"/>
          <w:lang w:val="kk-KZ"/>
        </w:rPr>
      </w:pPr>
      <w:r w:rsidRPr="00AB5B52">
        <w:rPr>
          <w:b/>
          <w:sz w:val="28"/>
          <w:szCs w:val="28"/>
          <w:lang w:val="kk-KZ"/>
        </w:rPr>
        <w:lastRenderedPageBreak/>
        <w:t>Лекция 1</w:t>
      </w:r>
      <w:r>
        <w:rPr>
          <w:b/>
          <w:sz w:val="28"/>
          <w:szCs w:val="28"/>
          <w:lang w:val="kk-KZ"/>
        </w:rPr>
        <w:t>6</w:t>
      </w:r>
    </w:p>
    <w:p w:rsidR="005176CE" w:rsidRPr="00AB5B52" w:rsidRDefault="005176CE" w:rsidP="005176CE">
      <w:pPr>
        <w:jc w:val="center"/>
        <w:rPr>
          <w:b/>
          <w:sz w:val="28"/>
          <w:szCs w:val="28"/>
          <w:lang w:val="kk-KZ"/>
        </w:rPr>
      </w:pPr>
    </w:p>
    <w:p w:rsidR="005176CE" w:rsidRPr="00AB5B52" w:rsidRDefault="005176CE" w:rsidP="005176CE">
      <w:pPr>
        <w:jc w:val="center"/>
        <w:outlineLvl w:val="0"/>
        <w:rPr>
          <w:b/>
          <w:sz w:val="28"/>
          <w:szCs w:val="28"/>
          <w:lang w:val="kk-KZ"/>
        </w:rPr>
      </w:pPr>
      <w:r w:rsidRPr="00AB5B52">
        <w:rPr>
          <w:b/>
          <w:sz w:val="28"/>
          <w:szCs w:val="28"/>
          <w:lang w:val="kk-KZ"/>
        </w:rPr>
        <w:t>Тақырып: «</w:t>
      </w:r>
      <w:r w:rsidRPr="00003EA1">
        <w:rPr>
          <w:b/>
          <w:sz w:val="28"/>
          <w:szCs w:val="28"/>
          <w:lang w:val="kk-KZ"/>
        </w:rPr>
        <w:t>Темірбетон иілген элементтерді көлбеу қималары</w:t>
      </w:r>
      <w:r w:rsidRPr="00003EA1">
        <w:rPr>
          <w:b/>
          <w:noProof/>
          <w:spacing w:val="-1"/>
          <w:sz w:val="28"/>
          <w:szCs w:val="28"/>
          <w:lang w:val="kk-KZ"/>
        </w:rPr>
        <w:t xml:space="preserve"> бойынша беріктікке</w:t>
      </w:r>
      <w:r w:rsidRPr="00003EA1">
        <w:rPr>
          <w:b/>
          <w:sz w:val="28"/>
          <w:szCs w:val="28"/>
          <w:lang w:val="kk-KZ"/>
        </w:rPr>
        <w:t xml:space="preserve"> есептеу</w:t>
      </w:r>
      <w:r w:rsidRPr="00AB5B52">
        <w:rPr>
          <w:b/>
          <w:sz w:val="28"/>
          <w:szCs w:val="28"/>
          <w:lang w:val="kk-KZ"/>
        </w:rPr>
        <w:t>»</w:t>
      </w:r>
    </w:p>
    <w:p w:rsidR="005176CE" w:rsidRPr="00AB5B52" w:rsidRDefault="005176CE" w:rsidP="005176CE">
      <w:pPr>
        <w:jc w:val="center"/>
        <w:rPr>
          <w:sz w:val="28"/>
          <w:szCs w:val="28"/>
          <w:lang w:val="kk-KZ"/>
        </w:rPr>
      </w:pPr>
    </w:p>
    <w:p w:rsidR="005176CE" w:rsidRPr="005176CE" w:rsidRDefault="005176CE" w:rsidP="005176CE">
      <w:pPr>
        <w:jc w:val="both"/>
        <w:rPr>
          <w:b/>
          <w:sz w:val="28"/>
          <w:szCs w:val="28"/>
          <w:lang w:val="kk-KZ"/>
        </w:rPr>
      </w:pPr>
      <w:r w:rsidRPr="005176CE">
        <w:rPr>
          <w:b/>
          <w:sz w:val="28"/>
          <w:szCs w:val="28"/>
          <w:lang w:val="kk-KZ"/>
        </w:rPr>
        <w:t>Жоспар:</w:t>
      </w:r>
    </w:p>
    <w:p w:rsidR="005176CE" w:rsidRPr="002C4C1B" w:rsidRDefault="002D4E08" w:rsidP="00AB38EA">
      <w:pPr>
        <w:tabs>
          <w:tab w:val="left" w:pos="284"/>
        </w:tabs>
        <w:rPr>
          <w:sz w:val="28"/>
          <w:szCs w:val="28"/>
          <w:lang w:val="kk-KZ"/>
        </w:rPr>
      </w:pPr>
      <w:r>
        <w:rPr>
          <w:noProof/>
          <w:spacing w:val="-1"/>
          <w:sz w:val="28"/>
          <w:szCs w:val="28"/>
          <w:lang w:val="kk-KZ"/>
        </w:rPr>
        <w:t>1</w:t>
      </w:r>
      <w:r w:rsidR="00AB38EA">
        <w:rPr>
          <w:noProof/>
          <w:spacing w:val="-1"/>
          <w:sz w:val="28"/>
          <w:szCs w:val="28"/>
          <w:lang w:val="kk-KZ"/>
        </w:rPr>
        <w:t>.</w:t>
      </w:r>
      <w:r w:rsidR="005176CE" w:rsidRPr="002C4C1B">
        <w:rPr>
          <w:noProof/>
          <w:spacing w:val="-1"/>
          <w:sz w:val="28"/>
          <w:szCs w:val="28"/>
          <w:lang w:val="kk-KZ"/>
        </w:rPr>
        <w:t>ТБИЭ-дің көлбеу</w:t>
      </w:r>
      <w:r w:rsidR="005176CE" w:rsidRPr="002C4C1B">
        <w:rPr>
          <w:sz w:val="28"/>
          <w:szCs w:val="28"/>
          <w:lang w:val="kk-KZ"/>
        </w:rPr>
        <w:t xml:space="preserve"> қималарын қөлденең күштердің әсеріне есептеу</w:t>
      </w:r>
    </w:p>
    <w:p w:rsidR="005176CE" w:rsidRPr="005176CE" w:rsidRDefault="002D4E08" w:rsidP="00AB38EA">
      <w:pPr>
        <w:tabs>
          <w:tab w:val="left" w:pos="284"/>
        </w:tabs>
        <w:rPr>
          <w:b/>
          <w:sz w:val="28"/>
          <w:szCs w:val="28"/>
          <w:lang w:val="kk-KZ"/>
        </w:rPr>
      </w:pPr>
      <w:r>
        <w:rPr>
          <w:noProof/>
          <w:spacing w:val="-1"/>
          <w:sz w:val="28"/>
          <w:szCs w:val="28"/>
          <w:lang w:val="kk-KZ"/>
        </w:rPr>
        <w:t>2</w:t>
      </w:r>
      <w:r w:rsidR="00AB38EA">
        <w:rPr>
          <w:noProof/>
          <w:spacing w:val="-1"/>
          <w:sz w:val="28"/>
          <w:szCs w:val="28"/>
          <w:lang w:val="kk-KZ"/>
        </w:rPr>
        <w:t>.</w:t>
      </w:r>
      <w:r w:rsidR="005176CE" w:rsidRPr="002C4C1B">
        <w:rPr>
          <w:noProof/>
          <w:spacing w:val="-1"/>
          <w:sz w:val="28"/>
          <w:szCs w:val="28"/>
          <w:lang w:val="kk-KZ"/>
        </w:rPr>
        <w:t>ТБИЭ</w:t>
      </w:r>
      <w:r w:rsidR="005176CE" w:rsidRPr="005176CE">
        <w:rPr>
          <w:noProof/>
          <w:spacing w:val="-1"/>
          <w:sz w:val="28"/>
          <w:szCs w:val="28"/>
          <w:lang w:val="kk-KZ"/>
        </w:rPr>
        <w:t>-дің көлбеу</w:t>
      </w:r>
      <w:r w:rsidR="005176CE" w:rsidRPr="005176CE">
        <w:rPr>
          <w:b/>
          <w:sz w:val="28"/>
          <w:szCs w:val="28"/>
          <w:lang w:val="kk-KZ"/>
        </w:rPr>
        <w:t xml:space="preserve"> </w:t>
      </w:r>
      <w:r w:rsidR="005176CE" w:rsidRPr="005176CE">
        <w:rPr>
          <w:sz w:val="28"/>
          <w:szCs w:val="28"/>
          <w:lang w:val="kk-KZ"/>
        </w:rPr>
        <w:t>қималарын июші моменттердің әсеріне есептеу</w:t>
      </w:r>
    </w:p>
    <w:p w:rsidR="005176CE" w:rsidRDefault="005176CE" w:rsidP="005176CE">
      <w:pPr>
        <w:tabs>
          <w:tab w:val="left" w:pos="284"/>
        </w:tabs>
        <w:rPr>
          <w:b/>
          <w:sz w:val="28"/>
          <w:szCs w:val="28"/>
          <w:lang w:val="kk-KZ"/>
        </w:rPr>
      </w:pPr>
    </w:p>
    <w:p w:rsidR="005176CE" w:rsidRPr="005176CE" w:rsidRDefault="005176CE" w:rsidP="005176CE">
      <w:pPr>
        <w:tabs>
          <w:tab w:val="left" w:pos="284"/>
        </w:tabs>
        <w:rPr>
          <w:b/>
          <w:sz w:val="28"/>
          <w:szCs w:val="28"/>
          <w:lang w:val="kk-KZ"/>
        </w:rPr>
      </w:pPr>
    </w:p>
    <w:p w:rsidR="00A53EEA" w:rsidRPr="00F0059A" w:rsidRDefault="00D369B2" w:rsidP="00D369B2">
      <w:pPr>
        <w:ind w:left="360"/>
        <w:jc w:val="center"/>
        <w:rPr>
          <w:b/>
          <w:sz w:val="28"/>
          <w:szCs w:val="28"/>
          <w:lang w:val="kk-KZ"/>
        </w:rPr>
      </w:pPr>
      <w:r>
        <w:rPr>
          <w:b/>
          <w:sz w:val="28"/>
          <w:szCs w:val="28"/>
          <w:lang w:val="kk-KZ"/>
        </w:rPr>
        <w:t>1</w:t>
      </w:r>
      <w:r w:rsidR="00CB7F6F">
        <w:rPr>
          <w:b/>
          <w:sz w:val="28"/>
          <w:szCs w:val="28"/>
          <w:lang w:val="kk-KZ"/>
        </w:rPr>
        <w:t xml:space="preserve"> </w:t>
      </w:r>
      <w:r w:rsidR="00A53EEA" w:rsidRPr="00F0059A">
        <w:rPr>
          <w:b/>
          <w:sz w:val="28"/>
          <w:szCs w:val="28"/>
          <w:lang w:val="kk-KZ"/>
        </w:rPr>
        <w:t xml:space="preserve">ТБ элементтердің </w:t>
      </w:r>
      <w:r w:rsidR="00A53EEA" w:rsidRPr="00003EA1">
        <w:rPr>
          <w:b/>
          <w:noProof/>
          <w:spacing w:val="-1"/>
          <w:sz w:val="28"/>
          <w:szCs w:val="28"/>
          <w:lang w:val="kk-KZ"/>
        </w:rPr>
        <w:t>көлбеу</w:t>
      </w:r>
      <w:r w:rsidR="00A53EEA" w:rsidRPr="00003EA1">
        <w:rPr>
          <w:b/>
          <w:sz w:val="28"/>
          <w:szCs w:val="28"/>
          <w:lang w:val="kk-KZ"/>
        </w:rPr>
        <w:t xml:space="preserve"> қималарын қөлденең күштердің әсеріне есептеу</w:t>
      </w:r>
      <w:r w:rsidR="00A53EEA" w:rsidRPr="00F0059A">
        <w:rPr>
          <w:b/>
          <w:sz w:val="28"/>
          <w:szCs w:val="28"/>
          <w:lang w:val="kk-KZ"/>
        </w:rPr>
        <w:t>.</w:t>
      </w:r>
    </w:p>
    <w:p w:rsidR="00A53EEA" w:rsidRDefault="00A53EEA" w:rsidP="00A53EEA">
      <w:pPr>
        <w:jc w:val="both"/>
        <w:rPr>
          <w:sz w:val="28"/>
          <w:szCs w:val="28"/>
          <w:lang w:val="kk-KZ"/>
        </w:rPr>
      </w:pPr>
    </w:p>
    <w:p w:rsidR="00A53EEA" w:rsidRDefault="00A53EEA" w:rsidP="00A53EEA">
      <w:pPr>
        <w:ind w:firstLine="708"/>
        <w:jc w:val="both"/>
        <w:rPr>
          <w:sz w:val="28"/>
          <w:szCs w:val="28"/>
          <w:lang w:val="kk-KZ"/>
        </w:rPr>
      </w:pPr>
      <w:r>
        <w:rPr>
          <w:sz w:val="28"/>
          <w:szCs w:val="28"/>
          <w:lang w:val="kk-KZ"/>
        </w:rPr>
        <w:t xml:space="preserve">Жалпы жағдай үшін бірқалыпты таралған күштермен жүктелген арқалықтың көлбеу қимасының есептік схемасын қарастырайық. </w:t>
      </w:r>
    </w:p>
    <w:p w:rsidR="00A53EEA" w:rsidRDefault="00D369B2" w:rsidP="00A53EEA">
      <w:pPr>
        <w:ind w:firstLine="708"/>
        <w:jc w:val="both"/>
        <w:rPr>
          <w:sz w:val="28"/>
          <w:szCs w:val="28"/>
          <w:lang w:val="kk-KZ"/>
        </w:rPr>
      </w:pPr>
      <w:r>
        <w:rPr>
          <w:i/>
          <w:noProof/>
          <w:sz w:val="28"/>
          <w:szCs w:val="28"/>
        </w:rPr>
        <w:drawing>
          <wp:anchor distT="0" distB="0" distL="114300" distR="114300" simplePos="0" relativeHeight="251742208" behindDoc="0" locked="0" layoutInCell="1" allowOverlap="1" wp14:anchorId="242D375C" wp14:editId="75B1944B">
            <wp:simplePos x="0" y="0"/>
            <wp:positionH relativeFrom="margin">
              <wp:posOffset>99695</wp:posOffset>
            </wp:positionH>
            <wp:positionV relativeFrom="margin">
              <wp:posOffset>3105785</wp:posOffset>
            </wp:positionV>
            <wp:extent cx="5943600" cy="2428875"/>
            <wp:effectExtent l="0" t="0" r="0" b="9525"/>
            <wp:wrapSquare wrapText="bothSides"/>
            <wp:docPr id="11293" name="Рисунок 1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75">
                      <a:extLst>
                        <a:ext uri="{28A0092B-C50C-407E-A947-70E740481C1C}">
                          <a14:useLocalDpi xmlns:a14="http://schemas.microsoft.com/office/drawing/2010/main" val="0"/>
                        </a:ext>
                      </a:extLst>
                    </a:blip>
                    <a:srcRect l="10388" t="5792" r="7120" b="10039"/>
                    <a:stretch>
                      <a:fillRect/>
                    </a:stretch>
                  </pic:blipFill>
                  <pic:spPr bwMode="auto">
                    <a:xfrm>
                      <a:off x="0" y="0"/>
                      <a:ext cx="5943600" cy="2428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176CE" w:rsidRPr="00CC20EB" w:rsidRDefault="00D369B2" w:rsidP="005176CE">
      <w:pPr>
        <w:jc w:val="center"/>
        <w:rPr>
          <w:i/>
          <w:sz w:val="28"/>
          <w:szCs w:val="28"/>
          <w:lang w:val="kk-KZ"/>
        </w:rPr>
      </w:pPr>
      <w:r>
        <w:rPr>
          <w:i/>
          <w:sz w:val="28"/>
          <w:szCs w:val="28"/>
          <w:lang w:val="kk-KZ"/>
        </w:rPr>
        <w:t>1</w:t>
      </w:r>
      <w:r w:rsidR="005176CE" w:rsidRPr="00CC20EB">
        <w:rPr>
          <w:i/>
          <w:sz w:val="28"/>
          <w:szCs w:val="28"/>
          <w:lang w:val="kk-KZ"/>
        </w:rPr>
        <w:t>-сурет. Көлбеу қимадағы ішкі күштердің есептік үлгісі:</w:t>
      </w:r>
    </w:p>
    <w:p w:rsidR="005176CE" w:rsidRPr="00CC20EB" w:rsidRDefault="005176CE" w:rsidP="005176CE">
      <w:pPr>
        <w:jc w:val="center"/>
        <w:rPr>
          <w:i/>
          <w:sz w:val="28"/>
          <w:szCs w:val="28"/>
          <w:lang w:val="kk-KZ"/>
        </w:rPr>
      </w:pPr>
      <w:r w:rsidRPr="00CC20EB">
        <w:rPr>
          <w:i/>
          <w:sz w:val="28"/>
          <w:szCs w:val="28"/>
          <w:lang w:val="kk-KZ"/>
        </w:rPr>
        <w:t>а) көлбеу жарықшақтардың пайда болу үлгісі; б) көлбеу қиманың есептік</w:t>
      </w:r>
      <w:r>
        <w:rPr>
          <w:i/>
          <w:sz w:val="28"/>
          <w:szCs w:val="28"/>
          <w:lang w:val="kk-KZ"/>
        </w:rPr>
        <w:t xml:space="preserve"> </w:t>
      </w:r>
      <w:r w:rsidRPr="00CC20EB">
        <w:rPr>
          <w:i/>
          <w:sz w:val="28"/>
          <w:szCs w:val="28"/>
          <w:lang w:val="kk-KZ"/>
        </w:rPr>
        <w:t>үлгісі; 1-көлденең арматуралар; 2-көлбеу арматуралар; 3-ұзына</w:t>
      </w:r>
      <w:r>
        <w:rPr>
          <w:i/>
          <w:sz w:val="28"/>
          <w:szCs w:val="28"/>
          <w:lang w:val="kk-KZ"/>
        </w:rPr>
        <w:t xml:space="preserve"> </w:t>
      </w:r>
      <w:r w:rsidRPr="00CC20EB">
        <w:rPr>
          <w:i/>
          <w:sz w:val="28"/>
          <w:szCs w:val="28"/>
          <w:lang w:val="kk-KZ"/>
        </w:rPr>
        <w:t>бойлық жұмыстық арматура</w:t>
      </w:r>
      <w:r>
        <w:rPr>
          <w:i/>
          <w:sz w:val="28"/>
          <w:szCs w:val="28"/>
          <w:lang w:val="kk-KZ"/>
        </w:rPr>
        <w:t>.</w:t>
      </w:r>
    </w:p>
    <w:p w:rsidR="00A53EEA" w:rsidRDefault="00A53EEA" w:rsidP="00A53EEA">
      <w:pPr>
        <w:ind w:firstLine="708"/>
        <w:jc w:val="center"/>
        <w:rPr>
          <w:sz w:val="28"/>
          <w:szCs w:val="28"/>
          <w:lang w:val="kk-KZ"/>
        </w:rPr>
      </w:pPr>
    </w:p>
    <w:p w:rsidR="00A53EEA" w:rsidRDefault="00A53EEA" w:rsidP="00A53EEA">
      <w:pPr>
        <w:ind w:firstLine="708"/>
        <w:jc w:val="both"/>
        <w:rPr>
          <w:sz w:val="28"/>
          <w:szCs w:val="28"/>
          <w:lang w:val="kk-KZ"/>
        </w:rPr>
      </w:pPr>
      <w:r>
        <w:rPr>
          <w:sz w:val="28"/>
          <w:szCs w:val="28"/>
          <w:lang w:val="kk-KZ"/>
        </w:rPr>
        <w:t xml:space="preserve">Көлбеу қиманың беріктігін қамтамасыз ету үшін (3) шарт орындалу керек. </w:t>
      </w:r>
    </w:p>
    <w:p w:rsidR="00A53EEA" w:rsidRDefault="00A53EEA" w:rsidP="00A53EEA">
      <w:pPr>
        <w:ind w:firstLine="2520"/>
        <w:rPr>
          <w:sz w:val="28"/>
          <w:szCs w:val="28"/>
          <w:lang w:val="kk-KZ"/>
        </w:rPr>
      </w:pPr>
      <w:r>
        <w:rPr>
          <w:sz w:val="28"/>
          <w:szCs w:val="28"/>
          <w:lang w:val="kk-KZ"/>
        </w:rPr>
        <w:t xml:space="preserve">                     </w:t>
      </w:r>
      <w:r w:rsidRPr="0068169D">
        <w:rPr>
          <w:position w:val="-12"/>
          <w:sz w:val="28"/>
          <w:szCs w:val="28"/>
          <w:lang w:val="kk-KZ"/>
        </w:rPr>
        <w:object w:dxaOrig="2140" w:dyaOrig="360">
          <v:shape id="_x0000_i1917" type="#_x0000_t75" style="width:107.3pt;height:19.7pt" o:ole="">
            <v:imagedata r:id="rId1776" o:title=""/>
          </v:shape>
          <o:OLEObject Type="Embed" ProgID="Equation.3" ShapeID="_x0000_i1917" DrawAspect="Content" ObjectID="_1671619893" r:id="rId1777"/>
        </w:object>
      </w:r>
      <w:r>
        <w:rPr>
          <w:sz w:val="28"/>
          <w:szCs w:val="28"/>
          <w:lang w:val="kk-KZ"/>
        </w:rPr>
        <w:t xml:space="preserve">, </w:t>
      </w:r>
      <w:r>
        <w:rPr>
          <w:sz w:val="28"/>
          <w:szCs w:val="28"/>
          <w:lang w:val="kk-KZ"/>
        </w:rPr>
        <w:tab/>
      </w:r>
      <w:r>
        <w:rPr>
          <w:sz w:val="28"/>
          <w:szCs w:val="28"/>
          <w:lang w:val="kk-KZ"/>
        </w:rPr>
        <w:tab/>
        <w:t xml:space="preserve">                     (3)</w:t>
      </w:r>
    </w:p>
    <w:p w:rsidR="00A53EEA" w:rsidRDefault="00A53EEA" w:rsidP="00A53EEA">
      <w:pPr>
        <w:ind w:firstLine="2520"/>
        <w:rPr>
          <w:sz w:val="28"/>
          <w:szCs w:val="28"/>
          <w:lang w:val="kk-KZ"/>
        </w:rPr>
      </w:pPr>
      <w:r>
        <w:rPr>
          <w:sz w:val="28"/>
          <w:szCs w:val="28"/>
          <w:lang w:val="kk-KZ"/>
        </w:rPr>
        <w:t xml:space="preserve">          </w:t>
      </w:r>
      <w:r w:rsidRPr="0068169D">
        <w:rPr>
          <w:position w:val="-14"/>
          <w:sz w:val="28"/>
          <w:szCs w:val="28"/>
          <w:lang w:val="kk-KZ"/>
        </w:rPr>
        <w:object w:dxaOrig="3660" w:dyaOrig="400">
          <v:shape id="_x0000_i1918" type="#_x0000_t75" style="width:182.05pt;height:20.4pt" o:ole="">
            <v:imagedata r:id="rId1778" o:title=""/>
          </v:shape>
          <o:OLEObject Type="Embed" ProgID="Equation.3" ShapeID="_x0000_i1918" DrawAspect="Content" ObjectID="_1671619894" r:id="rId1779"/>
        </w:object>
      </w:r>
      <w:r>
        <w:rPr>
          <w:sz w:val="28"/>
          <w:szCs w:val="28"/>
          <w:lang w:val="kk-KZ"/>
        </w:rPr>
        <w:t>,                       (4)</w:t>
      </w:r>
    </w:p>
    <w:p w:rsidR="00A53EEA" w:rsidRDefault="00A53EEA" w:rsidP="00A53EEA">
      <w:pPr>
        <w:ind w:firstLine="2520"/>
        <w:rPr>
          <w:sz w:val="28"/>
          <w:szCs w:val="28"/>
          <w:lang w:val="kk-KZ"/>
        </w:rPr>
      </w:pPr>
    </w:p>
    <w:p w:rsidR="00A53EEA" w:rsidRDefault="00A53EEA" w:rsidP="00A53EEA">
      <w:pPr>
        <w:jc w:val="both"/>
        <w:rPr>
          <w:sz w:val="28"/>
          <w:szCs w:val="28"/>
          <w:lang w:val="kk-KZ"/>
        </w:rPr>
      </w:pPr>
      <w:r>
        <w:rPr>
          <w:sz w:val="28"/>
          <w:szCs w:val="28"/>
          <w:lang w:val="kk-KZ"/>
        </w:rPr>
        <w:t xml:space="preserve">Мұндағы: </w:t>
      </w:r>
      <w:r w:rsidRPr="0068169D">
        <w:rPr>
          <w:position w:val="-10"/>
          <w:sz w:val="28"/>
          <w:szCs w:val="28"/>
          <w:lang w:val="kk-KZ"/>
        </w:rPr>
        <w:object w:dxaOrig="1280" w:dyaOrig="340">
          <v:shape id="_x0000_i1919" type="#_x0000_t75" style="width:63.85pt;height:17pt" o:ole="">
            <v:imagedata r:id="rId1780" o:title=""/>
          </v:shape>
          <o:OLEObject Type="Embed" ProgID="Equation.3" ShapeID="_x0000_i1919" DrawAspect="Content" ObjectID="_1671619895" r:id="rId1781"/>
        </w:object>
      </w:r>
      <w:r>
        <w:rPr>
          <w:sz w:val="28"/>
          <w:szCs w:val="28"/>
          <w:lang w:val="kk-KZ"/>
        </w:rPr>
        <w:t xml:space="preserve">  (5)  арқалықтың көлбеу қимасының аяғы арқылы (Д-нүктесі) өтетін көлденең күш; </w:t>
      </w:r>
    </w:p>
    <w:p w:rsidR="00A53EEA" w:rsidRDefault="00A53EEA" w:rsidP="00A53EEA">
      <w:pPr>
        <w:ind w:firstLine="708"/>
        <w:jc w:val="both"/>
        <w:rPr>
          <w:sz w:val="28"/>
          <w:szCs w:val="28"/>
          <w:lang w:val="kk-KZ"/>
        </w:rPr>
      </w:pPr>
      <w:r w:rsidRPr="002B19F0">
        <w:rPr>
          <w:position w:val="-10"/>
          <w:sz w:val="28"/>
          <w:szCs w:val="28"/>
          <w:lang w:val="kk-KZ"/>
        </w:rPr>
        <w:object w:dxaOrig="240" w:dyaOrig="320">
          <v:shape id="_x0000_i1920" type="#_x0000_t75" style="width:12.25pt;height:15.6pt" o:ole="">
            <v:imagedata r:id="rId1782" o:title=""/>
          </v:shape>
          <o:OLEObject Type="Embed" ProgID="Equation.3" ShapeID="_x0000_i1920" DrawAspect="Content" ObjectID="_1671619896" r:id="rId1783"/>
        </w:object>
      </w:r>
      <w:r>
        <w:rPr>
          <w:sz w:val="28"/>
          <w:szCs w:val="28"/>
          <w:lang w:val="kk-KZ"/>
        </w:rPr>
        <w:t xml:space="preserve">- тіректегі көлденең күш; с – элементтің ең қауіпті көлбеу қиманың бойлық осіне проекциясының ұзындығы. </w:t>
      </w:r>
    </w:p>
    <w:p w:rsidR="00A53EEA" w:rsidRDefault="00A53EEA" w:rsidP="00A53EEA">
      <w:pPr>
        <w:ind w:firstLine="708"/>
        <w:jc w:val="both"/>
        <w:rPr>
          <w:sz w:val="28"/>
          <w:szCs w:val="28"/>
          <w:lang w:val="kk-KZ"/>
        </w:rPr>
      </w:pPr>
      <w:r w:rsidRPr="002B19F0">
        <w:rPr>
          <w:position w:val="-14"/>
          <w:sz w:val="28"/>
          <w:szCs w:val="28"/>
          <w:lang w:val="kk-KZ"/>
        </w:rPr>
        <w:object w:dxaOrig="2640" w:dyaOrig="400">
          <v:shape id="_x0000_i1921" type="#_x0000_t75" style="width:131.75pt;height:20.4pt" o:ole="">
            <v:imagedata r:id="rId1784" o:title=""/>
          </v:shape>
          <o:OLEObject Type="Embed" ProgID="Equation.3" ShapeID="_x0000_i1921" DrawAspect="Content" ObjectID="_1671619897" r:id="rId1785"/>
        </w:object>
      </w:r>
      <w:r>
        <w:rPr>
          <w:sz w:val="28"/>
          <w:szCs w:val="28"/>
          <w:lang w:val="kk-KZ"/>
        </w:rPr>
        <w:t xml:space="preserve"> (6) – жарықшақты қиып өткен көлденең стерженьдегі күштердің қосындысы; </w:t>
      </w:r>
    </w:p>
    <w:p w:rsidR="00A53EEA" w:rsidRDefault="00A53EEA" w:rsidP="00A53EEA">
      <w:pPr>
        <w:ind w:firstLine="708"/>
        <w:jc w:val="both"/>
        <w:rPr>
          <w:sz w:val="28"/>
          <w:szCs w:val="28"/>
          <w:lang w:val="kk-KZ"/>
        </w:rPr>
      </w:pPr>
      <w:r w:rsidRPr="00894CEF">
        <w:rPr>
          <w:position w:val="-24"/>
          <w:sz w:val="28"/>
          <w:szCs w:val="28"/>
          <w:lang w:val="kk-KZ"/>
        </w:rPr>
        <w:object w:dxaOrig="2920" w:dyaOrig="639">
          <v:shape id="_x0000_i1922" type="#_x0000_t75" style="width:146.05pt;height:31.9pt" o:ole="">
            <v:imagedata r:id="rId1786" o:title=""/>
          </v:shape>
          <o:OLEObject Type="Embed" ProgID="Equation.3" ShapeID="_x0000_i1922" DrawAspect="Content" ObjectID="_1671619898" r:id="rId1787"/>
        </w:object>
      </w:r>
      <w:r>
        <w:rPr>
          <w:sz w:val="28"/>
          <w:szCs w:val="28"/>
          <w:lang w:val="kk-KZ"/>
        </w:rPr>
        <w:t xml:space="preserve"> (7) – элементтің ұзындық бірлігіндегі көлденең стерженьдегі шектік күштер;</w:t>
      </w:r>
    </w:p>
    <w:p w:rsidR="00A53EEA" w:rsidRDefault="00A53EEA" w:rsidP="00A53EEA">
      <w:pPr>
        <w:ind w:firstLine="708"/>
        <w:jc w:val="both"/>
        <w:rPr>
          <w:sz w:val="28"/>
          <w:szCs w:val="28"/>
          <w:lang w:val="kk-KZ"/>
        </w:rPr>
      </w:pPr>
      <w:r w:rsidRPr="006837D6">
        <w:rPr>
          <w:position w:val="-6"/>
          <w:sz w:val="28"/>
          <w:szCs w:val="28"/>
          <w:lang w:val="kk-KZ"/>
        </w:rPr>
        <w:object w:dxaOrig="220" w:dyaOrig="279">
          <v:shape id="_x0000_i1923" type="#_x0000_t75" style="width:12.25pt;height:12.9pt" o:ole="">
            <v:imagedata r:id="rId1788" o:title=""/>
          </v:shape>
          <o:OLEObject Type="Embed" ProgID="Equation.3" ShapeID="_x0000_i1923" DrawAspect="Content" ObjectID="_1671619899" r:id="rId1789"/>
        </w:object>
      </w:r>
      <w:r>
        <w:rPr>
          <w:sz w:val="28"/>
          <w:szCs w:val="28"/>
          <w:lang w:val="kk-KZ"/>
        </w:rPr>
        <w:t xml:space="preserve">- көлденең стерженьдердің адымы; </w:t>
      </w:r>
      <w:r w:rsidRPr="00211EAB">
        <w:rPr>
          <w:i/>
          <w:sz w:val="28"/>
          <w:szCs w:val="28"/>
          <w:lang w:val="kk-KZ"/>
        </w:rPr>
        <w:t>п</w:t>
      </w:r>
      <w:r>
        <w:rPr>
          <w:sz w:val="28"/>
          <w:szCs w:val="28"/>
          <w:lang w:val="kk-KZ"/>
        </w:rPr>
        <w:t xml:space="preserve"> – элементтің көлбеу қимасындағы көлденең стерженьдердің саны; </w:t>
      </w:r>
    </w:p>
    <w:p w:rsidR="00A53EEA" w:rsidRDefault="00A53EEA" w:rsidP="00A53EEA">
      <w:pPr>
        <w:ind w:firstLine="708"/>
        <w:jc w:val="both"/>
        <w:rPr>
          <w:sz w:val="28"/>
          <w:szCs w:val="28"/>
          <w:lang w:val="kk-KZ"/>
        </w:rPr>
      </w:pPr>
      <w:r w:rsidRPr="00143C59">
        <w:rPr>
          <w:position w:val="-14"/>
          <w:sz w:val="28"/>
          <w:szCs w:val="28"/>
          <w:lang w:val="kk-KZ"/>
        </w:rPr>
        <w:object w:dxaOrig="2659" w:dyaOrig="400">
          <v:shape id="_x0000_i1924" type="#_x0000_t75" style="width:131.75pt;height:20.4pt" o:ole="">
            <v:imagedata r:id="rId1790" o:title=""/>
          </v:shape>
          <o:OLEObject Type="Embed" ProgID="Equation.3" ShapeID="_x0000_i1924" DrawAspect="Content" ObjectID="_1671619900" r:id="rId1791"/>
        </w:object>
      </w:r>
      <w:r>
        <w:rPr>
          <w:sz w:val="28"/>
          <w:szCs w:val="28"/>
          <w:lang w:val="kk-KZ"/>
        </w:rPr>
        <w:t xml:space="preserve"> (8) – жарықшақты қиып өткен көлбеу стерженьдегі күштердің қосындысы; </w:t>
      </w:r>
    </w:p>
    <w:p w:rsidR="00A53EEA" w:rsidRDefault="00A53EEA" w:rsidP="00A53EEA">
      <w:pPr>
        <w:ind w:firstLine="708"/>
        <w:jc w:val="both"/>
        <w:rPr>
          <w:sz w:val="28"/>
          <w:szCs w:val="28"/>
          <w:lang w:val="kk-KZ"/>
        </w:rPr>
      </w:pPr>
      <w:r w:rsidRPr="00143C59">
        <w:rPr>
          <w:position w:val="-6"/>
          <w:sz w:val="28"/>
          <w:szCs w:val="28"/>
          <w:lang w:val="kk-KZ"/>
        </w:rPr>
        <w:object w:dxaOrig="240" w:dyaOrig="220">
          <v:shape id="_x0000_i1925" type="#_x0000_t75" style="width:12.25pt;height:12.25pt" o:ole="">
            <v:imagedata r:id="rId1792" o:title=""/>
          </v:shape>
          <o:OLEObject Type="Embed" ProgID="Equation.3" ShapeID="_x0000_i1925" DrawAspect="Content" ObjectID="_1671619901" r:id="rId1793"/>
        </w:object>
      </w:r>
      <w:r>
        <w:rPr>
          <w:sz w:val="28"/>
          <w:szCs w:val="28"/>
          <w:lang w:val="kk-KZ"/>
        </w:rPr>
        <w:t xml:space="preserve">- көлбеу стерженьдердің еңкіштік бұрышы; </w:t>
      </w:r>
    </w:p>
    <w:p w:rsidR="00A53EEA" w:rsidRDefault="00A53EEA" w:rsidP="00A53EEA">
      <w:pPr>
        <w:ind w:firstLine="708"/>
        <w:jc w:val="both"/>
        <w:rPr>
          <w:sz w:val="28"/>
          <w:szCs w:val="28"/>
          <w:lang w:val="kk-KZ"/>
        </w:rPr>
      </w:pPr>
      <w:r w:rsidRPr="00143C59">
        <w:rPr>
          <w:position w:val="-24"/>
          <w:sz w:val="28"/>
          <w:szCs w:val="28"/>
          <w:lang w:val="kk-KZ"/>
        </w:rPr>
        <w:object w:dxaOrig="3019" w:dyaOrig="700">
          <v:shape id="_x0000_i1926" type="#_x0000_t75" style="width:148.75pt;height:36.7pt" o:ole="">
            <v:imagedata r:id="rId1794" o:title=""/>
          </v:shape>
          <o:OLEObject Type="Embed" ProgID="Equation.3" ShapeID="_x0000_i1926" DrawAspect="Content" ObjectID="_1671619902" r:id="rId1795"/>
        </w:object>
      </w:r>
      <w:r>
        <w:rPr>
          <w:sz w:val="28"/>
          <w:szCs w:val="28"/>
          <w:lang w:val="kk-KZ"/>
        </w:rPr>
        <w:t xml:space="preserve"> (9) – сығылған бетон аймағындағы көлденең күш; </w:t>
      </w:r>
    </w:p>
    <w:p w:rsidR="00A53EEA" w:rsidRDefault="00A53EEA" w:rsidP="00A53EEA">
      <w:pPr>
        <w:ind w:left="1410" w:hanging="1410"/>
        <w:jc w:val="both"/>
        <w:rPr>
          <w:sz w:val="28"/>
          <w:szCs w:val="28"/>
          <w:lang w:val="kk-KZ"/>
        </w:rPr>
      </w:pPr>
      <w:r>
        <w:rPr>
          <w:sz w:val="28"/>
          <w:szCs w:val="28"/>
          <w:lang w:val="kk-KZ"/>
        </w:rPr>
        <w:t xml:space="preserve">мұндағы: </w:t>
      </w:r>
      <w:r>
        <w:rPr>
          <w:sz w:val="28"/>
          <w:szCs w:val="28"/>
          <w:lang w:val="kk-KZ"/>
        </w:rPr>
        <w:tab/>
      </w:r>
      <w:r w:rsidRPr="003C3EA9">
        <w:rPr>
          <w:position w:val="-12"/>
          <w:sz w:val="28"/>
          <w:szCs w:val="28"/>
          <w:lang w:val="kk-KZ"/>
        </w:rPr>
        <w:object w:dxaOrig="360" w:dyaOrig="360">
          <v:shape id="_x0000_i1927" type="#_x0000_t75" style="width:19.7pt;height:19.7pt" o:ole="">
            <v:imagedata r:id="rId1796" o:title=""/>
          </v:shape>
          <o:OLEObject Type="Embed" ProgID="Equation.3" ShapeID="_x0000_i1927" DrawAspect="Content" ObjectID="_1671619903" r:id="rId1797"/>
        </w:object>
      </w:r>
      <w:r w:rsidRPr="003C3EA9">
        <w:rPr>
          <w:sz w:val="28"/>
          <w:szCs w:val="28"/>
          <w:lang w:val="kk-KZ"/>
        </w:rPr>
        <w:t xml:space="preserve">- </w:t>
      </w:r>
      <w:r>
        <w:rPr>
          <w:sz w:val="28"/>
          <w:szCs w:val="28"/>
          <w:lang w:val="kk-KZ"/>
        </w:rPr>
        <w:t xml:space="preserve">бетонның түрін ескеретін коэффициент (ауыр бетон үшін </w:t>
      </w:r>
      <w:r w:rsidRPr="003C3EA9">
        <w:rPr>
          <w:position w:val="-12"/>
          <w:sz w:val="28"/>
          <w:szCs w:val="28"/>
          <w:lang w:val="kk-KZ"/>
        </w:rPr>
        <w:object w:dxaOrig="740" w:dyaOrig="360">
          <v:shape id="_x0000_i1928" type="#_x0000_t75" style="width:36.7pt;height:19.7pt" o:ole="">
            <v:imagedata r:id="rId1798" o:title=""/>
          </v:shape>
          <o:OLEObject Type="Embed" ProgID="Equation.3" ShapeID="_x0000_i1928" DrawAspect="Content" ObjectID="_1671619904" r:id="rId1799"/>
        </w:object>
      </w:r>
      <w:r>
        <w:rPr>
          <w:sz w:val="28"/>
          <w:szCs w:val="28"/>
          <w:lang w:val="kk-KZ"/>
        </w:rPr>
        <w:t xml:space="preserve">; жеңіл бетон үшін 1,5-1,9; ұсақ дәнді бетон </w:t>
      </w:r>
      <w:r w:rsidRPr="003C3EA9">
        <w:rPr>
          <w:position w:val="-12"/>
          <w:sz w:val="28"/>
          <w:szCs w:val="28"/>
          <w:lang w:val="kk-KZ"/>
        </w:rPr>
        <w:object w:dxaOrig="880" w:dyaOrig="360">
          <v:shape id="_x0000_i1929" type="#_x0000_t75" style="width:44.15pt;height:19.7pt" o:ole="">
            <v:imagedata r:id="rId1800" o:title=""/>
          </v:shape>
          <o:OLEObject Type="Embed" ProgID="Equation.3" ShapeID="_x0000_i1929" DrawAspect="Content" ObjectID="_1671619905" r:id="rId1801"/>
        </w:object>
      </w:r>
      <w:r>
        <w:rPr>
          <w:sz w:val="28"/>
          <w:szCs w:val="28"/>
          <w:lang w:val="kk-KZ"/>
        </w:rPr>
        <w:t>)</w:t>
      </w:r>
    </w:p>
    <w:p w:rsidR="00A53EEA" w:rsidRDefault="00A53EEA" w:rsidP="00A53EEA">
      <w:pPr>
        <w:ind w:left="1410" w:hanging="1410"/>
        <w:jc w:val="both"/>
        <w:rPr>
          <w:sz w:val="28"/>
          <w:szCs w:val="28"/>
          <w:lang w:val="kk-KZ"/>
        </w:rPr>
      </w:pPr>
      <w:r>
        <w:rPr>
          <w:sz w:val="28"/>
          <w:szCs w:val="28"/>
          <w:lang w:val="kk-KZ"/>
        </w:rPr>
        <w:tab/>
      </w:r>
      <w:r>
        <w:rPr>
          <w:sz w:val="28"/>
          <w:szCs w:val="28"/>
          <w:lang w:val="kk-KZ"/>
        </w:rPr>
        <w:tab/>
      </w:r>
      <w:r w:rsidRPr="00664EBD">
        <w:rPr>
          <w:position w:val="-14"/>
          <w:sz w:val="28"/>
          <w:szCs w:val="28"/>
          <w:lang w:val="kk-KZ"/>
        </w:rPr>
        <w:object w:dxaOrig="2920" w:dyaOrig="400">
          <v:shape id="_x0000_i1930" type="#_x0000_t75" style="width:146.05pt;height:20.4pt" o:ole="">
            <v:imagedata r:id="rId1802" o:title=""/>
          </v:shape>
          <o:OLEObject Type="Embed" ProgID="Equation.3" ShapeID="_x0000_i1930" DrawAspect="Content" ObjectID="_1671619906" r:id="rId1803"/>
        </w:object>
      </w:r>
      <w:r>
        <w:rPr>
          <w:sz w:val="28"/>
          <w:szCs w:val="28"/>
          <w:lang w:val="kk-KZ"/>
        </w:rPr>
        <w:t>, тавр және қос тавр қималардың сығылған сөресінің  әсерін ескеретін коэффициент;</w:t>
      </w:r>
      <w:r>
        <w:rPr>
          <w:sz w:val="28"/>
          <w:szCs w:val="28"/>
          <w:lang w:val="kk-KZ"/>
        </w:rPr>
        <w:tab/>
      </w:r>
    </w:p>
    <w:p w:rsidR="00A53EEA" w:rsidRDefault="00A53EEA" w:rsidP="00A53EEA">
      <w:pPr>
        <w:ind w:left="1410"/>
        <w:jc w:val="both"/>
        <w:rPr>
          <w:sz w:val="28"/>
          <w:szCs w:val="28"/>
          <w:lang w:val="kk-KZ"/>
        </w:rPr>
      </w:pPr>
      <w:r w:rsidRPr="00664EBD">
        <w:rPr>
          <w:position w:val="-12"/>
          <w:sz w:val="28"/>
          <w:szCs w:val="28"/>
          <w:lang w:val="kk-KZ"/>
        </w:rPr>
        <w:object w:dxaOrig="279" w:dyaOrig="360">
          <v:shape id="_x0000_i1931" type="#_x0000_t75" style="width:12.9pt;height:19.7pt" o:ole="">
            <v:imagedata r:id="rId1804" o:title=""/>
          </v:shape>
          <o:OLEObject Type="Embed" ProgID="Equation.3" ShapeID="_x0000_i1931" DrawAspect="Content" ObjectID="_1671619907" r:id="rId1805"/>
        </w:object>
      </w:r>
      <w:r>
        <w:rPr>
          <w:sz w:val="28"/>
          <w:szCs w:val="28"/>
          <w:lang w:val="kk-KZ"/>
        </w:rPr>
        <w:t xml:space="preserve">- бойлық күштердің әсерін ескеретін коэффициент; </w:t>
      </w:r>
      <w:r w:rsidRPr="00664EBD">
        <w:rPr>
          <w:position w:val="-30"/>
          <w:sz w:val="28"/>
          <w:szCs w:val="28"/>
          <w:lang w:val="kk-KZ"/>
        </w:rPr>
        <w:object w:dxaOrig="1980" w:dyaOrig="680">
          <v:shape id="_x0000_i1932" type="#_x0000_t75" style="width:99.15pt;height:34.65pt" o:ole="">
            <v:imagedata r:id="rId1806" o:title=""/>
          </v:shape>
          <o:OLEObject Type="Embed" ProgID="Equation.3" ShapeID="_x0000_i1932" DrawAspect="Content" ObjectID="_1671619908" r:id="rId1807"/>
        </w:object>
      </w:r>
      <w:r>
        <w:rPr>
          <w:sz w:val="28"/>
          <w:szCs w:val="28"/>
          <w:lang w:val="kk-KZ"/>
        </w:rPr>
        <w:t>, егер күшсалмақтардан немесе алдын-ала қысыпсығылу күштен бойлық сығылу күш пайда болған кезде;</w:t>
      </w:r>
    </w:p>
    <w:p w:rsidR="00A53EEA" w:rsidRDefault="00A53EEA" w:rsidP="00A53EEA">
      <w:pPr>
        <w:ind w:left="1410" w:hanging="1410"/>
        <w:jc w:val="both"/>
        <w:rPr>
          <w:sz w:val="28"/>
          <w:szCs w:val="28"/>
          <w:lang w:val="kk-KZ"/>
        </w:rPr>
      </w:pPr>
      <w:r>
        <w:rPr>
          <w:sz w:val="28"/>
          <w:szCs w:val="28"/>
          <w:lang w:val="kk-KZ"/>
        </w:rPr>
        <w:tab/>
      </w:r>
      <w:r w:rsidRPr="00664EBD">
        <w:rPr>
          <w:position w:val="-30"/>
          <w:sz w:val="28"/>
          <w:szCs w:val="28"/>
          <w:lang w:val="kk-KZ"/>
        </w:rPr>
        <w:object w:dxaOrig="2160" w:dyaOrig="680">
          <v:shape id="_x0000_i1933" type="#_x0000_t75" style="width:108.7pt;height:34.65pt" o:ole="">
            <v:imagedata r:id="rId1808" o:title=""/>
          </v:shape>
          <o:OLEObject Type="Embed" ProgID="Equation.3" ShapeID="_x0000_i1933" DrawAspect="Content" ObjectID="_1671619909" r:id="rId1809"/>
        </w:object>
      </w:r>
      <w:r>
        <w:rPr>
          <w:sz w:val="28"/>
          <w:szCs w:val="28"/>
          <w:lang w:val="kk-KZ"/>
        </w:rPr>
        <w:t>, бойлық созушы күш бар болған кезде.</w:t>
      </w:r>
    </w:p>
    <w:p w:rsidR="00A53EEA" w:rsidRDefault="00A53EEA" w:rsidP="00A53EEA">
      <w:pPr>
        <w:jc w:val="both"/>
        <w:rPr>
          <w:sz w:val="28"/>
          <w:szCs w:val="28"/>
          <w:lang w:val="kk-KZ"/>
        </w:rPr>
      </w:pPr>
      <w:r>
        <w:rPr>
          <w:sz w:val="28"/>
          <w:szCs w:val="28"/>
          <w:lang w:val="kk-KZ"/>
        </w:rPr>
        <w:tab/>
        <w:t>Барлық жағдайларда  (</w:t>
      </w:r>
      <w:r w:rsidRPr="00664EBD">
        <w:rPr>
          <w:position w:val="-14"/>
          <w:sz w:val="28"/>
          <w:szCs w:val="28"/>
          <w:lang w:val="kk-KZ"/>
        </w:rPr>
        <w:object w:dxaOrig="1080" w:dyaOrig="380">
          <v:shape id="_x0000_i1934" type="#_x0000_t75" style="width:55pt;height:19.7pt" o:ole="">
            <v:imagedata r:id="rId1810" o:title=""/>
          </v:shape>
          <o:OLEObject Type="Embed" ProgID="Equation.3" ShapeID="_x0000_i1934" DrawAspect="Content" ObjectID="_1671619910" r:id="rId1811"/>
        </w:object>
      </w:r>
      <w:r>
        <w:rPr>
          <w:sz w:val="28"/>
          <w:szCs w:val="28"/>
          <w:lang w:val="kk-KZ"/>
        </w:rPr>
        <w:t>)</w:t>
      </w:r>
      <w:r>
        <w:rPr>
          <w:sz w:val="28"/>
          <w:szCs w:val="28"/>
          <w:lang w:val="kk-KZ"/>
        </w:rPr>
        <w:sym w:font="Symbol" w:char="F0A3"/>
      </w:r>
      <w:r>
        <w:rPr>
          <w:sz w:val="28"/>
          <w:szCs w:val="28"/>
          <w:lang w:val="kk-KZ"/>
        </w:rPr>
        <w:t>1,5 болып қабылданады.</w:t>
      </w:r>
    </w:p>
    <w:p w:rsidR="00A53EEA" w:rsidRDefault="00A53EEA" w:rsidP="00A53EEA">
      <w:pPr>
        <w:jc w:val="both"/>
        <w:rPr>
          <w:sz w:val="28"/>
          <w:szCs w:val="28"/>
          <w:lang w:val="kk-KZ"/>
        </w:rPr>
      </w:pPr>
      <w:r w:rsidRPr="00902F9B">
        <w:rPr>
          <w:sz w:val="28"/>
          <w:szCs w:val="28"/>
          <w:lang w:val="kk-KZ"/>
        </w:rPr>
        <w:t xml:space="preserve"> </w:t>
      </w:r>
      <w:r>
        <w:rPr>
          <w:sz w:val="28"/>
          <w:szCs w:val="28"/>
          <w:lang w:val="kk-KZ"/>
        </w:rPr>
        <w:t xml:space="preserve">         </w:t>
      </w:r>
      <w:r w:rsidRPr="00902F9B">
        <w:rPr>
          <w:sz w:val="28"/>
          <w:szCs w:val="28"/>
          <w:lang w:val="kk-KZ"/>
        </w:rPr>
        <w:t xml:space="preserve">Жобалау </w:t>
      </w:r>
      <w:r>
        <w:rPr>
          <w:sz w:val="28"/>
          <w:szCs w:val="28"/>
          <w:lang w:val="kk-KZ"/>
        </w:rPr>
        <w:t>практикасында  көп жағдайда  тек қана көлденең өзектер (қамыт) қойылады. Бұл кезде беріктік шарты келесі  түрінде жазылады:</w:t>
      </w:r>
    </w:p>
    <w:p w:rsidR="00A53EEA" w:rsidRDefault="00A53EEA" w:rsidP="00A53EEA">
      <w:pPr>
        <w:jc w:val="both"/>
        <w:rPr>
          <w:sz w:val="28"/>
          <w:szCs w:val="28"/>
          <w:lang w:val="kk-KZ"/>
        </w:rPr>
      </w:pPr>
    </w:p>
    <w:p w:rsidR="00A53EEA" w:rsidRDefault="00A53EEA" w:rsidP="00A53EEA">
      <w:pPr>
        <w:ind w:left="2832"/>
        <w:rPr>
          <w:sz w:val="28"/>
          <w:szCs w:val="28"/>
          <w:lang w:val="kk-KZ"/>
        </w:rPr>
      </w:pPr>
      <w:r w:rsidRPr="00301611">
        <w:rPr>
          <w:sz w:val="28"/>
          <w:szCs w:val="28"/>
          <w:lang w:val="kk-KZ"/>
        </w:rPr>
        <w:t xml:space="preserve">       </w:t>
      </w:r>
      <w:r>
        <w:rPr>
          <w:sz w:val="28"/>
          <w:szCs w:val="28"/>
          <w:lang w:val="kk-KZ"/>
        </w:rPr>
        <w:t xml:space="preserve">             </w:t>
      </w:r>
      <w:r w:rsidRPr="00301611">
        <w:rPr>
          <w:sz w:val="28"/>
          <w:szCs w:val="28"/>
          <w:lang w:val="kk-KZ"/>
        </w:rPr>
        <w:t xml:space="preserve"> </w:t>
      </w:r>
      <w:r w:rsidRPr="00330B66">
        <w:rPr>
          <w:position w:val="-12"/>
          <w:sz w:val="28"/>
          <w:szCs w:val="28"/>
          <w:lang w:val="kk-KZ"/>
        </w:rPr>
        <w:object w:dxaOrig="1420" w:dyaOrig="360">
          <v:shape id="_x0000_i1935" type="#_x0000_t75" style="width:71.3pt;height:19.7pt" o:ole="">
            <v:imagedata r:id="rId1812" o:title=""/>
          </v:shape>
          <o:OLEObject Type="Embed" ProgID="Equation.3" ShapeID="_x0000_i1935" DrawAspect="Content" ObjectID="_1671619911" r:id="rId1813"/>
        </w:object>
      </w:r>
      <w:r>
        <w:rPr>
          <w:sz w:val="28"/>
          <w:szCs w:val="28"/>
          <w:lang w:val="kk-KZ"/>
        </w:rPr>
        <w:t xml:space="preserve">                                         (10)</w:t>
      </w:r>
    </w:p>
    <w:p w:rsidR="00A53EEA" w:rsidRDefault="00A53EEA" w:rsidP="00A53EEA">
      <w:pPr>
        <w:ind w:left="2832"/>
        <w:rPr>
          <w:sz w:val="28"/>
          <w:szCs w:val="28"/>
          <w:lang w:val="kk-KZ"/>
        </w:rPr>
      </w:pPr>
    </w:p>
    <w:p w:rsidR="00A53EEA" w:rsidRDefault="00A53EEA" w:rsidP="00A53EEA">
      <w:pPr>
        <w:ind w:left="708" w:firstLine="708"/>
        <w:rPr>
          <w:sz w:val="28"/>
          <w:szCs w:val="28"/>
          <w:lang w:val="kk-KZ"/>
        </w:rPr>
      </w:pPr>
      <w:r>
        <w:rPr>
          <w:sz w:val="28"/>
          <w:szCs w:val="28"/>
          <w:lang w:val="kk-KZ"/>
        </w:rPr>
        <w:t xml:space="preserve">                    </w:t>
      </w:r>
      <w:r w:rsidRPr="00301611">
        <w:rPr>
          <w:sz w:val="28"/>
          <w:szCs w:val="28"/>
          <w:lang w:val="kk-KZ"/>
        </w:rPr>
        <w:t xml:space="preserve">      </w:t>
      </w:r>
      <w:r>
        <w:rPr>
          <w:sz w:val="28"/>
          <w:szCs w:val="28"/>
          <w:lang w:val="kk-KZ"/>
        </w:rPr>
        <w:t xml:space="preserve">               </w:t>
      </w:r>
      <w:r w:rsidRPr="000A621A">
        <w:rPr>
          <w:position w:val="-14"/>
          <w:sz w:val="28"/>
          <w:szCs w:val="28"/>
          <w:lang w:val="kk-KZ"/>
        </w:rPr>
        <w:object w:dxaOrig="1480" w:dyaOrig="380">
          <v:shape id="_x0000_i1936" type="#_x0000_t75" style="width:74.05pt;height:19.7pt" o:ole="">
            <v:imagedata r:id="rId1814" o:title=""/>
          </v:shape>
          <o:OLEObject Type="Embed" ProgID="Equation.3" ShapeID="_x0000_i1936" DrawAspect="Content" ObjectID="_1671619912" r:id="rId1815"/>
        </w:object>
      </w:r>
      <w:r>
        <w:rPr>
          <w:sz w:val="28"/>
          <w:szCs w:val="28"/>
          <w:lang w:val="kk-KZ"/>
        </w:rPr>
        <w:t xml:space="preserve">                    </w:t>
      </w:r>
      <w:r>
        <w:rPr>
          <w:sz w:val="28"/>
          <w:szCs w:val="28"/>
          <w:lang w:val="kk-KZ"/>
        </w:rPr>
        <w:tab/>
      </w:r>
      <w:r>
        <w:rPr>
          <w:sz w:val="28"/>
          <w:szCs w:val="28"/>
          <w:lang w:val="kk-KZ"/>
        </w:rPr>
        <w:tab/>
        <w:t xml:space="preserve"> (11)</w:t>
      </w:r>
    </w:p>
    <w:p w:rsidR="00A53EEA" w:rsidRDefault="00A53EEA" w:rsidP="00A53EEA">
      <w:pPr>
        <w:ind w:left="708" w:firstLine="708"/>
        <w:jc w:val="center"/>
        <w:rPr>
          <w:sz w:val="28"/>
          <w:szCs w:val="28"/>
          <w:lang w:val="kk-KZ"/>
        </w:rPr>
      </w:pPr>
    </w:p>
    <w:p w:rsidR="00A53EEA" w:rsidRDefault="00A53EEA" w:rsidP="00A53EEA">
      <w:pPr>
        <w:ind w:left="708" w:firstLine="708"/>
        <w:rPr>
          <w:sz w:val="28"/>
          <w:szCs w:val="28"/>
          <w:lang w:val="kk-KZ"/>
        </w:rPr>
      </w:pPr>
      <w:r>
        <w:rPr>
          <w:sz w:val="28"/>
          <w:szCs w:val="28"/>
          <w:lang w:val="kk-KZ"/>
        </w:rPr>
        <w:t xml:space="preserve">                                  </w:t>
      </w:r>
      <w:r w:rsidRPr="00E67384">
        <w:rPr>
          <w:position w:val="-12"/>
          <w:sz w:val="28"/>
          <w:szCs w:val="28"/>
          <w:lang w:val="kk-KZ"/>
        </w:rPr>
        <w:object w:dxaOrig="2520" w:dyaOrig="360">
          <v:shape id="_x0000_i1937" type="#_x0000_t75" style="width:127pt;height:19.7pt" o:ole="">
            <v:imagedata r:id="rId1816" o:title=""/>
          </v:shape>
          <o:OLEObject Type="Embed" ProgID="Equation.3" ShapeID="_x0000_i1937" DrawAspect="Content" ObjectID="_1671619913" r:id="rId1817"/>
        </w:object>
      </w:r>
      <w:r>
        <w:rPr>
          <w:sz w:val="28"/>
          <w:szCs w:val="28"/>
          <w:lang w:val="kk-KZ"/>
        </w:rPr>
        <w:t xml:space="preserve">            </w:t>
      </w:r>
      <w:r>
        <w:rPr>
          <w:sz w:val="28"/>
          <w:szCs w:val="28"/>
          <w:lang w:val="kk-KZ"/>
        </w:rPr>
        <w:tab/>
        <w:t xml:space="preserve">           (12)</w:t>
      </w:r>
    </w:p>
    <w:p w:rsidR="00A53EEA" w:rsidRDefault="00A53EEA" w:rsidP="00A53EEA">
      <w:pPr>
        <w:ind w:left="708" w:firstLine="708"/>
        <w:jc w:val="center"/>
        <w:rPr>
          <w:sz w:val="28"/>
          <w:szCs w:val="28"/>
          <w:lang w:val="kk-KZ"/>
        </w:rPr>
      </w:pPr>
    </w:p>
    <w:p w:rsidR="00A53EEA" w:rsidRDefault="00A53EEA" w:rsidP="00A53EEA">
      <w:pPr>
        <w:ind w:left="708" w:firstLine="708"/>
        <w:jc w:val="center"/>
        <w:rPr>
          <w:sz w:val="28"/>
          <w:szCs w:val="28"/>
          <w:lang w:val="kk-KZ"/>
        </w:rPr>
      </w:pPr>
      <w:r>
        <w:rPr>
          <w:sz w:val="28"/>
          <w:szCs w:val="28"/>
          <w:lang w:val="kk-KZ"/>
        </w:rPr>
        <w:t xml:space="preserve">                            </w:t>
      </w:r>
      <w:r w:rsidRPr="00202759">
        <w:rPr>
          <w:position w:val="-24"/>
          <w:sz w:val="28"/>
          <w:szCs w:val="28"/>
          <w:lang w:val="kk-KZ"/>
        </w:rPr>
        <w:object w:dxaOrig="2780" w:dyaOrig="620">
          <v:shape id="_x0000_i1938" type="#_x0000_t75" style="width:138.55pt;height:29.9pt" o:ole="">
            <v:imagedata r:id="rId1818" o:title=""/>
          </v:shape>
          <o:OLEObject Type="Embed" ProgID="Equation.3" ShapeID="_x0000_i1938" DrawAspect="Content" ObjectID="_1671619914" r:id="rId1819"/>
        </w:object>
      </w:r>
      <w:r>
        <w:rPr>
          <w:sz w:val="28"/>
          <w:szCs w:val="28"/>
          <w:lang w:val="kk-KZ"/>
        </w:rPr>
        <w:t xml:space="preserve">                             (13) </w:t>
      </w:r>
    </w:p>
    <w:p w:rsidR="00A53EEA" w:rsidRDefault="00A53EEA" w:rsidP="00A53EEA">
      <w:pPr>
        <w:ind w:left="708" w:firstLine="708"/>
        <w:jc w:val="center"/>
        <w:rPr>
          <w:sz w:val="28"/>
          <w:szCs w:val="28"/>
          <w:lang w:val="kk-KZ"/>
        </w:rPr>
      </w:pPr>
    </w:p>
    <w:p w:rsidR="005176CE" w:rsidRDefault="00A53EEA" w:rsidP="00A53EEA">
      <w:pPr>
        <w:jc w:val="both"/>
        <w:rPr>
          <w:sz w:val="28"/>
          <w:szCs w:val="28"/>
          <w:lang w:val="kk-KZ"/>
        </w:rPr>
      </w:pPr>
      <w:r>
        <w:rPr>
          <w:sz w:val="28"/>
          <w:szCs w:val="28"/>
          <w:lang w:val="kk-KZ"/>
        </w:rPr>
        <w:tab/>
      </w:r>
    </w:p>
    <w:p w:rsidR="005176CE" w:rsidRDefault="005176CE" w:rsidP="005176CE">
      <w:pPr>
        <w:ind w:firstLine="709"/>
        <w:jc w:val="center"/>
        <w:rPr>
          <w:sz w:val="32"/>
          <w:szCs w:val="32"/>
          <w:lang w:val="kk-KZ"/>
        </w:rPr>
      </w:pPr>
      <w:r>
        <w:rPr>
          <w:noProof/>
          <w:sz w:val="32"/>
          <w:szCs w:val="32"/>
        </w:rPr>
        <w:lastRenderedPageBreak/>
        <w:drawing>
          <wp:anchor distT="0" distB="0" distL="114300" distR="114300" simplePos="0" relativeHeight="251744256" behindDoc="1" locked="0" layoutInCell="1" allowOverlap="1" wp14:anchorId="3892F336" wp14:editId="78894318">
            <wp:simplePos x="0" y="0"/>
            <wp:positionH relativeFrom="column">
              <wp:posOffset>1057275</wp:posOffset>
            </wp:positionH>
            <wp:positionV relativeFrom="paragraph">
              <wp:posOffset>86995</wp:posOffset>
            </wp:positionV>
            <wp:extent cx="3383915" cy="3583940"/>
            <wp:effectExtent l="0" t="0" r="6985" b="0"/>
            <wp:wrapTight wrapText="bothSides">
              <wp:wrapPolygon edited="0">
                <wp:start x="0" y="0"/>
                <wp:lineTo x="0" y="21470"/>
                <wp:lineTo x="21523" y="21470"/>
                <wp:lineTo x="21523" y="0"/>
                <wp:lineTo x="0" y="0"/>
              </wp:wrapPolygon>
            </wp:wrapTight>
            <wp:docPr id="11294" name="Рисунок 11294" descr="C:\Documents and Settings\мама\Рабочий стол\Готовые\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C:\Documents and Settings\мама\Рабочий стол\Готовые\44.jpg"/>
                    <pic:cNvPicPr>
                      <a:picLocks noChangeAspect="1" noChangeArrowheads="1"/>
                    </pic:cNvPicPr>
                  </pic:nvPicPr>
                  <pic:blipFill>
                    <a:blip r:embed="rId1820">
                      <a:lum bright="-24000" contrast="42000"/>
                      <a:grayscl/>
                      <a:extLst>
                        <a:ext uri="{BEBA8EAE-BF5A-486C-A8C5-ECC9F3942E4B}">
                          <a14:imgProps xmlns:a14="http://schemas.microsoft.com/office/drawing/2010/main">
                            <a14:imgLayer r:embed="rId1821">
                              <a14:imgEffect>
                                <a14:sharpenSoften amount="50000"/>
                              </a14:imgEffect>
                            </a14:imgLayer>
                          </a14:imgProps>
                        </a:ext>
                        <a:ext uri="{28A0092B-C50C-407E-A947-70E740481C1C}">
                          <a14:useLocalDpi xmlns:a14="http://schemas.microsoft.com/office/drawing/2010/main" val="0"/>
                        </a:ext>
                      </a:extLst>
                    </a:blip>
                    <a:srcRect l="12550" r="6093" b="7187"/>
                    <a:stretch>
                      <a:fillRect/>
                    </a:stretch>
                  </pic:blipFill>
                  <pic:spPr bwMode="auto">
                    <a:xfrm>
                      <a:off x="0" y="0"/>
                      <a:ext cx="3383915" cy="35839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176CE" w:rsidRDefault="005176CE" w:rsidP="005176CE">
      <w:pPr>
        <w:ind w:firstLine="709"/>
        <w:jc w:val="center"/>
        <w:rPr>
          <w:sz w:val="32"/>
          <w:szCs w:val="32"/>
          <w:lang w:val="kk-KZ"/>
        </w:rPr>
      </w:pPr>
    </w:p>
    <w:p w:rsidR="005176CE" w:rsidRPr="00BB2589" w:rsidRDefault="005176CE" w:rsidP="005176CE">
      <w:pPr>
        <w:ind w:firstLine="709"/>
        <w:jc w:val="center"/>
        <w:rPr>
          <w:sz w:val="32"/>
          <w:szCs w:val="32"/>
          <w:lang w:val="kk-KZ"/>
        </w:rPr>
      </w:pPr>
    </w:p>
    <w:p w:rsidR="005176CE" w:rsidRPr="00BB2589" w:rsidRDefault="005176CE" w:rsidP="005176CE">
      <w:pPr>
        <w:ind w:firstLine="709"/>
        <w:jc w:val="center"/>
        <w:rPr>
          <w:sz w:val="32"/>
          <w:szCs w:val="32"/>
          <w:lang w:val="kk-KZ"/>
        </w:rPr>
      </w:pPr>
    </w:p>
    <w:p w:rsidR="005176CE" w:rsidRPr="00BB2589" w:rsidRDefault="005176CE" w:rsidP="005176CE">
      <w:pPr>
        <w:ind w:firstLine="709"/>
        <w:jc w:val="center"/>
        <w:rPr>
          <w:sz w:val="32"/>
          <w:szCs w:val="32"/>
          <w:lang w:val="kk-KZ"/>
        </w:rPr>
      </w:pPr>
    </w:p>
    <w:p w:rsidR="005176CE" w:rsidRPr="00BB2589" w:rsidRDefault="005176CE" w:rsidP="005176CE">
      <w:pPr>
        <w:ind w:firstLine="709"/>
        <w:jc w:val="center"/>
        <w:rPr>
          <w:sz w:val="32"/>
          <w:szCs w:val="32"/>
          <w:lang w:val="kk-KZ"/>
        </w:rPr>
      </w:pPr>
    </w:p>
    <w:p w:rsidR="005176CE" w:rsidRPr="00BB2589" w:rsidRDefault="005176CE" w:rsidP="005176CE">
      <w:pPr>
        <w:ind w:firstLine="709"/>
        <w:jc w:val="center"/>
        <w:rPr>
          <w:sz w:val="32"/>
          <w:szCs w:val="32"/>
          <w:lang w:val="kk-KZ"/>
        </w:rPr>
      </w:pPr>
    </w:p>
    <w:p w:rsidR="005176CE" w:rsidRPr="00BB2589" w:rsidRDefault="005176CE" w:rsidP="005176CE">
      <w:pPr>
        <w:ind w:firstLine="709"/>
        <w:jc w:val="center"/>
        <w:rPr>
          <w:sz w:val="32"/>
          <w:szCs w:val="32"/>
          <w:lang w:val="kk-KZ"/>
        </w:rPr>
      </w:pPr>
    </w:p>
    <w:p w:rsidR="005176CE" w:rsidRPr="00BB2589" w:rsidRDefault="005176CE" w:rsidP="005176CE">
      <w:pPr>
        <w:ind w:firstLine="709"/>
        <w:jc w:val="center"/>
        <w:rPr>
          <w:sz w:val="32"/>
          <w:szCs w:val="32"/>
          <w:lang w:val="kk-KZ"/>
        </w:rPr>
      </w:pPr>
    </w:p>
    <w:p w:rsidR="005176CE" w:rsidRPr="00BB2589" w:rsidRDefault="005176CE" w:rsidP="005176CE">
      <w:pPr>
        <w:ind w:firstLine="709"/>
        <w:jc w:val="center"/>
        <w:rPr>
          <w:sz w:val="32"/>
          <w:szCs w:val="32"/>
          <w:lang w:val="kk-KZ"/>
        </w:rPr>
      </w:pPr>
    </w:p>
    <w:p w:rsidR="005176CE" w:rsidRPr="00BB2589" w:rsidRDefault="005176CE" w:rsidP="005176CE">
      <w:pPr>
        <w:ind w:firstLine="709"/>
        <w:jc w:val="center"/>
        <w:rPr>
          <w:sz w:val="32"/>
          <w:szCs w:val="32"/>
          <w:lang w:val="kk-KZ"/>
        </w:rPr>
      </w:pPr>
    </w:p>
    <w:p w:rsidR="005176CE" w:rsidRPr="00BB2589" w:rsidRDefault="005176CE" w:rsidP="005176CE">
      <w:pPr>
        <w:ind w:firstLine="709"/>
        <w:jc w:val="center"/>
        <w:rPr>
          <w:sz w:val="32"/>
          <w:szCs w:val="32"/>
          <w:lang w:val="kk-KZ"/>
        </w:rPr>
      </w:pPr>
    </w:p>
    <w:p w:rsidR="005176CE" w:rsidRPr="00BB2589" w:rsidRDefault="005176CE" w:rsidP="005176CE">
      <w:pPr>
        <w:ind w:firstLine="709"/>
        <w:jc w:val="center"/>
        <w:rPr>
          <w:sz w:val="32"/>
          <w:szCs w:val="32"/>
          <w:lang w:val="kk-KZ"/>
        </w:rPr>
      </w:pPr>
    </w:p>
    <w:p w:rsidR="005176CE" w:rsidRPr="00BB2589" w:rsidRDefault="005176CE" w:rsidP="005176CE">
      <w:pPr>
        <w:ind w:firstLine="709"/>
        <w:jc w:val="center"/>
        <w:rPr>
          <w:sz w:val="32"/>
          <w:szCs w:val="32"/>
          <w:lang w:val="kk-KZ"/>
        </w:rPr>
      </w:pPr>
    </w:p>
    <w:p w:rsidR="005176CE" w:rsidRPr="00BB2589" w:rsidRDefault="005176CE" w:rsidP="005176CE">
      <w:pPr>
        <w:ind w:firstLine="709"/>
        <w:jc w:val="center"/>
        <w:rPr>
          <w:sz w:val="32"/>
          <w:szCs w:val="32"/>
          <w:lang w:val="kk-KZ"/>
        </w:rPr>
      </w:pPr>
    </w:p>
    <w:p w:rsidR="005176CE" w:rsidRDefault="005176CE" w:rsidP="005176CE">
      <w:pPr>
        <w:ind w:firstLine="709"/>
        <w:jc w:val="center"/>
        <w:rPr>
          <w:i/>
          <w:sz w:val="28"/>
          <w:szCs w:val="28"/>
          <w:lang w:val="kk-KZ"/>
        </w:rPr>
      </w:pPr>
    </w:p>
    <w:p w:rsidR="005176CE" w:rsidRDefault="005176CE" w:rsidP="005176CE">
      <w:pPr>
        <w:ind w:firstLine="709"/>
        <w:jc w:val="center"/>
        <w:rPr>
          <w:i/>
          <w:sz w:val="28"/>
          <w:szCs w:val="28"/>
          <w:lang w:val="kk-KZ"/>
        </w:rPr>
      </w:pPr>
    </w:p>
    <w:p w:rsidR="005176CE" w:rsidRDefault="00D369B2" w:rsidP="005176CE">
      <w:pPr>
        <w:ind w:firstLine="709"/>
        <w:jc w:val="center"/>
        <w:rPr>
          <w:i/>
          <w:sz w:val="28"/>
          <w:szCs w:val="28"/>
          <w:lang w:val="kk-KZ"/>
        </w:rPr>
      </w:pPr>
      <w:r>
        <w:rPr>
          <w:i/>
          <w:sz w:val="28"/>
          <w:szCs w:val="28"/>
          <w:lang w:val="kk-KZ"/>
        </w:rPr>
        <w:t>2</w:t>
      </w:r>
      <w:r w:rsidR="005176CE" w:rsidRPr="00CC20EB">
        <w:rPr>
          <w:i/>
          <w:sz w:val="28"/>
          <w:szCs w:val="28"/>
          <w:lang w:val="kk-KZ"/>
        </w:rPr>
        <w:t>-сурет. Көлденең арматуралы көлбеу қиманың есептік үлгісі</w:t>
      </w:r>
      <w:r w:rsidR="005176CE">
        <w:rPr>
          <w:i/>
          <w:sz w:val="28"/>
          <w:szCs w:val="28"/>
          <w:lang w:val="kk-KZ"/>
        </w:rPr>
        <w:t>.</w:t>
      </w:r>
    </w:p>
    <w:p w:rsidR="005176CE" w:rsidRDefault="005176CE" w:rsidP="00A53EEA">
      <w:pPr>
        <w:jc w:val="both"/>
        <w:rPr>
          <w:sz w:val="28"/>
          <w:szCs w:val="28"/>
          <w:lang w:val="kk-KZ"/>
        </w:rPr>
      </w:pPr>
    </w:p>
    <w:p w:rsidR="005176CE" w:rsidRDefault="005176CE" w:rsidP="00A53EEA">
      <w:pPr>
        <w:jc w:val="both"/>
        <w:rPr>
          <w:sz w:val="28"/>
          <w:szCs w:val="28"/>
          <w:lang w:val="kk-KZ"/>
        </w:rPr>
      </w:pPr>
    </w:p>
    <w:p w:rsidR="00A53EEA" w:rsidRPr="00DD4FAC" w:rsidRDefault="00A53EEA" w:rsidP="00A53EEA">
      <w:pPr>
        <w:jc w:val="both"/>
        <w:rPr>
          <w:sz w:val="28"/>
          <w:szCs w:val="28"/>
          <w:lang w:val="kk-KZ"/>
        </w:rPr>
      </w:pPr>
      <w:r>
        <w:rPr>
          <w:sz w:val="28"/>
          <w:szCs w:val="28"/>
          <w:lang w:val="kk-KZ"/>
        </w:rPr>
        <w:t>Тік бұрышты алдын – ала керілмеген ТБЭ-тер үшін</w:t>
      </w:r>
      <w:r w:rsidRPr="00382F0C">
        <w:rPr>
          <w:position w:val="-14"/>
          <w:sz w:val="28"/>
          <w:szCs w:val="28"/>
          <w:lang w:val="kk-KZ"/>
        </w:rPr>
        <w:object w:dxaOrig="1359" w:dyaOrig="380">
          <v:shape id="_x0000_i1939" type="#_x0000_t75" style="width:67.9pt;height:19.7pt" o:ole="">
            <v:imagedata r:id="rId1822" o:title=""/>
          </v:shape>
          <o:OLEObject Type="Embed" ProgID="Equation.3" ShapeID="_x0000_i1939" DrawAspect="Content" ObjectID="_1671619915" r:id="rId1823"/>
        </w:object>
      </w:r>
      <w:r>
        <w:rPr>
          <w:sz w:val="28"/>
          <w:szCs w:val="28"/>
          <w:lang w:val="kk-KZ"/>
        </w:rPr>
        <w:t xml:space="preserve">; </w:t>
      </w:r>
    </w:p>
    <w:p w:rsidR="00A53EEA" w:rsidRDefault="00A53EEA" w:rsidP="00A53EEA">
      <w:pPr>
        <w:rPr>
          <w:sz w:val="28"/>
          <w:szCs w:val="28"/>
          <w:lang w:val="kk-KZ"/>
        </w:rPr>
      </w:pPr>
      <w:r>
        <w:rPr>
          <w:sz w:val="28"/>
          <w:szCs w:val="28"/>
          <w:lang w:val="kk-KZ"/>
        </w:rPr>
        <w:t xml:space="preserve">                                                               </w:t>
      </w:r>
      <w:r w:rsidRPr="00D95B7D">
        <w:rPr>
          <w:position w:val="-12"/>
          <w:sz w:val="28"/>
          <w:szCs w:val="28"/>
          <w:lang w:val="kk-KZ"/>
        </w:rPr>
        <w:object w:dxaOrig="1920" w:dyaOrig="380">
          <v:shape id="_x0000_i1940" type="#_x0000_t75" style="width:96.45pt;height:19.7pt" o:ole="">
            <v:imagedata r:id="rId1824" o:title=""/>
          </v:shape>
          <o:OLEObject Type="Embed" ProgID="Equation.3" ShapeID="_x0000_i1940" DrawAspect="Content" ObjectID="_1671619916" r:id="rId1825"/>
        </w:object>
      </w:r>
      <w:r>
        <w:rPr>
          <w:sz w:val="28"/>
          <w:szCs w:val="28"/>
          <w:lang w:val="kk-KZ"/>
        </w:rPr>
        <w:t xml:space="preserve">            </w:t>
      </w:r>
      <w:r>
        <w:rPr>
          <w:sz w:val="28"/>
          <w:szCs w:val="28"/>
          <w:lang w:val="kk-KZ"/>
        </w:rPr>
        <w:tab/>
      </w:r>
      <w:r>
        <w:rPr>
          <w:sz w:val="28"/>
          <w:szCs w:val="28"/>
          <w:lang w:val="kk-KZ"/>
        </w:rPr>
        <w:tab/>
        <w:t xml:space="preserve"> (13</w:t>
      </w:r>
      <w:r>
        <w:rPr>
          <w:sz w:val="28"/>
          <w:szCs w:val="28"/>
          <w:vertAlign w:val="superscript"/>
          <w:lang w:val="kk-KZ"/>
        </w:rPr>
        <w:t>/</w:t>
      </w:r>
      <w:r>
        <w:rPr>
          <w:sz w:val="28"/>
          <w:szCs w:val="28"/>
          <w:lang w:val="kk-KZ"/>
        </w:rPr>
        <w:t>)</w:t>
      </w:r>
    </w:p>
    <w:p w:rsidR="00A53EEA" w:rsidRPr="00683C3A" w:rsidRDefault="00A53EEA" w:rsidP="00A53EEA">
      <w:pPr>
        <w:rPr>
          <w:sz w:val="28"/>
          <w:szCs w:val="28"/>
          <w:lang w:val="kk-KZ"/>
        </w:rPr>
      </w:pPr>
      <w:r>
        <w:rPr>
          <w:sz w:val="28"/>
          <w:szCs w:val="28"/>
          <w:lang w:val="kk-KZ"/>
        </w:rPr>
        <w:tab/>
        <w:t>10-формулаға 11,12,13</w:t>
      </w:r>
      <w:r>
        <w:rPr>
          <w:sz w:val="28"/>
          <w:szCs w:val="28"/>
          <w:vertAlign w:val="superscript"/>
          <w:lang w:val="kk-KZ"/>
        </w:rPr>
        <w:t>/</w:t>
      </w:r>
      <w:r>
        <w:rPr>
          <w:sz w:val="28"/>
          <w:szCs w:val="28"/>
          <w:lang w:val="kk-KZ"/>
        </w:rPr>
        <w:t xml:space="preserve"> енгізген жағдайда:</w:t>
      </w:r>
    </w:p>
    <w:p w:rsidR="00A53EEA" w:rsidRDefault="00A53EEA" w:rsidP="00A53EEA">
      <w:pPr>
        <w:rPr>
          <w:sz w:val="28"/>
          <w:szCs w:val="28"/>
          <w:lang w:val="kk-KZ"/>
        </w:rPr>
      </w:pPr>
    </w:p>
    <w:p w:rsidR="00A53EEA" w:rsidRDefault="00A53EEA" w:rsidP="00A53EEA">
      <w:pPr>
        <w:spacing w:line="360" w:lineRule="auto"/>
        <w:ind w:left="708" w:firstLine="708"/>
        <w:jc w:val="center"/>
        <w:rPr>
          <w:sz w:val="28"/>
          <w:szCs w:val="28"/>
          <w:lang w:val="kk-KZ"/>
        </w:rPr>
      </w:pPr>
      <w:r>
        <w:rPr>
          <w:sz w:val="28"/>
          <w:szCs w:val="28"/>
          <w:lang w:val="kk-KZ"/>
        </w:rPr>
        <w:t xml:space="preserve">               </w:t>
      </w:r>
      <w:r w:rsidRPr="00382F0C">
        <w:rPr>
          <w:position w:val="-12"/>
          <w:sz w:val="28"/>
          <w:szCs w:val="28"/>
          <w:lang w:val="kk-KZ"/>
        </w:rPr>
        <w:object w:dxaOrig="3019" w:dyaOrig="380">
          <v:shape id="_x0000_i1941" type="#_x0000_t75" style="width:148.75pt;height:19.7pt" o:ole="">
            <v:imagedata r:id="rId1826" o:title=""/>
          </v:shape>
          <o:OLEObject Type="Embed" ProgID="Equation.3" ShapeID="_x0000_i1941" DrawAspect="Content" ObjectID="_1671619917" r:id="rId1827"/>
        </w:object>
      </w:r>
      <w:r>
        <w:rPr>
          <w:sz w:val="28"/>
          <w:szCs w:val="28"/>
          <w:lang w:val="kk-KZ"/>
        </w:rPr>
        <w:t xml:space="preserve"> </w:t>
      </w:r>
      <w:r>
        <w:rPr>
          <w:sz w:val="28"/>
          <w:szCs w:val="28"/>
          <w:lang w:val="kk-KZ"/>
        </w:rPr>
        <w:tab/>
        <w:t xml:space="preserve">                     </w:t>
      </w:r>
      <w:r>
        <w:rPr>
          <w:sz w:val="28"/>
          <w:szCs w:val="28"/>
          <w:lang w:val="kk-KZ"/>
        </w:rPr>
        <w:tab/>
        <w:t xml:space="preserve"> (14)</w:t>
      </w:r>
    </w:p>
    <w:p w:rsidR="00A53EEA" w:rsidRDefault="00A53EEA" w:rsidP="00A53EEA">
      <w:pPr>
        <w:spacing w:line="360" w:lineRule="auto"/>
        <w:ind w:left="708" w:firstLine="708"/>
        <w:jc w:val="center"/>
        <w:rPr>
          <w:sz w:val="28"/>
          <w:szCs w:val="28"/>
          <w:lang w:val="kk-KZ"/>
        </w:rPr>
      </w:pPr>
      <w:r>
        <w:rPr>
          <w:sz w:val="28"/>
          <w:szCs w:val="28"/>
          <w:lang w:val="kk-KZ"/>
        </w:rPr>
        <w:t xml:space="preserve">                  </w:t>
      </w:r>
      <w:r w:rsidRPr="00382F0C">
        <w:rPr>
          <w:position w:val="-12"/>
          <w:sz w:val="28"/>
          <w:szCs w:val="28"/>
          <w:lang w:val="kk-KZ"/>
        </w:rPr>
        <w:object w:dxaOrig="2940" w:dyaOrig="380">
          <v:shape id="_x0000_i1942" type="#_x0000_t75" style="width:146.7pt;height:19.7pt" o:ole="">
            <v:imagedata r:id="rId1828" o:title=""/>
          </v:shape>
          <o:OLEObject Type="Embed" ProgID="Equation.3" ShapeID="_x0000_i1942" DrawAspect="Content" ObjectID="_1671619918" r:id="rId1829"/>
        </w:object>
      </w:r>
      <w:r>
        <w:rPr>
          <w:sz w:val="28"/>
          <w:szCs w:val="28"/>
          <w:lang w:val="kk-KZ"/>
        </w:rPr>
        <w:t xml:space="preserve">      </w:t>
      </w:r>
      <w:r>
        <w:rPr>
          <w:sz w:val="28"/>
          <w:szCs w:val="28"/>
          <w:lang w:val="kk-KZ"/>
        </w:rPr>
        <w:tab/>
      </w:r>
      <w:r>
        <w:rPr>
          <w:sz w:val="28"/>
          <w:szCs w:val="28"/>
          <w:lang w:val="kk-KZ"/>
        </w:rPr>
        <w:tab/>
        <w:t xml:space="preserve">           (15)</w:t>
      </w:r>
    </w:p>
    <w:p w:rsidR="00A53EEA" w:rsidRDefault="00A53EEA" w:rsidP="00A53EEA">
      <w:pPr>
        <w:spacing w:line="360" w:lineRule="auto"/>
        <w:jc w:val="center"/>
        <w:rPr>
          <w:sz w:val="28"/>
          <w:szCs w:val="28"/>
          <w:lang w:val="kk-KZ"/>
        </w:rPr>
      </w:pPr>
      <w:r>
        <w:rPr>
          <w:sz w:val="28"/>
          <w:szCs w:val="28"/>
          <w:lang w:val="kk-KZ"/>
        </w:rPr>
        <w:t xml:space="preserve">  </w:t>
      </w:r>
      <w:r>
        <w:rPr>
          <w:sz w:val="28"/>
          <w:szCs w:val="28"/>
          <w:lang w:val="kk-KZ"/>
        </w:rPr>
        <w:tab/>
      </w:r>
      <w:r>
        <w:rPr>
          <w:sz w:val="28"/>
          <w:szCs w:val="28"/>
          <w:lang w:val="kk-KZ"/>
        </w:rPr>
        <w:tab/>
        <w:t xml:space="preserve">                        </w:t>
      </w:r>
      <w:r w:rsidRPr="009C0348">
        <w:rPr>
          <w:position w:val="-12"/>
          <w:sz w:val="28"/>
          <w:szCs w:val="28"/>
          <w:lang w:val="kk-KZ"/>
        </w:rPr>
        <w:object w:dxaOrig="2220" w:dyaOrig="360">
          <v:shape id="_x0000_i1943" type="#_x0000_t75" style="width:112.1pt;height:19.7pt" o:ole="">
            <v:imagedata r:id="rId1830" o:title=""/>
          </v:shape>
          <o:OLEObject Type="Embed" ProgID="Equation.3" ShapeID="_x0000_i1943" DrawAspect="Content" ObjectID="_1671619919" r:id="rId1831"/>
        </w:object>
      </w:r>
      <w:r>
        <w:rPr>
          <w:sz w:val="28"/>
          <w:szCs w:val="28"/>
          <w:lang w:val="kk-KZ"/>
        </w:rPr>
        <w:t xml:space="preserve">           </w:t>
      </w:r>
      <w:r>
        <w:rPr>
          <w:sz w:val="28"/>
          <w:szCs w:val="28"/>
          <w:lang w:val="kk-KZ"/>
        </w:rPr>
        <w:tab/>
        <w:t xml:space="preserve">             </w:t>
      </w:r>
      <w:r>
        <w:rPr>
          <w:sz w:val="28"/>
          <w:szCs w:val="28"/>
          <w:lang w:val="kk-KZ"/>
        </w:rPr>
        <w:tab/>
        <w:t xml:space="preserve">  (16)</w:t>
      </w:r>
    </w:p>
    <w:p w:rsidR="00A53EEA" w:rsidRDefault="00A53EEA" w:rsidP="00A53EEA">
      <w:pPr>
        <w:jc w:val="both"/>
        <w:rPr>
          <w:sz w:val="28"/>
          <w:szCs w:val="28"/>
          <w:lang w:val="kk-KZ"/>
        </w:rPr>
      </w:pPr>
      <w:r>
        <w:rPr>
          <w:sz w:val="28"/>
          <w:szCs w:val="28"/>
          <w:lang w:val="kk-KZ"/>
        </w:rPr>
        <w:tab/>
        <w:t>Көлбеу қиманың көтергіштік қабілетті ең төмен кезде келесі  шарт орындалады.</w:t>
      </w:r>
    </w:p>
    <w:p w:rsidR="00A53EEA" w:rsidRDefault="00A53EEA" w:rsidP="00A53EEA">
      <w:pPr>
        <w:ind w:left="708" w:firstLine="708"/>
        <w:jc w:val="center"/>
        <w:rPr>
          <w:sz w:val="28"/>
          <w:szCs w:val="28"/>
          <w:lang w:val="kk-KZ"/>
        </w:rPr>
      </w:pPr>
      <w:r>
        <w:rPr>
          <w:sz w:val="28"/>
          <w:szCs w:val="28"/>
          <w:lang w:val="kk-KZ"/>
        </w:rPr>
        <w:t xml:space="preserve">                          </w:t>
      </w:r>
      <w:r w:rsidRPr="00782E18">
        <w:rPr>
          <w:position w:val="-24"/>
          <w:sz w:val="28"/>
          <w:szCs w:val="28"/>
          <w:lang w:val="kk-KZ"/>
        </w:rPr>
        <w:object w:dxaOrig="2400" w:dyaOrig="620">
          <v:shape id="_x0000_i1944" type="#_x0000_t75" style="width:120.9pt;height:29.9pt" o:ole="">
            <v:imagedata r:id="rId1832" o:title=""/>
          </v:shape>
          <o:OLEObject Type="Embed" ProgID="Equation.3" ShapeID="_x0000_i1944" DrawAspect="Content" ObjectID="_1671619920" r:id="rId1833"/>
        </w:object>
      </w:r>
      <w:r>
        <w:rPr>
          <w:sz w:val="28"/>
          <w:szCs w:val="28"/>
          <w:lang w:val="kk-KZ"/>
        </w:rPr>
        <w:t xml:space="preserve"> </w:t>
      </w:r>
      <w:r>
        <w:rPr>
          <w:sz w:val="28"/>
          <w:szCs w:val="28"/>
          <w:lang w:val="kk-KZ"/>
        </w:rPr>
        <w:tab/>
      </w:r>
      <w:r>
        <w:rPr>
          <w:sz w:val="28"/>
          <w:szCs w:val="28"/>
          <w:lang w:val="kk-KZ"/>
        </w:rPr>
        <w:tab/>
      </w:r>
      <w:r>
        <w:rPr>
          <w:sz w:val="28"/>
          <w:szCs w:val="28"/>
          <w:lang w:val="kk-KZ"/>
        </w:rPr>
        <w:tab/>
        <w:t xml:space="preserve"> (17)</w:t>
      </w:r>
    </w:p>
    <w:p w:rsidR="00A53EEA" w:rsidRDefault="00A53EEA" w:rsidP="00A53EEA">
      <w:pPr>
        <w:ind w:left="708" w:firstLine="708"/>
        <w:jc w:val="center"/>
        <w:rPr>
          <w:sz w:val="28"/>
          <w:szCs w:val="28"/>
          <w:lang w:val="kk-KZ"/>
        </w:rPr>
      </w:pPr>
    </w:p>
    <w:p w:rsidR="00A53EEA" w:rsidRDefault="00A53EEA" w:rsidP="00A53EEA">
      <w:pPr>
        <w:jc w:val="both"/>
        <w:rPr>
          <w:sz w:val="28"/>
          <w:szCs w:val="28"/>
          <w:lang w:val="kk-KZ"/>
        </w:rPr>
      </w:pPr>
      <w:r>
        <w:rPr>
          <w:sz w:val="28"/>
          <w:szCs w:val="28"/>
          <w:lang w:val="kk-KZ"/>
        </w:rPr>
        <w:t>(17) – формуладан көлбеу қиманың бойлық өсіне проекциясының ұзындығы</w:t>
      </w:r>
    </w:p>
    <w:p w:rsidR="00A53EEA" w:rsidRDefault="00A53EEA" w:rsidP="00A53EEA">
      <w:pPr>
        <w:ind w:left="708" w:firstLine="708"/>
        <w:jc w:val="center"/>
        <w:rPr>
          <w:sz w:val="28"/>
          <w:szCs w:val="28"/>
          <w:lang w:val="kk-KZ"/>
        </w:rPr>
      </w:pPr>
      <w:r>
        <w:rPr>
          <w:sz w:val="28"/>
          <w:szCs w:val="28"/>
          <w:lang w:val="kk-KZ"/>
        </w:rPr>
        <w:t xml:space="preserve">                     </w:t>
      </w:r>
      <w:r w:rsidRPr="00671F74">
        <w:rPr>
          <w:position w:val="-32"/>
          <w:sz w:val="28"/>
          <w:szCs w:val="28"/>
          <w:lang w:val="kk-KZ"/>
        </w:rPr>
        <w:object w:dxaOrig="2780" w:dyaOrig="780">
          <v:shape id="_x0000_i1945" type="#_x0000_t75" style="width:138.55pt;height:40.1pt" o:ole="">
            <v:imagedata r:id="rId1834" o:title=""/>
          </v:shape>
          <o:OLEObject Type="Embed" ProgID="Equation.3" ShapeID="_x0000_i1945" DrawAspect="Content" ObjectID="_1671619921" r:id="rId1835"/>
        </w:object>
      </w:r>
      <w:r>
        <w:rPr>
          <w:sz w:val="28"/>
          <w:szCs w:val="28"/>
          <w:lang w:val="kk-KZ"/>
        </w:rPr>
        <w:t xml:space="preserve"> </w:t>
      </w:r>
      <w:r>
        <w:rPr>
          <w:sz w:val="28"/>
          <w:szCs w:val="28"/>
          <w:lang w:val="kk-KZ"/>
        </w:rPr>
        <w:tab/>
      </w:r>
      <w:r>
        <w:rPr>
          <w:sz w:val="28"/>
          <w:szCs w:val="28"/>
          <w:lang w:val="kk-KZ"/>
        </w:rPr>
        <w:tab/>
        <w:t xml:space="preserve">            (18)</w:t>
      </w:r>
    </w:p>
    <w:p w:rsidR="00A53EEA" w:rsidRDefault="00A53EEA" w:rsidP="00A53EEA">
      <w:pPr>
        <w:jc w:val="center"/>
        <w:rPr>
          <w:sz w:val="28"/>
          <w:szCs w:val="28"/>
          <w:lang w:val="kk-KZ"/>
        </w:rPr>
      </w:pPr>
    </w:p>
    <w:p w:rsidR="00A53EEA" w:rsidRDefault="00A53EEA" w:rsidP="00A53EEA">
      <w:pPr>
        <w:jc w:val="both"/>
        <w:rPr>
          <w:sz w:val="28"/>
          <w:szCs w:val="28"/>
          <w:lang w:val="kk-KZ"/>
        </w:rPr>
      </w:pPr>
      <w:r>
        <w:rPr>
          <w:sz w:val="28"/>
          <w:szCs w:val="28"/>
          <w:lang w:val="kk-KZ"/>
        </w:rPr>
        <w:t>(18) – формуланы (15) формулаға қойсақ, онда көлденең күш бойынша  беріктік шарты келесі түрінде жазылады</w:t>
      </w:r>
    </w:p>
    <w:p w:rsidR="00A53EEA" w:rsidRDefault="00A53EEA" w:rsidP="00A53EEA">
      <w:pPr>
        <w:jc w:val="both"/>
        <w:rPr>
          <w:sz w:val="28"/>
          <w:szCs w:val="28"/>
          <w:lang w:val="kk-KZ"/>
        </w:rPr>
      </w:pPr>
    </w:p>
    <w:p w:rsidR="00A53EEA" w:rsidRDefault="00A53EEA" w:rsidP="00A53EEA">
      <w:pPr>
        <w:ind w:left="1416" w:firstLine="708"/>
        <w:rPr>
          <w:sz w:val="28"/>
          <w:szCs w:val="28"/>
          <w:lang w:val="kk-KZ"/>
        </w:rPr>
      </w:pPr>
      <w:r>
        <w:rPr>
          <w:sz w:val="28"/>
          <w:szCs w:val="28"/>
          <w:lang w:val="kk-KZ"/>
        </w:rPr>
        <w:lastRenderedPageBreak/>
        <w:t xml:space="preserve">              </w:t>
      </w:r>
      <w:r w:rsidRPr="00F13A77">
        <w:rPr>
          <w:position w:val="-14"/>
          <w:sz w:val="28"/>
          <w:szCs w:val="28"/>
          <w:lang w:val="kk-KZ"/>
        </w:rPr>
        <w:object w:dxaOrig="4120" w:dyaOrig="460">
          <v:shape id="_x0000_i1946" type="#_x0000_t75" style="width:206.5pt;height:23.1pt" o:ole="">
            <v:imagedata r:id="rId1836" o:title=""/>
          </v:shape>
          <o:OLEObject Type="Embed" ProgID="Equation.3" ShapeID="_x0000_i1946" DrawAspect="Content" ObjectID="_1671619922" r:id="rId1837"/>
        </w:object>
      </w:r>
      <w:r>
        <w:rPr>
          <w:sz w:val="28"/>
          <w:szCs w:val="28"/>
          <w:lang w:val="kk-KZ"/>
        </w:rPr>
        <w:t xml:space="preserve">   </w:t>
      </w:r>
      <w:r>
        <w:rPr>
          <w:sz w:val="28"/>
          <w:szCs w:val="28"/>
          <w:lang w:val="kk-KZ"/>
        </w:rPr>
        <w:tab/>
        <w:t xml:space="preserve">         (19)</w:t>
      </w:r>
    </w:p>
    <w:p w:rsidR="00A53EEA" w:rsidRDefault="00A53EEA" w:rsidP="00A53EEA">
      <w:pPr>
        <w:ind w:left="1416" w:firstLine="708"/>
        <w:rPr>
          <w:sz w:val="28"/>
          <w:szCs w:val="28"/>
          <w:lang w:val="kk-KZ"/>
        </w:rPr>
      </w:pPr>
    </w:p>
    <w:p w:rsidR="00A53EEA" w:rsidRDefault="00A53EEA" w:rsidP="00A53EEA">
      <w:pPr>
        <w:jc w:val="both"/>
        <w:rPr>
          <w:sz w:val="28"/>
          <w:szCs w:val="28"/>
          <w:lang w:val="kk-KZ"/>
        </w:rPr>
      </w:pPr>
      <w:r>
        <w:rPr>
          <w:sz w:val="28"/>
          <w:szCs w:val="28"/>
          <w:lang w:val="kk-KZ"/>
        </w:rPr>
        <w:t xml:space="preserve">мұндағы: </w:t>
      </w:r>
      <w:r>
        <w:rPr>
          <w:sz w:val="28"/>
          <w:szCs w:val="28"/>
          <w:lang w:val="kk-KZ"/>
        </w:rPr>
        <w:sym w:font="Symbol" w:char="F072"/>
      </w:r>
      <w:r>
        <w:rPr>
          <w:sz w:val="28"/>
          <w:szCs w:val="28"/>
          <w:lang w:val="kk-KZ"/>
        </w:rPr>
        <w:t xml:space="preserve"> - бірқалыпты таралған сыртқы күшсалмақ</w:t>
      </w:r>
    </w:p>
    <w:p w:rsidR="00A53EEA" w:rsidRDefault="00A53EEA" w:rsidP="00A53EEA">
      <w:pPr>
        <w:jc w:val="both"/>
        <w:rPr>
          <w:sz w:val="28"/>
          <w:szCs w:val="28"/>
          <w:lang w:val="kk-KZ"/>
        </w:rPr>
      </w:pPr>
    </w:p>
    <w:p w:rsidR="00A53EEA" w:rsidRDefault="00A53EEA" w:rsidP="00A53EEA">
      <w:pPr>
        <w:ind w:firstLine="708"/>
        <w:jc w:val="both"/>
        <w:rPr>
          <w:sz w:val="28"/>
          <w:szCs w:val="28"/>
          <w:lang w:val="kk-KZ"/>
        </w:rPr>
      </w:pPr>
      <w:r>
        <w:rPr>
          <w:sz w:val="28"/>
          <w:szCs w:val="28"/>
          <w:lang w:val="kk-KZ"/>
        </w:rPr>
        <w:t xml:space="preserve">Егер </w:t>
      </w:r>
      <w:r>
        <w:rPr>
          <w:sz w:val="28"/>
          <w:szCs w:val="28"/>
          <w:lang w:val="kk-KZ"/>
        </w:rPr>
        <w:tab/>
      </w:r>
      <w:r w:rsidRPr="00AC05E1">
        <w:rPr>
          <w:position w:val="-10"/>
          <w:sz w:val="28"/>
          <w:szCs w:val="28"/>
          <w:lang w:val="kk-KZ"/>
        </w:rPr>
        <w:object w:dxaOrig="600" w:dyaOrig="320">
          <v:shape id="_x0000_i1947" type="#_x0000_t75" style="width:29.9pt;height:15.6pt" o:ole="">
            <v:imagedata r:id="rId1838" o:title=""/>
          </v:shape>
          <o:OLEObject Type="Embed" ProgID="Equation.3" ShapeID="_x0000_i1947" DrawAspect="Content" ObjectID="_1671619923" r:id="rId1839"/>
        </w:object>
      </w:r>
      <w:r>
        <w:rPr>
          <w:sz w:val="28"/>
          <w:szCs w:val="28"/>
          <w:lang w:val="kk-KZ"/>
        </w:rPr>
        <w:t xml:space="preserve">,                               </w:t>
      </w:r>
      <w:r w:rsidRPr="00AC05E1">
        <w:rPr>
          <w:position w:val="-14"/>
          <w:sz w:val="28"/>
          <w:szCs w:val="28"/>
          <w:lang w:val="kk-KZ"/>
        </w:rPr>
        <w:object w:dxaOrig="2140" w:dyaOrig="460">
          <v:shape id="_x0000_i1948" type="#_x0000_t75" style="width:107.3pt;height:23.1pt" o:ole="">
            <v:imagedata r:id="rId1840" o:title=""/>
          </v:shape>
          <o:OLEObject Type="Embed" ProgID="Equation.3" ShapeID="_x0000_i1948" DrawAspect="Content" ObjectID="_1671619924" r:id="rId1841"/>
        </w:object>
      </w:r>
      <w:r>
        <w:rPr>
          <w:sz w:val="28"/>
          <w:szCs w:val="28"/>
          <w:lang w:val="kk-KZ"/>
        </w:rPr>
        <w:t xml:space="preserve">   </w:t>
      </w:r>
      <w:r>
        <w:rPr>
          <w:sz w:val="28"/>
          <w:szCs w:val="28"/>
          <w:lang w:val="kk-KZ"/>
        </w:rPr>
        <w:tab/>
      </w:r>
      <w:r>
        <w:rPr>
          <w:sz w:val="28"/>
          <w:szCs w:val="28"/>
          <w:lang w:val="kk-KZ"/>
        </w:rPr>
        <w:tab/>
        <w:t xml:space="preserve">         (20)</w:t>
      </w: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Бұл жағдайда</w:t>
      </w:r>
      <w:r w:rsidRPr="007D305B">
        <w:rPr>
          <w:sz w:val="28"/>
          <w:szCs w:val="28"/>
          <w:lang w:val="kk-KZ"/>
        </w:rPr>
        <w:t xml:space="preserve"> </w:t>
      </w:r>
      <w:r>
        <w:rPr>
          <w:sz w:val="28"/>
          <w:szCs w:val="28"/>
          <w:lang w:val="kk-KZ"/>
        </w:rPr>
        <w:tab/>
      </w:r>
      <w:r>
        <w:rPr>
          <w:sz w:val="28"/>
          <w:szCs w:val="28"/>
          <w:lang w:val="kk-KZ"/>
        </w:rPr>
        <w:tab/>
        <w:t xml:space="preserve">            </w:t>
      </w:r>
      <w:r w:rsidRPr="00B34881">
        <w:rPr>
          <w:position w:val="-14"/>
          <w:sz w:val="28"/>
          <w:szCs w:val="28"/>
          <w:lang w:val="en-US"/>
        </w:rPr>
        <w:object w:dxaOrig="2000" w:dyaOrig="460">
          <v:shape id="_x0000_i1949" type="#_x0000_t75" style="width:99.85pt;height:23.1pt" o:ole="">
            <v:imagedata r:id="rId1842" o:title=""/>
          </v:shape>
          <o:OLEObject Type="Embed" ProgID="Equation.3" ShapeID="_x0000_i1949" DrawAspect="Content" ObjectID="_1671619925" r:id="rId1843"/>
        </w:object>
      </w:r>
      <w:r>
        <w:rPr>
          <w:sz w:val="28"/>
          <w:szCs w:val="28"/>
          <w:lang w:val="kk-KZ"/>
        </w:rPr>
        <w:t xml:space="preserve">   </w:t>
      </w:r>
      <w:r>
        <w:rPr>
          <w:sz w:val="28"/>
          <w:szCs w:val="28"/>
          <w:lang w:val="kk-KZ"/>
        </w:rPr>
        <w:tab/>
        <w:t xml:space="preserve">           </w:t>
      </w:r>
      <w:r>
        <w:rPr>
          <w:sz w:val="28"/>
          <w:szCs w:val="28"/>
          <w:lang w:val="kk-KZ"/>
        </w:rPr>
        <w:tab/>
      </w:r>
      <w:r w:rsidRPr="007D305B">
        <w:rPr>
          <w:sz w:val="28"/>
          <w:szCs w:val="28"/>
          <w:lang w:val="kk-KZ"/>
        </w:rPr>
        <w:t>(</w:t>
      </w:r>
      <w:r>
        <w:rPr>
          <w:sz w:val="28"/>
          <w:szCs w:val="28"/>
          <w:lang w:val="kk-KZ"/>
        </w:rPr>
        <w:t>21</w:t>
      </w:r>
      <w:r w:rsidRPr="007D305B">
        <w:rPr>
          <w:sz w:val="28"/>
          <w:szCs w:val="28"/>
          <w:lang w:val="kk-KZ"/>
        </w:rPr>
        <w:t>)</w:t>
      </w:r>
    </w:p>
    <w:p w:rsidR="00A53EEA" w:rsidRPr="007D305B" w:rsidRDefault="00A53EEA" w:rsidP="00A53EEA">
      <w:pPr>
        <w:jc w:val="both"/>
        <w:rPr>
          <w:sz w:val="28"/>
          <w:szCs w:val="28"/>
          <w:lang w:val="kk-KZ"/>
        </w:rPr>
      </w:pPr>
    </w:p>
    <w:p w:rsidR="00A53EEA" w:rsidRDefault="00A53EEA" w:rsidP="00A53EEA">
      <w:pPr>
        <w:ind w:firstLine="708"/>
        <w:jc w:val="both"/>
        <w:rPr>
          <w:sz w:val="28"/>
          <w:szCs w:val="28"/>
          <w:lang w:val="kk-KZ"/>
        </w:rPr>
      </w:pPr>
      <w:r>
        <w:rPr>
          <w:sz w:val="28"/>
          <w:szCs w:val="28"/>
          <w:lang w:val="kk-KZ"/>
        </w:rPr>
        <w:t xml:space="preserve">Көлбеу қиманың бойлық өсіне проекциясының ұзындығы </w:t>
      </w:r>
      <w:r w:rsidRPr="007D305B">
        <w:rPr>
          <w:position w:val="-12"/>
          <w:sz w:val="28"/>
          <w:szCs w:val="28"/>
          <w:lang w:val="kk-KZ"/>
        </w:rPr>
        <w:object w:dxaOrig="780" w:dyaOrig="360">
          <v:shape id="_x0000_i1950" type="#_x0000_t75" style="width:40.1pt;height:19.7pt" o:ole="">
            <v:imagedata r:id="rId1844" o:title=""/>
          </v:shape>
          <o:OLEObject Type="Embed" ProgID="Equation.3" ShapeID="_x0000_i1950" DrawAspect="Content" ObjectID="_1671619926" r:id="rId1845"/>
        </w:object>
      </w:r>
      <w:r>
        <w:rPr>
          <w:sz w:val="28"/>
          <w:szCs w:val="28"/>
          <w:lang w:val="kk-KZ"/>
        </w:rPr>
        <w:t xml:space="preserve"> аспау керек.</w:t>
      </w:r>
    </w:p>
    <w:p w:rsidR="00A53EEA" w:rsidRDefault="00A53EEA" w:rsidP="00A53EEA">
      <w:pPr>
        <w:ind w:firstLine="708"/>
        <w:jc w:val="both"/>
        <w:rPr>
          <w:sz w:val="28"/>
          <w:szCs w:val="28"/>
          <w:lang w:val="kk-KZ"/>
        </w:rPr>
      </w:pPr>
      <w:r>
        <w:rPr>
          <w:sz w:val="28"/>
          <w:szCs w:val="28"/>
          <w:lang w:val="kk-KZ"/>
        </w:rPr>
        <w:t>Иілген элементтерде  көлбеу жарықшақтың  пайда болуын келесі  эмпирикалық  формула арқылы  анықтайды</w:t>
      </w:r>
    </w:p>
    <w:p w:rsidR="00A53EEA" w:rsidRDefault="00A53EEA" w:rsidP="00A53EEA">
      <w:pPr>
        <w:ind w:firstLine="708"/>
        <w:jc w:val="both"/>
        <w:rPr>
          <w:sz w:val="28"/>
          <w:szCs w:val="28"/>
          <w:lang w:val="kk-KZ"/>
        </w:rPr>
      </w:pPr>
    </w:p>
    <w:p w:rsidR="00A53EEA" w:rsidRDefault="00A53EEA" w:rsidP="00A53EEA">
      <w:pPr>
        <w:ind w:left="1416" w:firstLine="708"/>
        <w:jc w:val="center"/>
        <w:rPr>
          <w:sz w:val="28"/>
          <w:szCs w:val="28"/>
          <w:lang w:val="kk-KZ"/>
        </w:rPr>
      </w:pPr>
      <w:r>
        <w:rPr>
          <w:sz w:val="28"/>
          <w:szCs w:val="28"/>
          <w:lang w:val="kk-KZ"/>
        </w:rPr>
        <w:t xml:space="preserve">                      </w:t>
      </w:r>
      <w:r w:rsidRPr="007D305B">
        <w:rPr>
          <w:position w:val="-12"/>
          <w:sz w:val="28"/>
          <w:szCs w:val="28"/>
          <w:lang w:val="kk-KZ"/>
        </w:rPr>
        <w:object w:dxaOrig="1480" w:dyaOrig="360">
          <v:shape id="_x0000_i1951" type="#_x0000_t75" style="width:74.05pt;height:19.7pt" o:ole="">
            <v:imagedata r:id="rId1846" o:title=""/>
          </v:shape>
          <o:OLEObject Type="Embed" ProgID="Equation.3" ShapeID="_x0000_i1951" DrawAspect="Content" ObjectID="_1671619927" r:id="rId1847"/>
        </w:object>
      </w:r>
      <w:r>
        <w:rPr>
          <w:sz w:val="28"/>
          <w:szCs w:val="28"/>
          <w:lang w:val="kk-KZ"/>
        </w:rPr>
        <w:t xml:space="preserve"> </w:t>
      </w:r>
      <w:r>
        <w:rPr>
          <w:sz w:val="28"/>
          <w:szCs w:val="28"/>
          <w:lang w:val="kk-KZ"/>
        </w:rPr>
        <w:tab/>
      </w:r>
      <w:r>
        <w:rPr>
          <w:sz w:val="28"/>
          <w:szCs w:val="28"/>
          <w:lang w:val="kk-KZ"/>
        </w:rPr>
        <w:tab/>
        <w:t xml:space="preserve">                       (22)</w:t>
      </w:r>
    </w:p>
    <w:p w:rsidR="00A53EEA" w:rsidRDefault="00A53EEA" w:rsidP="00A53EEA">
      <w:pPr>
        <w:ind w:left="1416" w:firstLine="708"/>
        <w:jc w:val="center"/>
        <w:rPr>
          <w:sz w:val="28"/>
          <w:szCs w:val="28"/>
          <w:lang w:val="kk-KZ"/>
        </w:rPr>
      </w:pPr>
    </w:p>
    <w:p w:rsidR="00A53EEA" w:rsidRDefault="00A53EEA" w:rsidP="00A53EEA">
      <w:pPr>
        <w:jc w:val="both"/>
        <w:rPr>
          <w:sz w:val="28"/>
          <w:szCs w:val="28"/>
          <w:lang w:val="kk-KZ"/>
        </w:rPr>
      </w:pPr>
      <w:r>
        <w:rPr>
          <w:sz w:val="28"/>
          <w:szCs w:val="28"/>
          <w:lang w:val="kk-KZ"/>
        </w:rPr>
        <w:t xml:space="preserve">мұндағы: </w:t>
      </w:r>
      <w:r w:rsidRPr="007D305B">
        <w:rPr>
          <w:position w:val="-12"/>
          <w:sz w:val="28"/>
          <w:szCs w:val="28"/>
          <w:lang w:val="kk-KZ"/>
        </w:rPr>
        <w:object w:dxaOrig="920" w:dyaOrig="360">
          <v:shape id="_x0000_i1952" type="#_x0000_t75" style="width:44.85pt;height:19.7pt" o:ole="">
            <v:imagedata r:id="rId1848" o:title=""/>
          </v:shape>
          <o:OLEObject Type="Embed" ProgID="Equation.3" ShapeID="_x0000_i1952" DrawAspect="Content" ObjectID="_1671619928" r:id="rId1849"/>
        </w:object>
      </w:r>
      <w:r>
        <w:rPr>
          <w:sz w:val="28"/>
          <w:szCs w:val="28"/>
          <w:lang w:val="kk-KZ"/>
        </w:rPr>
        <w:t>- ауыр бетон үшін.</w:t>
      </w:r>
    </w:p>
    <w:p w:rsidR="00A53EEA" w:rsidRDefault="00A53EEA" w:rsidP="00A53EEA">
      <w:pPr>
        <w:ind w:firstLine="708"/>
        <w:jc w:val="both"/>
        <w:rPr>
          <w:sz w:val="28"/>
          <w:szCs w:val="28"/>
          <w:lang w:val="kk-KZ"/>
        </w:rPr>
      </w:pPr>
      <w:r>
        <w:rPr>
          <w:sz w:val="28"/>
          <w:szCs w:val="28"/>
          <w:lang w:val="kk-KZ"/>
        </w:rPr>
        <w:t>(22) – шарт орындалған да  көлбеу жарықшақтар  пайда болмайды. Бұл жағдайда  көлбеу қималарын көлденең күштер әсеріне есептеу қажетті емес және қамыт  өзектерді  конструкциялық талаптар бойынша  тағайындайды.</w:t>
      </w:r>
    </w:p>
    <w:p w:rsidR="00A53EEA" w:rsidRDefault="00A53EEA" w:rsidP="00A53EEA">
      <w:pPr>
        <w:jc w:val="both"/>
        <w:rPr>
          <w:sz w:val="28"/>
          <w:szCs w:val="28"/>
          <w:lang w:val="kk-KZ"/>
        </w:rPr>
      </w:pPr>
      <w:r>
        <w:rPr>
          <w:sz w:val="28"/>
          <w:szCs w:val="28"/>
          <w:lang w:val="kk-KZ"/>
        </w:rPr>
        <w:tab/>
        <w:t xml:space="preserve">Көлденең стержіндер дәнекерлеу шарты бойынша қойылады. </w:t>
      </w:r>
      <w:r>
        <w:rPr>
          <w:sz w:val="28"/>
          <w:szCs w:val="28"/>
          <w:lang w:val="kk-KZ"/>
        </w:rPr>
        <w:sym w:font="Symbol" w:char="F05B"/>
      </w:r>
      <w:r>
        <w:rPr>
          <w:sz w:val="28"/>
          <w:szCs w:val="28"/>
          <w:lang w:val="kk-KZ"/>
        </w:rPr>
        <w:t>ІХ қосымша кесте, «Темірбетон конструкциялары», Байков В.Н., М.Стройиздат-1991г.</w:t>
      </w:r>
      <w:r>
        <w:rPr>
          <w:sz w:val="28"/>
          <w:szCs w:val="28"/>
          <w:lang w:val="kk-KZ"/>
        </w:rPr>
        <w:sym w:font="Symbol" w:char="F05D"/>
      </w:r>
      <w:r>
        <w:rPr>
          <w:sz w:val="28"/>
          <w:szCs w:val="28"/>
          <w:lang w:val="kk-KZ"/>
        </w:rPr>
        <w:t>. Көлденең стержіндер адымын тапқан  кезде келесі  конструкциялық талаптар қолданады:</w:t>
      </w:r>
    </w:p>
    <w:p w:rsidR="00A53EEA" w:rsidRDefault="00A53EEA" w:rsidP="00A75BBD">
      <w:pPr>
        <w:numPr>
          <w:ilvl w:val="0"/>
          <w:numId w:val="24"/>
        </w:numPr>
        <w:ind w:left="0" w:firstLine="360"/>
        <w:jc w:val="both"/>
        <w:rPr>
          <w:sz w:val="28"/>
          <w:szCs w:val="28"/>
          <w:lang w:val="kk-KZ"/>
        </w:rPr>
      </w:pPr>
      <w:r>
        <w:rPr>
          <w:sz w:val="28"/>
          <w:szCs w:val="28"/>
          <w:lang w:val="kk-KZ"/>
        </w:rPr>
        <w:t xml:space="preserve">элементтің  тіректердің  маңайында  ұзындығы </w:t>
      </w:r>
      <w:r w:rsidRPr="007D305B">
        <w:rPr>
          <w:position w:val="-24"/>
          <w:sz w:val="28"/>
          <w:szCs w:val="28"/>
          <w:lang w:val="kk-KZ"/>
        </w:rPr>
        <w:object w:dxaOrig="460" w:dyaOrig="620">
          <v:shape id="_x0000_i1953" type="#_x0000_t75" style="width:23.1pt;height:29.9pt" o:ole="">
            <v:imagedata r:id="rId1850" o:title=""/>
          </v:shape>
          <o:OLEObject Type="Embed" ProgID="Equation.3" ShapeID="_x0000_i1953" DrawAspect="Content" ObjectID="_1671619929" r:id="rId1851"/>
        </w:object>
      </w:r>
      <w:r>
        <w:rPr>
          <w:sz w:val="28"/>
          <w:szCs w:val="28"/>
          <w:lang w:val="kk-KZ"/>
        </w:rPr>
        <w:t xml:space="preserve">-тең учаскеде </w:t>
      </w:r>
      <w:r w:rsidRPr="007D305B">
        <w:rPr>
          <w:position w:val="-24"/>
          <w:sz w:val="28"/>
          <w:szCs w:val="28"/>
          <w:lang w:val="kk-KZ"/>
        </w:rPr>
        <w:object w:dxaOrig="820" w:dyaOrig="620">
          <v:shape id="_x0000_i1954" type="#_x0000_t75" style="width:42.1pt;height:29.9pt" o:ole="">
            <v:imagedata r:id="rId1852" o:title=""/>
          </v:shape>
          <o:OLEObject Type="Embed" ProgID="Equation.3" ShapeID="_x0000_i1954" DrawAspect="Content" ObjectID="_1671619930" r:id="rId1853"/>
        </w:object>
      </w:r>
      <w:r>
        <w:rPr>
          <w:sz w:val="28"/>
          <w:szCs w:val="28"/>
          <w:lang w:val="kk-KZ"/>
        </w:rPr>
        <w:t xml:space="preserve">, </w:t>
      </w:r>
      <w:r w:rsidRPr="007D305B">
        <w:rPr>
          <w:position w:val="-10"/>
          <w:sz w:val="28"/>
          <w:szCs w:val="28"/>
          <w:lang w:val="kk-KZ"/>
        </w:rPr>
        <w:object w:dxaOrig="859" w:dyaOrig="340">
          <v:shape id="_x0000_i1955" type="#_x0000_t75" style="width:44.15pt;height:17pt" o:ole="">
            <v:imagedata r:id="rId1854" o:title=""/>
          </v:shape>
          <o:OLEObject Type="Embed" ProgID="Equation.3" ShapeID="_x0000_i1955" DrawAspect="Content" ObjectID="_1671619931" r:id="rId1855"/>
        </w:object>
      </w:r>
      <w:r>
        <w:rPr>
          <w:sz w:val="28"/>
          <w:szCs w:val="28"/>
          <w:lang w:val="kk-KZ"/>
        </w:rPr>
        <w:t xml:space="preserve">мм егер </w:t>
      </w:r>
      <w:r w:rsidRPr="007D305B">
        <w:rPr>
          <w:position w:val="-6"/>
          <w:sz w:val="28"/>
          <w:szCs w:val="28"/>
          <w:lang w:val="kk-KZ"/>
        </w:rPr>
        <w:object w:dxaOrig="800" w:dyaOrig="279">
          <v:shape id="_x0000_i1956" type="#_x0000_t75" style="width:40.1pt;height:12.9pt" o:ole="">
            <v:imagedata r:id="rId1856" o:title=""/>
          </v:shape>
          <o:OLEObject Type="Embed" ProgID="Equation.3" ShapeID="_x0000_i1956" DrawAspect="Content" ObjectID="_1671619932" r:id="rId1857"/>
        </w:object>
      </w:r>
      <w:r>
        <w:rPr>
          <w:sz w:val="28"/>
          <w:szCs w:val="28"/>
          <w:lang w:val="kk-KZ"/>
        </w:rPr>
        <w:t xml:space="preserve">мм; </w:t>
      </w:r>
      <w:r w:rsidRPr="007D305B">
        <w:rPr>
          <w:position w:val="-24"/>
          <w:sz w:val="28"/>
          <w:szCs w:val="28"/>
          <w:lang w:val="kk-KZ"/>
        </w:rPr>
        <w:object w:dxaOrig="820" w:dyaOrig="620">
          <v:shape id="_x0000_i1957" type="#_x0000_t75" style="width:42.1pt;height:29.9pt" o:ole="">
            <v:imagedata r:id="rId1858" o:title=""/>
          </v:shape>
          <o:OLEObject Type="Embed" ProgID="Equation.3" ShapeID="_x0000_i1957" DrawAspect="Content" ObjectID="_1671619933" r:id="rId1859"/>
        </w:object>
      </w:r>
      <w:r>
        <w:rPr>
          <w:sz w:val="28"/>
          <w:szCs w:val="28"/>
          <w:lang w:val="kk-KZ"/>
        </w:rPr>
        <w:t xml:space="preserve">, </w:t>
      </w:r>
      <w:r w:rsidRPr="007D305B">
        <w:rPr>
          <w:position w:val="-10"/>
          <w:sz w:val="28"/>
          <w:szCs w:val="28"/>
          <w:lang w:val="kk-KZ"/>
        </w:rPr>
        <w:object w:dxaOrig="859" w:dyaOrig="340">
          <v:shape id="_x0000_i1958" type="#_x0000_t75" style="width:44.15pt;height:17pt" o:ole="">
            <v:imagedata r:id="rId1860" o:title=""/>
          </v:shape>
          <o:OLEObject Type="Embed" ProgID="Equation.3" ShapeID="_x0000_i1958" DrawAspect="Content" ObjectID="_1671619934" r:id="rId1861"/>
        </w:object>
      </w:r>
      <w:r>
        <w:rPr>
          <w:sz w:val="28"/>
          <w:szCs w:val="28"/>
          <w:lang w:val="kk-KZ"/>
        </w:rPr>
        <w:t xml:space="preserve">мм егер </w:t>
      </w:r>
      <w:r w:rsidRPr="007D305B">
        <w:rPr>
          <w:position w:val="-6"/>
          <w:sz w:val="28"/>
          <w:szCs w:val="28"/>
          <w:lang w:val="kk-KZ"/>
        </w:rPr>
        <w:object w:dxaOrig="820" w:dyaOrig="279">
          <v:shape id="_x0000_i1959" type="#_x0000_t75" style="width:42.1pt;height:12.9pt" o:ole="">
            <v:imagedata r:id="rId1862" o:title=""/>
          </v:shape>
          <o:OLEObject Type="Embed" ProgID="Equation.3" ShapeID="_x0000_i1959" DrawAspect="Content" ObjectID="_1671619935" r:id="rId1863"/>
        </w:object>
      </w:r>
      <w:r>
        <w:rPr>
          <w:sz w:val="28"/>
          <w:szCs w:val="28"/>
          <w:lang w:val="kk-KZ"/>
        </w:rPr>
        <w:t>мм     (23)</w:t>
      </w:r>
    </w:p>
    <w:p w:rsidR="00A53EEA" w:rsidRDefault="00A53EEA" w:rsidP="00A75BBD">
      <w:pPr>
        <w:numPr>
          <w:ilvl w:val="0"/>
          <w:numId w:val="24"/>
        </w:numPr>
        <w:jc w:val="both"/>
        <w:rPr>
          <w:sz w:val="28"/>
          <w:szCs w:val="28"/>
          <w:lang w:val="kk-KZ"/>
        </w:rPr>
      </w:pPr>
      <w:r>
        <w:rPr>
          <w:sz w:val="28"/>
          <w:szCs w:val="28"/>
          <w:lang w:val="kk-KZ"/>
        </w:rPr>
        <w:t xml:space="preserve">элементтің  аралық ортасында  </w:t>
      </w:r>
      <w:r w:rsidRPr="003C266F">
        <w:rPr>
          <w:position w:val="-24"/>
          <w:sz w:val="28"/>
          <w:szCs w:val="28"/>
          <w:lang w:val="kk-KZ"/>
        </w:rPr>
        <w:object w:dxaOrig="859" w:dyaOrig="620">
          <v:shape id="_x0000_i1960" type="#_x0000_t75" style="width:44.15pt;height:29.9pt" o:ole="">
            <v:imagedata r:id="rId1864" o:title=""/>
          </v:shape>
          <o:OLEObject Type="Embed" ProgID="Equation.3" ShapeID="_x0000_i1960" DrawAspect="Content" ObjectID="_1671619936" r:id="rId1865"/>
        </w:object>
      </w:r>
      <w:r>
        <w:rPr>
          <w:sz w:val="28"/>
          <w:szCs w:val="28"/>
          <w:lang w:val="kk-KZ"/>
        </w:rPr>
        <w:t xml:space="preserve">, </w:t>
      </w:r>
      <w:r w:rsidRPr="003C266F">
        <w:rPr>
          <w:position w:val="-10"/>
          <w:sz w:val="28"/>
          <w:szCs w:val="28"/>
          <w:lang w:val="kk-KZ"/>
        </w:rPr>
        <w:object w:dxaOrig="900" w:dyaOrig="340">
          <v:shape id="_x0000_i1961" type="#_x0000_t75" style="width:44.85pt;height:17pt" o:ole="">
            <v:imagedata r:id="rId1866" o:title=""/>
          </v:shape>
          <o:OLEObject Type="Embed" ProgID="Equation.3" ShapeID="_x0000_i1961" DrawAspect="Content" ObjectID="_1671619937" r:id="rId1867"/>
        </w:object>
      </w:r>
      <w:r>
        <w:rPr>
          <w:sz w:val="28"/>
          <w:szCs w:val="28"/>
          <w:lang w:val="kk-KZ"/>
        </w:rPr>
        <w:t>мм                         (24)</w:t>
      </w:r>
    </w:p>
    <w:p w:rsidR="00A53EEA" w:rsidRDefault="00A53EEA" w:rsidP="00A53EEA">
      <w:pPr>
        <w:ind w:firstLine="708"/>
        <w:jc w:val="both"/>
        <w:rPr>
          <w:sz w:val="28"/>
          <w:szCs w:val="28"/>
          <w:lang w:val="kk-KZ"/>
        </w:rPr>
      </w:pPr>
      <w:r>
        <w:rPr>
          <w:sz w:val="28"/>
          <w:szCs w:val="28"/>
          <w:lang w:val="kk-KZ"/>
        </w:rPr>
        <w:t>(22)-шарт  орындалмаған жағдайда көлбеу жарықшақтар пайда болады, бұл кезде көлбеу қималарын көлденең күштер әсеріне есептеу керек және көлденең стержіндердің адымын есеп бойынша  табу керек.</w:t>
      </w:r>
    </w:p>
    <w:p w:rsidR="00A53EEA" w:rsidRDefault="00A53EEA" w:rsidP="00A53EEA">
      <w:pPr>
        <w:ind w:left="360"/>
        <w:jc w:val="both"/>
        <w:rPr>
          <w:sz w:val="28"/>
          <w:szCs w:val="28"/>
          <w:lang w:val="kk-KZ"/>
        </w:rPr>
      </w:pPr>
      <w:r>
        <w:rPr>
          <w:sz w:val="28"/>
          <w:szCs w:val="28"/>
          <w:lang w:val="kk-KZ"/>
        </w:rPr>
        <w:tab/>
      </w:r>
    </w:p>
    <w:p w:rsidR="00A53EEA" w:rsidRDefault="00A53EEA" w:rsidP="00A53EEA">
      <w:pPr>
        <w:ind w:left="360"/>
        <w:jc w:val="center"/>
        <w:rPr>
          <w:b/>
          <w:sz w:val="28"/>
          <w:szCs w:val="28"/>
          <w:lang w:val="en-US"/>
        </w:rPr>
      </w:pPr>
      <w:r w:rsidRPr="000D6625">
        <w:rPr>
          <w:b/>
          <w:sz w:val="28"/>
          <w:szCs w:val="28"/>
          <w:lang w:val="kk-KZ"/>
        </w:rPr>
        <w:t>Есептің тізбегі:</w:t>
      </w:r>
    </w:p>
    <w:p w:rsidR="00A53EEA" w:rsidRPr="00855DAE" w:rsidRDefault="00A53EEA" w:rsidP="00A53EEA">
      <w:pPr>
        <w:ind w:left="360"/>
        <w:jc w:val="center"/>
        <w:rPr>
          <w:b/>
          <w:sz w:val="28"/>
          <w:szCs w:val="28"/>
          <w:lang w:val="en-US"/>
        </w:rPr>
      </w:pPr>
    </w:p>
    <w:p w:rsidR="00A53EEA" w:rsidRDefault="00A53EEA" w:rsidP="00A75BBD">
      <w:pPr>
        <w:numPr>
          <w:ilvl w:val="0"/>
          <w:numId w:val="25"/>
        </w:numPr>
        <w:jc w:val="both"/>
        <w:rPr>
          <w:sz w:val="28"/>
          <w:szCs w:val="28"/>
          <w:lang w:val="kk-KZ"/>
        </w:rPr>
      </w:pPr>
      <w:r>
        <w:rPr>
          <w:sz w:val="28"/>
          <w:szCs w:val="28"/>
          <w:lang w:val="kk-KZ"/>
        </w:rPr>
        <w:t xml:space="preserve">20-формуладан  </w:t>
      </w:r>
      <w:r w:rsidRPr="00B42F88">
        <w:rPr>
          <w:position w:val="-30"/>
          <w:sz w:val="28"/>
          <w:szCs w:val="28"/>
          <w:lang w:val="kk-KZ"/>
        </w:rPr>
        <w:object w:dxaOrig="1840" w:dyaOrig="720">
          <v:shape id="_x0000_i1962" type="#_x0000_t75" style="width:92.4pt;height:36.7pt" o:ole="">
            <v:imagedata r:id="rId1868" o:title=""/>
          </v:shape>
          <o:OLEObject Type="Embed" ProgID="Equation.3" ShapeID="_x0000_i1962" DrawAspect="Content" ObjectID="_1671619938" r:id="rId1869"/>
        </w:object>
      </w:r>
      <w:r>
        <w:rPr>
          <w:sz w:val="28"/>
          <w:szCs w:val="28"/>
          <w:lang w:val="kk-KZ"/>
        </w:rPr>
        <w:t xml:space="preserve">    </w:t>
      </w:r>
      <w:r>
        <w:rPr>
          <w:sz w:val="28"/>
          <w:szCs w:val="28"/>
          <w:lang w:val="en-US"/>
        </w:rPr>
        <w:t xml:space="preserve">                                       </w:t>
      </w:r>
      <w:r>
        <w:rPr>
          <w:sz w:val="28"/>
          <w:szCs w:val="28"/>
          <w:lang w:val="kk-KZ"/>
        </w:rPr>
        <w:t xml:space="preserve"> (25)</w:t>
      </w:r>
    </w:p>
    <w:p w:rsidR="00A53EEA" w:rsidRDefault="00A53EEA" w:rsidP="00A75BBD">
      <w:pPr>
        <w:numPr>
          <w:ilvl w:val="0"/>
          <w:numId w:val="25"/>
        </w:numPr>
        <w:jc w:val="both"/>
        <w:rPr>
          <w:sz w:val="28"/>
          <w:szCs w:val="28"/>
          <w:lang w:val="kk-KZ"/>
        </w:rPr>
      </w:pPr>
      <w:r>
        <w:rPr>
          <w:sz w:val="28"/>
          <w:szCs w:val="28"/>
          <w:lang w:val="kk-KZ"/>
        </w:rPr>
        <w:t xml:space="preserve">7-формуладан  есептік адым </w:t>
      </w:r>
      <w:r w:rsidRPr="00B42F88">
        <w:rPr>
          <w:position w:val="-30"/>
          <w:sz w:val="28"/>
          <w:szCs w:val="28"/>
          <w:lang w:val="kk-KZ"/>
        </w:rPr>
        <w:object w:dxaOrig="1540" w:dyaOrig="680">
          <v:shape id="_x0000_i1963" type="#_x0000_t75" style="width:77.45pt;height:34.65pt" o:ole="">
            <v:imagedata r:id="rId1870" o:title=""/>
          </v:shape>
          <o:OLEObject Type="Embed" ProgID="Equation.3" ShapeID="_x0000_i1963" DrawAspect="Content" ObjectID="_1671619939" r:id="rId1871"/>
        </w:object>
      </w:r>
      <w:r>
        <w:rPr>
          <w:sz w:val="28"/>
          <w:szCs w:val="28"/>
          <w:lang w:val="kk-KZ"/>
        </w:rPr>
        <w:t xml:space="preserve">   </w:t>
      </w:r>
      <w:r>
        <w:rPr>
          <w:sz w:val="28"/>
          <w:szCs w:val="28"/>
          <w:lang w:val="en-US"/>
        </w:rPr>
        <w:t xml:space="preserve">                         </w:t>
      </w:r>
      <w:r>
        <w:rPr>
          <w:sz w:val="28"/>
          <w:szCs w:val="28"/>
          <w:lang w:val="kk-KZ"/>
        </w:rPr>
        <w:t>(26)</w:t>
      </w:r>
    </w:p>
    <w:p w:rsidR="00A53EEA" w:rsidRPr="00855DAE" w:rsidRDefault="00A53EEA" w:rsidP="00A75BBD">
      <w:pPr>
        <w:numPr>
          <w:ilvl w:val="0"/>
          <w:numId w:val="25"/>
        </w:numPr>
        <w:jc w:val="both"/>
        <w:rPr>
          <w:sz w:val="28"/>
          <w:szCs w:val="28"/>
          <w:lang w:val="kk-KZ"/>
        </w:rPr>
      </w:pPr>
      <w:r>
        <w:rPr>
          <w:sz w:val="28"/>
          <w:szCs w:val="28"/>
          <w:lang w:val="kk-KZ"/>
        </w:rPr>
        <w:t>Көлденең стержіндердің  адымын максимальдық шамасы (13</w:t>
      </w:r>
      <w:r>
        <w:rPr>
          <w:sz w:val="28"/>
          <w:szCs w:val="28"/>
          <w:vertAlign w:val="superscript"/>
          <w:lang w:val="kk-KZ"/>
        </w:rPr>
        <w:t>/</w:t>
      </w:r>
      <w:r>
        <w:rPr>
          <w:sz w:val="28"/>
          <w:szCs w:val="28"/>
          <w:lang w:val="kk-KZ"/>
        </w:rPr>
        <w:t>)-шартынан табылады.</w:t>
      </w:r>
    </w:p>
    <w:p w:rsidR="00A53EEA" w:rsidRDefault="00A53EEA" w:rsidP="00A53EEA">
      <w:pPr>
        <w:ind w:left="360"/>
        <w:jc w:val="both"/>
        <w:rPr>
          <w:sz w:val="28"/>
          <w:szCs w:val="28"/>
          <w:lang w:val="kk-KZ"/>
        </w:rPr>
      </w:pPr>
    </w:p>
    <w:p w:rsidR="00A53EEA" w:rsidRDefault="00A53EEA" w:rsidP="00A53EEA">
      <w:pPr>
        <w:ind w:left="360"/>
        <w:jc w:val="center"/>
        <w:rPr>
          <w:sz w:val="28"/>
          <w:szCs w:val="28"/>
          <w:lang w:val="kk-KZ"/>
        </w:rPr>
      </w:pPr>
      <w:r w:rsidRPr="00301611">
        <w:rPr>
          <w:sz w:val="28"/>
          <w:szCs w:val="28"/>
          <w:lang w:val="kk-KZ"/>
        </w:rPr>
        <w:lastRenderedPageBreak/>
        <w:t xml:space="preserve">                           </w:t>
      </w:r>
      <w:r w:rsidRPr="00B42F88">
        <w:rPr>
          <w:position w:val="-28"/>
          <w:sz w:val="28"/>
          <w:szCs w:val="28"/>
          <w:lang w:val="kk-KZ"/>
        </w:rPr>
        <w:object w:dxaOrig="2340" w:dyaOrig="700">
          <v:shape id="_x0000_i1964" type="#_x0000_t75" style="width:116.85pt;height:36.7pt" o:ole="">
            <v:imagedata r:id="rId1872" o:title=""/>
          </v:shape>
          <o:OLEObject Type="Embed" ProgID="Equation.3" ShapeID="_x0000_i1964" DrawAspect="Content" ObjectID="_1671619940" r:id="rId1873"/>
        </w:object>
      </w:r>
      <w:r>
        <w:rPr>
          <w:sz w:val="28"/>
          <w:szCs w:val="28"/>
          <w:lang w:val="kk-KZ"/>
        </w:rPr>
        <w:t xml:space="preserve"> </w:t>
      </w:r>
      <w:r w:rsidRPr="00301611">
        <w:rPr>
          <w:sz w:val="28"/>
          <w:szCs w:val="28"/>
          <w:lang w:val="kk-KZ"/>
        </w:rPr>
        <w:t xml:space="preserve">                            </w:t>
      </w:r>
      <w:r>
        <w:rPr>
          <w:sz w:val="28"/>
          <w:szCs w:val="28"/>
          <w:lang w:val="kk-KZ"/>
        </w:rPr>
        <w:t>(27)</w:t>
      </w:r>
    </w:p>
    <w:p w:rsidR="00A53EEA" w:rsidRDefault="00A53EEA" w:rsidP="00A53EEA">
      <w:pPr>
        <w:ind w:left="360"/>
        <w:jc w:val="both"/>
        <w:rPr>
          <w:sz w:val="28"/>
          <w:szCs w:val="28"/>
          <w:lang w:val="kk-KZ"/>
        </w:rPr>
      </w:pPr>
    </w:p>
    <w:p w:rsidR="00A53EEA" w:rsidRDefault="00A53EEA" w:rsidP="00A53EEA">
      <w:pPr>
        <w:ind w:left="708"/>
        <w:jc w:val="both"/>
        <w:rPr>
          <w:sz w:val="28"/>
          <w:szCs w:val="28"/>
          <w:lang w:val="kk-KZ"/>
        </w:rPr>
      </w:pPr>
      <w:r>
        <w:rPr>
          <w:sz w:val="28"/>
          <w:szCs w:val="28"/>
          <w:lang w:val="kk-KZ"/>
        </w:rPr>
        <w:t>мұндағы: 0,75–көлденең стержіндерді орналастырған кездегі дәлсіздік-терін еске алатын коэффициент.</w:t>
      </w:r>
    </w:p>
    <w:p w:rsidR="00A53EEA" w:rsidRDefault="00A53EEA" w:rsidP="00A75BBD">
      <w:pPr>
        <w:numPr>
          <w:ilvl w:val="0"/>
          <w:numId w:val="25"/>
        </w:numPr>
        <w:jc w:val="both"/>
        <w:rPr>
          <w:sz w:val="28"/>
          <w:szCs w:val="28"/>
          <w:lang w:val="kk-KZ"/>
        </w:rPr>
      </w:pPr>
      <w:r>
        <w:rPr>
          <w:sz w:val="28"/>
          <w:szCs w:val="28"/>
          <w:lang w:val="kk-KZ"/>
        </w:rPr>
        <w:t>Қамыт  өзектердің адымын конструкциялық талаптар бойынша  (23, 24) табады.</w:t>
      </w:r>
    </w:p>
    <w:p w:rsidR="00A53EEA" w:rsidRDefault="00A53EEA" w:rsidP="00A75BBD">
      <w:pPr>
        <w:numPr>
          <w:ilvl w:val="0"/>
          <w:numId w:val="25"/>
        </w:numPr>
        <w:jc w:val="both"/>
        <w:rPr>
          <w:sz w:val="28"/>
          <w:szCs w:val="28"/>
          <w:lang w:val="kk-KZ"/>
        </w:rPr>
      </w:pPr>
      <w:r>
        <w:rPr>
          <w:sz w:val="28"/>
          <w:szCs w:val="28"/>
          <w:lang w:val="kk-KZ"/>
        </w:rPr>
        <w:t xml:space="preserve">23,24,26,27 – шартынан табылған адымнан ең минимальдық шамасын қабылдайды. Қабылданған адымның  шамасы </w:t>
      </w:r>
      <w:smartTag w:uri="urn:schemas-microsoft-com:office:smarttags" w:element="metricconverter">
        <w:smartTagPr>
          <w:attr w:name="ProductID" w:val="50 мм"/>
        </w:smartTagPr>
        <w:r>
          <w:rPr>
            <w:sz w:val="28"/>
            <w:szCs w:val="28"/>
            <w:lang w:val="kk-KZ"/>
          </w:rPr>
          <w:t>50 мм</w:t>
        </w:r>
      </w:smartTag>
      <w:r>
        <w:rPr>
          <w:sz w:val="28"/>
          <w:szCs w:val="28"/>
          <w:lang w:val="kk-KZ"/>
        </w:rPr>
        <w:t xml:space="preserve"> еселі болу керек.</w:t>
      </w:r>
    </w:p>
    <w:p w:rsidR="00A53EEA" w:rsidRDefault="00A53EEA" w:rsidP="00A53EEA">
      <w:pPr>
        <w:ind w:left="360"/>
        <w:jc w:val="both"/>
        <w:rPr>
          <w:sz w:val="28"/>
          <w:szCs w:val="28"/>
          <w:lang w:val="kk-KZ"/>
        </w:rPr>
      </w:pPr>
    </w:p>
    <w:p w:rsidR="00A53EEA" w:rsidRDefault="00A53EEA" w:rsidP="00A53EEA">
      <w:pPr>
        <w:ind w:left="708"/>
        <w:jc w:val="both"/>
        <w:rPr>
          <w:sz w:val="28"/>
          <w:szCs w:val="28"/>
          <w:lang w:val="kk-KZ"/>
        </w:rPr>
      </w:pPr>
      <w:r>
        <w:rPr>
          <w:sz w:val="28"/>
          <w:szCs w:val="28"/>
          <w:lang w:val="kk-KZ"/>
        </w:rPr>
        <w:t>Мысал:</w:t>
      </w:r>
    </w:p>
    <w:p w:rsidR="00A53EEA" w:rsidRDefault="00A53EEA" w:rsidP="00A53EEA">
      <w:pPr>
        <w:jc w:val="both"/>
        <w:rPr>
          <w:sz w:val="28"/>
          <w:szCs w:val="28"/>
          <w:lang w:val="kk-KZ"/>
        </w:rPr>
      </w:pPr>
      <w:r>
        <w:rPr>
          <w:sz w:val="28"/>
          <w:szCs w:val="28"/>
          <w:lang w:val="kk-KZ"/>
        </w:rPr>
        <w:tab/>
        <w:t xml:space="preserve">Тік бұрышты  арқалықтың көлденең арматурасын  қабылдау керек. Геометриялық  өлшемдері: </w:t>
      </w:r>
      <w:r w:rsidRPr="002F4B1F">
        <w:rPr>
          <w:position w:val="-10"/>
          <w:sz w:val="28"/>
          <w:szCs w:val="28"/>
          <w:lang w:val="kk-KZ"/>
        </w:rPr>
        <w:object w:dxaOrig="3560" w:dyaOrig="499">
          <v:shape id="_x0000_i1965" type="#_x0000_t75" style="width:178.65pt;height:24.45pt" o:ole="">
            <v:imagedata r:id="rId1874" o:title=""/>
          </v:shape>
          <o:OLEObject Type="Embed" ProgID="Equation.3" ShapeID="_x0000_i1965" DrawAspect="Content" ObjectID="_1671619941" r:id="rId1875"/>
        </w:object>
      </w:r>
      <w:r>
        <w:rPr>
          <w:sz w:val="28"/>
          <w:szCs w:val="28"/>
          <w:lang w:val="kk-KZ"/>
        </w:rPr>
        <w:t xml:space="preserve">; Көлденең күштің шамасы </w:t>
      </w:r>
      <w:r w:rsidRPr="004F7996">
        <w:rPr>
          <w:position w:val="-10"/>
          <w:sz w:val="28"/>
          <w:szCs w:val="28"/>
          <w:lang w:val="kk-KZ"/>
        </w:rPr>
        <w:object w:dxaOrig="1060" w:dyaOrig="320">
          <v:shape id="_x0000_i1966" type="#_x0000_t75" style="width:52.3pt;height:15.6pt" o:ole="">
            <v:imagedata r:id="rId1876" o:title=""/>
          </v:shape>
          <o:OLEObject Type="Embed" ProgID="Equation.3" ShapeID="_x0000_i1966" DrawAspect="Content" ObjectID="_1671619942" r:id="rId1877"/>
        </w:object>
      </w:r>
      <w:r>
        <w:rPr>
          <w:sz w:val="28"/>
          <w:szCs w:val="28"/>
          <w:lang w:val="kk-KZ"/>
        </w:rPr>
        <w:t>. Бетонның класы В30; Бойлық және көлденең арматураның класы А-ІІ, төменгі аймақта 2</w:t>
      </w:r>
      <w:r>
        <w:rPr>
          <w:sz w:val="28"/>
          <w:szCs w:val="28"/>
          <w:lang w:val="kk-KZ"/>
        </w:rPr>
        <w:sym w:font="Symbol" w:char="F066"/>
      </w:r>
      <w:r>
        <w:rPr>
          <w:sz w:val="28"/>
          <w:szCs w:val="28"/>
          <w:lang w:val="kk-KZ"/>
        </w:rPr>
        <w:t>18мм, ал жоғарғы аймақта 2</w:t>
      </w:r>
      <w:r>
        <w:rPr>
          <w:sz w:val="28"/>
          <w:szCs w:val="28"/>
          <w:lang w:val="kk-KZ"/>
        </w:rPr>
        <w:sym w:font="Symbol" w:char="F066"/>
      </w:r>
      <w:r>
        <w:rPr>
          <w:sz w:val="28"/>
          <w:szCs w:val="28"/>
          <w:lang w:val="kk-KZ"/>
        </w:rPr>
        <w:t>16мм.</w:t>
      </w:r>
    </w:p>
    <w:p w:rsidR="005176CE" w:rsidRDefault="005176CE" w:rsidP="00A53EEA">
      <w:pPr>
        <w:jc w:val="both"/>
        <w:rPr>
          <w:sz w:val="28"/>
          <w:szCs w:val="28"/>
          <w:lang w:val="kk-KZ"/>
        </w:rPr>
      </w:pPr>
    </w:p>
    <w:p w:rsidR="00A53EEA" w:rsidRDefault="00A53EEA" w:rsidP="00A53EEA">
      <w:pPr>
        <w:jc w:val="both"/>
        <w:rPr>
          <w:sz w:val="28"/>
          <w:szCs w:val="28"/>
          <w:lang w:val="kk-KZ"/>
        </w:rPr>
      </w:pPr>
    </w:p>
    <w:p w:rsidR="00A53EEA" w:rsidRPr="00E537FC" w:rsidRDefault="00A53EEA" w:rsidP="00A75BBD">
      <w:pPr>
        <w:numPr>
          <w:ilvl w:val="0"/>
          <w:numId w:val="23"/>
        </w:numPr>
        <w:jc w:val="center"/>
        <w:rPr>
          <w:b/>
          <w:sz w:val="28"/>
          <w:szCs w:val="28"/>
          <w:lang w:val="kk-KZ"/>
        </w:rPr>
      </w:pPr>
      <w:r>
        <w:rPr>
          <w:b/>
          <w:sz w:val="28"/>
          <w:szCs w:val="28"/>
          <w:lang w:val="kk-KZ"/>
        </w:rPr>
        <w:t xml:space="preserve">Темірбетон  иілген темірбетон элементтердің </w:t>
      </w:r>
      <w:r w:rsidRPr="00003EA1">
        <w:rPr>
          <w:b/>
          <w:noProof/>
          <w:spacing w:val="-1"/>
          <w:sz w:val="28"/>
          <w:szCs w:val="28"/>
          <w:lang w:val="kk-KZ"/>
        </w:rPr>
        <w:t>көлбеу</w:t>
      </w:r>
      <w:r w:rsidRPr="00003EA1">
        <w:rPr>
          <w:b/>
          <w:sz w:val="28"/>
          <w:szCs w:val="28"/>
          <w:lang w:val="kk-KZ"/>
        </w:rPr>
        <w:t xml:space="preserve"> қималарын июші моменттердің әсеріне есептеу</w:t>
      </w:r>
    </w:p>
    <w:p w:rsidR="00A53EEA" w:rsidRDefault="00A53EEA" w:rsidP="00A53EEA">
      <w:pPr>
        <w:jc w:val="both"/>
        <w:rPr>
          <w:sz w:val="28"/>
          <w:szCs w:val="28"/>
          <w:lang w:val="kk-KZ"/>
        </w:rPr>
      </w:pPr>
    </w:p>
    <w:p w:rsidR="00A53EEA" w:rsidRDefault="00A53EEA" w:rsidP="00A53EEA">
      <w:pPr>
        <w:ind w:firstLine="708"/>
        <w:jc w:val="both"/>
        <w:rPr>
          <w:sz w:val="28"/>
          <w:szCs w:val="28"/>
          <w:lang w:val="kk-KZ"/>
        </w:rPr>
      </w:pPr>
      <w:r>
        <w:rPr>
          <w:sz w:val="28"/>
          <w:szCs w:val="28"/>
          <w:lang w:val="kk-KZ"/>
        </w:rPr>
        <w:t>Элементтердің  беріктігі  азайған учаскілерінде  көлбеу қима  өтетін болса, бұл  қиманы  июші момент  әсеріне есептеу керек:</w:t>
      </w:r>
    </w:p>
    <w:p w:rsidR="00A53EEA" w:rsidRDefault="00A53EEA" w:rsidP="00A75BBD">
      <w:pPr>
        <w:numPr>
          <w:ilvl w:val="0"/>
          <w:numId w:val="24"/>
        </w:numPr>
        <w:jc w:val="both"/>
        <w:rPr>
          <w:sz w:val="28"/>
          <w:szCs w:val="28"/>
          <w:lang w:val="kk-KZ"/>
        </w:rPr>
      </w:pPr>
      <w:r>
        <w:rPr>
          <w:sz w:val="28"/>
          <w:szCs w:val="28"/>
          <w:lang w:val="kk-KZ"/>
        </w:rPr>
        <w:t>арқалықта бойлық арматура үзілген жерінде;</w:t>
      </w:r>
    </w:p>
    <w:p w:rsidR="00A53EEA" w:rsidRDefault="00A53EEA" w:rsidP="00A75BBD">
      <w:pPr>
        <w:numPr>
          <w:ilvl w:val="0"/>
          <w:numId w:val="24"/>
        </w:numPr>
        <w:jc w:val="both"/>
        <w:rPr>
          <w:sz w:val="28"/>
          <w:szCs w:val="28"/>
          <w:lang w:val="kk-KZ"/>
        </w:rPr>
      </w:pPr>
      <w:r>
        <w:rPr>
          <w:sz w:val="28"/>
          <w:szCs w:val="28"/>
          <w:lang w:val="kk-KZ"/>
        </w:rPr>
        <w:t>элементтердің  пішін  үйлесімі  өзгерген жерінде;</w:t>
      </w:r>
    </w:p>
    <w:p w:rsidR="00A53EEA" w:rsidRDefault="00A53EEA" w:rsidP="00A75BBD">
      <w:pPr>
        <w:numPr>
          <w:ilvl w:val="0"/>
          <w:numId w:val="24"/>
        </w:numPr>
        <w:jc w:val="both"/>
        <w:rPr>
          <w:sz w:val="28"/>
          <w:szCs w:val="28"/>
          <w:lang w:val="kk-KZ"/>
        </w:rPr>
      </w:pPr>
      <w:r>
        <w:rPr>
          <w:sz w:val="28"/>
          <w:szCs w:val="28"/>
          <w:lang w:val="kk-KZ"/>
        </w:rPr>
        <w:t>тіреуіштің  бас ұшында бойлық арматураның арнаулы анкерлері болмаған жағдайда.</w:t>
      </w:r>
    </w:p>
    <w:p w:rsidR="00A53EEA" w:rsidRDefault="00A53EEA" w:rsidP="00A53EEA">
      <w:pPr>
        <w:ind w:firstLine="708"/>
        <w:jc w:val="both"/>
        <w:rPr>
          <w:sz w:val="28"/>
          <w:szCs w:val="28"/>
          <w:lang w:val="kk-KZ"/>
        </w:rPr>
      </w:pPr>
      <w:r>
        <w:rPr>
          <w:sz w:val="28"/>
          <w:szCs w:val="28"/>
          <w:lang w:val="kk-KZ"/>
        </w:rPr>
        <w:t>ТБЭ-дің  көлбеу қиманың беріктігін қамтамасыз ету  үшін келесі  орындалуы тиіс.</w:t>
      </w: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 xml:space="preserve">                    </w:t>
      </w:r>
      <w:r w:rsidRPr="009A569A">
        <w:rPr>
          <w:position w:val="-14"/>
          <w:sz w:val="28"/>
          <w:szCs w:val="28"/>
          <w:lang w:val="kk-KZ"/>
        </w:rPr>
        <w:object w:dxaOrig="5140" w:dyaOrig="380">
          <v:shape id="_x0000_i1967" type="#_x0000_t75" style="width:258.1pt;height:19.7pt" o:ole="">
            <v:imagedata r:id="rId1878" o:title=""/>
          </v:shape>
          <o:OLEObject Type="Embed" ProgID="Equation.3" ShapeID="_x0000_i1967" DrawAspect="Content" ObjectID="_1671619943" r:id="rId1879"/>
        </w:object>
      </w:r>
      <w:r>
        <w:rPr>
          <w:sz w:val="28"/>
          <w:szCs w:val="28"/>
          <w:lang w:val="kk-KZ"/>
        </w:rPr>
        <w:t xml:space="preserve">                   (28)</w:t>
      </w: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r>
        <w:rPr>
          <w:sz w:val="28"/>
          <w:szCs w:val="28"/>
          <w:lang w:val="kk-KZ"/>
        </w:rPr>
        <w:t>(28)-формулада  оң жағы көлбеу қиманы қиып өткен бойлық,  көлденең  және көлбеу  стержіндерден  сығылған бетонның ауырлық  центріне  (</w:t>
      </w:r>
      <w:r w:rsidRPr="00AD0022">
        <w:rPr>
          <w:sz w:val="28"/>
          <w:szCs w:val="28"/>
          <w:lang w:val="kk-KZ"/>
        </w:rPr>
        <w:t>D</w:t>
      </w:r>
      <w:r>
        <w:rPr>
          <w:sz w:val="28"/>
          <w:szCs w:val="28"/>
          <w:lang w:val="kk-KZ"/>
        </w:rPr>
        <w:t>-нүкте) салыстырмалы  моменттердің  қосындысына тең.</w:t>
      </w:r>
    </w:p>
    <w:p w:rsidR="00A53EEA" w:rsidRDefault="00A53EEA" w:rsidP="00A53EEA">
      <w:pPr>
        <w:ind w:firstLine="708"/>
        <w:jc w:val="both"/>
        <w:rPr>
          <w:sz w:val="28"/>
          <w:szCs w:val="28"/>
          <w:lang w:val="kk-KZ"/>
        </w:rPr>
      </w:pPr>
      <w:r>
        <w:rPr>
          <w:sz w:val="28"/>
          <w:szCs w:val="28"/>
          <w:lang w:val="kk-KZ"/>
        </w:rPr>
        <w:t>Егер барлық бойлық арматураны  жақсы  арнерленген жағдайда және тіректерге  дейін жеткізілген болса, онда  беріктік шартты  июші моменттің  әсеріне барлық  қимада  орындалады. Бұл жағдайда  көлбеу қималарын  июші моменттер әсеріне есептеу қажет емес.</w:t>
      </w:r>
    </w:p>
    <w:p w:rsidR="00A53EEA" w:rsidRDefault="00A53EEA" w:rsidP="00A53EEA">
      <w:pPr>
        <w:ind w:firstLine="708"/>
        <w:jc w:val="both"/>
        <w:rPr>
          <w:sz w:val="28"/>
          <w:szCs w:val="28"/>
          <w:lang w:val="kk-KZ"/>
        </w:rPr>
      </w:pPr>
      <w:r>
        <w:rPr>
          <w:sz w:val="28"/>
          <w:szCs w:val="28"/>
          <w:lang w:val="kk-KZ"/>
        </w:rPr>
        <w:t xml:space="preserve">Арқалық  конструкцияларда  болат шығынын  үнемдеу үшін  бойлық стержіндерді  тіректерге дейін  жеткізбейді, есеп  бойынша  қажетті емес  учаскілерде  бойлық  стержіндерді  үзеді. Үзілетін  стержіндерді  теориялық бойынша  үзу нүктесінен  артына </w:t>
      </w:r>
      <w:r w:rsidRPr="00014B07">
        <w:rPr>
          <w:sz w:val="28"/>
          <w:szCs w:val="28"/>
          <w:lang w:val="kk-KZ"/>
        </w:rPr>
        <w:t>W</w:t>
      </w:r>
      <w:r>
        <w:rPr>
          <w:sz w:val="28"/>
          <w:szCs w:val="28"/>
          <w:lang w:val="kk-KZ"/>
        </w:rPr>
        <w:t xml:space="preserve">-ұзындыққа жеткізу керек.  </w:t>
      </w:r>
      <w:r w:rsidRPr="00014B07">
        <w:rPr>
          <w:sz w:val="28"/>
          <w:szCs w:val="28"/>
          <w:lang w:val="kk-KZ"/>
        </w:rPr>
        <w:t>W</w:t>
      </w:r>
      <w:r>
        <w:rPr>
          <w:sz w:val="28"/>
          <w:szCs w:val="28"/>
          <w:lang w:val="kk-KZ"/>
        </w:rPr>
        <w:t>-ұзындығы көлденең күштің  әсерінен көлбеу қиманың  беріктігі  шартынан табылады:</w:t>
      </w:r>
    </w:p>
    <w:p w:rsidR="00A53EEA" w:rsidRDefault="00A53EEA" w:rsidP="00A53EEA">
      <w:pPr>
        <w:ind w:firstLine="708"/>
        <w:jc w:val="both"/>
        <w:rPr>
          <w:sz w:val="28"/>
          <w:szCs w:val="28"/>
          <w:lang w:val="kk-KZ"/>
        </w:rPr>
      </w:pPr>
    </w:p>
    <w:p w:rsidR="00A53EEA" w:rsidRDefault="00A53EEA" w:rsidP="00A53EEA">
      <w:pPr>
        <w:ind w:firstLine="708"/>
        <w:jc w:val="center"/>
        <w:rPr>
          <w:sz w:val="28"/>
          <w:szCs w:val="28"/>
          <w:lang w:val="kk-KZ"/>
        </w:rPr>
      </w:pPr>
      <w:r>
        <w:rPr>
          <w:sz w:val="28"/>
          <w:szCs w:val="28"/>
          <w:lang w:val="kk-KZ"/>
        </w:rPr>
        <w:lastRenderedPageBreak/>
        <w:t xml:space="preserve">                                                </w:t>
      </w:r>
      <w:r w:rsidRPr="001C4255">
        <w:rPr>
          <w:position w:val="-12"/>
          <w:sz w:val="28"/>
          <w:szCs w:val="28"/>
          <w:lang w:val="kk-KZ"/>
        </w:rPr>
        <w:object w:dxaOrig="980" w:dyaOrig="360">
          <v:shape id="_x0000_i1968" type="#_x0000_t75" style="width:48.9pt;height:19.7pt" o:ole="">
            <v:imagedata r:id="rId1880" o:title=""/>
          </v:shape>
          <o:OLEObject Type="Embed" ProgID="Equation.3" ShapeID="_x0000_i1968" DrawAspect="Content" ObjectID="_1671619944" r:id="rId1881"/>
        </w:object>
      </w:r>
      <w:r>
        <w:rPr>
          <w:sz w:val="28"/>
          <w:szCs w:val="28"/>
          <w:lang w:val="kk-KZ"/>
        </w:rPr>
        <w:t xml:space="preserve">                                           (29)</w:t>
      </w:r>
    </w:p>
    <w:p w:rsidR="00A53EEA" w:rsidRDefault="00A53EEA" w:rsidP="00A53EEA">
      <w:pPr>
        <w:ind w:firstLine="708"/>
        <w:jc w:val="center"/>
        <w:rPr>
          <w:sz w:val="28"/>
          <w:szCs w:val="28"/>
          <w:lang w:val="kk-KZ"/>
        </w:rPr>
      </w:pPr>
      <w:r>
        <w:rPr>
          <w:sz w:val="28"/>
          <w:szCs w:val="28"/>
          <w:lang w:val="kk-KZ"/>
        </w:rPr>
        <w:t xml:space="preserve">                                               </w:t>
      </w:r>
      <w:r w:rsidRPr="001C4255">
        <w:rPr>
          <w:position w:val="-30"/>
          <w:sz w:val="28"/>
          <w:szCs w:val="28"/>
          <w:lang w:val="kk-KZ"/>
        </w:rPr>
        <w:object w:dxaOrig="1540" w:dyaOrig="680">
          <v:shape id="_x0000_i1969" type="#_x0000_t75" style="width:77.45pt;height:34.65pt" o:ole="">
            <v:imagedata r:id="rId1882" o:title=""/>
          </v:shape>
          <o:OLEObject Type="Embed" ProgID="Equation.3" ShapeID="_x0000_i1969" DrawAspect="Content" ObjectID="_1671619945" r:id="rId1883"/>
        </w:object>
      </w:r>
      <w:r>
        <w:rPr>
          <w:sz w:val="28"/>
          <w:szCs w:val="28"/>
          <w:lang w:val="kk-KZ"/>
        </w:rPr>
        <w:t xml:space="preserve">                                     (30)</w:t>
      </w:r>
    </w:p>
    <w:p w:rsidR="00A53EEA" w:rsidRDefault="00A53EEA" w:rsidP="00A53EEA">
      <w:pPr>
        <w:ind w:firstLine="708"/>
        <w:jc w:val="center"/>
        <w:rPr>
          <w:sz w:val="28"/>
          <w:szCs w:val="28"/>
          <w:lang w:val="kk-KZ"/>
        </w:rPr>
      </w:pPr>
    </w:p>
    <w:p w:rsidR="00A53EEA" w:rsidRDefault="00A53EEA" w:rsidP="00A53EEA">
      <w:pPr>
        <w:ind w:firstLine="708"/>
        <w:jc w:val="both"/>
        <w:rPr>
          <w:sz w:val="28"/>
          <w:szCs w:val="28"/>
          <w:lang w:val="kk-KZ"/>
        </w:rPr>
      </w:pPr>
      <w:r>
        <w:rPr>
          <w:sz w:val="28"/>
          <w:szCs w:val="28"/>
          <w:lang w:val="kk-KZ"/>
        </w:rPr>
        <w:t>Бойлық стержіндердің  теориялық әдіс бойынша  үзу нүктесін графикалық  немесе аналитикалық  тәсілдер бойынша  табуға болады.</w:t>
      </w:r>
    </w:p>
    <w:p w:rsidR="00A53EEA" w:rsidRDefault="00A53EEA" w:rsidP="00A53EEA">
      <w:pPr>
        <w:ind w:firstLine="708"/>
        <w:jc w:val="both"/>
        <w:rPr>
          <w:sz w:val="28"/>
          <w:szCs w:val="28"/>
          <w:lang w:val="kk-KZ"/>
        </w:rPr>
      </w:pPr>
    </w:p>
    <w:p w:rsidR="005176CE" w:rsidRDefault="005176CE" w:rsidP="005176CE">
      <w:pPr>
        <w:jc w:val="both"/>
        <w:rPr>
          <w:sz w:val="32"/>
          <w:szCs w:val="32"/>
          <w:lang w:val="kk-KZ"/>
        </w:rPr>
      </w:pPr>
      <w:r>
        <w:rPr>
          <w:noProof/>
          <w:sz w:val="32"/>
          <w:szCs w:val="32"/>
        </w:rPr>
        <w:drawing>
          <wp:anchor distT="0" distB="0" distL="114300" distR="114300" simplePos="0" relativeHeight="251746304" behindDoc="0" locked="0" layoutInCell="1" allowOverlap="1" wp14:anchorId="44DFDFD0" wp14:editId="5B99FE36">
            <wp:simplePos x="0" y="0"/>
            <wp:positionH relativeFrom="margin">
              <wp:posOffset>85090</wp:posOffset>
            </wp:positionH>
            <wp:positionV relativeFrom="margin">
              <wp:posOffset>1604645</wp:posOffset>
            </wp:positionV>
            <wp:extent cx="5038725" cy="2809875"/>
            <wp:effectExtent l="0" t="0" r="9525" b="9525"/>
            <wp:wrapSquare wrapText="bothSides"/>
            <wp:docPr id="11295" name="Рисунок 1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84">
                      <a:extLst>
                        <a:ext uri="{28A0092B-C50C-407E-A947-70E740481C1C}">
                          <a14:useLocalDpi xmlns:a14="http://schemas.microsoft.com/office/drawing/2010/main" val="0"/>
                        </a:ext>
                      </a:extLst>
                    </a:blip>
                    <a:srcRect l="25426" t="6178" r="27597" b="2702"/>
                    <a:stretch>
                      <a:fillRect/>
                    </a:stretch>
                  </pic:blipFill>
                  <pic:spPr bwMode="auto">
                    <a:xfrm>
                      <a:off x="0" y="0"/>
                      <a:ext cx="5038725" cy="2809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176CE" w:rsidRDefault="005176CE" w:rsidP="005176CE">
      <w:pPr>
        <w:jc w:val="both"/>
        <w:rPr>
          <w:sz w:val="32"/>
          <w:szCs w:val="32"/>
          <w:lang w:val="kk-KZ"/>
        </w:rPr>
      </w:pPr>
    </w:p>
    <w:p w:rsidR="005176CE" w:rsidRDefault="005176CE" w:rsidP="005176CE">
      <w:pPr>
        <w:jc w:val="both"/>
        <w:rPr>
          <w:sz w:val="32"/>
          <w:szCs w:val="32"/>
          <w:lang w:val="kk-KZ"/>
        </w:rPr>
      </w:pPr>
    </w:p>
    <w:p w:rsidR="005176CE" w:rsidRDefault="005176CE" w:rsidP="005176CE">
      <w:pPr>
        <w:jc w:val="both"/>
        <w:rPr>
          <w:sz w:val="32"/>
          <w:szCs w:val="32"/>
          <w:lang w:val="kk-KZ"/>
        </w:rPr>
      </w:pPr>
    </w:p>
    <w:p w:rsidR="005176CE" w:rsidRPr="00BB2589" w:rsidRDefault="005176CE" w:rsidP="005176CE">
      <w:pPr>
        <w:jc w:val="both"/>
        <w:rPr>
          <w:sz w:val="32"/>
          <w:szCs w:val="32"/>
          <w:lang w:val="kk-KZ"/>
        </w:rPr>
      </w:pPr>
    </w:p>
    <w:p w:rsidR="005176CE" w:rsidRDefault="005176CE" w:rsidP="005176CE">
      <w:pPr>
        <w:jc w:val="center"/>
        <w:rPr>
          <w:i/>
          <w:sz w:val="28"/>
          <w:szCs w:val="28"/>
          <w:lang w:val="kk-KZ"/>
        </w:rPr>
      </w:pPr>
    </w:p>
    <w:p w:rsidR="005176CE" w:rsidRDefault="005176CE" w:rsidP="005176CE">
      <w:pPr>
        <w:jc w:val="center"/>
        <w:rPr>
          <w:i/>
          <w:sz w:val="28"/>
          <w:szCs w:val="28"/>
          <w:lang w:val="kk-KZ"/>
        </w:rPr>
      </w:pPr>
    </w:p>
    <w:p w:rsidR="005176CE" w:rsidRDefault="005176CE" w:rsidP="005176CE">
      <w:pPr>
        <w:jc w:val="center"/>
        <w:rPr>
          <w:i/>
          <w:sz w:val="28"/>
          <w:szCs w:val="28"/>
          <w:lang w:val="kk-KZ"/>
        </w:rPr>
      </w:pPr>
    </w:p>
    <w:p w:rsidR="005176CE" w:rsidRDefault="005176CE" w:rsidP="005176CE">
      <w:pPr>
        <w:jc w:val="center"/>
        <w:rPr>
          <w:i/>
          <w:sz w:val="28"/>
          <w:szCs w:val="28"/>
          <w:lang w:val="kk-KZ"/>
        </w:rPr>
      </w:pPr>
    </w:p>
    <w:p w:rsidR="005176CE" w:rsidRDefault="005176CE" w:rsidP="005176CE">
      <w:pPr>
        <w:jc w:val="center"/>
        <w:rPr>
          <w:i/>
          <w:sz w:val="28"/>
          <w:szCs w:val="28"/>
          <w:lang w:val="kk-KZ"/>
        </w:rPr>
      </w:pPr>
    </w:p>
    <w:p w:rsidR="005176CE" w:rsidRDefault="005176CE" w:rsidP="005176CE">
      <w:pPr>
        <w:jc w:val="center"/>
        <w:rPr>
          <w:i/>
          <w:sz w:val="28"/>
          <w:szCs w:val="28"/>
          <w:lang w:val="kk-KZ"/>
        </w:rPr>
      </w:pPr>
    </w:p>
    <w:p w:rsidR="005176CE" w:rsidRDefault="005176CE" w:rsidP="005176CE">
      <w:pPr>
        <w:jc w:val="center"/>
        <w:rPr>
          <w:i/>
          <w:sz w:val="28"/>
          <w:szCs w:val="28"/>
          <w:lang w:val="kk-KZ"/>
        </w:rPr>
      </w:pPr>
    </w:p>
    <w:p w:rsidR="005176CE" w:rsidRDefault="005176CE" w:rsidP="005176CE">
      <w:pPr>
        <w:rPr>
          <w:i/>
          <w:sz w:val="28"/>
          <w:szCs w:val="28"/>
          <w:lang w:val="kk-KZ"/>
        </w:rPr>
      </w:pPr>
    </w:p>
    <w:p w:rsidR="005176CE" w:rsidRDefault="005176CE" w:rsidP="005176CE">
      <w:pPr>
        <w:jc w:val="center"/>
        <w:rPr>
          <w:i/>
          <w:sz w:val="28"/>
          <w:szCs w:val="28"/>
          <w:lang w:val="kk-KZ"/>
        </w:rPr>
      </w:pPr>
    </w:p>
    <w:p w:rsidR="005176CE" w:rsidRPr="00AC1D8A" w:rsidRDefault="00D369B2" w:rsidP="005176CE">
      <w:pPr>
        <w:jc w:val="center"/>
        <w:rPr>
          <w:i/>
          <w:sz w:val="28"/>
          <w:szCs w:val="28"/>
          <w:lang w:val="kk-KZ"/>
        </w:rPr>
      </w:pPr>
      <w:r>
        <w:rPr>
          <w:i/>
          <w:sz w:val="28"/>
          <w:szCs w:val="28"/>
          <w:lang w:val="kk-KZ"/>
        </w:rPr>
        <w:t>3</w:t>
      </w:r>
      <w:r w:rsidR="005176CE" w:rsidRPr="00AC1D8A">
        <w:rPr>
          <w:i/>
          <w:sz w:val="28"/>
          <w:szCs w:val="28"/>
          <w:lang w:val="kk-KZ"/>
        </w:rPr>
        <w:t>-сурет. Материалдың эпюрасын тұрғызу:</w:t>
      </w:r>
    </w:p>
    <w:p w:rsidR="005176CE" w:rsidRPr="00AC1D8A" w:rsidRDefault="005176CE" w:rsidP="005176CE">
      <w:pPr>
        <w:jc w:val="center"/>
        <w:rPr>
          <w:i/>
          <w:sz w:val="28"/>
          <w:szCs w:val="28"/>
          <w:lang w:val="kk-KZ"/>
        </w:rPr>
      </w:pPr>
      <w:r w:rsidRPr="00AC1D8A">
        <w:rPr>
          <w:i/>
          <w:sz w:val="28"/>
          <w:szCs w:val="28"/>
          <w:lang w:val="kk-KZ"/>
        </w:rPr>
        <w:t>1-тіре</w:t>
      </w:r>
      <w:r>
        <w:rPr>
          <w:i/>
          <w:sz w:val="28"/>
          <w:szCs w:val="28"/>
          <w:lang w:val="kk-KZ"/>
        </w:rPr>
        <w:t>удің о</w:t>
      </w:r>
      <w:r w:rsidRPr="00AC1D8A">
        <w:rPr>
          <w:i/>
          <w:sz w:val="28"/>
          <w:szCs w:val="28"/>
          <w:lang w:val="kk-KZ"/>
        </w:rPr>
        <w:t>сі; 2-үзілетін ұзына</w:t>
      </w:r>
      <w:r>
        <w:rPr>
          <w:i/>
          <w:sz w:val="28"/>
          <w:szCs w:val="28"/>
          <w:lang w:val="kk-KZ"/>
        </w:rPr>
        <w:t xml:space="preserve"> </w:t>
      </w:r>
      <w:r w:rsidRPr="00AC1D8A">
        <w:rPr>
          <w:i/>
          <w:sz w:val="28"/>
          <w:szCs w:val="28"/>
          <w:lang w:val="kk-KZ"/>
        </w:rPr>
        <w:t>бойлық арматура; 3-үзілмейтін ұзына</w:t>
      </w:r>
      <w:r>
        <w:rPr>
          <w:i/>
          <w:sz w:val="28"/>
          <w:szCs w:val="28"/>
          <w:lang w:val="kk-KZ"/>
        </w:rPr>
        <w:t xml:space="preserve"> </w:t>
      </w:r>
      <w:r w:rsidRPr="00AC1D8A">
        <w:rPr>
          <w:i/>
          <w:sz w:val="28"/>
          <w:szCs w:val="28"/>
          <w:lang w:val="kk-KZ"/>
        </w:rPr>
        <w:t>бойлық арматура; 4-теориялық үзілу нүктесі;</w:t>
      </w:r>
      <w:r>
        <w:rPr>
          <w:i/>
          <w:sz w:val="28"/>
          <w:szCs w:val="28"/>
          <w:lang w:val="kk-KZ"/>
        </w:rPr>
        <w:t xml:space="preserve"> </w:t>
      </w:r>
      <w:r w:rsidRPr="00AC1D8A">
        <w:rPr>
          <w:i/>
          <w:sz w:val="28"/>
          <w:szCs w:val="28"/>
          <w:lang w:val="kk-KZ"/>
        </w:rPr>
        <w:t>5-арматура үзілгеннен кейінгі көлденең қиманың июші моментінің эпюрасы; 6-жүктемелердің әсерінен пайда болатын есептік моменттің эпюрасы; 7-арқалықтың  ортасының симметриялық  осі</w:t>
      </w:r>
      <w:r>
        <w:rPr>
          <w:i/>
          <w:sz w:val="28"/>
          <w:szCs w:val="28"/>
          <w:lang w:val="kk-KZ"/>
        </w:rPr>
        <w:t>.</w:t>
      </w:r>
    </w:p>
    <w:p w:rsidR="005176CE" w:rsidRDefault="005176CE" w:rsidP="00A53EEA">
      <w:pPr>
        <w:ind w:firstLine="708"/>
        <w:jc w:val="center"/>
        <w:rPr>
          <w:b/>
          <w:sz w:val="28"/>
          <w:szCs w:val="28"/>
          <w:lang w:val="kk-KZ"/>
        </w:rPr>
      </w:pPr>
    </w:p>
    <w:p w:rsidR="005176CE" w:rsidRDefault="005176CE" w:rsidP="00A53EEA">
      <w:pPr>
        <w:ind w:firstLine="708"/>
        <w:jc w:val="center"/>
        <w:rPr>
          <w:b/>
          <w:sz w:val="28"/>
          <w:szCs w:val="28"/>
          <w:lang w:val="kk-KZ"/>
        </w:rPr>
      </w:pPr>
    </w:p>
    <w:p w:rsidR="00A53EEA" w:rsidRPr="001C4255" w:rsidRDefault="00A53EEA" w:rsidP="00A53EEA">
      <w:pPr>
        <w:ind w:firstLine="708"/>
        <w:jc w:val="center"/>
        <w:rPr>
          <w:b/>
          <w:sz w:val="28"/>
          <w:szCs w:val="28"/>
          <w:lang w:val="kk-KZ"/>
        </w:rPr>
      </w:pPr>
      <w:r w:rsidRPr="001C4255">
        <w:rPr>
          <w:b/>
          <w:sz w:val="28"/>
          <w:szCs w:val="28"/>
          <w:lang w:val="kk-KZ"/>
        </w:rPr>
        <w:t>Көлденең арматурасыз элементтерді есептеу</w:t>
      </w:r>
    </w:p>
    <w:p w:rsidR="00A53EEA" w:rsidRDefault="00A53EEA" w:rsidP="00A53EEA">
      <w:pPr>
        <w:ind w:left="360"/>
        <w:jc w:val="both"/>
        <w:rPr>
          <w:sz w:val="28"/>
          <w:szCs w:val="28"/>
          <w:lang w:val="kk-KZ"/>
        </w:rPr>
      </w:pPr>
    </w:p>
    <w:p w:rsidR="00A53EEA" w:rsidRDefault="00A53EEA" w:rsidP="00A53EEA">
      <w:pPr>
        <w:ind w:firstLine="708"/>
        <w:jc w:val="both"/>
        <w:rPr>
          <w:sz w:val="28"/>
          <w:szCs w:val="28"/>
          <w:lang w:val="kk-KZ"/>
        </w:rPr>
      </w:pPr>
      <w:r>
        <w:rPr>
          <w:sz w:val="28"/>
          <w:szCs w:val="28"/>
          <w:lang w:val="kk-KZ"/>
        </w:rPr>
        <w:t xml:space="preserve">Кейбір  ТБК-ларда  көлденең стержіндерді  орналастырмасада  болады – тұтас  плиталарда, биіктігі </w:t>
      </w:r>
      <w:smartTag w:uri="urn:schemas-microsoft-com:office:smarttags" w:element="metricconverter">
        <w:smartTagPr>
          <w:attr w:name="ProductID" w:val="15 см"/>
        </w:smartTagPr>
        <w:r>
          <w:rPr>
            <w:sz w:val="28"/>
            <w:szCs w:val="28"/>
            <w:lang w:val="kk-KZ"/>
          </w:rPr>
          <w:t>15 см</w:t>
        </w:r>
      </w:smartTag>
      <w:r>
        <w:rPr>
          <w:sz w:val="28"/>
          <w:szCs w:val="28"/>
          <w:lang w:val="kk-KZ"/>
        </w:rPr>
        <w:t xml:space="preserve">  төмен  арқалықтарда, биіктігі 30см-ден төмен қуысты  құрастырмалы  плиталарда. Бұл жағдайда </w:t>
      </w:r>
      <w:r w:rsidRPr="00EF240F">
        <w:rPr>
          <w:position w:val="-14"/>
          <w:sz w:val="28"/>
          <w:szCs w:val="28"/>
          <w:lang w:val="kk-KZ"/>
        </w:rPr>
        <w:object w:dxaOrig="1500" w:dyaOrig="380">
          <v:shape id="_x0000_i1970" type="#_x0000_t75" style="width:74.05pt;height:19.7pt" o:ole="">
            <v:imagedata r:id="rId1885" o:title=""/>
          </v:shape>
          <o:OLEObject Type="Embed" ProgID="Equation.3" ShapeID="_x0000_i1970" DrawAspect="Content" ObjectID="_1671619946" r:id="rId1886"/>
        </w:object>
      </w:r>
      <w:r>
        <w:rPr>
          <w:sz w:val="28"/>
          <w:szCs w:val="28"/>
          <w:lang w:val="kk-KZ"/>
        </w:rPr>
        <w:t xml:space="preserve">. Көлбеу қиманың  беріктігі шартты       </w:t>
      </w:r>
      <w:r w:rsidRPr="00EF240F">
        <w:rPr>
          <w:position w:val="-12"/>
          <w:sz w:val="28"/>
          <w:szCs w:val="28"/>
          <w:lang w:val="kk-KZ"/>
        </w:rPr>
        <w:object w:dxaOrig="2520" w:dyaOrig="380">
          <v:shape id="_x0000_i1971" type="#_x0000_t75" style="width:127pt;height:19.7pt" o:ole="">
            <v:imagedata r:id="rId1887" o:title=""/>
          </v:shape>
          <o:OLEObject Type="Embed" ProgID="Equation.3" ShapeID="_x0000_i1971" DrawAspect="Content" ObjectID="_1671619947" r:id="rId1888"/>
        </w:object>
      </w:r>
      <w:r>
        <w:rPr>
          <w:sz w:val="28"/>
          <w:szCs w:val="28"/>
          <w:lang w:val="kk-KZ"/>
        </w:rPr>
        <w:t xml:space="preserve">                   (31)</w:t>
      </w:r>
    </w:p>
    <w:p w:rsidR="00A53EEA" w:rsidRDefault="00A53EEA" w:rsidP="00A53EEA">
      <w:pPr>
        <w:ind w:left="360" w:firstLine="348"/>
        <w:jc w:val="both"/>
        <w:rPr>
          <w:sz w:val="28"/>
          <w:szCs w:val="28"/>
          <w:lang w:val="kk-KZ"/>
        </w:rPr>
      </w:pPr>
    </w:p>
    <w:p w:rsidR="00A53EEA" w:rsidRDefault="00A53EEA" w:rsidP="00A53EEA">
      <w:pPr>
        <w:ind w:left="360" w:firstLine="348"/>
        <w:jc w:val="center"/>
        <w:rPr>
          <w:sz w:val="28"/>
          <w:szCs w:val="28"/>
          <w:lang w:val="kk-KZ"/>
        </w:rPr>
      </w:pPr>
      <w:r>
        <w:rPr>
          <w:sz w:val="28"/>
          <w:szCs w:val="28"/>
          <w:lang w:val="kk-KZ"/>
        </w:rPr>
        <w:t xml:space="preserve">                                   </w:t>
      </w:r>
      <w:r w:rsidRPr="00E47307">
        <w:rPr>
          <w:position w:val="-12"/>
          <w:sz w:val="28"/>
          <w:szCs w:val="28"/>
          <w:lang w:val="kk-KZ"/>
        </w:rPr>
        <w:object w:dxaOrig="3300" w:dyaOrig="360">
          <v:shape id="_x0000_i1972" type="#_x0000_t75" style="width:164.4pt;height:19.7pt" o:ole="">
            <v:imagedata r:id="rId1889" o:title=""/>
          </v:shape>
          <o:OLEObject Type="Embed" ProgID="Equation.3" ShapeID="_x0000_i1972" DrawAspect="Content" ObjectID="_1671619948" r:id="rId1890"/>
        </w:object>
      </w:r>
      <w:r>
        <w:rPr>
          <w:sz w:val="28"/>
          <w:szCs w:val="28"/>
          <w:lang w:val="kk-KZ"/>
        </w:rPr>
        <w:t xml:space="preserve">                        (32)</w:t>
      </w:r>
    </w:p>
    <w:p w:rsidR="00A53EEA" w:rsidRDefault="00A53EEA" w:rsidP="00A53EEA">
      <w:pPr>
        <w:ind w:left="360" w:firstLine="348"/>
        <w:jc w:val="center"/>
        <w:rPr>
          <w:sz w:val="28"/>
          <w:szCs w:val="28"/>
          <w:lang w:val="kk-KZ"/>
        </w:rPr>
      </w:pPr>
    </w:p>
    <w:p w:rsidR="00A53EEA" w:rsidRPr="00C25176" w:rsidRDefault="00A53EEA" w:rsidP="00A53EEA">
      <w:pPr>
        <w:jc w:val="both"/>
        <w:rPr>
          <w:sz w:val="28"/>
          <w:szCs w:val="28"/>
          <w:lang w:val="kk-KZ"/>
        </w:rPr>
      </w:pPr>
      <w:r>
        <w:rPr>
          <w:sz w:val="28"/>
          <w:szCs w:val="28"/>
          <w:lang w:val="kk-KZ"/>
        </w:rPr>
        <w:t xml:space="preserve">Мұндағы: </w:t>
      </w:r>
      <w:r w:rsidRPr="00810805">
        <w:rPr>
          <w:position w:val="-12"/>
          <w:sz w:val="28"/>
          <w:szCs w:val="28"/>
          <w:lang w:val="kk-KZ"/>
        </w:rPr>
        <w:object w:dxaOrig="859" w:dyaOrig="360">
          <v:shape id="_x0000_i1973" type="#_x0000_t75" style="width:44.15pt;height:19.7pt" o:ole="">
            <v:imagedata r:id="rId1891" o:title=""/>
          </v:shape>
          <o:OLEObject Type="Embed" ProgID="Equation.3" ShapeID="_x0000_i1973" DrawAspect="Content" ObjectID="_1671619949" r:id="rId1892"/>
        </w:object>
      </w:r>
      <w:r>
        <w:rPr>
          <w:sz w:val="28"/>
          <w:szCs w:val="28"/>
          <w:lang w:val="kk-KZ"/>
        </w:rPr>
        <w:t xml:space="preserve"> ауыр бетон үшін; </w:t>
      </w:r>
      <w:r w:rsidRPr="00810805">
        <w:rPr>
          <w:position w:val="-12"/>
          <w:sz w:val="28"/>
          <w:szCs w:val="28"/>
          <w:lang w:val="kk-KZ"/>
        </w:rPr>
        <w:object w:dxaOrig="1160" w:dyaOrig="360">
          <v:shape id="_x0000_i1974" type="#_x0000_t75" style="width:59.1pt;height:19.7pt" o:ole="">
            <v:imagedata r:id="rId1893" o:title=""/>
          </v:shape>
          <o:OLEObject Type="Embed" ProgID="Equation.3" ShapeID="_x0000_i1974" DrawAspect="Content" ObjectID="_1671619950" r:id="rId1894"/>
        </w:object>
      </w:r>
      <w:r>
        <w:rPr>
          <w:sz w:val="28"/>
          <w:szCs w:val="28"/>
          <w:lang w:val="kk-KZ"/>
        </w:rPr>
        <w:t xml:space="preserve"> жеңіл және  ұсақ дәнді бетон; </w:t>
      </w:r>
      <w:r w:rsidRPr="00810805">
        <w:rPr>
          <w:position w:val="-12"/>
          <w:sz w:val="28"/>
          <w:szCs w:val="28"/>
          <w:lang w:val="kk-KZ"/>
        </w:rPr>
        <w:object w:dxaOrig="720" w:dyaOrig="360">
          <v:shape id="_x0000_i1975" type="#_x0000_t75" style="width:36.7pt;height:19.7pt" o:ole="">
            <v:imagedata r:id="rId1895" o:title=""/>
          </v:shape>
          <o:OLEObject Type="Embed" ProgID="Equation.3" ShapeID="_x0000_i1975" DrawAspect="Content" ObjectID="_1671619951" r:id="rId1896"/>
        </w:object>
      </w:r>
      <w:r>
        <w:rPr>
          <w:sz w:val="28"/>
          <w:szCs w:val="28"/>
          <w:lang w:val="kk-KZ"/>
        </w:rPr>
        <w:t>- ең қауіпті  көлбеу қима элементтің  бойлық осіне  проекциясының  ұзындығы.</w:t>
      </w: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p>
    <w:p w:rsidR="005176CE" w:rsidRDefault="005176CE" w:rsidP="005176CE">
      <w:pPr>
        <w:ind w:firstLine="709"/>
        <w:jc w:val="both"/>
        <w:rPr>
          <w:b/>
          <w:i/>
          <w:sz w:val="32"/>
          <w:szCs w:val="32"/>
          <w:lang w:val="kk-KZ"/>
        </w:rPr>
      </w:pPr>
      <w:r w:rsidRPr="001001C0">
        <w:rPr>
          <w:b/>
          <w:i/>
          <w:sz w:val="32"/>
          <w:szCs w:val="32"/>
          <w:lang w:val="kk-KZ"/>
        </w:rPr>
        <w:lastRenderedPageBreak/>
        <w:t>Бақылау сұрақтары:</w:t>
      </w:r>
    </w:p>
    <w:p w:rsidR="002D4E08" w:rsidRPr="001001C0" w:rsidRDefault="002D4E08" w:rsidP="005176CE">
      <w:pPr>
        <w:ind w:firstLine="709"/>
        <w:jc w:val="both"/>
        <w:rPr>
          <w:b/>
          <w:i/>
          <w:sz w:val="32"/>
          <w:szCs w:val="32"/>
          <w:lang w:val="kk-KZ"/>
        </w:rPr>
      </w:pPr>
    </w:p>
    <w:p w:rsidR="005176CE" w:rsidRPr="001001C0" w:rsidRDefault="005176CE" w:rsidP="00731333">
      <w:pPr>
        <w:numPr>
          <w:ilvl w:val="1"/>
          <w:numId w:val="74"/>
        </w:numPr>
        <w:tabs>
          <w:tab w:val="clear" w:pos="1440"/>
          <w:tab w:val="num" w:pos="142"/>
        </w:tabs>
        <w:ind w:left="142" w:firstLine="0"/>
        <w:jc w:val="both"/>
        <w:rPr>
          <w:i/>
          <w:sz w:val="32"/>
          <w:szCs w:val="32"/>
          <w:lang w:val="kk-KZ"/>
        </w:rPr>
      </w:pPr>
      <w:r w:rsidRPr="001001C0">
        <w:rPr>
          <w:i/>
          <w:sz w:val="32"/>
          <w:szCs w:val="32"/>
          <w:lang w:val="kk-KZ"/>
        </w:rPr>
        <w:t>Иілген темірбетон элементтерінің көлбеу қималары бойынша  беріктігін қамтамасыз  ететін есептер</w:t>
      </w:r>
      <w:r>
        <w:rPr>
          <w:i/>
          <w:sz w:val="32"/>
          <w:szCs w:val="32"/>
          <w:lang w:val="kk-KZ"/>
        </w:rPr>
        <w:t>.</w:t>
      </w:r>
    </w:p>
    <w:p w:rsidR="005176CE" w:rsidRPr="001001C0" w:rsidRDefault="005176CE" w:rsidP="00731333">
      <w:pPr>
        <w:numPr>
          <w:ilvl w:val="1"/>
          <w:numId w:val="74"/>
        </w:numPr>
        <w:tabs>
          <w:tab w:val="clear" w:pos="1440"/>
          <w:tab w:val="num" w:pos="142"/>
        </w:tabs>
        <w:ind w:left="142" w:firstLine="0"/>
        <w:jc w:val="both"/>
        <w:rPr>
          <w:i/>
          <w:sz w:val="32"/>
          <w:szCs w:val="32"/>
          <w:lang w:val="kk-KZ"/>
        </w:rPr>
      </w:pPr>
      <w:r w:rsidRPr="001001C0">
        <w:rPr>
          <w:i/>
          <w:sz w:val="32"/>
          <w:szCs w:val="32"/>
          <w:lang w:val="kk-KZ"/>
        </w:rPr>
        <w:t>Иілген темірбетон элементтерінің көлбеу қималарында пайда болатын кернеулер</w:t>
      </w:r>
      <w:r>
        <w:rPr>
          <w:i/>
          <w:sz w:val="32"/>
          <w:szCs w:val="32"/>
          <w:lang w:val="kk-KZ"/>
        </w:rPr>
        <w:t>.</w:t>
      </w:r>
    </w:p>
    <w:p w:rsidR="005176CE" w:rsidRPr="001001C0" w:rsidRDefault="005176CE" w:rsidP="00731333">
      <w:pPr>
        <w:numPr>
          <w:ilvl w:val="1"/>
          <w:numId w:val="74"/>
        </w:numPr>
        <w:tabs>
          <w:tab w:val="clear" w:pos="1440"/>
          <w:tab w:val="num" w:pos="142"/>
        </w:tabs>
        <w:ind w:left="142" w:firstLine="0"/>
        <w:jc w:val="both"/>
        <w:rPr>
          <w:i/>
          <w:sz w:val="32"/>
          <w:szCs w:val="32"/>
          <w:lang w:val="kk-KZ"/>
        </w:rPr>
      </w:pPr>
      <w:r w:rsidRPr="001001C0">
        <w:rPr>
          <w:i/>
          <w:sz w:val="32"/>
          <w:szCs w:val="32"/>
          <w:lang w:val="kk-KZ"/>
        </w:rPr>
        <w:t>Иілген темірбетон элементтерінде көлбеу жарықшақтардың пайда болуын тексеретін шарт</w:t>
      </w:r>
      <w:r>
        <w:rPr>
          <w:i/>
          <w:sz w:val="32"/>
          <w:szCs w:val="32"/>
          <w:lang w:val="kk-KZ"/>
        </w:rPr>
        <w:t>.</w:t>
      </w:r>
    </w:p>
    <w:p w:rsidR="00D369B2" w:rsidRPr="00D369B2" w:rsidRDefault="005176CE" w:rsidP="00731333">
      <w:pPr>
        <w:numPr>
          <w:ilvl w:val="1"/>
          <w:numId w:val="74"/>
        </w:numPr>
        <w:tabs>
          <w:tab w:val="clear" w:pos="1440"/>
          <w:tab w:val="num" w:pos="142"/>
        </w:tabs>
        <w:ind w:left="142" w:firstLine="0"/>
        <w:jc w:val="both"/>
        <w:rPr>
          <w:sz w:val="28"/>
          <w:szCs w:val="28"/>
          <w:lang w:val="kk-KZ"/>
        </w:rPr>
      </w:pPr>
      <w:r w:rsidRPr="00D369B2">
        <w:rPr>
          <w:i/>
          <w:sz w:val="32"/>
          <w:szCs w:val="32"/>
          <w:lang w:val="kk-KZ"/>
        </w:rPr>
        <w:t>Көлденең стержіндердің адымын табуға арналған конструкциялық  талаптар.</w:t>
      </w:r>
    </w:p>
    <w:p w:rsidR="00A53EEA" w:rsidRPr="00D369B2" w:rsidRDefault="005176CE" w:rsidP="00731333">
      <w:pPr>
        <w:numPr>
          <w:ilvl w:val="1"/>
          <w:numId w:val="74"/>
        </w:numPr>
        <w:tabs>
          <w:tab w:val="clear" w:pos="1440"/>
          <w:tab w:val="num" w:pos="142"/>
        </w:tabs>
        <w:ind w:left="142" w:firstLine="0"/>
        <w:jc w:val="both"/>
        <w:rPr>
          <w:sz w:val="28"/>
          <w:szCs w:val="28"/>
          <w:lang w:val="kk-KZ"/>
        </w:rPr>
      </w:pPr>
      <w:r w:rsidRPr="00D369B2">
        <w:rPr>
          <w:i/>
          <w:sz w:val="32"/>
          <w:szCs w:val="32"/>
          <w:lang w:val="kk-KZ"/>
        </w:rPr>
        <w:t>Иілген темірбетон элементтерін июші моменттердің  әсеріне есептеу.</w:t>
      </w:r>
    </w:p>
    <w:p w:rsidR="00A53EEA" w:rsidRPr="00AB39D3" w:rsidRDefault="00A53EEA" w:rsidP="00A53EEA">
      <w:pPr>
        <w:ind w:firstLine="708"/>
        <w:jc w:val="both"/>
        <w:rPr>
          <w:sz w:val="28"/>
          <w:szCs w:val="28"/>
          <w:lang w:val="kk-KZ"/>
        </w:rPr>
      </w:pPr>
    </w:p>
    <w:p w:rsidR="00D369B2" w:rsidRDefault="00D369B2"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2D4E08" w:rsidRDefault="002D4E08" w:rsidP="005176CE">
      <w:pPr>
        <w:ind w:firstLine="708"/>
        <w:jc w:val="center"/>
        <w:rPr>
          <w:b/>
          <w:sz w:val="28"/>
          <w:szCs w:val="28"/>
          <w:lang w:val="kk-KZ"/>
        </w:rPr>
      </w:pPr>
    </w:p>
    <w:p w:rsidR="002D4E08" w:rsidRDefault="002D4E08" w:rsidP="005176CE">
      <w:pPr>
        <w:ind w:firstLine="708"/>
        <w:jc w:val="center"/>
        <w:rPr>
          <w:b/>
          <w:sz w:val="28"/>
          <w:szCs w:val="28"/>
          <w:lang w:val="kk-KZ"/>
        </w:rPr>
      </w:pPr>
    </w:p>
    <w:p w:rsidR="002D4E08" w:rsidRDefault="002D4E08" w:rsidP="005176CE">
      <w:pPr>
        <w:ind w:firstLine="708"/>
        <w:jc w:val="center"/>
        <w:rPr>
          <w:b/>
          <w:sz w:val="28"/>
          <w:szCs w:val="28"/>
          <w:lang w:val="kk-KZ"/>
        </w:rPr>
      </w:pPr>
    </w:p>
    <w:p w:rsidR="002D4E08" w:rsidRDefault="002D4E08" w:rsidP="005176CE">
      <w:pPr>
        <w:ind w:firstLine="708"/>
        <w:jc w:val="center"/>
        <w:rPr>
          <w:b/>
          <w:sz w:val="28"/>
          <w:szCs w:val="28"/>
          <w:lang w:val="kk-KZ"/>
        </w:rPr>
      </w:pPr>
    </w:p>
    <w:p w:rsidR="002D4E08" w:rsidRDefault="002D4E08" w:rsidP="005176CE">
      <w:pPr>
        <w:ind w:firstLine="708"/>
        <w:jc w:val="center"/>
        <w:rPr>
          <w:b/>
          <w:sz w:val="28"/>
          <w:szCs w:val="28"/>
          <w:lang w:val="kk-KZ"/>
        </w:rPr>
      </w:pPr>
    </w:p>
    <w:p w:rsidR="002D4E08" w:rsidRDefault="002D4E08"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D369B2" w:rsidRDefault="00D369B2" w:rsidP="005176CE">
      <w:pPr>
        <w:ind w:firstLine="708"/>
        <w:jc w:val="center"/>
        <w:rPr>
          <w:b/>
          <w:sz w:val="28"/>
          <w:szCs w:val="28"/>
          <w:lang w:val="kk-KZ"/>
        </w:rPr>
      </w:pPr>
    </w:p>
    <w:p w:rsidR="00A53EEA" w:rsidRPr="005176CE" w:rsidRDefault="005176CE" w:rsidP="005176CE">
      <w:pPr>
        <w:ind w:firstLine="708"/>
        <w:jc w:val="center"/>
        <w:rPr>
          <w:b/>
          <w:sz w:val="28"/>
          <w:szCs w:val="28"/>
          <w:lang w:val="kk-KZ"/>
        </w:rPr>
      </w:pPr>
      <w:r w:rsidRPr="005176CE">
        <w:rPr>
          <w:b/>
          <w:sz w:val="28"/>
          <w:szCs w:val="28"/>
          <w:lang w:val="kk-KZ"/>
        </w:rPr>
        <w:lastRenderedPageBreak/>
        <w:t>Лекция</w:t>
      </w:r>
      <w:r>
        <w:rPr>
          <w:b/>
          <w:sz w:val="28"/>
          <w:szCs w:val="28"/>
          <w:lang w:val="kk-KZ"/>
        </w:rPr>
        <w:t xml:space="preserve"> 17</w:t>
      </w:r>
    </w:p>
    <w:p w:rsidR="005176CE" w:rsidRPr="00457113" w:rsidRDefault="00620E4A" w:rsidP="005176CE">
      <w:pPr>
        <w:ind w:firstLine="108"/>
        <w:jc w:val="center"/>
        <w:rPr>
          <w:b/>
          <w:sz w:val="28"/>
          <w:szCs w:val="28"/>
          <w:lang w:val="kk-KZ"/>
        </w:rPr>
      </w:pPr>
      <w:r w:rsidRPr="00514025">
        <w:rPr>
          <w:b/>
          <w:sz w:val="28"/>
          <w:szCs w:val="28"/>
          <w:lang w:val="kk-KZ"/>
        </w:rPr>
        <w:t>Та</w:t>
      </w:r>
      <w:r w:rsidRPr="0079470D">
        <w:rPr>
          <w:b/>
          <w:sz w:val="28"/>
          <w:szCs w:val="28"/>
          <w:lang w:val="kk-KZ"/>
        </w:rPr>
        <w:t>қырыбы</w:t>
      </w:r>
      <w:r w:rsidRPr="00514025">
        <w:rPr>
          <w:b/>
          <w:sz w:val="28"/>
          <w:szCs w:val="28"/>
          <w:lang w:val="kk-KZ"/>
        </w:rPr>
        <w:t>:</w:t>
      </w:r>
      <w:r w:rsidR="005176CE" w:rsidRPr="00457113">
        <w:rPr>
          <w:b/>
          <w:sz w:val="28"/>
          <w:szCs w:val="28"/>
          <w:lang w:val="kk-KZ"/>
        </w:rPr>
        <w:t xml:space="preserve"> </w:t>
      </w:r>
      <w:r>
        <w:rPr>
          <w:b/>
          <w:sz w:val="28"/>
          <w:szCs w:val="28"/>
          <w:lang w:val="kk-KZ"/>
        </w:rPr>
        <w:t>«</w:t>
      </w:r>
      <w:r w:rsidR="005176CE" w:rsidRPr="00457113">
        <w:rPr>
          <w:b/>
          <w:sz w:val="28"/>
          <w:szCs w:val="28"/>
          <w:lang w:val="kk-KZ"/>
        </w:rPr>
        <w:t>Тас және арматураланған тас конструкцияларының материалдары және түрлері</w:t>
      </w:r>
      <w:r>
        <w:rPr>
          <w:b/>
          <w:sz w:val="28"/>
          <w:szCs w:val="28"/>
          <w:lang w:val="kk-KZ"/>
        </w:rPr>
        <w:t>»</w:t>
      </w:r>
    </w:p>
    <w:p w:rsidR="005176CE" w:rsidRDefault="005176CE" w:rsidP="005176CE">
      <w:pPr>
        <w:ind w:firstLine="108"/>
        <w:rPr>
          <w:sz w:val="28"/>
          <w:szCs w:val="28"/>
          <w:lang w:val="kk-KZ"/>
        </w:rPr>
      </w:pPr>
    </w:p>
    <w:p w:rsidR="005176CE" w:rsidRPr="005176CE" w:rsidRDefault="005176CE" w:rsidP="005176CE">
      <w:pPr>
        <w:ind w:firstLine="108"/>
        <w:rPr>
          <w:b/>
          <w:sz w:val="28"/>
          <w:szCs w:val="28"/>
          <w:lang w:val="kk-KZ"/>
        </w:rPr>
      </w:pPr>
      <w:r w:rsidRPr="005176CE">
        <w:rPr>
          <w:b/>
          <w:sz w:val="28"/>
          <w:szCs w:val="28"/>
          <w:lang w:val="kk-KZ"/>
        </w:rPr>
        <w:t>Жоспар:</w:t>
      </w:r>
    </w:p>
    <w:p w:rsidR="005176CE" w:rsidRDefault="005176CE" w:rsidP="005176CE">
      <w:pPr>
        <w:ind w:left="142"/>
        <w:rPr>
          <w:sz w:val="28"/>
          <w:szCs w:val="28"/>
          <w:lang w:val="kk-KZ"/>
        </w:rPr>
      </w:pPr>
      <w:r>
        <w:rPr>
          <w:sz w:val="28"/>
          <w:szCs w:val="28"/>
          <w:lang w:val="kk-KZ"/>
        </w:rPr>
        <w:t>1.</w:t>
      </w:r>
      <w:r w:rsidRPr="00BB2589">
        <w:rPr>
          <w:b/>
          <w:sz w:val="32"/>
          <w:szCs w:val="32"/>
          <w:lang w:val="kk-KZ" w:eastAsia="ko-KR"/>
        </w:rPr>
        <w:t xml:space="preserve"> </w:t>
      </w:r>
      <w:r w:rsidRPr="00457113">
        <w:rPr>
          <w:sz w:val="28"/>
          <w:szCs w:val="28"/>
          <w:lang w:val="kk-KZ"/>
        </w:rPr>
        <w:t>Жалпы талаптар. Тас қалауының материалдары</w:t>
      </w:r>
    </w:p>
    <w:p w:rsidR="005176CE" w:rsidRDefault="005176CE" w:rsidP="005176CE">
      <w:pPr>
        <w:ind w:left="142"/>
        <w:jc w:val="both"/>
        <w:rPr>
          <w:sz w:val="28"/>
          <w:szCs w:val="28"/>
          <w:lang w:val="kk-KZ"/>
        </w:rPr>
      </w:pPr>
      <w:r>
        <w:rPr>
          <w:sz w:val="28"/>
          <w:szCs w:val="28"/>
          <w:lang w:val="kk-KZ"/>
        </w:rPr>
        <w:t>2.</w:t>
      </w:r>
      <w:r w:rsidRPr="00BB2589">
        <w:rPr>
          <w:b/>
          <w:sz w:val="32"/>
          <w:szCs w:val="32"/>
          <w:lang w:val="kk-KZ" w:eastAsia="ko-KR"/>
        </w:rPr>
        <w:t xml:space="preserve"> </w:t>
      </w:r>
      <w:r w:rsidRPr="00457113">
        <w:rPr>
          <w:sz w:val="28"/>
          <w:szCs w:val="28"/>
          <w:lang w:val="kk-KZ"/>
        </w:rPr>
        <w:t>Тас материалдарының беріктігі және аязға төзімділігі</w:t>
      </w:r>
    </w:p>
    <w:p w:rsidR="005176CE" w:rsidRDefault="005176CE" w:rsidP="00A53EEA">
      <w:pPr>
        <w:ind w:firstLine="708"/>
        <w:jc w:val="both"/>
        <w:rPr>
          <w:sz w:val="28"/>
          <w:szCs w:val="28"/>
          <w:lang w:val="kk-KZ"/>
        </w:rPr>
      </w:pPr>
    </w:p>
    <w:p w:rsidR="005176CE" w:rsidRPr="005176CE" w:rsidRDefault="005176CE" w:rsidP="005176CE">
      <w:pPr>
        <w:ind w:firstLine="709"/>
        <w:jc w:val="both"/>
        <w:rPr>
          <w:sz w:val="28"/>
          <w:szCs w:val="28"/>
          <w:lang w:val="kk-KZ" w:eastAsia="ko-KR"/>
        </w:rPr>
      </w:pPr>
      <w:r w:rsidRPr="005176CE">
        <w:rPr>
          <w:sz w:val="28"/>
          <w:szCs w:val="28"/>
          <w:lang w:val="kk-KZ" w:eastAsia="ko-KR"/>
        </w:rPr>
        <w:t>Қазіргі күрделі экономикалық жағдай кезінде Қазақстанда күрделі құрылыс саласының маңызы, қажеттілігі айқын. Себебі белгілі қиындықтарға қарамастан тау-кен қазба байлықтарын, мұнай көздері және т.б. салалар игерілуде, сондықтан азаматтық, өндірістік, өнеркәсіптік, ауылшаруашылықтық ғимараттар мен имараттарды тұрғызу - бүгінгі күннің талабы. Оның үстіне құны арзанға түсетін құрылыс материалдарын кеңінен қолдану да экономикалық тиімділікке әкеліп соғады, сол материалдардың ең көп қолданылатыны - кәдімгі күйдірілген кірпіш.</w:t>
      </w:r>
    </w:p>
    <w:p w:rsidR="005176CE" w:rsidRDefault="005176CE" w:rsidP="005176CE">
      <w:pPr>
        <w:ind w:firstLine="708"/>
        <w:jc w:val="both"/>
        <w:rPr>
          <w:sz w:val="28"/>
          <w:szCs w:val="28"/>
          <w:lang w:val="kk-KZ" w:eastAsia="ko-KR"/>
        </w:rPr>
      </w:pPr>
      <w:r w:rsidRPr="005176CE">
        <w:rPr>
          <w:sz w:val="28"/>
          <w:szCs w:val="28"/>
          <w:lang w:val="kk-KZ" w:eastAsia="ko-KR"/>
        </w:rPr>
        <w:t xml:space="preserve">Қазақстанның Оңтүстік және Шығыс аймақтарында жерсілкініс (зілзала) құбылыстары жиі болып тұрады, аталмыш аудандарда ірі-ірі қалалар орналасқан, халық шаруашылығының көптеген маңызды салалары жұмыс істеуде. Сондықтан күрделі құрылыста тас және арматураланған тас конструкциялары барлық аймақта да кеңінен қолданылады, оларды есептеу мен конструкциялаудың оңтайлы тәсілдерін зілзалаға төзімді құрылыста да жетік меңгеруі қажет. Қазақстанның аумақтық жағдайы, жергілікті шикізат есебінде құрылыс материалының - кірпіштің молшылығы, оларды тас және арматураланған тас (кірпіш) түрінде кеңінен көп мөлшерде қолдануға мүмкіншілік туғызады. </w:t>
      </w:r>
    </w:p>
    <w:p w:rsidR="00D369B2" w:rsidRDefault="00D369B2" w:rsidP="005176CE">
      <w:pPr>
        <w:ind w:left="566"/>
        <w:jc w:val="center"/>
        <w:rPr>
          <w:b/>
          <w:sz w:val="28"/>
          <w:szCs w:val="28"/>
          <w:lang w:val="kk-KZ" w:eastAsia="ko-KR"/>
        </w:rPr>
      </w:pPr>
    </w:p>
    <w:p w:rsidR="005176CE" w:rsidRDefault="005176CE" w:rsidP="005176CE">
      <w:pPr>
        <w:ind w:left="566"/>
        <w:jc w:val="center"/>
        <w:rPr>
          <w:b/>
          <w:sz w:val="28"/>
          <w:szCs w:val="28"/>
          <w:lang w:val="kk-KZ" w:eastAsia="ko-KR"/>
        </w:rPr>
      </w:pPr>
      <w:r w:rsidRPr="005176CE">
        <w:rPr>
          <w:b/>
          <w:sz w:val="28"/>
          <w:szCs w:val="28"/>
          <w:lang w:val="kk-KZ" w:eastAsia="ko-KR"/>
        </w:rPr>
        <w:t>1. Жалпы талаптар</w:t>
      </w:r>
    </w:p>
    <w:p w:rsidR="00D369B2" w:rsidRPr="005176CE" w:rsidRDefault="00D369B2" w:rsidP="005176CE">
      <w:pPr>
        <w:ind w:left="566"/>
        <w:jc w:val="center"/>
        <w:rPr>
          <w:b/>
          <w:sz w:val="28"/>
          <w:szCs w:val="28"/>
          <w:lang w:val="kk-KZ" w:eastAsia="ko-KR"/>
        </w:rPr>
      </w:pPr>
    </w:p>
    <w:p w:rsidR="005176CE" w:rsidRPr="005176CE" w:rsidRDefault="005176CE" w:rsidP="005176CE">
      <w:pPr>
        <w:ind w:firstLine="708"/>
        <w:jc w:val="both"/>
        <w:rPr>
          <w:sz w:val="28"/>
          <w:szCs w:val="28"/>
          <w:lang w:val="kk-KZ" w:eastAsia="ko-KR"/>
        </w:rPr>
      </w:pPr>
      <w:r w:rsidRPr="005176CE">
        <w:rPr>
          <w:sz w:val="28"/>
          <w:szCs w:val="28"/>
          <w:lang w:val="kk-KZ" w:eastAsia="ko-KR"/>
        </w:rPr>
        <w:t>Тас және арматураланған тас конструкцияларын тұрғызу үшін жасанды табиғи тас материалдары қолданылады. Оларға кірпіш, табиғи тастар, майда және ірі блоктар мен панелдер, сондай-ақ беттік қаптама және жылудан оқшаулайтын материалдар, құрылыс ерітіндісі, бетон және арматура жатады.</w:t>
      </w:r>
    </w:p>
    <w:p w:rsidR="005176CE" w:rsidRPr="005176CE" w:rsidRDefault="005176CE" w:rsidP="005176CE">
      <w:pPr>
        <w:ind w:firstLine="708"/>
        <w:jc w:val="both"/>
        <w:rPr>
          <w:sz w:val="28"/>
          <w:szCs w:val="28"/>
          <w:lang w:val="kk-KZ" w:eastAsia="ko-KR"/>
        </w:rPr>
      </w:pPr>
      <w:r w:rsidRPr="005176CE">
        <w:rPr>
          <w:sz w:val="28"/>
          <w:szCs w:val="28"/>
          <w:lang w:val="kk-KZ" w:eastAsia="ko-KR"/>
        </w:rPr>
        <w:t>Аталған материалдар тығыздығы, беріктігі, аязға төзімділігі және басқа да қажетті сапалық көрсеткіштері бойынша тиісті МЕҮЛ-дердің талаптарын қанағаттандыруы керек.</w:t>
      </w:r>
    </w:p>
    <w:p w:rsidR="005176CE" w:rsidRDefault="005176CE" w:rsidP="005176CE">
      <w:pPr>
        <w:ind w:firstLine="708"/>
        <w:jc w:val="both"/>
        <w:rPr>
          <w:sz w:val="28"/>
          <w:szCs w:val="28"/>
          <w:lang w:val="kk-KZ" w:eastAsia="ko-KR"/>
        </w:rPr>
      </w:pPr>
      <w:r w:rsidRPr="005176CE">
        <w:rPr>
          <w:sz w:val="28"/>
          <w:szCs w:val="28"/>
          <w:lang w:val="kk-KZ" w:eastAsia="ko-KR"/>
        </w:rPr>
        <w:t>Құрылысқа әкелінген қажетті тас материалдары беріктігінің шектік мәндері (жобалық маркасы), аязға төзімділігі және тығыздығы туралы мәліметтер келтірілген зауыттық құжаты болуы керек. Егер бұл құжат жоқ болса, материалдар құрылыста қолданғанға дейін құрылыс мекемесі «Қабырға және беттік қаптама материалдары. Беріктікті анықтау тәсілдері» атты және «Қабырға панелдерінің және беттік қаптама материалдардың сығу және ию кезіндегі беріктіктің шектік мәндерін анықтау» атты МЕҮЛ-дерге сәйкес сынаудан өткізуі қажет.</w:t>
      </w:r>
    </w:p>
    <w:p w:rsidR="00D369B2" w:rsidRDefault="00D369B2" w:rsidP="005176CE">
      <w:pPr>
        <w:jc w:val="center"/>
        <w:rPr>
          <w:b/>
          <w:sz w:val="28"/>
          <w:szCs w:val="28"/>
          <w:lang w:val="kk-KZ"/>
        </w:rPr>
      </w:pPr>
    </w:p>
    <w:p w:rsidR="005176CE" w:rsidRPr="00F7125C" w:rsidRDefault="00F7125C" w:rsidP="005176CE">
      <w:pPr>
        <w:jc w:val="center"/>
        <w:rPr>
          <w:b/>
          <w:sz w:val="28"/>
          <w:szCs w:val="28"/>
          <w:lang w:val="kk-KZ" w:eastAsia="ko-KR"/>
        </w:rPr>
      </w:pPr>
      <w:r w:rsidRPr="00F7125C">
        <w:rPr>
          <w:b/>
          <w:sz w:val="28"/>
          <w:szCs w:val="28"/>
          <w:lang w:val="kk-KZ"/>
        </w:rPr>
        <w:lastRenderedPageBreak/>
        <w:t>Тас қалауының материалдары</w:t>
      </w:r>
    </w:p>
    <w:p w:rsidR="005176CE" w:rsidRPr="005176CE" w:rsidRDefault="005176CE" w:rsidP="005176CE">
      <w:pPr>
        <w:ind w:firstLine="709"/>
        <w:jc w:val="both"/>
        <w:rPr>
          <w:sz w:val="28"/>
          <w:szCs w:val="28"/>
          <w:lang w:val="kk-KZ" w:eastAsia="ko-KR"/>
        </w:rPr>
      </w:pPr>
      <w:r w:rsidRPr="005176CE">
        <w:rPr>
          <w:sz w:val="28"/>
          <w:szCs w:val="28"/>
          <w:lang w:val="kk-KZ" w:eastAsia="ko-KR"/>
        </w:rPr>
        <w:t>Тас қалауының материалдары үшін салмағы 40 кг-нан аспайтын жеке тастар және зауыт жағдайында дайындалатын салмағы тасымалдау көлігінің, құрастыру құрал-жабдықтарының жүк көтергіштігіне байланысты тас бұйымдары қолданылады.</w:t>
      </w:r>
    </w:p>
    <w:p w:rsidR="005176CE" w:rsidRPr="005176CE" w:rsidRDefault="005176CE" w:rsidP="005176CE">
      <w:pPr>
        <w:ind w:firstLine="708"/>
        <w:jc w:val="both"/>
        <w:rPr>
          <w:sz w:val="28"/>
          <w:szCs w:val="28"/>
          <w:lang w:val="kk-KZ" w:eastAsia="ko-KR"/>
        </w:rPr>
      </w:pPr>
      <w:r w:rsidRPr="005176CE">
        <w:rPr>
          <w:sz w:val="28"/>
          <w:szCs w:val="28"/>
          <w:lang w:val="kk-KZ" w:eastAsia="ko-KR"/>
        </w:rPr>
        <w:t>Тас материалдары жасанды және табиғи түрде болады:</w:t>
      </w:r>
    </w:p>
    <w:p w:rsidR="005176CE" w:rsidRPr="005176CE" w:rsidRDefault="005176CE" w:rsidP="005176CE">
      <w:pPr>
        <w:ind w:firstLine="708"/>
        <w:jc w:val="both"/>
        <w:rPr>
          <w:sz w:val="28"/>
          <w:szCs w:val="28"/>
          <w:lang w:val="kk-KZ" w:eastAsia="ko-KR"/>
        </w:rPr>
      </w:pPr>
      <w:r w:rsidRPr="005176CE">
        <w:rPr>
          <w:sz w:val="28"/>
          <w:szCs w:val="28"/>
          <w:lang w:val="kk-KZ" w:eastAsia="ko-KR"/>
        </w:rPr>
        <w:t xml:space="preserve">- </w:t>
      </w:r>
      <w:r w:rsidRPr="005176CE">
        <w:rPr>
          <w:i/>
          <w:sz w:val="28"/>
          <w:szCs w:val="28"/>
          <w:lang w:val="kk-KZ" w:eastAsia="ko-KR"/>
        </w:rPr>
        <w:t>Керамикалық кірпіштер</w:t>
      </w:r>
      <w:r w:rsidRPr="005176CE">
        <w:rPr>
          <w:sz w:val="28"/>
          <w:szCs w:val="28"/>
          <w:lang w:val="kk-KZ" w:eastAsia="ko-KR"/>
        </w:rPr>
        <w:t>. Олар бүтін (тұтас) немесе тік қуысты түрлерде дайындалады;</w:t>
      </w:r>
    </w:p>
    <w:p w:rsidR="005176CE" w:rsidRPr="005176CE" w:rsidRDefault="005176CE" w:rsidP="005176CE">
      <w:pPr>
        <w:ind w:firstLine="708"/>
        <w:jc w:val="both"/>
        <w:rPr>
          <w:sz w:val="28"/>
          <w:szCs w:val="28"/>
          <w:lang w:val="kk-KZ" w:eastAsia="ko-KR"/>
        </w:rPr>
      </w:pPr>
      <w:r w:rsidRPr="005176CE">
        <w:rPr>
          <w:sz w:val="28"/>
          <w:szCs w:val="28"/>
          <w:lang w:val="kk-KZ" w:eastAsia="ko-KR"/>
        </w:rPr>
        <w:t xml:space="preserve">- </w:t>
      </w:r>
      <w:r w:rsidRPr="005176CE">
        <w:rPr>
          <w:i/>
          <w:sz w:val="28"/>
          <w:szCs w:val="28"/>
          <w:lang w:val="kk-KZ" w:eastAsia="ko-KR"/>
        </w:rPr>
        <w:t>Керамикалық тастар</w:t>
      </w:r>
      <w:r w:rsidRPr="005176CE">
        <w:rPr>
          <w:sz w:val="28"/>
          <w:szCs w:val="28"/>
          <w:lang w:val="kk-KZ" w:eastAsia="ko-KR"/>
        </w:rPr>
        <w:t>. Олар тек қана тастың көлденең және ұзына бойлық бағытында орналасқан қуыстары бар түрлерде дайындалады;</w:t>
      </w:r>
    </w:p>
    <w:p w:rsidR="005176CE" w:rsidRPr="005176CE" w:rsidRDefault="005176CE" w:rsidP="005176CE">
      <w:pPr>
        <w:ind w:firstLine="708"/>
        <w:jc w:val="both"/>
        <w:rPr>
          <w:sz w:val="28"/>
          <w:szCs w:val="28"/>
          <w:lang w:val="kk-KZ" w:eastAsia="ko-KR"/>
        </w:rPr>
      </w:pPr>
      <w:r w:rsidRPr="005176CE">
        <w:rPr>
          <w:sz w:val="28"/>
          <w:szCs w:val="28"/>
          <w:lang w:val="kk-KZ" w:eastAsia="ko-KR"/>
        </w:rPr>
        <w:t xml:space="preserve">- </w:t>
      </w:r>
      <w:r w:rsidRPr="005176CE">
        <w:rPr>
          <w:i/>
          <w:sz w:val="28"/>
          <w:szCs w:val="28"/>
          <w:lang w:val="kk-KZ" w:eastAsia="ko-KR"/>
        </w:rPr>
        <w:t>Керамикалық кірпіштер мен тастар</w:t>
      </w:r>
      <w:r w:rsidRPr="005176CE">
        <w:rPr>
          <w:sz w:val="28"/>
          <w:szCs w:val="28"/>
          <w:lang w:val="kk-KZ" w:eastAsia="ko-KR"/>
        </w:rPr>
        <w:t xml:space="preserve"> «Керамикалық кірпіштер мен тастар. Техникалық шарттар» атты МЕҮЛ бойынша дайындалады, олардың массасы (салмағы) 4,3 кг-нан аспауы керек. Сондықтан бүтін (тұтас) кірпіштердің биіктігі 65 мм болып дайындалады, ал биіктік одан жоғары болса олар тек қана қуысты түрде дайындалады.</w:t>
      </w:r>
    </w:p>
    <w:p w:rsidR="005176CE" w:rsidRPr="005176CE" w:rsidRDefault="005176CE" w:rsidP="005176CE">
      <w:pPr>
        <w:ind w:firstLine="708"/>
        <w:jc w:val="both"/>
        <w:rPr>
          <w:sz w:val="28"/>
          <w:szCs w:val="28"/>
          <w:lang w:val="kk-KZ" w:eastAsia="ko-KR"/>
        </w:rPr>
      </w:pPr>
      <w:r w:rsidRPr="005176CE">
        <w:rPr>
          <w:sz w:val="28"/>
          <w:szCs w:val="28"/>
          <w:lang w:val="kk-KZ" w:eastAsia="ko-KR"/>
        </w:rPr>
        <w:t>Қуысты кірпіш пен тастарды қолдану, сыртқы қабырғалардың жылу өткізгіштігіне қарсыласуын жоғарылатады және қабырғаның қалыңдығын кішірейтуге мүмкіндік береді. Тас қалауы кезінде тесік қуыстарға ерітінді еніп кетпес үшін олардың ені 12 мм-ден, ал дөңгелек қуыстардың диаметрі 16 мм-ден аспауы керек.</w:t>
      </w:r>
    </w:p>
    <w:p w:rsidR="005176CE" w:rsidRPr="005176CE" w:rsidRDefault="005176CE" w:rsidP="005176CE">
      <w:pPr>
        <w:ind w:firstLine="708"/>
        <w:jc w:val="both"/>
        <w:rPr>
          <w:sz w:val="28"/>
          <w:szCs w:val="28"/>
          <w:lang w:val="kk-KZ" w:eastAsia="ko-KR"/>
        </w:rPr>
      </w:pPr>
      <w:r w:rsidRPr="005176CE">
        <w:rPr>
          <w:sz w:val="28"/>
          <w:szCs w:val="28"/>
          <w:lang w:val="kk-KZ" w:eastAsia="ko-KR"/>
        </w:rPr>
        <w:t xml:space="preserve">- </w:t>
      </w:r>
      <w:r w:rsidRPr="005176CE">
        <w:rPr>
          <w:i/>
          <w:sz w:val="28"/>
          <w:szCs w:val="28"/>
          <w:lang w:val="kk-KZ" w:eastAsia="ko-KR"/>
        </w:rPr>
        <w:t>Силикаттык кірпіштер мен тастар</w:t>
      </w:r>
      <w:r w:rsidRPr="005176CE">
        <w:rPr>
          <w:sz w:val="28"/>
          <w:szCs w:val="28"/>
          <w:lang w:val="kk-KZ" w:eastAsia="ko-KR"/>
        </w:rPr>
        <w:t xml:space="preserve">. Олардың өлшемдері мен массалары (салмақтары) керамикалық тастар сияқты болады және «Силикаттық кірпіштер мен тастар. Техникалық шарттар» атты МЕҮЛ бойынша дайындалады. Қалындығы </w:t>
      </w:r>
      <w:smartTag w:uri="urn:schemas-microsoft-com:office:smarttags" w:element="metricconverter">
        <w:smartTagPr>
          <w:attr w:name="ProductID" w:val="65 мм"/>
        </w:smartTagPr>
        <w:r w:rsidRPr="005176CE">
          <w:rPr>
            <w:sz w:val="28"/>
            <w:szCs w:val="28"/>
            <w:lang w:val="kk-KZ" w:eastAsia="ko-KR"/>
          </w:rPr>
          <w:t>65 мм</w:t>
        </w:r>
      </w:smartTag>
      <w:r w:rsidRPr="005176CE">
        <w:rPr>
          <w:sz w:val="28"/>
          <w:szCs w:val="28"/>
          <w:lang w:val="kk-KZ" w:eastAsia="ko-KR"/>
        </w:rPr>
        <w:t xml:space="preserve"> силикаттық кірпіш тұтас (бүтін) болып дайындалады, ал одан қалың болса, қуысты немесе ұсақ саңлаулы (кеуек) толтырғыштары бар тұтас (бүтін) болып дайындалады. Силикаттық тастар диаметрі 30-</w:t>
      </w:r>
      <w:smartTag w:uri="urn:schemas-microsoft-com:office:smarttags" w:element="metricconverter">
        <w:smartTagPr>
          <w:attr w:name="ProductID" w:val="32 мм"/>
        </w:smartTagPr>
        <w:r w:rsidRPr="005176CE">
          <w:rPr>
            <w:sz w:val="28"/>
            <w:szCs w:val="28"/>
            <w:lang w:val="kk-KZ" w:eastAsia="ko-KR"/>
          </w:rPr>
          <w:t>32 мм</w:t>
        </w:r>
      </w:smartTag>
      <w:r w:rsidRPr="005176CE">
        <w:rPr>
          <w:sz w:val="28"/>
          <w:szCs w:val="28"/>
          <w:lang w:val="kk-KZ" w:eastAsia="ko-KR"/>
        </w:rPr>
        <w:t xml:space="preserve"> болатын жоғары жағы бітеу дөңгелек тек қана тік қуысты болып дайындалады.</w:t>
      </w:r>
    </w:p>
    <w:p w:rsidR="005176CE" w:rsidRPr="005176CE" w:rsidRDefault="005176CE" w:rsidP="005176CE">
      <w:pPr>
        <w:ind w:firstLine="708"/>
        <w:jc w:val="both"/>
        <w:rPr>
          <w:sz w:val="28"/>
          <w:szCs w:val="28"/>
          <w:lang w:val="kk-KZ" w:eastAsia="ko-KR"/>
        </w:rPr>
      </w:pPr>
      <w:r w:rsidRPr="005176CE">
        <w:rPr>
          <w:sz w:val="28"/>
          <w:szCs w:val="28"/>
          <w:lang w:val="kk-KZ" w:eastAsia="ko-KR"/>
        </w:rPr>
        <w:t xml:space="preserve">- </w:t>
      </w:r>
      <w:r w:rsidRPr="005176CE">
        <w:rPr>
          <w:i/>
          <w:sz w:val="28"/>
          <w:szCs w:val="28"/>
          <w:lang w:val="kk-KZ" w:eastAsia="ko-KR"/>
        </w:rPr>
        <w:t>Сырткы беттік кірпіштер мен тастар</w:t>
      </w:r>
      <w:r w:rsidRPr="005176CE">
        <w:rPr>
          <w:sz w:val="28"/>
          <w:szCs w:val="28"/>
          <w:lang w:val="kk-KZ" w:eastAsia="ko-KR"/>
        </w:rPr>
        <w:t>. Олар тас қалауымен бір мезгілде орындалатын ғимараттар мен имараттардың сыртқы қабырғаларын әсемдеп қаптау үшін қолданылады, өлшемдері негізгі кірпіш пен тастар сияқты болады және «Керамикалық сыртқы беттік кірпіш пен тастар. Техникалық шарттар» атты МЕҮЛ бойынша дайындалады. Сыртқы жағындағы кірпіштер мен тастар табиғи, түрлі түсті, тегіс және бедерлі жазықтықта (беткі жағы) орындалады. Дайындалу кезеңінде шикізат материалдарының құрамына әр түрлі түсті қоспаларды енгізу арқылы орындалады.</w:t>
      </w:r>
    </w:p>
    <w:p w:rsidR="005176CE" w:rsidRPr="005176CE" w:rsidRDefault="005176CE" w:rsidP="005176CE">
      <w:pPr>
        <w:ind w:firstLine="708"/>
        <w:jc w:val="both"/>
        <w:rPr>
          <w:sz w:val="28"/>
          <w:szCs w:val="28"/>
          <w:lang w:val="kk-KZ" w:eastAsia="ko-KR"/>
        </w:rPr>
      </w:pPr>
      <w:r w:rsidRPr="005176CE">
        <w:rPr>
          <w:i/>
          <w:sz w:val="28"/>
          <w:szCs w:val="28"/>
          <w:lang w:val="kk-KZ" w:eastAsia="ko-KR"/>
        </w:rPr>
        <w:t>- Кабырғалық бетон тастары</w:t>
      </w:r>
      <w:r w:rsidRPr="005176CE">
        <w:rPr>
          <w:sz w:val="28"/>
          <w:szCs w:val="28"/>
          <w:lang w:val="kk-KZ" w:eastAsia="ko-KR"/>
        </w:rPr>
        <w:t>. Олар тұтас және қуысты, беттік және қатардағы болып бөлінеді, «Бетондық қабырғалық тастар» атты МЕҮЛ бойынша цементтік, силикаттық және гипстік тұтқыр заттарды қолдану арқылы ауыр және жеңіл бетондардан дайындалады. Бетондық қабырғалық тастарды әртүрлі тағайындаулардағы көтергіш және қоршауыш конструкцияларда қолданады.</w:t>
      </w:r>
    </w:p>
    <w:p w:rsidR="005176CE" w:rsidRPr="005176CE" w:rsidRDefault="005176CE" w:rsidP="005176CE">
      <w:pPr>
        <w:ind w:firstLine="708"/>
        <w:jc w:val="both"/>
        <w:rPr>
          <w:sz w:val="28"/>
          <w:szCs w:val="28"/>
          <w:lang w:val="kk-KZ" w:eastAsia="ko-KR"/>
        </w:rPr>
      </w:pPr>
      <w:r w:rsidRPr="005176CE">
        <w:rPr>
          <w:sz w:val="28"/>
          <w:szCs w:val="28"/>
          <w:lang w:val="kk-KZ" w:eastAsia="ko-KR"/>
        </w:rPr>
        <w:t xml:space="preserve">- </w:t>
      </w:r>
      <w:r w:rsidRPr="005176CE">
        <w:rPr>
          <w:i/>
          <w:sz w:val="28"/>
          <w:szCs w:val="28"/>
          <w:lang w:val="kk-KZ" w:eastAsia="ko-KR"/>
        </w:rPr>
        <w:t>Қабырғалық майда ұялы бетондардан тұратын блоктар</w:t>
      </w:r>
      <w:r w:rsidRPr="005176CE">
        <w:rPr>
          <w:sz w:val="28"/>
          <w:szCs w:val="28"/>
          <w:lang w:val="kk-KZ" w:eastAsia="ko-KR"/>
        </w:rPr>
        <w:t xml:space="preserve">. Олар бірқалыпты температуралық-ылғалдылық тәртіпте әртүрлі тағайындауларда </w:t>
      </w:r>
      <w:r w:rsidRPr="005176CE">
        <w:rPr>
          <w:sz w:val="28"/>
          <w:szCs w:val="28"/>
          <w:lang w:val="kk-KZ" w:eastAsia="ko-KR"/>
        </w:rPr>
        <w:lastRenderedPageBreak/>
        <w:t>жұмыс істейтін ғимараттар қабырғаларының тас қалауы үшін қолданылады, «Қабырғалық майда ұялы бетондардан тұратын блоктар» атты МЕҮЛ бойынша дайындалады. Осындай блоктарды, олардың өте үлкен шамада ылғал өткізгіштігіне байланысты бөлмелердің сыртқы қабырғаларында қолдану тек қана осы қабырғалардың ішкі бетіне будан оқшаулайтын қоспаларды сылап жабыстырғанда ғана мүмкін болады. Пайдалану кезінде ылғалды тәртіпте жұмыс істейтін ғимараттардың сыртқы қабырғаларында, жертөле мен тұғырлардың қабырғаларында оларды қолдануға ҚНжЕ рұқсат етпейді.</w:t>
      </w:r>
    </w:p>
    <w:p w:rsidR="005176CE" w:rsidRPr="005176CE" w:rsidRDefault="005176CE" w:rsidP="005176CE">
      <w:pPr>
        <w:ind w:firstLine="708"/>
        <w:jc w:val="both"/>
        <w:rPr>
          <w:sz w:val="28"/>
          <w:szCs w:val="28"/>
          <w:lang w:val="kk-KZ" w:eastAsia="ko-KR"/>
        </w:rPr>
      </w:pPr>
      <w:r w:rsidRPr="005176CE">
        <w:rPr>
          <w:sz w:val="28"/>
          <w:szCs w:val="28"/>
          <w:lang w:val="kk-KZ" w:eastAsia="ko-KR"/>
        </w:rPr>
        <w:t xml:space="preserve">- </w:t>
      </w:r>
      <w:r w:rsidRPr="005176CE">
        <w:rPr>
          <w:i/>
          <w:sz w:val="28"/>
          <w:szCs w:val="28"/>
          <w:lang w:val="kk-KZ" w:eastAsia="ko-KR"/>
        </w:rPr>
        <w:t>Қабырғалық бетон блоктары</w:t>
      </w:r>
      <w:r w:rsidRPr="005176CE">
        <w:rPr>
          <w:sz w:val="28"/>
          <w:szCs w:val="28"/>
          <w:lang w:val="kk-KZ" w:eastAsia="ko-KR"/>
        </w:rPr>
        <w:t>. «Ғимараттардың сыртқы қабырғаларына арналған жеңіл бетон блоктары. Техникалық шарттар» атты МЕҮЛ бойынша ауыр бетоннан, қуысты толтырғыштары бар жеңіл бетоннан, тығыз силикатты бетоннан және автоклавты ұялы бетоннан дайындалады. Олар әртүрлі тағайындаулардағы ғимараттардың сыртқы және ішкі қабырғаларын-да қолданылады. Ұялы бетоннан дайындалған блоктарды қабырғалық майда ұялы бетондардан тұратын блоктарды қолдану шарттары сияқты шектейді.</w:t>
      </w:r>
    </w:p>
    <w:p w:rsidR="005176CE" w:rsidRPr="005176CE" w:rsidRDefault="005176CE" w:rsidP="005176CE">
      <w:pPr>
        <w:ind w:firstLine="708"/>
        <w:jc w:val="both"/>
        <w:rPr>
          <w:sz w:val="28"/>
          <w:szCs w:val="28"/>
          <w:lang w:val="kk-KZ" w:eastAsia="ko-KR"/>
        </w:rPr>
      </w:pPr>
      <w:r w:rsidRPr="005176CE">
        <w:rPr>
          <w:sz w:val="28"/>
          <w:szCs w:val="28"/>
          <w:lang w:val="kk-KZ" w:eastAsia="ko-KR"/>
        </w:rPr>
        <w:t xml:space="preserve">- </w:t>
      </w:r>
      <w:r w:rsidRPr="005176CE">
        <w:rPr>
          <w:i/>
          <w:sz w:val="28"/>
          <w:szCs w:val="28"/>
          <w:lang w:val="kk-KZ" w:eastAsia="ko-KR"/>
        </w:rPr>
        <w:t>Тау жыныстарынан тұратын қабырға тастары</w:t>
      </w:r>
      <w:r w:rsidRPr="005176CE">
        <w:rPr>
          <w:sz w:val="28"/>
          <w:szCs w:val="28"/>
          <w:lang w:val="kk-KZ" w:eastAsia="ko-KR"/>
        </w:rPr>
        <w:t>. Олар «Тау жыныстарынан тұратын қабырға тастары. Техникалық шарттар» атты МЕҮЛ бойынша дайындалады, сыртқы және ішкі қабырғалардың, қалқалардың және ғимараттардың басқа да бөліктерінің тас қалауында қолданылады, негізінен табиғи тастардың қатарына жатады. Бұл тастар дұрыс (түзу) үлгіде болады және тау жыныстарының сілемдерінен немесе кішігірім дайын - блоктардан араланып алынады. Осы бұйымдар үшін қатты және шөгінді тау жыныстары (мәрмәр, гранит, әктастары, жанартау туфтары) пайдаланылады. Бір тастың массасы (салмағы) 40 кг-нан аспауы керек.</w:t>
      </w:r>
    </w:p>
    <w:p w:rsidR="005176CE" w:rsidRPr="005176CE" w:rsidRDefault="005176CE" w:rsidP="005176CE">
      <w:pPr>
        <w:ind w:firstLine="708"/>
        <w:jc w:val="both"/>
        <w:rPr>
          <w:sz w:val="28"/>
          <w:szCs w:val="28"/>
          <w:lang w:val="kk-KZ" w:eastAsia="ko-KR"/>
        </w:rPr>
      </w:pPr>
      <w:r w:rsidRPr="005176CE">
        <w:rPr>
          <w:sz w:val="28"/>
          <w:szCs w:val="28"/>
          <w:lang w:val="kk-KZ" w:eastAsia="ko-KR"/>
        </w:rPr>
        <w:t xml:space="preserve">- </w:t>
      </w:r>
      <w:r w:rsidRPr="005176CE">
        <w:rPr>
          <w:i/>
          <w:sz w:val="28"/>
          <w:szCs w:val="28"/>
          <w:lang w:val="kk-KZ" w:eastAsia="ko-KR"/>
        </w:rPr>
        <w:t>Кірпіштен және керамикалық тастардан тұратын қабырғалық панельдер мен блоктар</w:t>
      </w:r>
      <w:r w:rsidRPr="005176CE">
        <w:rPr>
          <w:sz w:val="28"/>
          <w:szCs w:val="28"/>
          <w:lang w:val="kk-KZ" w:eastAsia="ko-KR"/>
        </w:rPr>
        <w:t>. Олар «Кірпіштен және керамикалық тастардан тұратын қабырғалық панельдер мен блоктар» атты МЕҮЛ бойынша дайындалады және әртүрлі тағайындаулардағы ғимараттардың құрылысында қолданылады.</w:t>
      </w:r>
    </w:p>
    <w:p w:rsidR="005176CE" w:rsidRPr="005176CE" w:rsidRDefault="005176CE" w:rsidP="005176CE">
      <w:pPr>
        <w:ind w:firstLine="708"/>
        <w:jc w:val="both"/>
        <w:rPr>
          <w:sz w:val="28"/>
          <w:szCs w:val="28"/>
          <w:lang w:val="kk-KZ" w:eastAsia="ko-KR"/>
        </w:rPr>
      </w:pPr>
      <w:r w:rsidRPr="005176CE">
        <w:rPr>
          <w:sz w:val="28"/>
          <w:szCs w:val="28"/>
          <w:lang w:val="kk-KZ" w:eastAsia="ko-KR"/>
        </w:rPr>
        <w:t xml:space="preserve">- Ірі кірпіш блоктарын сыртқы және ішкі қабырғаларда, жертөле, тұғыр және ернеулерде қолданады. Олар зауыттарда немесе арнаулы жабдықталған полигондарда керамикалық кірпіштер мен тастардың барлық түрлерін пайдалану арқылы тұтас немесе жеңілдетілген тас қалауы түрінде дайындалады. Жеңілдетілген тас қалауының блоктарындағы қуыстарды толтыру үшін тығыздығы </w:t>
      </w:r>
      <w:r w:rsidRPr="005176CE">
        <w:rPr>
          <w:sz w:val="28"/>
          <w:szCs w:val="28"/>
          <w:lang w:val="kk-KZ" w:eastAsia="ko-KR"/>
        </w:rPr>
        <w:sym w:font="Symbol" w:char="F072"/>
      </w:r>
      <w:r w:rsidRPr="005176CE">
        <w:rPr>
          <w:sz w:val="28"/>
          <w:szCs w:val="28"/>
          <w:lang w:val="kk-KZ" w:eastAsia="ko-KR"/>
        </w:rPr>
        <w:sym w:font="Symbol" w:char="F0A3"/>
      </w:r>
      <w:r w:rsidRPr="005176CE">
        <w:rPr>
          <w:sz w:val="28"/>
          <w:szCs w:val="28"/>
          <w:lang w:val="kk-KZ" w:eastAsia="ko-KR"/>
        </w:rPr>
        <w:t>1500кг/м</w:t>
      </w:r>
      <w:r w:rsidRPr="005176CE">
        <w:rPr>
          <w:sz w:val="28"/>
          <w:szCs w:val="28"/>
          <w:vertAlign w:val="superscript"/>
          <w:lang w:val="kk-KZ" w:eastAsia="ko-KR"/>
        </w:rPr>
        <w:t>3</w:t>
      </w:r>
      <w:r w:rsidRPr="005176CE">
        <w:rPr>
          <w:sz w:val="28"/>
          <w:szCs w:val="28"/>
          <w:lang w:val="kk-KZ" w:eastAsia="ko-KR"/>
        </w:rPr>
        <w:t xml:space="preserve"> және осьтен сығылуға беріктігінің шегі 1,5 МПа-дан кем емес бетондар қолданылады.</w:t>
      </w:r>
    </w:p>
    <w:p w:rsidR="005176CE" w:rsidRPr="005176CE" w:rsidRDefault="005176CE" w:rsidP="005176CE">
      <w:pPr>
        <w:ind w:firstLine="708"/>
        <w:jc w:val="both"/>
        <w:rPr>
          <w:sz w:val="28"/>
          <w:szCs w:val="28"/>
          <w:lang w:val="kk-KZ" w:eastAsia="ko-KR"/>
        </w:rPr>
      </w:pPr>
      <w:r w:rsidRPr="005176CE">
        <w:rPr>
          <w:sz w:val="28"/>
          <w:szCs w:val="28"/>
          <w:lang w:val="kk-KZ" w:eastAsia="ko-KR"/>
        </w:rPr>
        <w:t>Кірпіш блоктарындағы ерітінді дірілдетіп престеумен тығыздалады, бұл кезде тас қалауының осьтік сығылуға беріктігі қарапайым қолмен дайындалған тас қалауына қарағанда 2-2,5 есеге дейін артады. Бұл жағдай блоктың өлшемдерін панельдің өлшемдеріне дейін үлкейтуге және сонымен бірге олардың қалыңдығын қарапайым қолмен дайындалған тас қалауының 1,5-2 кірпіш шамасына қарағанда 1-1,5 кірпішке дейін кішірейтуге мүмкіндік береді.</w:t>
      </w:r>
    </w:p>
    <w:p w:rsidR="005176CE" w:rsidRPr="005176CE" w:rsidRDefault="005176CE" w:rsidP="005176CE">
      <w:pPr>
        <w:ind w:firstLine="708"/>
        <w:jc w:val="both"/>
        <w:rPr>
          <w:sz w:val="28"/>
          <w:szCs w:val="28"/>
          <w:lang w:val="kk-KZ" w:eastAsia="ko-KR"/>
        </w:rPr>
      </w:pPr>
      <w:r w:rsidRPr="005176CE">
        <w:rPr>
          <w:sz w:val="28"/>
          <w:szCs w:val="28"/>
          <w:lang w:val="kk-KZ" w:eastAsia="ko-KR"/>
        </w:rPr>
        <w:lastRenderedPageBreak/>
        <w:t xml:space="preserve">- </w:t>
      </w:r>
      <w:r w:rsidRPr="005176CE">
        <w:rPr>
          <w:i/>
          <w:sz w:val="28"/>
          <w:szCs w:val="28"/>
          <w:lang w:val="kk-KZ" w:eastAsia="ko-KR"/>
        </w:rPr>
        <w:t xml:space="preserve">Керамикалық кірпіш пен тастан тұратын панельдер. </w:t>
      </w:r>
      <w:r w:rsidRPr="005176CE">
        <w:rPr>
          <w:sz w:val="28"/>
          <w:szCs w:val="28"/>
          <w:lang w:val="kk-KZ" w:eastAsia="ko-KR"/>
        </w:rPr>
        <w:t>Олар:</w:t>
      </w:r>
    </w:p>
    <w:p w:rsidR="005176CE" w:rsidRPr="005176CE" w:rsidRDefault="005176CE" w:rsidP="005176CE">
      <w:pPr>
        <w:jc w:val="both"/>
        <w:rPr>
          <w:sz w:val="28"/>
          <w:szCs w:val="28"/>
          <w:lang w:val="kk-KZ" w:eastAsia="ko-KR"/>
        </w:rPr>
      </w:pPr>
      <w:r w:rsidRPr="005176CE">
        <w:rPr>
          <w:sz w:val="28"/>
          <w:szCs w:val="28"/>
          <w:lang w:val="kk-KZ" w:eastAsia="ko-KR"/>
        </w:rPr>
        <w:t>- конструкциясы бойынша бірқабатты және көпқабатты;</w:t>
      </w:r>
    </w:p>
    <w:p w:rsidR="005176CE" w:rsidRPr="005176CE" w:rsidRDefault="005176CE" w:rsidP="005176CE">
      <w:pPr>
        <w:jc w:val="both"/>
        <w:rPr>
          <w:sz w:val="28"/>
          <w:szCs w:val="28"/>
          <w:lang w:val="kk-KZ" w:eastAsia="ko-KR"/>
        </w:rPr>
      </w:pPr>
      <w:r w:rsidRPr="005176CE">
        <w:rPr>
          <w:sz w:val="28"/>
          <w:szCs w:val="28"/>
          <w:lang w:val="kk-KZ" w:eastAsia="ko-KR"/>
        </w:rPr>
        <w:t>- тағайындалуы бойынша сыртқы және ішкі панельдерге, қалқаларға;</w:t>
      </w:r>
    </w:p>
    <w:p w:rsidR="005176CE" w:rsidRPr="005176CE" w:rsidRDefault="005176CE" w:rsidP="005176CE">
      <w:pPr>
        <w:jc w:val="both"/>
        <w:rPr>
          <w:sz w:val="28"/>
          <w:szCs w:val="28"/>
          <w:lang w:val="kk-KZ" w:eastAsia="ko-KR"/>
        </w:rPr>
      </w:pPr>
      <w:r w:rsidRPr="005176CE">
        <w:rPr>
          <w:sz w:val="28"/>
          <w:szCs w:val="28"/>
          <w:lang w:val="kk-KZ" w:eastAsia="ko-KR"/>
        </w:rPr>
        <w:t>- жүктеме күштердің түрлері бойынша көтергіш, өзін-өзі көтеретін және көтермейтін (көтергіш емес, ілінетін) болып бөлінеді.</w:t>
      </w:r>
    </w:p>
    <w:p w:rsidR="005176CE" w:rsidRPr="005176CE" w:rsidRDefault="005176CE" w:rsidP="005176CE">
      <w:pPr>
        <w:ind w:firstLine="708"/>
        <w:jc w:val="both"/>
        <w:rPr>
          <w:sz w:val="28"/>
          <w:szCs w:val="28"/>
          <w:lang w:val="kk-KZ" w:eastAsia="ko-KR"/>
        </w:rPr>
      </w:pPr>
      <w:r w:rsidRPr="005176CE">
        <w:rPr>
          <w:sz w:val="28"/>
          <w:szCs w:val="28"/>
          <w:lang w:val="kk-KZ" w:eastAsia="ko-KR"/>
        </w:rPr>
        <w:t>Панельдерді дайындау үшін керамикалық және силикаттық кірпіш, М75, 100, 125, 150, 200, 250 маркалы керамикалық тастар және М75, 100, 150, 200 маркалы құрылыс ерітінділері қолданылады.</w:t>
      </w:r>
    </w:p>
    <w:p w:rsidR="005176CE" w:rsidRPr="005176CE" w:rsidRDefault="005176CE" w:rsidP="005176CE">
      <w:pPr>
        <w:ind w:firstLine="708"/>
        <w:jc w:val="both"/>
        <w:rPr>
          <w:sz w:val="28"/>
          <w:szCs w:val="28"/>
          <w:lang w:val="kk-KZ" w:eastAsia="ko-KR"/>
        </w:rPr>
      </w:pPr>
      <w:r w:rsidRPr="005176CE">
        <w:rPr>
          <w:sz w:val="28"/>
          <w:szCs w:val="28"/>
          <w:lang w:val="kk-KZ" w:eastAsia="ko-KR"/>
        </w:rPr>
        <w:t>Жылытқыш есебінде синтетикалық және битумдық байламдағы және минералдық мақтадан жасалынған қатаң плита, кеуек (ұсақ саңылаулы) пластмассадан жасалынған блоктар мен плиталар, фибролиттен және ұялы бетоннан жасалынған плиталар қолданылады.</w:t>
      </w:r>
    </w:p>
    <w:p w:rsidR="005176CE" w:rsidRPr="005176CE" w:rsidRDefault="005176CE" w:rsidP="005176CE">
      <w:pPr>
        <w:ind w:firstLine="708"/>
        <w:jc w:val="both"/>
        <w:rPr>
          <w:sz w:val="28"/>
          <w:szCs w:val="28"/>
          <w:lang w:val="kk-KZ" w:eastAsia="ko-KR"/>
        </w:rPr>
      </w:pPr>
      <w:r w:rsidRPr="005176CE">
        <w:rPr>
          <w:sz w:val="28"/>
          <w:szCs w:val="28"/>
          <w:lang w:val="kk-KZ" w:eastAsia="ko-KR"/>
        </w:rPr>
        <w:t>Тұтас (бүтін) кірпіштен дайындалған бірқабатты панельдерді жылытылмайтын бөлмелердің сыртқы қабырғаларының, көпқабатты ғимараттардың ішкі көтергіш қабырғаларының және өндірістік, тұрғын үй, қоғамдық ғимараттардың қалқаларының тас қалауларында қолданады. Қуысты кірпіштен жасалынған бірқабатты панельдер сыртқы қабырғалардың тас қалауында қолданылады. Кірпіш панельдерді тік және горизонталь бағытта орналасқан стержіндік немесе сымдық арматурамен арматуралайды.</w:t>
      </w:r>
    </w:p>
    <w:p w:rsidR="005176CE" w:rsidRPr="005176CE" w:rsidRDefault="005176CE" w:rsidP="005176CE">
      <w:pPr>
        <w:ind w:firstLine="708"/>
        <w:jc w:val="both"/>
        <w:rPr>
          <w:sz w:val="28"/>
          <w:szCs w:val="28"/>
          <w:lang w:val="kk-KZ" w:eastAsia="ko-KR"/>
        </w:rPr>
      </w:pPr>
      <w:r w:rsidRPr="005176CE">
        <w:rPr>
          <w:sz w:val="28"/>
          <w:szCs w:val="28"/>
          <w:lang w:val="kk-KZ" w:eastAsia="ko-KR"/>
        </w:rPr>
        <w:t>Көпқабатты кірпіш панельдерін негізінен ғимараттың ілінетін және өзін-өзі көтеретін сыртқы қабырғаларында қолданады. Олар   екіқабатты   және   үшқабатты болып кездеседі.</w:t>
      </w:r>
    </w:p>
    <w:p w:rsidR="005176CE" w:rsidRPr="005176CE" w:rsidRDefault="005176CE" w:rsidP="005176CE">
      <w:pPr>
        <w:ind w:firstLine="708"/>
        <w:jc w:val="both"/>
        <w:rPr>
          <w:sz w:val="28"/>
          <w:szCs w:val="28"/>
          <w:lang w:val="kk-KZ" w:eastAsia="ko-KR"/>
        </w:rPr>
      </w:pPr>
      <w:r w:rsidRPr="005176CE">
        <w:rPr>
          <w:sz w:val="28"/>
          <w:szCs w:val="28"/>
          <w:lang w:val="kk-KZ" w:eastAsia="ko-KR"/>
        </w:rPr>
        <w:t xml:space="preserve">Екіқабатты қабырға панельдерінде қалыңдығы 1/2 кірпіш болатын көтергіш қабат сыртқы және ішкі қабат болуы мүмкін, сондықтан жылытқыштың қатаң плиталарын панельдің ішкі және сыртқы жағынан орналастырады. Бұл жерде панельдің тұтастығы ішкі және әрлеу, өңдеу ерітінді қабаттарымен қамтамасыз етіледі. Әрлеу, өңдеу қабатының қалыңдығы 40 мм-ден кем болмауы керек және ол Вр-І класты </w:t>
      </w:r>
      <w:r w:rsidRPr="005176CE">
        <w:rPr>
          <w:i/>
          <w:sz w:val="28"/>
          <w:szCs w:val="28"/>
          <w:lang w:val="kk-KZ" w:eastAsia="ko-KR"/>
        </w:rPr>
        <w:t>d</w:t>
      </w:r>
      <w:r w:rsidRPr="005176CE">
        <w:rPr>
          <w:sz w:val="28"/>
          <w:szCs w:val="28"/>
          <w:lang w:val="kk-KZ" w:eastAsia="ko-KR"/>
        </w:rPr>
        <w:t xml:space="preserve">=3мм, ұяларының өлшемдері 150x150 мм болатын </w:t>
      </w:r>
      <w:r w:rsidRPr="005176CE">
        <w:rPr>
          <w:position w:val="-28"/>
          <w:sz w:val="28"/>
          <w:szCs w:val="28"/>
          <w:lang w:val="kk-KZ" w:eastAsia="ko-KR"/>
        </w:rPr>
        <w:object w:dxaOrig="2340" w:dyaOrig="660">
          <v:shape id="_x0000_i1976" type="#_x0000_t75" style="width:131.1pt;height:37.35pt" o:ole="">
            <v:imagedata r:id="rId1897" o:title=""/>
          </v:shape>
          <o:OLEObject Type="Embed" ProgID="Equation.3" ShapeID="_x0000_i1976" DrawAspect="Content" ObjectID="_1671619952" r:id="rId1898"/>
        </w:object>
      </w:r>
      <w:r w:rsidRPr="005176CE">
        <w:rPr>
          <w:sz w:val="28"/>
          <w:szCs w:val="28"/>
          <w:lang w:val="kk-KZ" w:eastAsia="ko-KR"/>
        </w:rPr>
        <w:t xml:space="preserve"> маркалы электрмен дәнекерленген тормен арматураланады.</w:t>
      </w:r>
    </w:p>
    <w:p w:rsidR="005176CE" w:rsidRPr="005176CE" w:rsidRDefault="005176CE" w:rsidP="005176CE">
      <w:pPr>
        <w:ind w:firstLine="708"/>
        <w:jc w:val="both"/>
        <w:rPr>
          <w:sz w:val="28"/>
          <w:szCs w:val="28"/>
          <w:lang w:val="kk-KZ" w:eastAsia="ko-KR"/>
        </w:rPr>
      </w:pPr>
      <w:r w:rsidRPr="005176CE">
        <w:rPr>
          <w:sz w:val="28"/>
          <w:szCs w:val="28"/>
          <w:lang w:val="kk-KZ" w:eastAsia="ko-KR"/>
        </w:rPr>
        <w:t>Үшқабатты панельдерде жылытқышты әрқайсысының қалыңдығы 1/4 және 1/2 кірпіш болатын тас қалауының екі қатарының ортасына орналастырады. Панельдің тұтастығы бұл жағдайда ерітінді қабаттарымен және панельдің сыртқы периметрінің, есік, терезе ойықтарының периметрлерінің ерітінді қабатында орналасқан электрмен дәнекерлеу арқылы орындалған қаңқамен арматуралау арқылы қамтамасыз етіледі.</w:t>
      </w:r>
    </w:p>
    <w:p w:rsidR="005176CE" w:rsidRPr="005176CE" w:rsidRDefault="005176CE" w:rsidP="005176CE">
      <w:pPr>
        <w:ind w:firstLine="708"/>
        <w:jc w:val="both"/>
        <w:rPr>
          <w:sz w:val="28"/>
          <w:szCs w:val="28"/>
          <w:lang w:val="kk-KZ" w:eastAsia="ko-KR"/>
        </w:rPr>
      </w:pPr>
      <w:r w:rsidRPr="005176CE">
        <w:rPr>
          <w:sz w:val="28"/>
          <w:szCs w:val="28"/>
          <w:lang w:val="kk-KZ" w:eastAsia="ko-KR"/>
        </w:rPr>
        <w:t>-</w:t>
      </w:r>
      <w:r w:rsidRPr="005176CE">
        <w:rPr>
          <w:sz w:val="28"/>
          <w:szCs w:val="28"/>
          <w:lang w:val="kk-KZ" w:eastAsia="ko-KR"/>
        </w:rPr>
        <w:tab/>
      </w:r>
      <w:r w:rsidRPr="005176CE">
        <w:rPr>
          <w:i/>
          <w:sz w:val="28"/>
          <w:szCs w:val="28"/>
          <w:lang w:val="kk-KZ" w:eastAsia="ko-KR"/>
        </w:rPr>
        <w:t>Жертөленің қабырғаларына арналған бетон блоктары</w:t>
      </w:r>
      <w:r w:rsidRPr="005176CE">
        <w:rPr>
          <w:sz w:val="28"/>
          <w:szCs w:val="28"/>
          <w:lang w:val="kk-KZ" w:eastAsia="ko-KR"/>
        </w:rPr>
        <w:t>. Олар «Жертөленің қабырғаларына арналған бетон блоктары. Техникалық шарттар» атты МЕҮЛ бойынша тығыздығының жобалық маркасы Д1800-ден кем емес ауыр, тығыз силикаттық, керамзитті бетондардан тұтас (бүтін) және қуысты болып дайындалады.</w:t>
      </w:r>
    </w:p>
    <w:p w:rsidR="005176CE" w:rsidRPr="005176CE" w:rsidRDefault="005176CE" w:rsidP="005176CE">
      <w:pPr>
        <w:ind w:firstLine="708"/>
        <w:jc w:val="both"/>
        <w:rPr>
          <w:sz w:val="28"/>
          <w:szCs w:val="28"/>
          <w:lang w:val="kk-KZ" w:eastAsia="ko-KR"/>
        </w:rPr>
      </w:pPr>
      <w:r w:rsidRPr="005176CE">
        <w:rPr>
          <w:sz w:val="28"/>
          <w:szCs w:val="28"/>
          <w:lang w:val="kk-KZ" w:eastAsia="ko-KR"/>
        </w:rPr>
        <w:t>Іргетастар үшін тек  қана  тұтас (бүтін) блоктар қолданылады.</w:t>
      </w:r>
    </w:p>
    <w:p w:rsidR="005176CE" w:rsidRPr="005176CE" w:rsidRDefault="005176CE" w:rsidP="005176CE">
      <w:pPr>
        <w:ind w:firstLine="708"/>
        <w:jc w:val="both"/>
        <w:rPr>
          <w:sz w:val="28"/>
          <w:szCs w:val="28"/>
          <w:lang w:val="kk-KZ" w:eastAsia="ko-KR"/>
        </w:rPr>
      </w:pPr>
      <w:r w:rsidRPr="005176CE">
        <w:rPr>
          <w:sz w:val="28"/>
          <w:szCs w:val="28"/>
          <w:lang w:val="kk-KZ" w:eastAsia="ko-KR"/>
        </w:rPr>
        <w:lastRenderedPageBreak/>
        <w:t xml:space="preserve">- </w:t>
      </w:r>
      <w:r w:rsidRPr="005176CE">
        <w:rPr>
          <w:i/>
          <w:sz w:val="28"/>
          <w:szCs w:val="28"/>
          <w:lang w:val="kk-KZ" w:eastAsia="ko-KR"/>
        </w:rPr>
        <w:t>Іргетастардың темірбетон таспалы плиталары</w:t>
      </w:r>
      <w:r w:rsidRPr="005176CE">
        <w:rPr>
          <w:sz w:val="28"/>
          <w:szCs w:val="28"/>
          <w:lang w:val="kk-KZ" w:eastAsia="ko-KR"/>
        </w:rPr>
        <w:t>. Олар «Іргетастардың темірбетон таспалы плиталары. Техникалық шарттар» атты МЕҮЛ бойынша арматураланған ауыр бетоннан дайындалады.</w:t>
      </w:r>
    </w:p>
    <w:p w:rsidR="005176CE" w:rsidRPr="005176CE" w:rsidRDefault="005176CE" w:rsidP="005176CE">
      <w:pPr>
        <w:ind w:firstLine="708"/>
        <w:jc w:val="both"/>
        <w:rPr>
          <w:sz w:val="28"/>
          <w:szCs w:val="28"/>
          <w:lang w:val="kk-KZ" w:eastAsia="ko-KR"/>
        </w:rPr>
      </w:pPr>
      <w:r w:rsidRPr="005176CE">
        <w:rPr>
          <w:sz w:val="28"/>
          <w:szCs w:val="28"/>
          <w:lang w:val="kk-KZ" w:eastAsia="ko-KR"/>
        </w:rPr>
        <w:t xml:space="preserve">- </w:t>
      </w:r>
      <w:r w:rsidRPr="005176CE">
        <w:rPr>
          <w:i/>
          <w:sz w:val="28"/>
          <w:szCs w:val="28"/>
          <w:lang w:val="kk-KZ" w:eastAsia="ko-KR"/>
        </w:rPr>
        <w:t>Кілем тәріздес беттік қаптама материалдары</w:t>
      </w:r>
      <w:r w:rsidRPr="005176CE">
        <w:rPr>
          <w:sz w:val="28"/>
          <w:szCs w:val="28"/>
          <w:lang w:val="kk-KZ" w:eastAsia="ko-KR"/>
        </w:rPr>
        <w:t>. Олар ірі кірпіш панельдері мен блоктарды әсемдеп қаптау үшін қолданылады, «Шынылы беттік қаптама кілем тәріздес - өрнектік плиталар және олардан дайындалған кілемдер. Техникалық шарттар» атты МЕҮЛ және «Керамикалық қасбеттік плиталар және олардан дайындалған кілемдер. Техникалық шаттар» атты МЕҮЛ бойынша дайындалады. Олар керамикалық немесе шыны плиталарды сыртқы бетімен қағаз негізіне желімдеу арқылы орындалады.</w:t>
      </w:r>
    </w:p>
    <w:p w:rsidR="005176CE" w:rsidRPr="005176CE" w:rsidRDefault="005176CE" w:rsidP="005176CE">
      <w:pPr>
        <w:ind w:firstLine="708"/>
        <w:jc w:val="both"/>
        <w:rPr>
          <w:sz w:val="28"/>
          <w:szCs w:val="28"/>
          <w:lang w:val="kk-KZ" w:eastAsia="ko-KR"/>
        </w:rPr>
      </w:pPr>
      <w:r w:rsidRPr="005176CE">
        <w:rPr>
          <w:sz w:val="28"/>
          <w:szCs w:val="28"/>
          <w:lang w:val="kk-KZ" w:eastAsia="ko-KR"/>
        </w:rPr>
        <w:t xml:space="preserve">- </w:t>
      </w:r>
      <w:r w:rsidRPr="005176CE">
        <w:rPr>
          <w:i/>
          <w:sz w:val="28"/>
          <w:szCs w:val="28"/>
          <w:lang w:val="kk-KZ" w:eastAsia="ko-KR"/>
        </w:rPr>
        <w:t>Кірпіш қабырғалы ғимараттарға арналған темірбетон маңдайшалары</w:t>
      </w:r>
      <w:r w:rsidRPr="005176CE">
        <w:rPr>
          <w:sz w:val="28"/>
          <w:szCs w:val="28"/>
          <w:lang w:val="kk-KZ" w:eastAsia="ko-KR"/>
        </w:rPr>
        <w:t>. Олар кірпіш ғимараттарының қабырғаларының терезе ойығын және есік тесігін жоғары тұсынан жабуға арналады, «Кірпіш қабырғалы ғимараттарға арналған темірбетон маңдайшалары. Техникалық шарттар» атты МЕҮЛ бойынша дайындалады.</w:t>
      </w:r>
    </w:p>
    <w:p w:rsidR="005176CE" w:rsidRPr="005176CE" w:rsidRDefault="005176CE" w:rsidP="005176CE">
      <w:pPr>
        <w:ind w:firstLine="708"/>
        <w:jc w:val="both"/>
        <w:rPr>
          <w:sz w:val="28"/>
          <w:szCs w:val="28"/>
          <w:lang w:val="kk-KZ" w:eastAsia="ko-KR"/>
        </w:rPr>
      </w:pPr>
      <w:r w:rsidRPr="005176CE">
        <w:rPr>
          <w:sz w:val="28"/>
          <w:szCs w:val="28"/>
          <w:lang w:val="kk-KZ" w:eastAsia="ko-KR"/>
        </w:rPr>
        <w:t xml:space="preserve">- </w:t>
      </w:r>
      <w:r w:rsidRPr="005176CE">
        <w:rPr>
          <w:i/>
          <w:sz w:val="28"/>
          <w:szCs w:val="28"/>
          <w:lang w:val="kk-KZ" w:eastAsia="ko-KR"/>
        </w:rPr>
        <w:t>Қалқаларға арналған гипсбетонды панельдер</w:t>
      </w:r>
      <w:r w:rsidRPr="005176CE">
        <w:rPr>
          <w:sz w:val="28"/>
          <w:szCs w:val="28"/>
          <w:lang w:val="kk-KZ" w:eastAsia="ko-KR"/>
        </w:rPr>
        <w:t>. Олар «Қалқаларға арналған гипсбетонды панельдер. Техникалық шарттар» атты МЕҮЛ бойынша гипсті немесе құрамында гипсі бар тұтқыр заттардан тұратын бетоннан дайындалады және ағаш қаңқалармен арматураланады. Оларды әртүрлі тағайындаулардағы ғимараттардың пайдалану кезеңінде, кәдімгі және ылғалдық тәртіппен жұмыс істейтін бөлмелерінің көтергіш емес қалкаларын тұрғызу үшін қолданады.</w:t>
      </w:r>
    </w:p>
    <w:p w:rsidR="005176CE" w:rsidRDefault="005176CE" w:rsidP="005176CE">
      <w:pPr>
        <w:ind w:firstLine="708"/>
        <w:jc w:val="both"/>
        <w:rPr>
          <w:sz w:val="28"/>
          <w:szCs w:val="28"/>
          <w:lang w:val="kk-KZ" w:eastAsia="ko-KR"/>
        </w:rPr>
      </w:pPr>
      <w:r w:rsidRPr="005176CE">
        <w:rPr>
          <w:sz w:val="28"/>
          <w:szCs w:val="28"/>
          <w:lang w:val="kk-KZ" w:eastAsia="ko-KR"/>
        </w:rPr>
        <w:t>Күрделі құрылыста қолданылатын жасанды тас материалдарының негізгі сипаттамалары қосымшада берілген.</w:t>
      </w:r>
    </w:p>
    <w:p w:rsidR="005176CE" w:rsidRPr="005176CE" w:rsidRDefault="005176CE" w:rsidP="00F7125C">
      <w:pPr>
        <w:ind w:firstLine="708"/>
        <w:jc w:val="both"/>
        <w:rPr>
          <w:sz w:val="28"/>
          <w:szCs w:val="28"/>
          <w:lang w:val="kk-KZ" w:eastAsia="ko-KR"/>
        </w:rPr>
      </w:pPr>
      <w:r w:rsidRPr="005176CE">
        <w:rPr>
          <w:b/>
          <w:sz w:val="28"/>
          <w:szCs w:val="28"/>
          <w:lang w:val="kk-KZ" w:eastAsia="ko-KR"/>
        </w:rPr>
        <w:t>Бетон және арматура</w:t>
      </w:r>
      <w:r w:rsidR="00F7125C">
        <w:rPr>
          <w:b/>
          <w:sz w:val="28"/>
          <w:szCs w:val="28"/>
          <w:lang w:val="kk-KZ" w:eastAsia="ko-KR"/>
        </w:rPr>
        <w:t xml:space="preserve">. </w:t>
      </w:r>
      <w:r w:rsidRPr="005176CE">
        <w:rPr>
          <w:sz w:val="28"/>
          <w:szCs w:val="28"/>
          <w:lang w:val="kk-KZ" w:eastAsia="ko-KR"/>
        </w:rPr>
        <w:t>Тас және арматураланған тас конструкцияларында қолданылатын бетон және арматура «Бетон және темірбетон конструкциялары. Жобалау мөлшерлері» атты ҚНжЕ-нің талаптарына сәйкес болуы керек.</w:t>
      </w:r>
    </w:p>
    <w:p w:rsidR="005176CE" w:rsidRPr="005176CE" w:rsidRDefault="005176CE" w:rsidP="005176CE">
      <w:pPr>
        <w:ind w:firstLine="708"/>
        <w:jc w:val="both"/>
        <w:rPr>
          <w:sz w:val="28"/>
          <w:szCs w:val="28"/>
          <w:lang w:val="kk-KZ" w:eastAsia="ko-KR"/>
        </w:rPr>
      </w:pPr>
      <w:r w:rsidRPr="005176CE">
        <w:rPr>
          <w:sz w:val="28"/>
          <w:szCs w:val="28"/>
          <w:lang w:val="kk-KZ" w:eastAsia="ko-KR"/>
        </w:rPr>
        <w:t>Тас конструкцияларын арматуралау үшін «Темірбетон конструкцияларын арматуралауға арналған ыстықтай тапталған болат» атты МЕҮЛ-дің талаптарына сәйкес келетін болат арматура қолданылады.</w:t>
      </w:r>
    </w:p>
    <w:p w:rsidR="005176CE" w:rsidRPr="005176CE" w:rsidRDefault="005176CE" w:rsidP="005176CE">
      <w:pPr>
        <w:ind w:firstLine="708"/>
        <w:jc w:val="both"/>
        <w:rPr>
          <w:sz w:val="28"/>
          <w:szCs w:val="28"/>
          <w:lang w:val="kk-KZ" w:eastAsia="ko-KR"/>
        </w:rPr>
      </w:pPr>
      <w:r w:rsidRPr="005176CE">
        <w:rPr>
          <w:sz w:val="28"/>
          <w:szCs w:val="28"/>
          <w:lang w:val="kk-KZ" w:eastAsia="ko-KR"/>
        </w:rPr>
        <w:t>Тормен арматуралау үшін А-І, Вр-І класты, ұзына бойлық және көлденең арматуралар, анкерлер мен байластырғыштар үшін А-І, А-ІІ, Вр-І класты арматуралар қолданылады.</w:t>
      </w:r>
    </w:p>
    <w:p w:rsidR="005176CE" w:rsidRPr="005176CE" w:rsidRDefault="005176CE" w:rsidP="00F7125C">
      <w:pPr>
        <w:ind w:firstLine="708"/>
        <w:jc w:val="both"/>
        <w:rPr>
          <w:sz w:val="28"/>
          <w:szCs w:val="28"/>
          <w:lang w:val="kk-KZ" w:eastAsia="ko-KR"/>
        </w:rPr>
      </w:pPr>
      <w:r w:rsidRPr="005176CE">
        <w:rPr>
          <w:b/>
          <w:sz w:val="28"/>
          <w:szCs w:val="28"/>
          <w:lang w:val="kk-KZ" w:eastAsia="ko-KR"/>
        </w:rPr>
        <w:t>Ірі блокты, ірі панельді қабырғалардың тас қалауына және құрастыруына арналған құрылыс ерітінділері</w:t>
      </w:r>
      <w:r w:rsidR="00F7125C">
        <w:rPr>
          <w:b/>
          <w:sz w:val="28"/>
          <w:szCs w:val="28"/>
          <w:lang w:val="kk-KZ" w:eastAsia="ko-KR"/>
        </w:rPr>
        <w:t xml:space="preserve">. </w:t>
      </w:r>
      <w:r w:rsidRPr="005176CE">
        <w:rPr>
          <w:sz w:val="28"/>
          <w:szCs w:val="28"/>
          <w:lang w:val="kk-KZ" w:eastAsia="ko-KR"/>
        </w:rPr>
        <w:t>Тас қалауының ерітінділері: - қатқан жағдайда берік, - тас қалауы кезеңінде қолдануға қолайлы болуы қажет.</w:t>
      </w:r>
    </w:p>
    <w:p w:rsidR="005176CE" w:rsidRPr="005176CE" w:rsidRDefault="005176CE" w:rsidP="005176CE">
      <w:pPr>
        <w:ind w:firstLine="708"/>
        <w:jc w:val="both"/>
        <w:rPr>
          <w:sz w:val="28"/>
          <w:szCs w:val="28"/>
          <w:lang w:val="kk-KZ" w:eastAsia="ko-KR"/>
        </w:rPr>
      </w:pPr>
      <w:r w:rsidRPr="005176CE">
        <w:rPr>
          <w:sz w:val="28"/>
          <w:szCs w:val="28"/>
          <w:lang w:val="kk-KZ" w:eastAsia="ko-KR"/>
        </w:rPr>
        <w:t xml:space="preserve">Ерітінділердің беріктігі оның сығылуға беріктігімен сипатталады, М-әрпімен белгіленеді және МПа-мен  өлшенеді. Бұл мән қырларының өлшемдері </w:t>
      </w:r>
      <w:smartTag w:uri="urn:schemas-microsoft-com:office:smarttags" w:element="metricconverter">
        <w:smartTagPr>
          <w:attr w:name="ProductID" w:val="70,7 мм"/>
        </w:smartTagPr>
        <w:r w:rsidRPr="005176CE">
          <w:rPr>
            <w:sz w:val="28"/>
            <w:szCs w:val="28"/>
            <w:lang w:val="kk-KZ" w:eastAsia="ko-KR"/>
          </w:rPr>
          <w:t>70,7 мм</w:t>
        </w:r>
      </w:smartTag>
      <w:r w:rsidRPr="005176CE">
        <w:rPr>
          <w:sz w:val="28"/>
          <w:szCs w:val="28"/>
          <w:lang w:val="kk-KZ" w:eastAsia="ko-KR"/>
        </w:rPr>
        <w:t xml:space="preserve"> қату температурасы 20</w:t>
      </w:r>
      <w:r w:rsidRPr="005176CE">
        <w:rPr>
          <w:sz w:val="28"/>
          <w:szCs w:val="28"/>
          <w:lang w:val="kk-KZ" w:eastAsia="ko-KR"/>
        </w:rPr>
        <w:sym w:font="Symbol" w:char="F0B1"/>
      </w:r>
      <w:r w:rsidRPr="005176CE">
        <w:rPr>
          <w:sz w:val="28"/>
          <w:szCs w:val="28"/>
          <w:lang w:val="kk-KZ" w:eastAsia="ko-KR"/>
        </w:rPr>
        <w:t>2</w:t>
      </w:r>
      <w:r w:rsidRPr="005176CE">
        <w:rPr>
          <w:sz w:val="28"/>
          <w:szCs w:val="28"/>
          <w:vertAlign w:val="superscript"/>
          <w:lang w:val="kk-KZ" w:eastAsia="ko-KR"/>
        </w:rPr>
        <w:t>0</w:t>
      </w:r>
      <w:r w:rsidRPr="005176CE">
        <w:rPr>
          <w:sz w:val="28"/>
          <w:szCs w:val="28"/>
          <w:lang w:val="kk-KZ" w:eastAsia="ko-KR"/>
        </w:rPr>
        <w:t>С 28 тәуліктік мерзімде қатайған үлгі-кубтарды сынау арқылы анықталады.</w:t>
      </w:r>
    </w:p>
    <w:p w:rsidR="005176CE" w:rsidRPr="005176CE" w:rsidRDefault="005176CE" w:rsidP="005176CE">
      <w:pPr>
        <w:ind w:firstLine="708"/>
        <w:jc w:val="both"/>
        <w:rPr>
          <w:sz w:val="28"/>
          <w:szCs w:val="28"/>
          <w:lang w:val="kk-KZ" w:eastAsia="ko-KR"/>
        </w:rPr>
      </w:pPr>
      <w:r w:rsidRPr="005176CE">
        <w:rPr>
          <w:sz w:val="28"/>
          <w:szCs w:val="28"/>
          <w:lang w:val="kk-KZ" w:eastAsia="ko-KR"/>
        </w:rPr>
        <w:t>Ерітінділердің  М0; 10; 25; 50; 75; 100; 150; 200 маркалары  қолданылады, М0 маркасы жаңадан дайындалған немесе жаңадан  мұздатылған  балауса  ерітінділерге тиісті.</w:t>
      </w:r>
    </w:p>
    <w:p w:rsidR="005176CE" w:rsidRPr="005176CE" w:rsidRDefault="005176CE" w:rsidP="005176CE">
      <w:pPr>
        <w:ind w:firstLine="708"/>
        <w:jc w:val="both"/>
        <w:rPr>
          <w:sz w:val="28"/>
          <w:szCs w:val="28"/>
          <w:lang w:val="kk-KZ" w:eastAsia="ko-KR"/>
        </w:rPr>
      </w:pPr>
      <w:r w:rsidRPr="005176CE">
        <w:rPr>
          <w:sz w:val="28"/>
          <w:szCs w:val="28"/>
          <w:lang w:val="kk-KZ" w:eastAsia="ko-KR"/>
        </w:rPr>
        <w:lastRenderedPageBreak/>
        <w:t>Тас қалауы кезеңінде ерітіндінің қолдануға қолайлы болуы оның жеңіл түрде жұқа қабатты болып жағылуымен және барлық кедір-бұдырларды тегістеуімен сипатталады. Ол үлгі конусының ертіндіге бату тереңдігіне байланысты анықталатын ерітіндінің жылжығыштығына сәйкес келеді.</w:t>
      </w:r>
    </w:p>
    <w:p w:rsidR="005176CE" w:rsidRPr="005176CE" w:rsidRDefault="005176CE" w:rsidP="005176CE">
      <w:pPr>
        <w:ind w:firstLine="567"/>
        <w:jc w:val="both"/>
        <w:rPr>
          <w:sz w:val="28"/>
          <w:szCs w:val="28"/>
          <w:lang w:val="kk-KZ" w:eastAsia="ko-KR"/>
        </w:rPr>
      </w:pPr>
      <w:r w:rsidRPr="005176CE">
        <w:rPr>
          <w:sz w:val="28"/>
          <w:szCs w:val="28"/>
          <w:lang w:val="kk-KZ" w:eastAsia="ko-KR"/>
        </w:rPr>
        <w:t>Әдетте дұрыс (бүтін) үлгідегі тас қалауы үшін конустың бату терендігі 6-</w:t>
      </w:r>
      <w:smartTag w:uri="urn:schemas-microsoft-com:office:smarttags" w:element="metricconverter">
        <w:smartTagPr>
          <w:attr w:name="ProductID" w:val="10 см"/>
        </w:smartTagPr>
        <w:r w:rsidRPr="005176CE">
          <w:rPr>
            <w:sz w:val="28"/>
            <w:szCs w:val="28"/>
            <w:lang w:val="kk-KZ" w:eastAsia="ko-KR"/>
          </w:rPr>
          <w:t>10 см</w:t>
        </w:r>
      </w:smartTag>
      <w:r w:rsidRPr="005176CE">
        <w:rPr>
          <w:sz w:val="28"/>
          <w:szCs w:val="28"/>
          <w:lang w:val="kk-KZ" w:eastAsia="ko-KR"/>
        </w:rPr>
        <w:t>, ал шойтас тас қалауы үшін 4-</w:t>
      </w:r>
      <w:smartTag w:uri="urn:schemas-microsoft-com:office:smarttags" w:element="metricconverter">
        <w:smartTagPr>
          <w:attr w:name="ProductID" w:val="6 см"/>
        </w:smartTagPr>
        <w:r w:rsidRPr="005176CE">
          <w:rPr>
            <w:sz w:val="28"/>
            <w:szCs w:val="28"/>
            <w:lang w:val="kk-KZ" w:eastAsia="ko-KR"/>
          </w:rPr>
          <w:t>6 см</w:t>
        </w:r>
      </w:smartTag>
      <w:r w:rsidRPr="005176CE">
        <w:rPr>
          <w:sz w:val="28"/>
          <w:szCs w:val="28"/>
          <w:lang w:val="kk-KZ" w:eastAsia="ko-KR"/>
        </w:rPr>
        <w:t xml:space="preserve"> болатын ерітінділер қолданылады.</w:t>
      </w:r>
    </w:p>
    <w:p w:rsidR="005176CE" w:rsidRPr="005176CE" w:rsidRDefault="005176CE" w:rsidP="005176CE">
      <w:pPr>
        <w:ind w:firstLine="567"/>
        <w:jc w:val="both"/>
        <w:rPr>
          <w:sz w:val="28"/>
          <w:szCs w:val="28"/>
          <w:lang w:val="kk-KZ" w:eastAsia="ko-KR"/>
        </w:rPr>
      </w:pPr>
    </w:p>
    <w:p w:rsidR="005176CE" w:rsidRPr="005176CE" w:rsidRDefault="005176CE" w:rsidP="005176CE">
      <w:pPr>
        <w:ind w:firstLine="709"/>
        <w:jc w:val="both"/>
        <w:rPr>
          <w:b/>
          <w:sz w:val="28"/>
          <w:szCs w:val="28"/>
          <w:lang w:val="kk-KZ" w:eastAsia="ko-KR"/>
        </w:rPr>
      </w:pPr>
      <w:r>
        <w:rPr>
          <w:b/>
          <w:sz w:val="28"/>
          <w:szCs w:val="28"/>
          <w:lang w:val="kk-KZ" w:eastAsia="ko-KR"/>
        </w:rPr>
        <w:t>2</w:t>
      </w:r>
      <w:r w:rsidRPr="005176CE">
        <w:rPr>
          <w:b/>
          <w:sz w:val="28"/>
          <w:szCs w:val="28"/>
          <w:lang w:val="kk-KZ" w:eastAsia="ko-KR"/>
        </w:rPr>
        <w:t>. Тас материалдарының беріктігі және аязға төзімділігі</w:t>
      </w:r>
    </w:p>
    <w:p w:rsidR="005176CE" w:rsidRPr="005176CE" w:rsidRDefault="005176CE" w:rsidP="005176CE">
      <w:pPr>
        <w:ind w:firstLine="708"/>
        <w:jc w:val="both"/>
        <w:rPr>
          <w:sz w:val="28"/>
          <w:szCs w:val="28"/>
          <w:lang w:val="kk-KZ" w:eastAsia="ko-KR"/>
        </w:rPr>
      </w:pPr>
      <w:r w:rsidRPr="005176CE">
        <w:rPr>
          <w:sz w:val="28"/>
          <w:szCs w:val="28"/>
          <w:lang w:val="kk-KZ" w:eastAsia="ko-KR"/>
        </w:rPr>
        <w:t>Тас материалдарының беріктігін үлгі - эталондарды сығуға, ал кірпішті оның иілуге беріктігін ескеріп сынау арқылы қорытындылап анықтайды.</w:t>
      </w:r>
    </w:p>
    <w:p w:rsidR="005176CE" w:rsidRPr="005176CE" w:rsidRDefault="005176CE" w:rsidP="005176CE">
      <w:pPr>
        <w:jc w:val="both"/>
        <w:rPr>
          <w:sz w:val="28"/>
          <w:szCs w:val="28"/>
          <w:lang w:val="kk-KZ" w:eastAsia="ko-KR"/>
        </w:rPr>
      </w:pPr>
      <w:r w:rsidRPr="005176CE">
        <w:rPr>
          <w:position w:val="-24"/>
          <w:sz w:val="28"/>
          <w:szCs w:val="28"/>
          <w:lang w:val="kk-KZ" w:eastAsia="ko-KR"/>
        </w:rPr>
        <w:object w:dxaOrig="900" w:dyaOrig="620">
          <v:shape id="_x0000_i1977" type="#_x0000_t75" style="width:48.9pt;height:34.65pt" o:ole="">
            <v:imagedata r:id="rId1899" o:title=""/>
          </v:shape>
          <o:OLEObject Type="Embed" ProgID="Equation.3" ShapeID="_x0000_i1977" DrawAspect="Content" ObjectID="_1671619953" r:id="rId1900"/>
        </w:object>
      </w:r>
      <w:r w:rsidRPr="005176CE">
        <w:rPr>
          <w:sz w:val="28"/>
          <w:szCs w:val="28"/>
          <w:lang w:val="kk-KZ" w:eastAsia="ko-KR"/>
        </w:rPr>
        <w:t xml:space="preserve"> мұнда </w:t>
      </w:r>
      <w:r w:rsidRPr="005176CE">
        <w:rPr>
          <w:position w:val="-6"/>
          <w:sz w:val="28"/>
          <w:szCs w:val="28"/>
          <w:lang w:val="kk-KZ" w:eastAsia="ko-KR"/>
        </w:rPr>
        <w:object w:dxaOrig="800" w:dyaOrig="279">
          <v:shape id="_x0000_i1978" type="#_x0000_t75" style="width:51.6pt;height:19.7pt" o:ole="">
            <v:imagedata r:id="rId1901" o:title=""/>
          </v:shape>
          <o:OLEObject Type="Embed" ProgID="Equation.3" ShapeID="_x0000_i1978" DrawAspect="Content" ObjectID="_1671619954" r:id="rId1902"/>
        </w:object>
      </w:r>
    </w:p>
    <w:p w:rsidR="005176CE" w:rsidRPr="005176CE" w:rsidRDefault="005176CE" w:rsidP="005176CE">
      <w:pPr>
        <w:ind w:firstLine="708"/>
        <w:jc w:val="both"/>
        <w:rPr>
          <w:sz w:val="28"/>
          <w:szCs w:val="28"/>
          <w:lang w:val="kk-KZ" w:eastAsia="ko-KR"/>
        </w:rPr>
      </w:pPr>
      <w:r w:rsidRPr="005176CE">
        <w:rPr>
          <w:sz w:val="28"/>
          <w:szCs w:val="28"/>
          <w:lang w:val="kk-KZ" w:eastAsia="ko-KR"/>
        </w:rPr>
        <w:t xml:space="preserve">бұл жерде </w:t>
      </w:r>
      <w:r w:rsidRPr="005176CE">
        <w:rPr>
          <w:i/>
          <w:sz w:val="28"/>
          <w:szCs w:val="28"/>
          <w:lang w:val="kk-KZ" w:eastAsia="ko-KR"/>
        </w:rPr>
        <w:t>М</w:t>
      </w:r>
      <w:r w:rsidRPr="005176CE">
        <w:rPr>
          <w:sz w:val="28"/>
          <w:szCs w:val="28"/>
          <w:lang w:val="kk-KZ" w:eastAsia="ko-KR"/>
        </w:rPr>
        <w:t xml:space="preserve"> – тастың маркасы;  </w:t>
      </w:r>
      <w:r w:rsidRPr="005176CE">
        <w:rPr>
          <w:i/>
          <w:sz w:val="28"/>
          <w:szCs w:val="28"/>
          <w:lang w:val="kk-KZ" w:eastAsia="ko-KR"/>
        </w:rPr>
        <w:t>F</w:t>
      </w:r>
      <w:r w:rsidRPr="005176CE">
        <w:rPr>
          <w:i/>
          <w:sz w:val="28"/>
          <w:szCs w:val="28"/>
          <w:vertAlign w:val="subscript"/>
          <w:lang w:val="kk-KZ" w:eastAsia="ko-KR"/>
        </w:rPr>
        <w:t xml:space="preserve">c </w:t>
      </w:r>
      <w:r w:rsidRPr="005176CE">
        <w:rPr>
          <w:sz w:val="28"/>
          <w:szCs w:val="28"/>
          <w:lang w:val="kk-KZ" w:eastAsia="ko-KR"/>
        </w:rPr>
        <w:t xml:space="preserve">– сынау күштің мәні; </w:t>
      </w:r>
      <w:r w:rsidRPr="005176CE">
        <w:rPr>
          <w:i/>
          <w:sz w:val="28"/>
          <w:szCs w:val="28"/>
          <w:lang w:val="kk-KZ" w:eastAsia="ko-KR"/>
        </w:rPr>
        <w:t>А</w:t>
      </w:r>
      <w:r w:rsidRPr="005176CE">
        <w:rPr>
          <w:sz w:val="28"/>
          <w:szCs w:val="28"/>
          <w:lang w:val="kk-KZ" w:eastAsia="ko-KR"/>
        </w:rPr>
        <w:t xml:space="preserve"> – үлгінің ауданы; </w:t>
      </w:r>
      <w:r w:rsidRPr="005176CE">
        <w:rPr>
          <w:i/>
          <w:sz w:val="28"/>
          <w:szCs w:val="28"/>
          <w:lang w:val="kk-KZ" w:eastAsia="ko-KR"/>
        </w:rPr>
        <w:t>в</w:t>
      </w:r>
      <w:r w:rsidRPr="005176CE">
        <w:rPr>
          <w:sz w:val="28"/>
          <w:szCs w:val="28"/>
          <w:lang w:val="kk-KZ" w:eastAsia="ko-KR"/>
        </w:rPr>
        <w:t xml:space="preserve"> – үлгінің ені; </w:t>
      </w:r>
      <w:r w:rsidRPr="005176CE">
        <w:rPr>
          <w:position w:val="-6"/>
          <w:sz w:val="28"/>
          <w:szCs w:val="28"/>
          <w:lang w:val="kk-KZ" w:eastAsia="ko-KR"/>
        </w:rPr>
        <w:object w:dxaOrig="180" w:dyaOrig="279">
          <v:shape id="_x0000_i1979" type="#_x0000_t75" style="width:12.25pt;height:19.7pt" o:ole="">
            <v:imagedata r:id="rId1903" o:title=""/>
          </v:shape>
          <o:OLEObject Type="Embed" ProgID="Equation.3" ShapeID="_x0000_i1979" DrawAspect="Content" ObjectID="_1671619955" r:id="rId1904"/>
        </w:object>
      </w:r>
      <w:r w:rsidRPr="005176CE">
        <w:rPr>
          <w:sz w:val="28"/>
          <w:szCs w:val="28"/>
          <w:lang w:val="kk-KZ" w:eastAsia="ko-KR"/>
        </w:rPr>
        <w:t>- үлгінің ұзындығы.</w:t>
      </w:r>
    </w:p>
    <w:p w:rsidR="005176CE" w:rsidRDefault="005176CE" w:rsidP="005176CE">
      <w:pPr>
        <w:ind w:firstLine="708"/>
        <w:jc w:val="both"/>
        <w:rPr>
          <w:sz w:val="28"/>
          <w:szCs w:val="28"/>
          <w:lang w:val="kk-KZ" w:eastAsia="ko-KR"/>
        </w:rPr>
      </w:pPr>
      <w:r w:rsidRPr="005176CE">
        <w:rPr>
          <w:i/>
          <w:sz w:val="28"/>
          <w:szCs w:val="28"/>
          <w:lang w:val="kk-KZ" w:eastAsia="ko-KR"/>
        </w:rPr>
        <w:t>М</w:t>
      </w:r>
      <w:r w:rsidRPr="005176CE">
        <w:rPr>
          <w:sz w:val="28"/>
          <w:szCs w:val="28"/>
          <w:lang w:val="kk-KZ" w:eastAsia="ko-KR"/>
        </w:rPr>
        <w:t>-нің шамасы кемінде 5 үлгіні сынаудың орташа арифметикалық мәні бойынша анықталады.</w:t>
      </w:r>
    </w:p>
    <w:p w:rsidR="00F7125C" w:rsidRDefault="00F7125C" w:rsidP="005176CE">
      <w:pPr>
        <w:ind w:firstLine="708"/>
        <w:jc w:val="both"/>
        <w:rPr>
          <w:sz w:val="28"/>
          <w:szCs w:val="28"/>
          <w:lang w:val="kk-KZ" w:eastAsia="ko-KR"/>
        </w:rPr>
      </w:pPr>
    </w:p>
    <w:p w:rsidR="005176CE" w:rsidRPr="005176CE" w:rsidRDefault="00D369B2" w:rsidP="005176CE">
      <w:pPr>
        <w:ind w:firstLine="567"/>
        <w:jc w:val="both"/>
        <w:rPr>
          <w:sz w:val="28"/>
          <w:szCs w:val="28"/>
          <w:lang w:val="kk-KZ" w:eastAsia="ko-KR"/>
        </w:rPr>
      </w:pPr>
      <w:r w:rsidRPr="005176CE">
        <w:rPr>
          <w:noProof/>
          <w:sz w:val="28"/>
          <w:szCs w:val="28"/>
        </w:rPr>
        <w:drawing>
          <wp:anchor distT="0" distB="0" distL="25400" distR="25400" simplePos="0" relativeHeight="251748352" behindDoc="1" locked="0" layoutInCell="1" allowOverlap="1" wp14:anchorId="3DBA3AAE" wp14:editId="2C69EF9E">
            <wp:simplePos x="0" y="0"/>
            <wp:positionH relativeFrom="column">
              <wp:posOffset>2970530</wp:posOffset>
            </wp:positionH>
            <wp:positionV relativeFrom="paragraph">
              <wp:posOffset>46355</wp:posOffset>
            </wp:positionV>
            <wp:extent cx="1403350" cy="1231265"/>
            <wp:effectExtent l="0" t="0" r="6350" b="6985"/>
            <wp:wrapTight wrapText="bothSides">
              <wp:wrapPolygon edited="0">
                <wp:start x="0" y="0"/>
                <wp:lineTo x="0" y="21388"/>
                <wp:lineTo x="21405" y="21388"/>
                <wp:lineTo x="21405" y="0"/>
                <wp:lineTo x="0" y="0"/>
              </wp:wrapPolygon>
            </wp:wrapTight>
            <wp:docPr id="1376" name="Рисунок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1905">
                      <a:lum bright="-6000" contrast="36000"/>
                      <a:grayscl/>
                      <a:extLst>
                        <a:ext uri="{28A0092B-C50C-407E-A947-70E740481C1C}">
                          <a14:useLocalDpi xmlns:a14="http://schemas.microsoft.com/office/drawing/2010/main" val="0"/>
                        </a:ext>
                      </a:extLst>
                    </a:blip>
                    <a:srcRect/>
                    <a:stretch>
                      <a:fillRect/>
                    </a:stretch>
                  </pic:blipFill>
                  <pic:spPr bwMode="auto">
                    <a:xfrm>
                      <a:off x="0" y="0"/>
                      <a:ext cx="1403350" cy="1231265"/>
                    </a:xfrm>
                    <a:prstGeom prst="rect">
                      <a:avLst/>
                    </a:prstGeom>
                    <a:noFill/>
                    <a:ln>
                      <a:noFill/>
                    </a:ln>
                  </pic:spPr>
                </pic:pic>
              </a:graphicData>
            </a:graphic>
            <wp14:sizeRelH relativeFrom="page">
              <wp14:pctWidth>0</wp14:pctWidth>
            </wp14:sizeRelH>
            <wp14:sizeRelV relativeFrom="page">
              <wp14:pctHeight>0</wp14:pctHeight>
            </wp14:sizeRelV>
          </wp:anchor>
        </w:drawing>
      </w:r>
      <w:r w:rsidR="005176CE" w:rsidRPr="005176CE">
        <w:rPr>
          <w:noProof/>
          <w:sz w:val="28"/>
          <w:szCs w:val="28"/>
        </w:rPr>
        <w:drawing>
          <wp:anchor distT="0" distB="0" distL="114300" distR="114300" simplePos="0" relativeHeight="251749376" behindDoc="1" locked="0" layoutInCell="1" allowOverlap="1" wp14:anchorId="771A4208" wp14:editId="4564319B">
            <wp:simplePos x="0" y="0"/>
            <wp:positionH relativeFrom="column">
              <wp:posOffset>1258570</wp:posOffset>
            </wp:positionH>
            <wp:positionV relativeFrom="paragraph">
              <wp:posOffset>46355</wp:posOffset>
            </wp:positionV>
            <wp:extent cx="1094740" cy="1368425"/>
            <wp:effectExtent l="0" t="0" r="0" b="3175"/>
            <wp:wrapTight wrapText="bothSides">
              <wp:wrapPolygon edited="0">
                <wp:start x="0" y="0"/>
                <wp:lineTo x="0" y="21349"/>
                <wp:lineTo x="21049" y="21349"/>
                <wp:lineTo x="21049" y="0"/>
                <wp:lineTo x="0" y="0"/>
              </wp:wrapPolygon>
            </wp:wrapTight>
            <wp:docPr id="1377" name="Рисунок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pic:cNvPicPr>
                      <a:picLocks noChangeAspect="1" noChangeArrowheads="1"/>
                    </pic:cNvPicPr>
                  </pic:nvPicPr>
                  <pic:blipFill>
                    <a:blip r:embed="rId1906">
                      <a:lum bright="-6000" contrast="30000"/>
                      <a:grayscl/>
                      <a:extLst>
                        <a:ext uri="{28A0092B-C50C-407E-A947-70E740481C1C}">
                          <a14:useLocalDpi xmlns:a14="http://schemas.microsoft.com/office/drawing/2010/main" val="0"/>
                        </a:ext>
                      </a:extLst>
                    </a:blip>
                    <a:srcRect/>
                    <a:stretch>
                      <a:fillRect/>
                    </a:stretch>
                  </pic:blipFill>
                  <pic:spPr bwMode="auto">
                    <a:xfrm>
                      <a:off x="0" y="0"/>
                      <a:ext cx="1094740" cy="1368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176CE" w:rsidRPr="005176CE" w:rsidRDefault="005176CE" w:rsidP="005176CE">
      <w:pPr>
        <w:ind w:firstLine="567"/>
        <w:jc w:val="both"/>
        <w:rPr>
          <w:sz w:val="28"/>
          <w:szCs w:val="28"/>
          <w:lang w:val="kk-KZ" w:eastAsia="ko-KR"/>
        </w:rPr>
      </w:pPr>
    </w:p>
    <w:p w:rsidR="005176CE" w:rsidRPr="005176CE" w:rsidRDefault="005176CE" w:rsidP="005176CE">
      <w:pPr>
        <w:ind w:firstLine="567"/>
        <w:jc w:val="both"/>
        <w:rPr>
          <w:sz w:val="28"/>
          <w:szCs w:val="28"/>
          <w:lang w:val="kk-KZ" w:eastAsia="ko-KR"/>
        </w:rPr>
      </w:pPr>
    </w:p>
    <w:p w:rsidR="005176CE" w:rsidRPr="005176CE" w:rsidRDefault="005176CE" w:rsidP="005176CE">
      <w:pPr>
        <w:ind w:firstLine="567"/>
        <w:jc w:val="both"/>
        <w:rPr>
          <w:sz w:val="28"/>
          <w:szCs w:val="28"/>
          <w:lang w:val="kk-KZ" w:eastAsia="ko-KR"/>
        </w:rPr>
      </w:pPr>
    </w:p>
    <w:p w:rsidR="005176CE" w:rsidRPr="005176CE" w:rsidRDefault="005176CE" w:rsidP="005176CE">
      <w:pPr>
        <w:ind w:firstLine="567"/>
        <w:jc w:val="both"/>
        <w:rPr>
          <w:sz w:val="28"/>
          <w:szCs w:val="28"/>
          <w:lang w:val="kk-KZ" w:eastAsia="ko-KR"/>
        </w:rPr>
      </w:pPr>
    </w:p>
    <w:p w:rsidR="005176CE" w:rsidRPr="005176CE" w:rsidRDefault="005176CE" w:rsidP="005176CE">
      <w:pPr>
        <w:ind w:firstLine="567"/>
        <w:jc w:val="both"/>
        <w:rPr>
          <w:sz w:val="28"/>
          <w:szCs w:val="28"/>
          <w:lang w:val="kk-KZ" w:eastAsia="ko-KR"/>
        </w:rPr>
      </w:pPr>
    </w:p>
    <w:p w:rsidR="005176CE" w:rsidRPr="005176CE" w:rsidRDefault="005176CE" w:rsidP="005176CE">
      <w:pPr>
        <w:ind w:firstLine="567"/>
        <w:jc w:val="both"/>
        <w:rPr>
          <w:sz w:val="28"/>
          <w:szCs w:val="28"/>
          <w:lang w:val="kk-KZ" w:eastAsia="ko-KR"/>
        </w:rPr>
      </w:pPr>
    </w:p>
    <w:p w:rsidR="005176CE" w:rsidRPr="005176CE" w:rsidRDefault="005176CE" w:rsidP="005176CE">
      <w:pPr>
        <w:jc w:val="center"/>
        <w:rPr>
          <w:i/>
          <w:sz w:val="28"/>
          <w:szCs w:val="28"/>
          <w:lang w:val="kk-KZ" w:eastAsia="ko-KR"/>
        </w:rPr>
      </w:pPr>
      <w:r w:rsidRPr="005176CE">
        <w:rPr>
          <w:i/>
          <w:sz w:val="28"/>
          <w:szCs w:val="28"/>
          <w:lang w:val="kk-KZ" w:eastAsia="ko-KR"/>
        </w:rPr>
        <w:t>1- сурет. Кірпішті сынаудың үлгісі</w:t>
      </w:r>
    </w:p>
    <w:p w:rsidR="005176CE" w:rsidRPr="005176CE" w:rsidRDefault="005176CE" w:rsidP="005176CE">
      <w:pPr>
        <w:jc w:val="both"/>
        <w:rPr>
          <w:i/>
          <w:sz w:val="28"/>
          <w:szCs w:val="28"/>
          <w:lang w:val="kk-KZ" w:eastAsia="ko-KR"/>
        </w:rPr>
      </w:pPr>
    </w:p>
    <w:p w:rsidR="005176CE" w:rsidRPr="00C448A3" w:rsidRDefault="005176CE" w:rsidP="005176CE">
      <w:pPr>
        <w:ind w:firstLine="708"/>
        <w:jc w:val="both"/>
        <w:rPr>
          <w:sz w:val="28"/>
          <w:szCs w:val="28"/>
          <w:lang w:val="kk-KZ" w:eastAsia="ko-KR"/>
        </w:rPr>
      </w:pPr>
      <w:r w:rsidRPr="005176CE">
        <w:rPr>
          <w:sz w:val="28"/>
          <w:szCs w:val="28"/>
          <w:lang w:val="kk-KZ" w:eastAsia="ko-KR"/>
        </w:rPr>
        <w:t>Тас және</w:t>
      </w:r>
      <w:r w:rsidRPr="00C448A3">
        <w:rPr>
          <w:sz w:val="28"/>
          <w:szCs w:val="28"/>
          <w:lang w:val="kk-KZ" w:eastAsia="ko-KR"/>
        </w:rPr>
        <w:t xml:space="preserve"> арматураланған тас конструкциялары үшін, кірпіш пен тастардың осьтік сығылуға беріктігінің шектік мәні бойынша төмендегі маркалары дайындалады:</w:t>
      </w:r>
    </w:p>
    <w:p w:rsidR="005176CE" w:rsidRPr="00C448A3" w:rsidRDefault="005176CE" w:rsidP="005176CE">
      <w:pPr>
        <w:ind w:firstLine="708"/>
        <w:jc w:val="both"/>
        <w:rPr>
          <w:sz w:val="28"/>
          <w:szCs w:val="28"/>
          <w:lang w:val="kk-KZ" w:eastAsia="ko-KR"/>
        </w:rPr>
      </w:pPr>
      <w:r w:rsidRPr="00C448A3">
        <w:rPr>
          <w:sz w:val="28"/>
          <w:szCs w:val="28"/>
          <w:lang w:val="kk-KZ" w:eastAsia="ko-KR"/>
        </w:rPr>
        <w:t>- төменгі беріктіктегі тастар (жеңіл бетондар және табиғи тастар) - 4; 7; 10; 15; 25; 35; 50;</w:t>
      </w:r>
    </w:p>
    <w:p w:rsidR="005176CE" w:rsidRPr="00C448A3" w:rsidRDefault="005176CE" w:rsidP="005176CE">
      <w:pPr>
        <w:ind w:firstLine="708"/>
        <w:jc w:val="both"/>
        <w:rPr>
          <w:sz w:val="28"/>
          <w:szCs w:val="28"/>
          <w:lang w:val="kk-KZ" w:eastAsia="ko-KR"/>
        </w:rPr>
      </w:pPr>
      <w:r w:rsidRPr="00C448A3">
        <w:rPr>
          <w:sz w:val="28"/>
          <w:szCs w:val="28"/>
          <w:lang w:val="kk-KZ" w:eastAsia="ko-KR"/>
        </w:rPr>
        <w:t>- орташа беріктіктегі тастар (кірпіш, керамикалық, бетон және табиғи тастар)-75; 100; 125; 150; 200;</w:t>
      </w:r>
    </w:p>
    <w:p w:rsidR="005176CE" w:rsidRPr="00C448A3" w:rsidRDefault="005176CE" w:rsidP="005176CE">
      <w:pPr>
        <w:ind w:firstLine="708"/>
        <w:jc w:val="both"/>
        <w:rPr>
          <w:sz w:val="28"/>
          <w:szCs w:val="28"/>
          <w:lang w:val="kk-KZ" w:eastAsia="ko-KR"/>
        </w:rPr>
      </w:pPr>
      <w:r w:rsidRPr="00C448A3">
        <w:rPr>
          <w:sz w:val="28"/>
          <w:szCs w:val="28"/>
          <w:lang w:val="kk-KZ" w:eastAsia="ko-KR"/>
        </w:rPr>
        <w:t>- жоғары беріктіктегі тастар (кірпіш, табиғи және бетон тастары) - 250, 300,400, 500, 600, 800,1000.</w:t>
      </w:r>
    </w:p>
    <w:p w:rsidR="005176CE" w:rsidRPr="00C448A3" w:rsidRDefault="005176CE" w:rsidP="005176CE">
      <w:pPr>
        <w:ind w:firstLine="708"/>
        <w:jc w:val="both"/>
        <w:rPr>
          <w:sz w:val="28"/>
          <w:szCs w:val="28"/>
          <w:lang w:val="kk-KZ" w:eastAsia="ko-KR"/>
        </w:rPr>
      </w:pPr>
      <w:r w:rsidRPr="00C448A3">
        <w:rPr>
          <w:sz w:val="28"/>
          <w:szCs w:val="28"/>
          <w:lang w:val="kk-KZ" w:eastAsia="ko-KR"/>
        </w:rPr>
        <w:t>Тастардың аязға төзімділігінің маркасын (</w:t>
      </w:r>
      <w:r w:rsidRPr="00C448A3">
        <w:rPr>
          <w:i/>
          <w:sz w:val="28"/>
          <w:szCs w:val="28"/>
          <w:lang w:val="kk-KZ" w:eastAsia="ko-KR"/>
        </w:rPr>
        <w:t>М</w:t>
      </w:r>
      <w:r w:rsidRPr="00C448A3">
        <w:rPr>
          <w:i/>
          <w:sz w:val="28"/>
          <w:szCs w:val="28"/>
          <w:vertAlign w:val="subscript"/>
          <w:lang w:val="kk-KZ" w:eastAsia="ko-KR"/>
        </w:rPr>
        <w:t>аяз</w:t>
      </w:r>
      <w:r w:rsidRPr="00C448A3">
        <w:rPr>
          <w:sz w:val="28"/>
          <w:szCs w:val="28"/>
          <w:lang w:val="kk-KZ" w:eastAsia="ko-KR"/>
        </w:rPr>
        <w:t>) үлгі эталондарды ауыспалы түрде мұздатуға және жылытуға (ерітуге) сынау арқылы анықтайды. Аязға төзімділіктің маркасы үшін үлгілердің осьтік сығылуға беріктігі 20-25%-дан кемімеген және қираудың (бұзылудың, үгітілудің) белгілері білінбеген жағдайдағы циклдардың шектік саны қабылданады.</w:t>
      </w:r>
    </w:p>
    <w:p w:rsidR="005176CE" w:rsidRPr="00C448A3" w:rsidRDefault="005176CE" w:rsidP="005176CE">
      <w:pPr>
        <w:ind w:firstLine="708"/>
        <w:jc w:val="both"/>
        <w:rPr>
          <w:b/>
          <w:sz w:val="28"/>
          <w:szCs w:val="28"/>
          <w:lang w:val="kk-KZ"/>
        </w:rPr>
      </w:pPr>
      <w:r w:rsidRPr="00C448A3">
        <w:rPr>
          <w:sz w:val="28"/>
          <w:szCs w:val="28"/>
          <w:lang w:val="kk-KZ" w:eastAsia="ko-KR"/>
        </w:rPr>
        <w:t>Тас материалдары үшін ҚНжЕ-ге сәйкес аязға төзімділіктің М</w:t>
      </w:r>
      <w:r w:rsidRPr="00C448A3">
        <w:rPr>
          <w:sz w:val="28"/>
          <w:szCs w:val="28"/>
          <w:vertAlign w:val="subscript"/>
          <w:lang w:val="kk-KZ" w:eastAsia="ko-KR"/>
        </w:rPr>
        <w:t xml:space="preserve">аяз </w:t>
      </w:r>
      <w:r w:rsidRPr="00C448A3">
        <w:rPr>
          <w:sz w:val="28"/>
          <w:szCs w:val="28"/>
          <w:lang w:val="kk-KZ" w:eastAsia="ko-KR"/>
        </w:rPr>
        <w:t>10; 15; 25; 35; 50; 75; 100; 150; 200; 300 маркалары қолданылады</w:t>
      </w:r>
    </w:p>
    <w:p w:rsidR="005176CE" w:rsidRDefault="005176CE" w:rsidP="005176CE">
      <w:pPr>
        <w:ind w:firstLine="708"/>
        <w:jc w:val="center"/>
        <w:rPr>
          <w:b/>
          <w:sz w:val="28"/>
          <w:szCs w:val="28"/>
          <w:lang w:val="kk-KZ"/>
        </w:rPr>
      </w:pPr>
    </w:p>
    <w:p w:rsidR="004B4808" w:rsidRPr="00C448A3" w:rsidRDefault="004B4808" w:rsidP="005176CE">
      <w:pPr>
        <w:ind w:firstLine="708"/>
        <w:jc w:val="center"/>
        <w:rPr>
          <w:b/>
          <w:sz w:val="28"/>
          <w:szCs w:val="28"/>
          <w:lang w:val="kk-KZ"/>
        </w:rPr>
      </w:pPr>
    </w:p>
    <w:p w:rsidR="00C448A3" w:rsidRDefault="004B4808" w:rsidP="004B4808">
      <w:pPr>
        <w:ind w:firstLine="708"/>
        <w:rPr>
          <w:b/>
          <w:bCs/>
          <w:i/>
          <w:iCs/>
          <w:sz w:val="28"/>
          <w:szCs w:val="28"/>
          <w:lang w:val="kk-KZ"/>
        </w:rPr>
      </w:pPr>
      <w:r w:rsidRPr="004B4808">
        <w:rPr>
          <w:b/>
          <w:bCs/>
          <w:i/>
          <w:iCs/>
          <w:sz w:val="28"/>
          <w:szCs w:val="28"/>
          <w:lang w:val="kk-KZ"/>
        </w:rPr>
        <w:lastRenderedPageBreak/>
        <w:t>Бақылау сұрақтары:</w:t>
      </w:r>
    </w:p>
    <w:p w:rsidR="0071306B" w:rsidRDefault="0071306B" w:rsidP="004B4808">
      <w:pPr>
        <w:ind w:firstLine="708"/>
        <w:rPr>
          <w:b/>
          <w:bCs/>
          <w:i/>
          <w:iCs/>
          <w:sz w:val="28"/>
          <w:szCs w:val="28"/>
          <w:lang w:val="kk-KZ"/>
        </w:rPr>
      </w:pPr>
    </w:p>
    <w:p w:rsidR="00F364CB" w:rsidRPr="0071306B" w:rsidRDefault="001F29E3" w:rsidP="004B4808">
      <w:pPr>
        <w:numPr>
          <w:ilvl w:val="0"/>
          <w:numId w:val="85"/>
        </w:numPr>
        <w:rPr>
          <w:sz w:val="28"/>
          <w:szCs w:val="28"/>
          <w:lang w:val="kk-KZ"/>
        </w:rPr>
      </w:pPr>
      <w:r w:rsidRPr="0071306B">
        <w:rPr>
          <w:iCs/>
          <w:sz w:val="28"/>
          <w:szCs w:val="28"/>
          <w:lang w:val="kk-KZ"/>
        </w:rPr>
        <w:t>Қазақстанда тас конструкцияларының  көне ескерткіштерде  қолданылуының  мысалдарын келтіріңіз?</w:t>
      </w:r>
    </w:p>
    <w:p w:rsidR="00F364CB" w:rsidRPr="0071306B" w:rsidRDefault="001F29E3" w:rsidP="004B4808">
      <w:pPr>
        <w:numPr>
          <w:ilvl w:val="0"/>
          <w:numId w:val="85"/>
        </w:numPr>
        <w:rPr>
          <w:sz w:val="28"/>
          <w:szCs w:val="28"/>
        </w:rPr>
      </w:pPr>
      <w:r w:rsidRPr="0071306B">
        <w:rPr>
          <w:iCs/>
          <w:sz w:val="28"/>
          <w:szCs w:val="28"/>
          <w:lang w:val="kk-KZ"/>
        </w:rPr>
        <w:t>Тас және арматураланған тас конструкцияларының материалдарына  қандай  талаптар қойылады?</w:t>
      </w:r>
    </w:p>
    <w:p w:rsidR="00F364CB" w:rsidRPr="0071306B" w:rsidRDefault="001F29E3" w:rsidP="004B4808">
      <w:pPr>
        <w:numPr>
          <w:ilvl w:val="0"/>
          <w:numId w:val="85"/>
        </w:numPr>
        <w:rPr>
          <w:sz w:val="28"/>
          <w:szCs w:val="28"/>
        </w:rPr>
      </w:pPr>
      <w:r w:rsidRPr="0071306B">
        <w:rPr>
          <w:iCs/>
          <w:sz w:val="28"/>
          <w:szCs w:val="28"/>
          <w:lang w:val="kk-KZ"/>
        </w:rPr>
        <w:t>Табиғи тас  материалдарының түрлері.</w:t>
      </w:r>
    </w:p>
    <w:p w:rsidR="004B4808" w:rsidRPr="0071306B" w:rsidRDefault="004B4808" w:rsidP="004B4808">
      <w:pPr>
        <w:pStyle w:val="af1"/>
        <w:numPr>
          <w:ilvl w:val="0"/>
          <w:numId w:val="85"/>
        </w:numPr>
        <w:rPr>
          <w:rFonts w:ascii="Times New Roman" w:hAnsi="Times New Roman"/>
          <w:sz w:val="28"/>
          <w:szCs w:val="28"/>
          <w:lang w:val="kk-KZ"/>
        </w:rPr>
      </w:pPr>
      <w:r w:rsidRPr="0071306B">
        <w:rPr>
          <w:rFonts w:ascii="Times New Roman" w:hAnsi="Times New Roman"/>
          <w:sz w:val="28"/>
          <w:szCs w:val="28"/>
          <w:lang w:val="kk-KZ"/>
        </w:rPr>
        <w:t>Тас қалауының қандай материалдары бар?</w:t>
      </w:r>
    </w:p>
    <w:p w:rsidR="004B4808" w:rsidRPr="0071306B" w:rsidRDefault="004B4808" w:rsidP="004B4808">
      <w:pPr>
        <w:pStyle w:val="af1"/>
        <w:numPr>
          <w:ilvl w:val="0"/>
          <w:numId w:val="85"/>
        </w:numPr>
        <w:jc w:val="both"/>
        <w:rPr>
          <w:rFonts w:ascii="Times New Roman" w:hAnsi="Times New Roman"/>
          <w:sz w:val="28"/>
          <w:szCs w:val="28"/>
          <w:lang w:val="kk-KZ" w:eastAsia="ko-KR"/>
        </w:rPr>
      </w:pPr>
      <w:r w:rsidRPr="0071306B">
        <w:rPr>
          <w:rFonts w:ascii="Times New Roman" w:hAnsi="Times New Roman"/>
          <w:sz w:val="28"/>
          <w:szCs w:val="28"/>
          <w:lang w:val="kk-KZ" w:eastAsia="ko-KR"/>
        </w:rPr>
        <w:t>Тас материалдарының беріктігі және аязға төзімділігі қалай тексереміз?</w:t>
      </w:r>
    </w:p>
    <w:p w:rsidR="004B4808" w:rsidRPr="004B4808" w:rsidRDefault="004B4808" w:rsidP="004B4808">
      <w:pPr>
        <w:pStyle w:val="af1"/>
        <w:rPr>
          <w:rFonts w:ascii="Times New Roman" w:hAnsi="Times New Roman"/>
          <w:b/>
          <w:i/>
          <w:sz w:val="28"/>
          <w:szCs w:val="28"/>
          <w:lang w:val="kk-KZ"/>
        </w:rPr>
      </w:pPr>
    </w:p>
    <w:p w:rsidR="004B4808" w:rsidRPr="004B4808" w:rsidRDefault="004B4808" w:rsidP="004B4808">
      <w:pPr>
        <w:ind w:left="720"/>
        <w:rPr>
          <w:b/>
          <w:sz w:val="28"/>
          <w:szCs w:val="28"/>
          <w:lang w:val="kk-KZ"/>
        </w:rPr>
      </w:pPr>
    </w:p>
    <w:p w:rsidR="004B4808" w:rsidRDefault="004B4808" w:rsidP="004B4808">
      <w:pPr>
        <w:ind w:firstLine="708"/>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4B4808" w:rsidRDefault="004B4808" w:rsidP="005176CE">
      <w:pPr>
        <w:ind w:firstLine="708"/>
        <w:jc w:val="center"/>
        <w:rPr>
          <w:b/>
          <w:sz w:val="28"/>
          <w:szCs w:val="28"/>
          <w:lang w:val="kk-KZ"/>
        </w:rPr>
      </w:pPr>
    </w:p>
    <w:p w:rsidR="005176CE" w:rsidRDefault="005176CE" w:rsidP="005176CE">
      <w:pPr>
        <w:ind w:firstLine="708"/>
        <w:jc w:val="center"/>
        <w:rPr>
          <w:b/>
          <w:sz w:val="28"/>
          <w:szCs w:val="28"/>
          <w:lang w:val="kk-KZ"/>
        </w:rPr>
      </w:pPr>
      <w:r w:rsidRPr="00C448A3">
        <w:rPr>
          <w:b/>
          <w:sz w:val="28"/>
          <w:szCs w:val="28"/>
          <w:lang w:val="kk-KZ"/>
        </w:rPr>
        <w:lastRenderedPageBreak/>
        <w:t>Лекция 1</w:t>
      </w:r>
      <w:r w:rsidR="00850C3F">
        <w:rPr>
          <w:b/>
          <w:sz w:val="28"/>
          <w:szCs w:val="28"/>
          <w:lang w:val="kk-KZ"/>
        </w:rPr>
        <w:t>8</w:t>
      </w:r>
    </w:p>
    <w:p w:rsidR="00C448A3" w:rsidRPr="00C448A3" w:rsidRDefault="00C448A3" w:rsidP="005176CE">
      <w:pPr>
        <w:ind w:firstLine="708"/>
        <w:jc w:val="center"/>
        <w:rPr>
          <w:b/>
          <w:sz w:val="28"/>
          <w:szCs w:val="28"/>
          <w:lang w:val="kk-KZ"/>
        </w:rPr>
      </w:pPr>
    </w:p>
    <w:p w:rsidR="005176CE" w:rsidRPr="00C448A3" w:rsidRDefault="00620E4A" w:rsidP="005176CE">
      <w:pPr>
        <w:ind w:firstLine="108"/>
        <w:jc w:val="center"/>
        <w:rPr>
          <w:b/>
          <w:sz w:val="28"/>
          <w:szCs w:val="28"/>
          <w:lang w:val="kk-KZ"/>
        </w:rPr>
      </w:pPr>
      <w:r w:rsidRPr="00514025">
        <w:rPr>
          <w:b/>
          <w:sz w:val="28"/>
          <w:szCs w:val="28"/>
          <w:lang w:val="kk-KZ"/>
        </w:rPr>
        <w:t>Та</w:t>
      </w:r>
      <w:r w:rsidRPr="0079470D">
        <w:rPr>
          <w:b/>
          <w:sz w:val="28"/>
          <w:szCs w:val="28"/>
          <w:lang w:val="kk-KZ"/>
        </w:rPr>
        <w:t>қырыбы</w:t>
      </w:r>
      <w:r w:rsidRPr="00514025">
        <w:rPr>
          <w:b/>
          <w:sz w:val="28"/>
          <w:szCs w:val="28"/>
          <w:lang w:val="kk-KZ"/>
        </w:rPr>
        <w:t>:</w:t>
      </w:r>
      <w:r w:rsidR="005176CE" w:rsidRPr="00C448A3">
        <w:rPr>
          <w:b/>
          <w:sz w:val="28"/>
          <w:szCs w:val="28"/>
          <w:lang w:val="kk-KZ"/>
        </w:rPr>
        <w:t xml:space="preserve"> </w:t>
      </w:r>
      <w:r>
        <w:rPr>
          <w:b/>
          <w:sz w:val="28"/>
          <w:szCs w:val="28"/>
          <w:lang w:val="kk-KZ"/>
        </w:rPr>
        <w:t>«</w:t>
      </w:r>
      <w:r w:rsidR="005176CE" w:rsidRPr="00C448A3">
        <w:rPr>
          <w:b/>
          <w:sz w:val="28"/>
          <w:szCs w:val="28"/>
          <w:lang w:val="kk-KZ"/>
        </w:rPr>
        <w:t>Тас және арматураланған тас конструкцияларының материалдары және түрлері</w:t>
      </w:r>
      <w:r>
        <w:rPr>
          <w:b/>
          <w:sz w:val="28"/>
          <w:szCs w:val="28"/>
          <w:lang w:val="kk-KZ"/>
        </w:rPr>
        <w:t>»</w:t>
      </w:r>
    </w:p>
    <w:p w:rsidR="005176CE" w:rsidRPr="00C448A3" w:rsidRDefault="005176CE" w:rsidP="005176CE">
      <w:pPr>
        <w:ind w:firstLine="108"/>
        <w:rPr>
          <w:sz w:val="28"/>
          <w:szCs w:val="28"/>
          <w:lang w:val="kk-KZ"/>
        </w:rPr>
      </w:pPr>
    </w:p>
    <w:p w:rsidR="005176CE" w:rsidRPr="00C448A3" w:rsidRDefault="005176CE" w:rsidP="005176CE">
      <w:pPr>
        <w:ind w:firstLine="108"/>
        <w:rPr>
          <w:b/>
          <w:sz w:val="28"/>
          <w:szCs w:val="28"/>
          <w:lang w:val="kk-KZ"/>
        </w:rPr>
      </w:pPr>
      <w:r w:rsidRPr="00C448A3">
        <w:rPr>
          <w:b/>
          <w:sz w:val="28"/>
          <w:szCs w:val="28"/>
          <w:lang w:val="kk-KZ"/>
        </w:rPr>
        <w:t>Жоспар:</w:t>
      </w:r>
    </w:p>
    <w:p w:rsidR="005176CE" w:rsidRPr="00C448A3" w:rsidRDefault="00620E4A" w:rsidP="005176CE">
      <w:pPr>
        <w:ind w:firstLine="108"/>
        <w:jc w:val="both"/>
        <w:rPr>
          <w:sz w:val="28"/>
          <w:szCs w:val="28"/>
          <w:lang w:val="kk-KZ"/>
        </w:rPr>
      </w:pPr>
      <w:r>
        <w:rPr>
          <w:sz w:val="28"/>
          <w:szCs w:val="28"/>
          <w:lang w:val="kk-KZ"/>
        </w:rPr>
        <w:t>1</w:t>
      </w:r>
      <w:r w:rsidR="005176CE" w:rsidRPr="00C448A3">
        <w:rPr>
          <w:sz w:val="28"/>
          <w:szCs w:val="28"/>
          <w:lang w:val="kk-KZ"/>
        </w:rPr>
        <w:t>. Арматурасыз тас қалауының түрлері</w:t>
      </w:r>
    </w:p>
    <w:p w:rsidR="005176CE" w:rsidRPr="00C448A3" w:rsidRDefault="00620E4A" w:rsidP="005176CE">
      <w:pPr>
        <w:ind w:firstLine="108"/>
        <w:rPr>
          <w:sz w:val="28"/>
          <w:szCs w:val="28"/>
          <w:lang w:val="kk-KZ" w:eastAsia="ko-KR"/>
        </w:rPr>
      </w:pPr>
      <w:r>
        <w:rPr>
          <w:bCs/>
          <w:spacing w:val="-3"/>
          <w:sz w:val="28"/>
          <w:szCs w:val="28"/>
          <w:lang w:val="kk-KZ"/>
        </w:rPr>
        <w:t>2</w:t>
      </w:r>
      <w:r w:rsidR="005176CE" w:rsidRPr="00C448A3">
        <w:rPr>
          <w:bCs/>
          <w:spacing w:val="-3"/>
          <w:sz w:val="28"/>
          <w:szCs w:val="28"/>
          <w:lang w:val="kk-KZ"/>
        </w:rPr>
        <w:t>.</w:t>
      </w:r>
      <w:r w:rsidR="005176CE" w:rsidRPr="00C448A3">
        <w:rPr>
          <w:b/>
          <w:sz w:val="28"/>
          <w:szCs w:val="28"/>
          <w:lang w:val="kk-KZ" w:eastAsia="ko-KR"/>
        </w:rPr>
        <w:t xml:space="preserve"> </w:t>
      </w:r>
      <w:r w:rsidR="005176CE" w:rsidRPr="00C448A3">
        <w:rPr>
          <w:sz w:val="28"/>
          <w:szCs w:val="28"/>
          <w:lang w:val="kk-KZ"/>
        </w:rPr>
        <w:t>Арматураланбаған тас қалауының беріктік және деформациялық сипат-тамалары</w:t>
      </w:r>
    </w:p>
    <w:p w:rsidR="00A53EEA" w:rsidRPr="00C448A3" w:rsidRDefault="00A53EEA" w:rsidP="00A53EEA">
      <w:pPr>
        <w:jc w:val="center"/>
        <w:outlineLvl w:val="0"/>
        <w:rPr>
          <w:b/>
          <w:sz w:val="28"/>
          <w:szCs w:val="28"/>
          <w:lang w:val="kk-KZ"/>
        </w:rPr>
      </w:pPr>
    </w:p>
    <w:p w:rsidR="00A53EEA" w:rsidRPr="00C448A3" w:rsidRDefault="00A53EEA" w:rsidP="00A53EEA">
      <w:pPr>
        <w:jc w:val="center"/>
        <w:outlineLvl w:val="0"/>
        <w:rPr>
          <w:b/>
          <w:sz w:val="28"/>
          <w:szCs w:val="28"/>
          <w:lang w:val="kk-KZ"/>
        </w:rPr>
      </w:pPr>
    </w:p>
    <w:p w:rsidR="005176CE" w:rsidRPr="00C448A3" w:rsidRDefault="00850C3F" w:rsidP="005176CE">
      <w:pPr>
        <w:jc w:val="center"/>
        <w:rPr>
          <w:b/>
          <w:sz w:val="28"/>
          <w:szCs w:val="28"/>
          <w:lang w:val="kk-KZ" w:eastAsia="ko-KR"/>
        </w:rPr>
      </w:pPr>
      <w:r>
        <w:rPr>
          <w:b/>
          <w:sz w:val="28"/>
          <w:szCs w:val="28"/>
          <w:lang w:val="kk-KZ" w:eastAsia="ko-KR"/>
        </w:rPr>
        <w:t xml:space="preserve">3. </w:t>
      </w:r>
      <w:r w:rsidR="005176CE" w:rsidRPr="00C448A3">
        <w:rPr>
          <w:b/>
          <w:sz w:val="28"/>
          <w:szCs w:val="28"/>
          <w:lang w:val="kk-KZ" w:eastAsia="ko-KR"/>
        </w:rPr>
        <w:t>Арматурасыз тас қалауының түрлері</w:t>
      </w:r>
    </w:p>
    <w:p w:rsidR="005176CE" w:rsidRPr="00C448A3" w:rsidRDefault="005176CE" w:rsidP="005176CE">
      <w:pPr>
        <w:jc w:val="center"/>
        <w:rPr>
          <w:b/>
          <w:sz w:val="28"/>
          <w:szCs w:val="28"/>
          <w:lang w:val="kk-KZ" w:eastAsia="ko-KR"/>
        </w:rPr>
      </w:pPr>
    </w:p>
    <w:p w:rsidR="005176CE" w:rsidRPr="00C448A3" w:rsidRDefault="005176CE" w:rsidP="005176CE">
      <w:pPr>
        <w:ind w:firstLine="708"/>
        <w:jc w:val="both"/>
        <w:rPr>
          <w:sz w:val="28"/>
          <w:szCs w:val="28"/>
          <w:lang w:val="kk-KZ" w:eastAsia="ko-KR"/>
        </w:rPr>
      </w:pPr>
      <w:r w:rsidRPr="00C448A3">
        <w:rPr>
          <w:sz w:val="28"/>
          <w:szCs w:val="28"/>
          <w:lang w:val="kk-KZ" w:eastAsia="ko-KR"/>
        </w:rPr>
        <w:t>Тас қалауы сапалы жаңа құрылыс материалы болып табылады, себебі ол өзінің физикалық-механикалық қасиеттеріне қарай бастапқы материалдардан едәуір айырмашылықта болады. Оның үстіне тас қалауының қасиеттері олардың құрамдас бөліктерінің қасиеттеріне және өлшемдеріне, дайындалу сапасына, тас қалауының түріне де байланысты болады. Тас қалауды қанағаттандыратын ең негізгі талап - ол өзінің тұтастығы. Тұтастық тастардың ерітіндімен ілінісуі (байланысуы) және тастардың горизонталь тастармен байланысуы арқылы қамтамасыз етіледі.</w:t>
      </w:r>
    </w:p>
    <w:p w:rsidR="005176CE" w:rsidRPr="00C448A3" w:rsidRDefault="005176CE" w:rsidP="005176CE">
      <w:pPr>
        <w:ind w:firstLine="708"/>
        <w:jc w:val="both"/>
        <w:rPr>
          <w:sz w:val="28"/>
          <w:szCs w:val="28"/>
          <w:lang w:val="kk-KZ" w:eastAsia="ko-KR"/>
        </w:rPr>
      </w:pPr>
      <w:r w:rsidRPr="00C448A3">
        <w:rPr>
          <w:sz w:val="28"/>
          <w:szCs w:val="28"/>
          <w:lang w:val="kk-KZ" w:eastAsia="ko-KR"/>
        </w:rPr>
        <w:t>Құрылыста қабырғалар үшін тас қалаудың бірнеше түрі қолданылады:</w:t>
      </w:r>
    </w:p>
    <w:p w:rsidR="005176CE" w:rsidRPr="00C448A3" w:rsidRDefault="005176CE" w:rsidP="005176CE">
      <w:pPr>
        <w:jc w:val="both"/>
        <w:rPr>
          <w:sz w:val="28"/>
          <w:szCs w:val="28"/>
          <w:lang w:val="kk-KZ" w:eastAsia="ko-KR"/>
        </w:rPr>
      </w:pPr>
      <w:r w:rsidRPr="00C448A3">
        <w:rPr>
          <w:sz w:val="28"/>
          <w:szCs w:val="28"/>
          <w:lang w:val="kk-KZ" w:eastAsia="ko-KR"/>
        </w:rPr>
        <w:tab/>
        <w:t>- тұтас және жеңілдетілген әртүрлі тас қалауынан тұратын жеке тас материалдарын пайдаланып қол жұмысымен орындалатын;</w:t>
      </w:r>
    </w:p>
    <w:p w:rsidR="005176CE" w:rsidRPr="00C448A3" w:rsidRDefault="005176CE" w:rsidP="005176CE">
      <w:pPr>
        <w:jc w:val="both"/>
        <w:rPr>
          <w:sz w:val="28"/>
          <w:szCs w:val="28"/>
          <w:lang w:val="kk-KZ" w:eastAsia="ko-KR"/>
        </w:rPr>
      </w:pPr>
      <w:r w:rsidRPr="00C448A3">
        <w:rPr>
          <w:sz w:val="28"/>
          <w:szCs w:val="28"/>
          <w:lang w:val="kk-KZ" w:eastAsia="ko-KR"/>
        </w:rPr>
        <w:tab/>
        <w:t>- зауытта дайындалатын тас бұйымдарын (ірі блоктар мен панельдер) қолдану арқылы орындалатын болып кездеседі.</w:t>
      </w:r>
    </w:p>
    <w:p w:rsidR="005176CE" w:rsidRPr="00C448A3" w:rsidRDefault="005176CE" w:rsidP="005176CE">
      <w:pPr>
        <w:ind w:firstLine="708"/>
        <w:jc w:val="both"/>
        <w:rPr>
          <w:sz w:val="28"/>
          <w:szCs w:val="28"/>
          <w:lang w:val="kk-KZ" w:eastAsia="ko-KR"/>
        </w:rPr>
      </w:pPr>
      <w:r w:rsidRPr="00C448A3">
        <w:rPr>
          <w:sz w:val="28"/>
          <w:szCs w:val="28"/>
          <w:lang w:val="kk-KZ" w:eastAsia="ko-KR"/>
        </w:rPr>
        <w:t>Тұтас тас қалауын керамикалық тастардың барлық түрлерін қолдану арқылы орындайды. Тұтас тас қалауының тұтастығын және беріктігін қамтамасыз ету үшін тік, горизонталь жіктердің байластыруын қадағалайды. Тас қалауды байластыруының бірқатарлы (тізбектік) және көпқатарлы жүйелері кеңінен қолданылады.</w:t>
      </w:r>
    </w:p>
    <w:p w:rsidR="005176CE" w:rsidRPr="00C448A3" w:rsidRDefault="005176CE" w:rsidP="005176CE">
      <w:pPr>
        <w:ind w:firstLine="708"/>
        <w:jc w:val="both"/>
        <w:rPr>
          <w:sz w:val="28"/>
          <w:szCs w:val="28"/>
          <w:lang w:val="kk-KZ" w:eastAsia="ko-KR"/>
        </w:rPr>
      </w:pPr>
      <w:r w:rsidRPr="00C448A3">
        <w:rPr>
          <w:sz w:val="28"/>
          <w:szCs w:val="28"/>
          <w:lang w:val="kk-KZ" w:eastAsia="ko-KR"/>
        </w:rPr>
        <w:t>Тас қалауының тік жіктерінің орташа қалыңдығы – 10 мм, қалыңдығы 65 мм, кірпіш тас қалауының горизонталь жіктерінің қалындығы – 10 мм, ал қалыңдығы 88 және 138 мм, кірпіш және керамикалық тастар үшін горизонталь жіктерінің қалыңдығы – 12 мм болуы керек.</w:t>
      </w:r>
    </w:p>
    <w:p w:rsidR="005176CE" w:rsidRPr="00C448A3" w:rsidRDefault="005176CE" w:rsidP="005176CE">
      <w:pPr>
        <w:ind w:firstLine="708"/>
        <w:jc w:val="both"/>
        <w:rPr>
          <w:sz w:val="28"/>
          <w:szCs w:val="28"/>
          <w:lang w:val="kk-KZ" w:eastAsia="ko-KR"/>
        </w:rPr>
      </w:pPr>
      <w:r w:rsidRPr="00C448A3">
        <w:rPr>
          <w:sz w:val="28"/>
          <w:szCs w:val="28"/>
          <w:lang w:val="kk-KZ" w:eastAsia="ko-KR"/>
        </w:rPr>
        <w:t>Кірпіштен орындалатын тұтас тас қалауды көпқабатты ғимараттардың төменгі қабаттарында қолданады. Қуысты кірпіштен, керамикалық және жеңілбетонды тастардан орындалған тұтас тас қалауды құрғақ және бір қалыпты ылғалдылықта пайдаланылатын ғимараттардың қоршауыш конструкциялары ретінде, ылғалды тәртіпте пайдаланылатын ғимараттардың сыртқы қабырғаларында тек қана осы қабырғалардың ішкі бетіне будан оқшаулайтын қабатты жапсырған жағдайда қолданады.</w:t>
      </w:r>
    </w:p>
    <w:p w:rsidR="005176CE" w:rsidRPr="00C448A3" w:rsidRDefault="005176CE" w:rsidP="005176CE">
      <w:pPr>
        <w:ind w:firstLine="708"/>
        <w:jc w:val="both"/>
        <w:rPr>
          <w:sz w:val="28"/>
          <w:szCs w:val="28"/>
          <w:lang w:val="kk-KZ" w:eastAsia="ko-KR"/>
        </w:rPr>
      </w:pPr>
      <w:r w:rsidRPr="00C448A3">
        <w:rPr>
          <w:sz w:val="28"/>
          <w:szCs w:val="28"/>
          <w:lang w:val="kk-KZ" w:eastAsia="ko-KR"/>
        </w:rPr>
        <w:t xml:space="preserve">Ауыр бетоннан дайындалған тұтас (бүтін) тастарды тұғырлардың, жертөленің қабырғаларының және жылытылмайтын ғимараттардың тұтас тас </w:t>
      </w:r>
      <w:r w:rsidRPr="00C448A3">
        <w:rPr>
          <w:sz w:val="28"/>
          <w:szCs w:val="28"/>
          <w:lang w:val="kk-KZ" w:eastAsia="ko-KR"/>
        </w:rPr>
        <w:lastRenderedPageBreak/>
        <w:t>қалауында қолданады. Ұялы бетоннан дайындалған тастарды қоршауыш конструкцияларда қолданады.</w:t>
      </w:r>
    </w:p>
    <w:p w:rsidR="005176CE" w:rsidRPr="00C448A3" w:rsidRDefault="005176CE" w:rsidP="005176CE">
      <w:pPr>
        <w:ind w:firstLine="708"/>
        <w:jc w:val="both"/>
        <w:rPr>
          <w:sz w:val="28"/>
          <w:szCs w:val="28"/>
          <w:lang w:val="kk-KZ" w:eastAsia="ko-KR"/>
        </w:rPr>
      </w:pPr>
      <w:r w:rsidRPr="00C448A3">
        <w:rPr>
          <w:sz w:val="28"/>
          <w:szCs w:val="28"/>
          <w:lang w:val="kk-KZ" w:eastAsia="ko-KR"/>
        </w:rPr>
        <w:t>Жеңілдетілген тас қалауында негізгі материалдардың бір бөлігін, беріктігі оған қарағанда төмен, жылудан оқшаулайтын материалдармен алмастырады. Ондай конструкцияларды көпқабатты деп атайды.</w:t>
      </w:r>
    </w:p>
    <w:p w:rsidR="005176CE" w:rsidRPr="00C448A3" w:rsidRDefault="005176CE" w:rsidP="005176CE">
      <w:pPr>
        <w:ind w:firstLine="567"/>
        <w:jc w:val="both"/>
        <w:rPr>
          <w:sz w:val="28"/>
          <w:szCs w:val="28"/>
          <w:lang w:val="kk-KZ" w:eastAsia="ko-KR"/>
        </w:rPr>
      </w:pPr>
      <w:r w:rsidRPr="00C448A3">
        <w:rPr>
          <w:sz w:val="28"/>
          <w:szCs w:val="28"/>
          <w:lang w:val="kk-KZ" w:eastAsia="ko-KR"/>
        </w:rPr>
        <w:t xml:space="preserve">     а)                                                                           б)</w:t>
      </w:r>
    </w:p>
    <w:tbl>
      <w:tblPr>
        <w:tblW w:w="0" w:type="auto"/>
        <w:tblLook w:val="04A0" w:firstRow="1" w:lastRow="0" w:firstColumn="1" w:lastColumn="0" w:noHBand="0" w:noVBand="1"/>
      </w:tblPr>
      <w:tblGrid>
        <w:gridCol w:w="9571"/>
      </w:tblGrid>
      <w:tr w:rsidR="005176CE" w:rsidRPr="00C448A3" w:rsidTr="005176CE">
        <w:tc>
          <w:tcPr>
            <w:tcW w:w="9854" w:type="dxa"/>
          </w:tcPr>
          <w:p w:rsidR="005176CE" w:rsidRPr="00C448A3" w:rsidRDefault="005176CE" w:rsidP="005176CE">
            <w:pPr>
              <w:jc w:val="both"/>
              <w:rPr>
                <w:sz w:val="28"/>
                <w:szCs w:val="28"/>
                <w:lang w:val="kk-KZ" w:eastAsia="ko-KR"/>
              </w:rPr>
            </w:pPr>
            <w:r w:rsidRPr="00C448A3">
              <w:rPr>
                <w:noProof/>
                <w:sz w:val="28"/>
                <w:szCs w:val="28"/>
              </w:rPr>
              <w:drawing>
                <wp:anchor distT="0" distB="0" distL="114300" distR="114300" simplePos="0" relativeHeight="251656704" behindDoc="0" locked="0" layoutInCell="1" allowOverlap="1" wp14:anchorId="2FCFD529" wp14:editId="5331552B">
                  <wp:simplePos x="0" y="0"/>
                  <wp:positionH relativeFrom="margin">
                    <wp:posOffset>253365</wp:posOffset>
                  </wp:positionH>
                  <wp:positionV relativeFrom="margin">
                    <wp:posOffset>-16510</wp:posOffset>
                  </wp:positionV>
                  <wp:extent cx="5763260" cy="2250440"/>
                  <wp:effectExtent l="0" t="0" r="8890" b="0"/>
                  <wp:wrapSquare wrapText="bothSides"/>
                  <wp:docPr id="1396" name="Рисунок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907">
                            <a:extLst>
                              <a:ext uri="{28A0092B-C50C-407E-A947-70E740481C1C}">
                                <a14:useLocalDpi xmlns:a14="http://schemas.microsoft.com/office/drawing/2010/main" val="0"/>
                              </a:ext>
                            </a:extLst>
                          </a:blip>
                          <a:srcRect l="2802" t="16370" r="3769" b="19572"/>
                          <a:stretch>
                            <a:fillRect/>
                          </a:stretch>
                        </pic:blipFill>
                        <pic:spPr bwMode="auto">
                          <a:xfrm>
                            <a:off x="0" y="0"/>
                            <a:ext cx="5763260" cy="225044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5176CE" w:rsidRPr="00C448A3" w:rsidRDefault="000A7DD4" w:rsidP="005176CE">
      <w:pPr>
        <w:ind w:firstLine="567"/>
        <w:jc w:val="center"/>
        <w:rPr>
          <w:i/>
          <w:sz w:val="28"/>
          <w:szCs w:val="28"/>
          <w:lang w:val="kk-KZ" w:eastAsia="ko-KR"/>
        </w:rPr>
      </w:pPr>
      <w:r>
        <w:rPr>
          <w:i/>
          <w:sz w:val="28"/>
          <w:szCs w:val="28"/>
          <w:lang w:val="kk-KZ" w:eastAsia="ko-KR"/>
        </w:rPr>
        <w:t>1</w:t>
      </w:r>
      <w:r w:rsidR="005176CE" w:rsidRPr="00C448A3">
        <w:rPr>
          <w:i/>
          <w:sz w:val="28"/>
          <w:szCs w:val="28"/>
          <w:lang w:val="kk-KZ" w:eastAsia="ko-KR"/>
        </w:rPr>
        <w:t xml:space="preserve"> - сурет. Қалыңдығы 2 кірпіштен тұратын тас қалауының байластыру үлгісі: а) бірқатарлы (тізбектік);  б) көпқатарлы.</w:t>
      </w:r>
    </w:p>
    <w:p w:rsidR="005176CE" w:rsidRPr="00C448A3" w:rsidRDefault="005176CE" w:rsidP="005176CE">
      <w:pPr>
        <w:ind w:firstLine="567"/>
        <w:jc w:val="both"/>
        <w:rPr>
          <w:sz w:val="28"/>
          <w:szCs w:val="28"/>
          <w:lang w:val="kk-KZ" w:eastAsia="ko-KR"/>
        </w:rPr>
      </w:pPr>
    </w:p>
    <w:p w:rsidR="005176CE" w:rsidRPr="00C448A3" w:rsidRDefault="005176CE" w:rsidP="005176CE">
      <w:pPr>
        <w:ind w:firstLine="708"/>
        <w:jc w:val="both"/>
        <w:rPr>
          <w:sz w:val="28"/>
          <w:szCs w:val="28"/>
          <w:lang w:val="kk-KZ" w:eastAsia="ko-KR"/>
        </w:rPr>
      </w:pPr>
      <w:r w:rsidRPr="00C448A3">
        <w:rPr>
          <w:sz w:val="28"/>
          <w:szCs w:val="28"/>
          <w:lang w:val="kk-KZ" w:eastAsia="ko-KR"/>
        </w:rPr>
        <w:t xml:space="preserve">Жеңілдетілген тас қалауының түрлері: </w:t>
      </w:r>
    </w:p>
    <w:p w:rsidR="005176CE" w:rsidRPr="00C448A3" w:rsidRDefault="005176CE" w:rsidP="005176CE">
      <w:pPr>
        <w:ind w:firstLine="567"/>
        <w:jc w:val="both"/>
        <w:rPr>
          <w:sz w:val="28"/>
          <w:szCs w:val="28"/>
          <w:lang w:val="kk-KZ" w:eastAsia="ko-KR"/>
        </w:rPr>
      </w:pPr>
      <w:r w:rsidRPr="00C448A3">
        <w:rPr>
          <w:sz w:val="28"/>
          <w:szCs w:val="28"/>
          <w:lang w:val="kk-KZ" w:eastAsia="ko-KR"/>
        </w:rPr>
        <w:t>-  қабырғаның сыртқы  бетіне  орналасқан жылудан оқшаулайтын плиталары бар тас қалауы сыртқы жылудан оқшаулайтын тас қалауының жіктерін байластыруды белгілі тәсілдермен орындайды. Жылудан оқшаулайтын плиталарды ерітіндінің көмегімен тас қалауына тығыз жабыстырып немесе бос ауаның қабатын қалдыру арқылы орналастырады. Кейінгі жағдайда анкерлік стержіндерді тот басуға қарсы қабаттармен сырлайды (жабады).</w:t>
      </w:r>
    </w:p>
    <w:p w:rsidR="005176CE" w:rsidRPr="00C448A3" w:rsidRDefault="005176CE" w:rsidP="005176CE">
      <w:pPr>
        <w:ind w:firstLine="708"/>
        <w:jc w:val="both"/>
        <w:rPr>
          <w:sz w:val="28"/>
          <w:szCs w:val="28"/>
          <w:lang w:val="kk-KZ" w:eastAsia="ko-KR"/>
        </w:rPr>
      </w:pPr>
      <w:r w:rsidRPr="00C448A3">
        <w:rPr>
          <w:sz w:val="28"/>
          <w:szCs w:val="28"/>
          <w:lang w:val="kk-KZ" w:eastAsia="ko-KR"/>
        </w:rPr>
        <w:t>- қабырғаның ішкі жағында жылудан оқшаулайтын плиталары және сыртқы кірпіш қабырғаларының майысқақ байластырулары бар тас қалаулар. Ішкі жылудан оқшауланған тас қалауының тұтастығы қабырғаның 1м</w:t>
      </w:r>
      <w:r w:rsidRPr="00C448A3">
        <w:rPr>
          <w:sz w:val="28"/>
          <w:szCs w:val="28"/>
          <w:vertAlign w:val="superscript"/>
          <w:lang w:val="kk-KZ" w:eastAsia="ko-KR"/>
        </w:rPr>
        <w:t>2</w:t>
      </w:r>
      <w:r w:rsidRPr="00C448A3">
        <w:rPr>
          <w:sz w:val="28"/>
          <w:szCs w:val="28"/>
          <w:lang w:val="kk-KZ" w:eastAsia="ko-KR"/>
        </w:rPr>
        <w:t>-на ауданы 0,4 см</w:t>
      </w:r>
      <w:r w:rsidRPr="00C448A3">
        <w:rPr>
          <w:sz w:val="28"/>
          <w:szCs w:val="28"/>
          <w:vertAlign w:val="superscript"/>
          <w:lang w:val="kk-KZ" w:eastAsia="ko-KR"/>
        </w:rPr>
        <w:t>2</w:t>
      </w:r>
      <w:r w:rsidRPr="00C448A3">
        <w:rPr>
          <w:sz w:val="28"/>
          <w:szCs w:val="28"/>
          <w:lang w:val="kk-KZ" w:eastAsia="ko-KR"/>
        </w:rPr>
        <w:t>-тан кем емес болат қапсырма шегемен қамтамасыз етіледі. Қапсырма шегелер жылудан оқшаулау плиталарының жапсарларының орнына қойылады, бірақ олардың бір-бірінен ара қашықтығы 600 мм-ден жиі болмауы керек.</w:t>
      </w:r>
    </w:p>
    <w:p w:rsidR="005176CE" w:rsidRPr="00C448A3" w:rsidRDefault="005176CE" w:rsidP="005176CE">
      <w:pPr>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C448A3" w:rsidP="005176CE">
      <w:pPr>
        <w:jc w:val="center"/>
        <w:rPr>
          <w:i/>
          <w:sz w:val="28"/>
          <w:szCs w:val="28"/>
          <w:lang w:val="kk-KZ" w:eastAsia="ko-KR"/>
        </w:rPr>
      </w:pPr>
      <w:r w:rsidRPr="00C448A3">
        <w:rPr>
          <w:noProof/>
          <w:sz w:val="28"/>
          <w:szCs w:val="28"/>
        </w:rPr>
        <w:drawing>
          <wp:anchor distT="0" distB="0" distL="114300" distR="114300" simplePos="0" relativeHeight="251753472" behindDoc="0" locked="0" layoutInCell="1" allowOverlap="1" wp14:anchorId="269D3335" wp14:editId="77C230E6">
            <wp:simplePos x="0" y="0"/>
            <wp:positionH relativeFrom="margin">
              <wp:posOffset>1768475</wp:posOffset>
            </wp:positionH>
            <wp:positionV relativeFrom="margin">
              <wp:posOffset>43180</wp:posOffset>
            </wp:positionV>
            <wp:extent cx="1943100" cy="2819400"/>
            <wp:effectExtent l="0" t="0" r="0" b="0"/>
            <wp:wrapSquare wrapText="bothSides"/>
            <wp:docPr id="1391" name="Рисунок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908">
                      <a:extLst>
                        <a:ext uri="{28A0092B-C50C-407E-A947-70E740481C1C}">
                          <a14:useLocalDpi xmlns:a14="http://schemas.microsoft.com/office/drawing/2010/main" val="0"/>
                        </a:ext>
                      </a:extLst>
                    </a:blip>
                    <a:srcRect l="23409" t="14235" r="50526" b="18713"/>
                    <a:stretch>
                      <a:fillRect/>
                    </a:stretch>
                  </pic:blipFill>
                  <pic:spPr bwMode="auto">
                    <a:xfrm>
                      <a:off x="0" y="0"/>
                      <a:ext cx="1943100" cy="2819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0A7DD4" w:rsidP="005176CE">
      <w:pPr>
        <w:jc w:val="center"/>
        <w:rPr>
          <w:i/>
          <w:sz w:val="28"/>
          <w:szCs w:val="28"/>
          <w:lang w:val="kk-KZ" w:eastAsia="ko-KR"/>
        </w:rPr>
      </w:pPr>
      <w:r>
        <w:rPr>
          <w:i/>
          <w:sz w:val="28"/>
          <w:szCs w:val="28"/>
          <w:lang w:val="kk-KZ" w:eastAsia="ko-KR"/>
        </w:rPr>
        <w:t>2</w:t>
      </w:r>
      <w:r w:rsidR="005176CE" w:rsidRPr="00C448A3">
        <w:rPr>
          <w:i/>
          <w:sz w:val="28"/>
          <w:szCs w:val="28"/>
          <w:lang w:val="kk-KZ" w:eastAsia="ko-KR"/>
        </w:rPr>
        <w:t xml:space="preserve"> – сурет. Қабырғаның сыртқы бетіне орналасқан жылудан </w:t>
      </w:r>
    </w:p>
    <w:p w:rsidR="005176CE" w:rsidRPr="00C448A3" w:rsidRDefault="005176CE" w:rsidP="005176CE">
      <w:pPr>
        <w:jc w:val="center"/>
        <w:rPr>
          <w:i/>
          <w:sz w:val="28"/>
          <w:szCs w:val="28"/>
          <w:lang w:val="kk-KZ" w:eastAsia="ko-KR"/>
        </w:rPr>
      </w:pPr>
      <w:r w:rsidRPr="00C448A3">
        <w:rPr>
          <w:i/>
          <w:sz w:val="28"/>
          <w:szCs w:val="28"/>
          <w:lang w:val="kk-KZ" w:eastAsia="ko-KR"/>
        </w:rPr>
        <w:t>оқшаулайтын плиталары бар тас қалауы.</w:t>
      </w:r>
    </w:p>
    <w:p w:rsidR="005176CE" w:rsidRPr="00C448A3" w:rsidRDefault="00C448A3" w:rsidP="005176CE">
      <w:pPr>
        <w:jc w:val="center"/>
        <w:rPr>
          <w:i/>
          <w:sz w:val="28"/>
          <w:szCs w:val="28"/>
          <w:lang w:val="kk-KZ" w:eastAsia="ko-KR"/>
        </w:rPr>
      </w:pPr>
      <w:r w:rsidRPr="00C448A3">
        <w:rPr>
          <w:i/>
          <w:noProof/>
          <w:sz w:val="28"/>
          <w:szCs w:val="28"/>
        </w:rPr>
        <w:drawing>
          <wp:anchor distT="0" distB="0" distL="114300" distR="114300" simplePos="0" relativeHeight="251764736" behindDoc="0" locked="0" layoutInCell="1" allowOverlap="1" wp14:anchorId="6FDACDAE" wp14:editId="38117C3B">
            <wp:simplePos x="0" y="0"/>
            <wp:positionH relativeFrom="margin">
              <wp:posOffset>1124585</wp:posOffset>
            </wp:positionH>
            <wp:positionV relativeFrom="margin">
              <wp:posOffset>3651885</wp:posOffset>
            </wp:positionV>
            <wp:extent cx="3808095" cy="2495550"/>
            <wp:effectExtent l="0" t="0" r="1905" b="0"/>
            <wp:wrapSquare wrapText="bothSides"/>
            <wp:docPr id="1390" name="Рисунок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909">
                      <a:extLst>
                        <a:ext uri="{28A0092B-C50C-407E-A947-70E740481C1C}">
                          <a14:useLocalDpi xmlns:a14="http://schemas.microsoft.com/office/drawing/2010/main" val="0"/>
                        </a:ext>
                      </a:extLst>
                    </a:blip>
                    <a:srcRect l="17206" t="13522" r="24976" b="18861"/>
                    <a:stretch>
                      <a:fillRect/>
                    </a:stretch>
                  </pic:blipFill>
                  <pic:spPr bwMode="auto">
                    <a:xfrm>
                      <a:off x="0" y="0"/>
                      <a:ext cx="3808095" cy="2495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176CE" w:rsidRPr="00C448A3" w:rsidRDefault="005176CE" w:rsidP="005176CE">
      <w:pPr>
        <w:jc w:val="center"/>
        <w:rPr>
          <w:i/>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C448A3" w:rsidP="005176CE">
      <w:pPr>
        <w:ind w:firstLine="708"/>
        <w:jc w:val="both"/>
        <w:rPr>
          <w:sz w:val="28"/>
          <w:szCs w:val="28"/>
          <w:lang w:val="kk-KZ" w:eastAsia="ko-KR"/>
        </w:rPr>
      </w:pPr>
      <w:r w:rsidRPr="00C448A3">
        <w:rPr>
          <w:noProof/>
          <w:sz w:val="28"/>
          <w:szCs w:val="28"/>
        </w:rPr>
        <mc:AlternateContent>
          <mc:Choice Requires="wps">
            <w:drawing>
              <wp:anchor distT="0" distB="0" distL="114300" distR="114300" simplePos="0" relativeHeight="251751424" behindDoc="0" locked="0" layoutInCell="1" allowOverlap="1" wp14:anchorId="11D7AC31" wp14:editId="19F59597">
                <wp:simplePos x="0" y="0"/>
                <wp:positionH relativeFrom="column">
                  <wp:posOffset>1261110</wp:posOffset>
                </wp:positionH>
                <wp:positionV relativeFrom="paragraph">
                  <wp:posOffset>125095</wp:posOffset>
                </wp:positionV>
                <wp:extent cx="4051935" cy="581025"/>
                <wp:effectExtent l="0" t="0" r="5715" b="9525"/>
                <wp:wrapNone/>
                <wp:docPr id="1389" name="Поле 1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193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16698" w:rsidRPr="00BF026D" w:rsidRDefault="00316698" w:rsidP="005176CE">
                            <w:pPr>
                              <w:jc w:val="center"/>
                              <w:rPr>
                                <w:sz w:val="28"/>
                                <w:szCs w:val="28"/>
                                <w:lang w:val="kk-KZ" w:eastAsia="ko-KR"/>
                              </w:rPr>
                            </w:pPr>
                            <w:r>
                              <w:rPr>
                                <w:i/>
                                <w:sz w:val="28"/>
                                <w:szCs w:val="28"/>
                                <w:lang w:val="kk-KZ" w:eastAsia="ko-KR"/>
                              </w:rPr>
                              <w:t>3</w:t>
                            </w:r>
                            <w:r w:rsidRPr="00BF026D">
                              <w:rPr>
                                <w:i/>
                                <w:sz w:val="28"/>
                                <w:szCs w:val="28"/>
                                <w:lang w:val="kk-KZ" w:eastAsia="ko-KR"/>
                              </w:rPr>
                              <w:t xml:space="preserve"> – сурет. Қабырғаның ішкі жағында жылудан оқшаулайтын плиталары бар</w:t>
                            </w:r>
                            <w:r>
                              <w:rPr>
                                <w:i/>
                                <w:sz w:val="28"/>
                                <w:szCs w:val="28"/>
                                <w:lang w:val="kk-KZ" w:eastAsia="ko-KR"/>
                              </w:rPr>
                              <w:t xml:space="preserve"> </w:t>
                            </w:r>
                            <w:r w:rsidRPr="007822A7">
                              <w:rPr>
                                <w:i/>
                                <w:sz w:val="28"/>
                                <w:szCs w:val="28"/>
                                <w:lang w:val="kk-KZ" w:eastAsia="ko-KR"/>
                              </w:rPr>
                              <w:t>тас</w:t>
                            </w:r>
                            <w:r>
                              <w:rPr>
                                <w:i/>
                                <w:sz w:val="28"/>
                                <w:szCs w:val="28"/>
                                <w:lang w:val="kk-KZ" w:eastAsia="ko-KR"/>
                              </w:rPr>
                              <w:t xml:space="preserve"> </w:t>
                            </w:r>
                            <w:r w:rsidRPr="007822A7">
                              <w:rPr>
                                <w:i/>
                                <w:sz w:val="28"/>
                                <w:szCs w:val="28"/>
                                <w:lang w:val="kk-KZ" w:eastAsia="ko-KR"/>
                              </w:rPr>
                              <w:t>қалауы</w:t>
                            </w:r>
                          </w:p>
                          <w:p w:rsidR="00316698" w:rsidRPr="00BF026D" w:rsidRDefault="00316698" w:rsidP="005176CE">
                            <w:pP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D7AC31" id="Поле 1389" o:spid="_x0000_s1027" type="#_x0000_t202" style="position:absolute;left:0;text-align:left;margin-left:99.3pt;margin-top:9.85pt;width:319.05pt;height:45.7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" stroked="f">
                <v:textbox>
                  <w:txbxContent>
                    <w:p w:rsidR="00316698" w:rsidRPr="00BF026D" w:rsidRDefault="00316698" w:rsidP="005176CE">
                      <w:pPr>
                        <w:jc w:val="center"/>
                        <w:rPr>
                          <w:sz w:val="28"/>
                          <w:szCs w:val="28"/>
                          <w:lang w:val="kk-KZ" w:eastAsia="ko-KR"/>
                        </w:rPr>
                      </w:pPr>
                      <w:r>
                        <w:rPr>
                          <w:i/>
                          <w:sz w:val="28"/>
                          <w:szCs w:val="28"/>
                          <w:lang w:val="kk-KZ" w:eastAsia="ko-KR"/>
                        </w:rPr>
                        <w:t>3</w:t>
                      </w:r>
                      <w:r w:rsidRPr="00BF026D">
                        <w:rPr>
                          <w:i/>
                          <w:sz w:val="28"/>
                          <w:szCs w:val="28"/>
                          <w:lang w:val="kk-KZ" w:eastAsia="ko-KR"/>
                        </w:rPr>
                        <w:t xml:space="preserve"> – сурет. Қабырғаның ішкі жағында жылудан оқшаулайтын плиталары бар</w:t>
                      </w:r>
                      <w:r>
                        <w:rPr>
                          <w:i/>
                          <w:sz w:val="28"/>
                          <w:szCs w:val="28"/>
                          <w:lang w:val="kk-KZ" w:eastAsia="ko-KR"/>
                        </w:rPr>
                        <w:t xml:space="preserve"> </w:t>
                      </w:r>
                      <w:r w:rsidRPr="007822A7">
                        <w:rPr>
                          <w:i/>
                          <w:sz w:val="28"/>
                          <w:szCs w:val="28"/>
                          <w:lang w:val="kk-KZ" w:eastAsia="ko-KR"/>
                        </w:rPr>
                        <w:t>тас</w:t>
                      </w:r>
                      <w:r>
                        <w:rPr>
                          <w:i/>
                          <w:sz w:val="28"/>
                          <w:szCs w:val="28"/>
                          <w:lang w:val="kk-KZ" w:eastAsia="ko-KR"/>
                        </w:rPr>
                        <w:t xml:space="preserve"> </w:t>
                      </w:r>
                      <w:r w:rsidRPr="007822A7">
                        <w:rPr>
                          <w:i/>
                          <w:sz w:val="28"/>
                          <w:szCs w:val="28"/>
                          <w:lang w:val="kk-KZ" w:eastAsia="ko-KR"/>
                        </w:rPr>
                        <w:t>қалауы</w:t>
                      </w:r>
                    </w:p>
                    <w:p w:rsidR="00316698" w:rsidRPr="00BF026D" w:rsidRDefault="00316698" w:rsidP="005176CE">
                      <w:pPr>
                        <w:rPr>
                          <w:lang w:val="kk-KZ"/>
                        </w:rPr>
                      </w:pPr>
                    </w:p>
                  </w:txbxContent>
                </v:textbox>
              </v:shape>
            </w:pict>
          </mc:Fallback>
        </mc:AlternateContent>
      </w:r>
    </w:p>
    <w:p w:rsidR="005176CE" w:rsidRPr="00C448A3" w:rsidRDefault="005176CE" w:rsidP="005176CE">
      <w:pPr>
        <w:ind w:firstLine="708"/>
        <w:jc w:val="both"/>
        <w:rPr>
          <w:sz w:val="28"/>
          <w:szCs w:val="28"/>
          <w:lang w:val="kk-KZ" w:eastAsia="ko-KR"/>
        </w:rPr>
      </w:pPr>
    </w:p>
    <w:p w:rsidR="005176CE" w:rsidRPr="00C448A3" w:rsidRDefault="005176CE" w:rsidP="005176CE">
      <w:pPr>
        <w:ind w:firstLine="708"/>
        <w:jc w:val="both"/>
        <w:rPr>
          <w:sz w:val="28"/>
          <w:szCs w:val="28"/>
          <w:lang w:val="kk-KZ" w:eastAsia="ko-KR"/>
        </w:rPr>
      </w:pPr>
    </w:p>
    <w:p w:rsidR="00C448A3" w:rsidRDefault="00C448A3" w:rsidP="005176CE">
      <w:pPr>
        <w:ind w:firstLine="708"/>
        <w:jc w:val="both"/>
        <w:rPr>
          <w:sz w:val="28"/>
          <w:szCs w:val="28"/>
          <w:lang w:val="kk-KZ" w:eastAsia="ko-KR"/>
        </w:rPr>
      </w:pPr>
    </w:p>
    <w:p w:rsidR="005176CE" w:rsidRPr="00C448A3" w:rsidRDefault="005176CE" w:rsidP="005176CE">
      <w:pPr>
        <w:ind w:firstLine="708"/>
        <w:jc w:val="both"/>
        <w:rPr>
          <w:sz w:val="28"/>
          <w:szCs w:val="28"/>
          <w:lang w:val="kk-KZ" w:eastAsia="ko-KR"/>
        </w:rPr>
      </w:pPr>
      <w:r w:rsidRPr="00C448A3">
        <w:rPr>
          <w:sz w:val="28"/>
          <w:szCs w:val="28"/>
          <w:lang w:val="kk-KZ" w:eastAsia="ko-KR"/>
        </w:rPr>
        <w:t>Тік көлденең қабырғалары және қабырғаның ішкі жағында плиталық жылытқыштары бар шұқыр тәріздес тас қалауы.</w:t>
      </w: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r w:rsidRPr="00C448A3">
        <w:rPr>
          <w:noProof/>
          <w:sz w:val="28"/>
          <w:szCs w:val="28"/>
        </w:rPr>
        <w:lastRenderedPageBreak/>
        <w:drawing>
          <wp:anchor distT="0" distB="0" distL="114300" distR="114300" simplePos="0" relativeHeight="251755520" behindDoc="0" locked="0" layoutInCell="1" allowOverlap="1" wp14:anchorId="7D7887C3" wp14:editId="13FD2FBD">
            <wp:simplePos x="0" y="0"/>
            <wp:positionH relativeFrom="margin">
              <wp:posOffset>4404360</wp:posOffset>
            </wp:positionH>
            <wp:positionV relativeFrom="margin">
              <wp:posOffset>147955</wp:posOffset>
            </wp:positionV>
            <wp:extent cx="1181100" cy="3007995"/>
            <wp:effectExtent l="0" t="0" r="0" b="1905"/>
            <wp:wrapSquare wrapText="bothSides"/>
            <wp:docPr id="1388" name="Рисунок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910">
                      <a:extLst>
                        <a:ext uri="{28A0092B-C50C-407E-A947-70E740481C1C}">
                          <a14:useLocalDpi xmlns:a14="http://schemas.microsoft.com/office/drawing/2010/main" val="0"/>
                        </a:ext>
                      </a:extLst>
                    </a:blip>
                    <a:srcRect l="44214" t="13879" r="43782" b="18504"/>
                    <a:stretch>
                      <a:fillRect/>
                    </a:stretch>
                  </pic:blipFill>
                  <pic:spPr bwMode="auto">
                    <a:xfrm>
                      <a:off x="0" y="0"/>
                      <a:ext cx="1181100" cy="30079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48A3">
        <w:rPr>
          <w:noProof/>
          <w:sz w:val="28"/>
          <w:szCs w:val="28"/>
        </w:rPr>
        <w:drawing>
          <wp:anchor distT="0" distB="0" distL="114300" distR="114300" simplePos="0" relativeHeight="251754496" behindDoc="0" locked="0" layoutInCell="1" allowOverlap="1" wp14:anchorId="731D2EB6" wp14:editId="41960024">
            <wp:simplePos x="0" y="0"/>
            <wp:positionH relativeFrom="margin">
              <wp:posOffset>661035</wp:posOffset>
            </wp:positionH>
            <wp:positionV relativeFrom="margin">
              <wp:posOffset>222885</wp:posOffset>
            </wp:positionV>
            <wp:extent cx="3380740" cy="2933700"/>
            <wp:effectExtent l="0" t="0" r="0" b="0"/>
            <wp:wrapSquare wrapText="bothSides"/>
            <wp:docPr id="1387" name="Рисунок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911">
                      <a:extLst>
                        <a:ext uri="{28A0092B-C50C-407E-A947-70E740481C1C}">
                          <a14:useLocalDpi xmlns:a14="http://schemas.microsoft.com/office/drawing/2010/main" val="0"/>
                        </a:ext>
                      </a:extLst>
                    </a:blip>
                    <a:srcRect l="28209" t="14235" r="29277" b="19061"/>
                    <a:stretch>
                      <a:fillRect/>
                    </a:stretch>
                  </pic:blipFill>
                  <pic:spPr bwMode="auto">
                    <a:xfrm>
                      <a:off x="0" y="0"/>
                      <a:ext cx="3380740" cy="2933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0A7DD4" w:rsidP="005176CE">
      <w:pPr>
        <w:ind w:firstLine="708"/>
        <w:jc w:val="center"/>
        <w:rPr>
          <w:i/>
          <w:sz w:val="28"/>
          <w:szCs w:val="28"/>
          <w:lang w:val="kk-KZ" w:eastAsia="ko-KR"/>
        </w:rPr>
      </w:pPr>
      <w:r>
        <w:rPr>
          <w:i/>
          <w:sz w:val="28"/>
          <w:szCs w:val="28"/>
          <w:lang w:val="kk-KZ" w:eastAsia="ko-KR"/>
        </w:rPr>
        <w:t>4</w:t>
      </w:r>
      <w:r w:rsidR="005176CE" w:rsidRPr="00C448A3">
        <w:rPr>
          <w:i/>
          <w:sz w:val="28"/>
          <w:szCs w:val="28"/>
          <w:lang w:val="kk-KZ" w:eastAsia="ko-KR"/>
        </w:rPr>
        <w:t>– сурет. Тік көлденең қабырғалары бар шұңқыр тәріздес жылу оқшаулаушы қабырға ішіндегі тас қалауы</w:t>
      </w:r>
    </w:p>
    <w:p w:rsidR="005176CE" w:rsidRPr="00C448A3" w:rsidRDefault="005176CE" w:rsidP="005176CE">
      <w:pPr>
        <w:ind w:firstLine="708"/>
        <w:jc w:val="both"/>
        <w:rPr>
          <w:sz w:val="28"/>
          <w:szCs w:val="28"/>
          <w:lang w:val="kk-KZ" w:eastAsia="ko-KR"/>
        </w:rPr>
      </w:pPr>
    </w:p>
    <w:p w:rsidR="005176CE" w:rsidRPr="00C448A3" w:rsidRDefault="005176CE" w:rsidP="005176CE">
      <w:pPr>
        <w:ind w:firstLine="708"/>
        <w:jc w:val="both"/>
        <w:rPr>
          <w:sz w:val="28"/>
          <w:szCs w:val="28"/>
          <w:lang w:val="kk-KZ" w:eastAsia="ko-KR"/>
        </w:rPr>
      </w:pPr>
      <w:r w:rsidRPr="00C448A3">
        <w:rPr>
          <w:sz w:val="28"/>
          <w:szCs w:val="28"/>
          <w:lang w:val="kk-KZ" w:eastAsia="ko-KR"/>
        </w:rPr>
        <w:t>Шұқыр (құдық, тәріздес) тас қалауының тұтастығы тік мандайшалармен қамтамасыз етіледі. Тік маңдайшалардың қалыңдығы 0,5 кірпіш болып қабылданады, қабырғаның ұзына бойлық бағытында 1,2 м-ден үлкен емес және 10</w:t>
      </w:r>
      <w:r w:rsidRPr="00C448A3">
        <w:rPr>
          <w:i/>
          <w:sz w:val="28"/>
          <w:szCs w:val="28"/>
          <w:lang w:val="kk-KZ" w:eastAsia="ko-KR"/>
        </w:rPr>
        <w:t>h</w:t>
      </w:r>
      <w:r w:rsidRPr="00C448A3">
        <w:rPr>
          <w:sz w:val="28"/>
          <w:szCs w:val="28"/>
          <w:lang w:val="kk-KZ" w:eastAsia="ko-KR"/>
        </w:rPr>
        <w:t xml:space="preserve">-тан үлкен емес қашықтықта орналастырылады, бұл жерде </w:t>
      </w:r>
      <w:r w:rsidRPr="00C448A3">
        <w:rPr>
          <w:i/>
          <w:sz w:val="28"/>
          <w:szCs w:val="28"/>
          <w:lang w:val="kk-KZ" w:eastAsia="ko-KR"/>
        </w:rPr>
        <w:t>h</w:t>
      </w:r>
      <w:r w:rsidRPr="00C448A3">
        <w:rPr>
          <w:sz w:val="28"/>
          <w:szCs w:val="28"/>
          <w:lang w:val="kk-KZ" w:eastAsia="ko-KR"/>
        </w:rPr>
        <w:t xml:space="preserve"> - ең жұқа қабаттың қалыңдығы.</w:t>
      </w:r>
    </w:p>
    <w:p w:rsidR="005176CE" w:rsidRPr="00C448A3" w:rsidRDefault="005176CE" w:rsidP="005176CE">
      <w:pPr>
        <w:ind w:firstLine="708"/>
        <w:jc w:val="both"/>
        <w:rPr>
          <w:sz w:val="28"/>
          <w:szCs w:val="28"/>
          <w:lang w:val="kk-KZ" w:eastAsia="ko-KR"/>
        </w:rPr>
      </w:pPr>
      <w:r w:rsidRPr="00C448A3">
        <w:rPr>
          <w:sz w:val="28"/>
          <w:szCs w:val="28"/>
          <w:lang w:val="kk-KZ" w:eastAsia="ko-KR"/>
        </w:rPr>
        <w:t>Тік көлденең қабырғалары және жеңіл бетоннан немесе минералдық мақта себілген (жабыстырылған) толтырғыштары бар шұқыр тәріздес тас қалауы.</w:t>
      </w:r>
    </w:p>
    <w:p w:rsidR="005176CE" w:rsidRPr="00C448A3" w:rsidRDefault="00C448A3" w:rsidP="005176CE">
      <w:pPr>
        <w:ind w:firstLine="708"/>
        <w:jc w:val="both"/>
        <w:rPr>
          <w:sz w:val="28"/>
          <w:szCs w:val="28"/>
          <w:lang w:val="kk-KZ" w:eastAsia="ko-KR"/>
        </w:rPr>
      </w:pPr>
      <w:r w:rsidRPr="00C448A3">
        <w:rPr>
          <w:noProof/>
          <w:sz w:val="28"/>
          <w:szCs w:val="28"/>
        </w:rPr>
        <w:drawing>
          <wp:anchor distT="0" distB="0" distL="114300" distR="114300" simplePos="0" relativeHeight="251756544" behindDoc="0" locked="0" layoutInCell="1" allowOverlap="1" wp14:anchorId="32904104" wp14:editId="631B0B6C">
            <wp:simplePos x="0" y="0"/>
            <wp:positionH relativeFrom="margin">
              <wp:posOffset>1265555</wp:posOffset>
            </wp:positionH>
            <wp:positionV relativeFrom="margin">
              <wp:posOffset>5516880</wp:posOffset>
            </wp:positionV>
            <wp:extent cx="4116705" cy="1520190"/>
            <wp:effectExtent l="0" t="0" r="0" b="3810"/>
            <wp:wrapSquare wrapText="bothSides"/>
            <wp:docPr id="1386" name="Рисунок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912">
                      <a:extLst>
                        <a:ext uri="{28A0092B-C50C-407E-A947-70E740481C1C}">
                          <a14:useLocalDpi xmlns:a14="http://schemas.microsoft.com/office/drawing/2010/main" val="0"/>
                        </a:ext>
                      </a:extLst>
                    </a:blip>
                    <a:srcRect l="10204" t="19928" r="15372" b="30962"/>
                    <a:stretch>
                      <a:fillRect/>
                    </a:stretch>
                  </pic:blipFill>
                  <pic:spPr bwMode="auto">
                    <a:xfrm>
                      <a:off x="0" y="0"/>
                      <a:ext cx="4116705" cy="15201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176CE" w:rsidRPr="00C448A3" w:rsidRDefault="005176CE" w:rsidP="005176CE">
      <w:pPr>
        <w:ind w:firstLine="708"/>
        <w:jc w:val="both"/>
        <w:rPr>
          <w:sz w:val="28"/>
          <w:szCs w:val="28"/>
          <w:lang w:val="kk-KZ" w:eastAsia="ko-KR"/>
        </w:rPr>
      </w:pPr>
    </w:p>
    <w:p w:rsidR="005176CE" w:rsidRPr="00C448A3" w:rsidRDefault="005176CE" w:rsidP="005176CE">
      <w:pPr>
        <w:ind w:firstLine="708"/>
        <w:jc w:val="both"/>
        <w:rPr>
          <w:sz w:val="28"/>
          <w:szCs w:val="28"/>
          <w:lang w:val="kk-KZ" w:eastAsia="ko-KR"/>
        </w:rPr>
      </w:pPr>
    </w:p>
    <w:p w:rsidR="005176CE" w:rsidRPr="00C448A3" w:rsidRDefault="005176CE" w:rsidP="005176CE">
      <w:pPr>
        <w:ind w:firstLine="708"/>
        <w:jc w:val="both"/>
        <w:rPr>
          <w:sz w:val="28"/>
          <w:szCs w:val="28"/>
          <w:lang w:val="kk-KZ" w:eastAsia="ko-KR"/>
        </w:rPr>
      </w:pPr>
    </w:p>
    <w:p w:rsidR="005176CE" w:rsidRPr="00C448A3" w:rsidRDefault="005176CE" w:rsidP="005176CE">
      <w:pPr>
        <w:ind w:firstLine="708"/>
        <w:jc w:val="both"/>
        <w:rPr>
          <w:sz w:val="28"/>
          <w:szCs w:val="28"/>
          <w:lang w:val="kk-KZ" w:eastAsia="ko-KR"/>
        </w:rPr>
      </w:pPr>
    </w:p>
    <w:p w:rsidR="005176CE" w:rsidRPr="00C448A3" w:rsidRDefault="005176CE" w:rsidP="005176CE">
      <w:pPr>
        <w:ind w:firstLine="708"/>
        <w:jc w:val="both"/>
        <w:rPr>
          <w:sz w:val="28"/>
          <w:szCs w:val="28"/>
          <w:lang w:val="kk-KZ" w:eastAsia="ko-KR"/>
        </w:rPr>
      </w:pPr>
    </w:p>
    <w:p w:rsidR="005176CE" w:rsidRPr="00C448A3" w:rsidRDefault="005176CE" w:rsidP="005176CE">
      <w:pPr>
        <w:ind w:firstLine="708"/>
        <w:jc w:val="both"/>
        <w:rPr>
          <w:sz w:val="28"/>
          <w:szCs w:val="28"/>
          <w:lang w:val="kk-KZ" w:eastAsia="ko-KR"/>
        </w:rPr>
      </w:pPr>
    </w:p>
    <w:p w:rsidR="005176CE" w:rsidRPr="00C448A3" w:rsidRDefault="005176CE" w:rsidP="005176CE">
      <w:pPr>
        <w:ind w:firstLine="567"/>
        <w:jc w:val="center"/>
        <w:rPr>
          <w:i/>
          <w:sz w:val="28"/>
          <w:szCs w:val="28"/>
          <w:lang w:val="kk-KZ" w:eastAsia="ko-KR"/>
        </w:rPr>
      </w:pPr>
    </w:p>
    <w:p w:rsidR="005176CE" w:rsidRPr="00C448A3" w:rsidRDefault="000A7DD4" w:rsidP="005176CE">
      <w:pPr>
        <w:ind w:firstLine="567"/>
        <w:jc w:val="center"/>
        <w:rPr>
          <w:i/>
          <w:sz w:val="28"/>
          <w:szCs w:val="28"/>
          <w:lang w:val="kk-KZ" w:eastAsia="ko-KR"/>
        </w:rPr>
      </w:pPr>
      <w:r>
        <w:rPr>
          <w:i/>
          <w:sz w:val="28"/>
          <w:szCs w:val="28"/>
          <w:lang w:val="kk-KZ" w:eastAsia="ko-KR"/>
        </w:rPr>
        <w:t>5</w:t>
      </w:r>
      <w:r w:rsidR="005176CE" w:rsidRPr="00C448A3">
        <w:rPr>
          <w:i/>
          <w:sz w:val="28"/>
          <w:szCs w:val="28"/>
          <w:lang w:val="kk-KZ" w:eastAsia="ko-KR"/>
        </w:rPr>
        <w:t>– сурет. Жеңіл бетоннан толтырғыштары бар тас қалауы</w:t>
      </w:r>
    </w:p>
    <w:p w:rsidR="005176CE" w:rsidRPr="00C448A3" w:rsidRDefault="005176CE" w:rsidP="005176CE">
      <w:pPr>
        <w:ind w:firstLine="708"/>
        <w:jc w:val="both"/>
        <w:rPr>
          <w:sz w:val="28"/>
          <w:szCs w:val="28"/>
          <w:lang w:val="kk-KZ" w:eastAsia="ko-KR"/>
        </w:rPr>
      </w:pPr>
    </w:p>
    <w:p w:rsidR="005176CE" w:rsidRPr="00C448A3" w:rsidRDefault="005176CE" w:rsidP="005176CE">
      <w:pPr>
        <w:ind w:firstLine="567"/>
        <w:jc w:val="center"/>
        <w:rPr>
          <w:i/>
          <w:sz w:val="28"/>
          <w:szCs w:val="28"/>
          <w:lang w:val="kk-KZ" w:eastAsia="ko-KR"/>
        </w:rPr>
      </w:pPr>
    </w:p>
    <w:p w:rsidR="005176CE" w:rsidRPr="00C448A3" w:rsidRDefault="005176CE" w:rsidP="005176CE">
      <w:pPr>
        <w:ind w:firstLine="708"/>
        <w:jc w:val="both"/>
        <w:rPr>
          <w:sz w:val="28"/>
          <w:szCs w:val="28"/>
          <w:lang w:val="kk-KZ" w:eastAsia="ko-KR"/>
        </w:rPr>
      </w:pPr>
      <w:r w:rsidRPr="00C448A3">
        <w:rPr>
          <w:sz w:val="28"/>
          <w:szCs w:val="28"/>
          <w:lang w:val="kk-KZ" w:eastAsia="ko-KR"/>
        </w:rPr>
        <w:t>Шұқырларды (құдық тәріздес) минералдық мақтаны сеуіп (жабыстырып) толтырғанда қабырғаның биіктігінің әрбір 0,5 м қашықтығында арматураланған диафрагмалар орнатылады.</w:t>
      </w:r>
    </w:p>
    <w:p w:rsidR="005176CE" w:rsidRPr="00C448A3" w:rsidRDefault="005176CE" w:rsidP="005176CE">
      <w:pPr>
        <w:ind w:firstLine="708"/>
        <w:jc w:val="both"/>
        <w:rPr>
          <w:sz w:val="28"/>
          <w:szCs w:val="28"/>
          <w:lang w:val="kk-KZ" w:eastAsia="ko-KR"/>
        </w:rPr>
      </w:pPr>
      <w:r w:rsidRPr="00C448A3">
        <w:rPr>
          <w:sz w:val="28"/>
          <w:szCs w:val="28"/>
          <w:lang w:val="kk-KZ" w:eastAsia="ko-KR"/>
        </w:rPr>
        <w:t>Көлбеу маңдайшалары бар үшкір қырлы қатардағы кірпіш бетон тас қалауы.</w:t>
      </w:r>
    </w:p>
    <w:p w:rsidR="005176CE" w:rsidRPr="00C448A3" w:rsidRDefault="005176CE" w:rsidP="005176CE">
      <w:pPr>
        <w:ind w:firstLine="708"/>
        <w:jc w:val="both"/>
        <w:rPr>
          <w:sz w:val="28"/>
          <w:szCs w:val="28"/>
          <w:lang w:val="kk-KZ" w:eastAsia="ko-KR"/>
        </w:rPr>
      </w:pPr>
    </w:p>
    <w:p w:rsidR="005176CE" w:rsidRPr="00C448A3" w:rsidRDefault="005176CE" w:rsidP="005176CE">
      <w:pPr>
        <w:ind w:firstLine="708"/>
        <w:jc w:val="both"/>
        <w:rPr>
          <w:sz w:val="28"/>
          <w:szCs w:val="28"/>
          <w:lang w:val="kk-KZ" w:eastAsia="ko-KR"/>
        </w:rPr>
      </w:pPr>
    </w:p>
    <w:p w:rsidR="005176CE" w:rsidRPr="00C448A3" w:rsidRDefault="005176CE" w:rsidP="005176CE">
      <w:pPr>
        <w:ind w:firstLine="708"/>
        <w:jc w:val="both"/>
        <w:rPr>
          <w:sz w:val="28"/>
          <w:szCs w:val="28"/>
          <w:lang w:val="kk-KZ" w:eastAsia="ko-KR"/>
        </w:rPr>
      </w:pPr>
    </w:p>
    <w:p w:rsidR="005176CE" w:rsidRPr="00C448A3" w:rsidRDefault="005176CE" w:rsidP="005176CE">
      <w:pPr>
        <w:ind w:firstLine="708"/>
        <w:jc w:val="both"/>
        <w:rPr>
          <w:sz w:val="28"/>
          <w:szCs w:val="28"/>
          <w:lang w:val="kk-KZ" w:eastAsia="ko-KR"/>
        </w:rPr>
      </w:pPr>
    </w:p>
    <w:p w:rsidR="005176CE" w:rsidRPr="00C448A3" w:rsidRDefault="005176CE" w:rsidP="005176CE">
      <w:pPr>
        <w:ind w:firstLine="708"/>
        <w:jc w:val="both"/>
        <w:rPr>
          <w:sz w:val="28"/>
          <w:szCs w:val="28"/>
          <w:lang w:val="kk-KZ" w:eastAsia="ko-KR"/>
        </w:rPr>
      </w:pPr>
    </w:p>
    <w:p w:rsidR="005176CE" w:rsidRPr="00C448A3" w:rsidRDefault="005176CE" w:rsidP="005176CE">
      <w:pPr>
        <w:ind w:firstLine="708"/>
        <w:jc w:val="both"/>
        <w:rPr>
          <w:sz w:val="28"/>
          <w:szCs w:val="28"/>
          <w:lang w:val="kk-KZ" w:eastAsia="ko-KR"/>
        </w:rPr>
      </w:pPr>
    </w:p>
    <w:p w:rsidR="005176CE" w:rsidRPr="00C448A3" w:rsidRDefault="005176CE" w:rsidP="005176CE">
      <w:pPr>
        <w:ind w:firstLine="708"/>
        <w:jc w:val="both"/>
        <w:rPr>
          <w:sz w:val="28"/>
          <w:szCs w:val="28"/>
          <w:lang w:val="kk-KZ" w:eastAsia="ko-KR"/>
        </w:rPr>
      </w:pPr>
    </w:p>
    <w:p w:rsidR="005176CE" w:rsidRPr="00C448A3" w:rsidRDefault="005176CE" w:rsidP="005176CE">
      <w:pPr>
        <w:ind w:firstLine="708"/>
        <w:jc w:val="both"/>
        <w:rPr>
          <w:sz w:val="28"/>
          <w:szCs w:val="28"/>
          <w:lang w:val="kk-KZ" w:eastAsia="ko-KR"/>
        </w:rPr>
      </w:pPr>
    </w:p>
    <w:p w:rsidR="005176CE" w:rsidRPr="00C448A3" w:rsidRDefault="005176CE" w:rsidP="005176CE">
      <w:pPr>
        <w:ind w:firstLine="708"/>
        <w:jc w:val="both"/>
        <w:rPr>
          <w:sz w:val="28"/>
          <w:szCs w:val="28"/>
          <w:lang w:val="kk-KZ" w:eastAsia="ko-KR"/>
        </w:rPr>
      </w:pPr>
    </w:p>
    <w:p w:rsidR="005176CE" w:rsidRPr="00C448A3" w:rsidRDefault="00C448A3" w:rsidP="005176CE">
      <w:pPr>
        <w:ind w:firstLine="708"/>
        <w:jc w:val="both"/>
        <w:rPr>
          <w:sz w:val="28"/>
          <w:szCs w:val="28"/>
          <w:lang w:val="kk-KZ" w:eastAsia="ko-KR"/>
        </w:rPr>
      </w:pPr>
      <w:r w:rsidRPr="00C448A3">
        <w:rPr>
          <w:noProof/>
          <w:sz w:val="28"/>
          <w:szCs w:val="28"/>
        </w:rPr>
        <w:drawing>
          <wp:anchor distT="0" distB="0" distL="114300" distR="114300" simplePos="0" relativeHeight="251767808" behindDoc="0" locked="0" layoutInCell="1" allowOverlap="1" wp14:anchorId="1F920754" wp14:editId="402FD3DE">
            <wp:simplePos x="0" y="0"/>
            <wp:positionH relativeFrom="margin">
              <wp:posOffset>1447800</wp:posOffset>
            </wp:positionH>
            <wp:positionV relativeFrom="margin">
              <wp:posOffset>33020</wp:posOffset>
            </wp:positionV>
            <wp:extent cx="3415030" cy="2902585"/>
            <wp:effectExtent l="0" t="0" r="0" b="0"/>
            <wp:wrapSquare wrapText="bothSides"/>
            <wp:docPr id="1385" name="Рисунок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913">
                      <a:extLst>
                        <a:ext uri="{28A0092B-C50C-407E-A947-70E740481C1C}">
                          <a14:useLocalDpi xmlns:a14="http://schemas.microsoft.com/office/drawing/2010/main" val="0"/>
                        </a:ext>
                      </a:extLst>
                    </a:blip>
                    <a:srcRect l="16606" t="13524" r="39711" b="20300"/>
                    <a:stretch>
                      <a:fillRect/>
                    </a:stretch>
                  </pic:blipFill>
                  <pic:spPr bwMode="auto">
                    <a:xfrm>
                      <a:off x="0" y="0"/>
                      <a:ext cx="3415030" cy="29025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176CE" w:rsidRPr="00C448A3" w:rsidRDefault="005176CE" w:rsidP="005176CE">
      <w:pPr>
        <w:ind w:firstLine="708"/>
        <w:jc w:val="both"/>
        <w:rPr>
          <w:sz w:val="28"/>
          <w:szCs w:val="28"/>
          <w:lang w:val="kk-KZ" w:eastAsia="ko-KR"/>
        </w:rPr>
      </w:pPr>
    </w:p>
    <w:p w:rsidR="005176CE" w:rsidRPr="00C448A3" w:rsidRDefault="005176CE" w:rsidP="005176CE">
      <w:pPr>
        <w:ind w:firstLine="708"/>
        <w:jc w:val="both"/>
        <w:rPr>
          <w:sz w:val="28"/>
          <w:szCs w:val="28"/>
          <w:lang w:val="kk-KZ" w:eastAsia="ko-KR"/>
        </w:rPr>
      </w:pPr>
    </w:p>
    <w:p w:rsidR="005176CE" w:rsidRPr="00C448A3" w:rsidRDefault="005176CE" w:rsidP="005176CE">
      <w:pPr>
        <w:ind w:firstLine="567"/>
        <w:jc w:val="both"/>
        <w:rPr>
          <w:sz w:val="28"/>
          <w:szCs w:val="28"/>
          <w:lang w:val="kk-KZ" w:eastAsia="ko-KR"/>
        </w:rPr>
      </w:pPr>
    </w:p>
    <w:p w:rsidR="00C448A3" w:rsidRDefault="00C448A3" w:rsidP="005176CE">
      <w:pPr>
        <w:ind w:firstLine="567"/>
        <w:jc w:val="center"/>
        <w:rPr>
          <w:i/>
          <w:sz w:val="28"/>
          <w:szCs w:val="28"/>
          <w:lang w:val="kk-KZ" w:eastAsia="ko-KR"/>
        </w:rPr>
      </w:pPr>
    </w:p>
    <w:p w:rsidR="00C448A3" w:rsidRDefault="00C448A3" w:rsidP="005176CE">
      <w:pPr>
        <w:ind w:firstLine="567"/>
        <w:jc w:val="center"/>
        <w:rPr>
          <w:i/>
          <w:sz w:val="28"/>
          <w:szCs w:val="28"/>
          <w:lang w:val="kk-KZ" w:eastAsia="ko-KR"/>
        </w:rPr>
      </w:pPr>
    </w:p>
    <w:p w:rsidR="00C448A3" w:rsidRDefault="00C448A3" w:rsidP="005176CE">
      <w:pPr>
        <w:ind w:firstLine="567"/>
        <w:jc w:val="center"/>
        <w:rPr>
          <w:i/>
          <w:sz w:val="28"/>
          <w:szCs w:val="28"/>
          <w:lang w:val="kk-KZ" w:eastAsia="ko-KR"/>
        </w:rPr>
      </w:pPr>
    </w:p>
    <w:p w:rsidR="00C448A3" w:rsidRDefault="00C448A3" w:rsidP="005176CE">
      <w:pPr>
        <w:ind w:firstLine="567"/>
        <w:jc w:val="center"/>
        <w:rPr>
          <w:i/>
          <w:sz w:val="28"/>
          <w:szCs w:val="28"/>
          <w:lang w:val="kk-KZ" w:eastAsia="ko-KR"/>
        </w:rPr>
      </w:pPr>
    </w:p>
    <w:p w:rsidR="00C448A3" w:rsidRDefault="00C448A3" w:rsidP="005176CE">
      <w:pPr>
        <w:ind w:firstLine="567"/>
        <w:jc w:val="center"/>
        <w:rPr>
          <w:i/>
          <w:sz w:val="28"/>
          <w:szCs w:val="28"/>
          <w:lang w:val="kk-KZ" w:eastAsia="ko-KR"/>
        </w:rPr>
      </w:pPr>
    </w:p>
    <w:p w:rsidR="005176CE" w:rsidRPr="00C448A3" w:rsidRDefault="000A7DD4" w:rsidP="005176CE">
      <w:pPr>
        <w:ind w:firstLine="567"/>
        <w:jc w:val="center"/>
        <w:rPr>
          <w:i/>
          <w:sz w:val="28"/>
          <w:szCs w:val="28"/>
          <w:lang w:val="kk-KZ" w:eastAsia="ko-KR"/>
        </w:rPr>
      </w:pPr>
      <w:r>
        <w:rPr>
          <w:i/>
          <w:sz w:val="28"/>
          <w:szCs w:val="28"/>
          <w:lang w:val="kk-KZ" w:eastAsia="ko-KR"/>
        </w:rPr>
        <w:t>6</w:t>
      </w:r>
      <w:r w:rsidR="005176CE" w:rsidRPr="00C448A3">
        <w:rPr>
          <w:i/>
          <w:sz w:val="28"/>
          <w:szCs w:val="28"/>
          <w:lang w:val="kk-KZ" w:eastAsia="ko-KR"/>
        </w:rPr>
        <w:t>– сурет. Көлбеу маңдайшалары бар тас қалауы</w:t>
      </w:r>
    </w:p>
    <w:p w:rsidR="005176CE" w:rsidRPr="00C448A3" w:rsidRDefault="005176CE" w:rsidP="005176CE">
      <w:pPr>
        <w:ind w:firstLine="567"/>
        <w:jc w:val="both"/>
        <w:rPr>
          <w:sz w:val="28"/>
          <w:szCs w:val="28"/>
          <w:lang w:val="kk-KZ" w:eastAsia="ko-KR"/>
        </w:rPr>
      </w:pPr>
    </w:p>
    <w:p w:rsidR="005176CE" w:rsidRPr="00C448A3" w:rsidRDefault="005176CE" w:rsidP="005176CE">
      <w:pPr>
        <w:ind w:firstLine="708"/>
        <w:jc w:val="both"/>
        <w:rPr>
          <w:sz w:val="28"/>
          <w:szCs w:val="28"/>
          <w:lang w:val="kk-KZ" w:eastAsia="ko-KR"/>
        </w:rPr>
      </w:pPr>
      <w:r w:rsidRPr="00C448A3">
        <w:rPr>
          <w:sz w:val="28"/>
          <w:szCs w:val="28"/>
          <w:lang w:val="kk-KZ" w:eastAsia="ko-KR"/>
        </w:rPr>
        <w:t>Бірінші жағдайда көлбеу маңдайшалар тас қалауының биіктігі бойынша бір-бірінен 620 мм-ден және 5</w:t>
      </w:r>
      <w:r w:rsidRPr="00C448A3">
        <w:rPr>
          <w:i/>
          <w:sz w:val="28"/>
          <w:szCs w:val="28"/>
          <w:lang w:val="kk-KZ" w:eastAsia="ko-KR"/>
        </w:rPr>
        <w:t>h</w:t>
      </w:r>
      <w:r w:rsidRPr="00C448A3">
        <w:rPr>
          <w:sz w:val="28"/>
          <w:szCs w:val="28"/>
          <w:lang w:val="kk-KZ" w:eastAsia="ko-KR"/>
        </w:rPr>
        <w:t>-тан аспайтын жұп үшкірқырлы кірпіш арқылы орындалады. Мұндай байластыруларды қатаң деп атайды.</w:t>
      </w:r>
    </w:p>
    <w:p w:rsidR="005176CE" w:rsidRPr="00C448A3" w:rsidRDefault="00850C3F" w:rsidP="005176CE">
      <w:pPr>
        <w:ind w:firstLine="708"/>
        <w:jc w:val="both"/>
        <w:rPr>
          <w:sz w:val="28"/>
          <w:szCs w:val="28"/>
          <w:lang w:val="kk-KZ" w:eastAsia="ko-KR"/>
        </w:rPr>
      </w:pPr>
      <w:r w:rsidRPr="00C448A3">
        <w:rPr>
          <w:noProof/>
          <w:sz w:val="28"/>
          <w:szCs w:val="28"/>
        </w:rPr>
        <w:drawing>
          <wp:anchor distT="0" distB="0" distL="114300" distR="114300" simplePos="0" relativeHeight="251760640" behindDoc="0" locked="0" layoutInCell="1" allowOverlap="1" wp14:anchorId="05DFC7E4" wp14:editId="750419F1">
            <wp:simplePos x="0" y="0"/>
            <wp:positionH relativeFrom="margin">
              <wp:posOffset>1852295</wp:posOffset>
            </wp:positionH>
            <wp:positionV relativeFrom="margin">
              <wp:posOffset>4494530</wp:posOffset>
            </wp:positionV>
            <wp:extent cx="1704975" cy="3200400"/>
            <wp:effectExtent l="0" t="0" r="9525" b="0"/>
            <wp:wrapSquare wrapText="bothSides"/>
            <wp:docPr id="1384" name="Рисунок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1913">
                      <a:extLst>
                        <a:ext uri="{28A0092B-C50C-407E-A947-70E740481C1C}">
                          <a14:useLocalDpi xmlns:a14="http://schemas.microsoft.com/office/drawing/2010/main" val="0"/>
                        </a:ext>
                      </a:extLst>
                    </a:blip>
                    <a:srcRect l="62578" t="13524" r="17773" b="20996"/>
                    <a:stretch>
                      <a:fillRect/>
                    </a:stretch>
                  </pic:blipFill>
                  <pic:spPr bwMode="auto">
                    <a:xfrm>
                      <a:off x="0" y="0"/>
                      <a:ext cx="1704975" cy="3200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176CE" w:rsidRPr="00C448A3" w:rsidRDefault="005176CE" w:rsidP="005176CE">
      <w:pPr>
        <w:ind w:firstLine="708"/>
        <w:jc w:val="both"/>
        <w:rPr>
          <w:sz w:val="28"/>
          <w:szCs w:val="28"/>
          <w:lang w:val="kk-KZ" w:eastAsia="ko-KR"/>
        </w:rPr>
      </w:pPr>
    </w:p>
    <w:p w:rsidR="005176CE" w:rsidRPr="00C448A3" w:rsidRDefault="005176CE" w:rsidP="005176CE">
      <w:pPr>
        <w:ind w:firstLine="708"/>
        <w:jc w:val="both"/>
        <w:rPr>
          <w:sz w:val="28"/>
          <w:szCs w:val="28"/>
          <w:lang w:val="kk-KZ" w:eastAsia="ko-KR"/>
        </w:rPr>
      </w:pPr>
    </w:p>
    <w:p w:rsidR="005176CE" w:rsidRPr="00C448A3" w:rsidRDefault="005176CE" w:rsidP="005176CE">
      <w:pPr>
        <w:ind w:firstLine="708"/>
        <w:jc w:val="both"/>
        <w:rPr>
          <w:sz w:val="28"/>
          <w:szCs w:val="28"/>
          <w:lang w:val="kk-KZ" w:eastAsia="ko-KR"/>
        </w:rPr>
      </w:pPr>
    </w:p>
    <w:p w:rsidR="005176CE" w:rsidRPr="00C448A3" w:rsidRDefault="005176CE" w:rsidP="005176CE">
      <w:pPr>
        <w:ind w:firstLine="708"/>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C448A3" w:rsidRDefault="00C448A3" w:rsidP="005176CE">
      <w:pPr>
        <w:ind w:firstLine="708"/>
        <w:jc w:val="both"/>
        <w:rPr>
          <w:sz w:val="28"/>
          <w:szCs w:val="28"/>
          <w:lang w:val="kk-KZ" w:eastAsia="ko-KR"/>
        </w:rPr>
      </w:pPr>
    </w:p>
    <w:p w:rsidR="00C448A3" w:rsidRDefault="00850C3F" w:rsidP="005176CE">
      <w:pPr>
        <w:ind w:firstLine="708"/>
        <w:jc w:val="both"/>
        <w:rPr>
          <w:sz w:val="28"/>
          <w:szCs w:val="28"/>
          <w:lang w:val="kk-KZ" w:eastAsia="ko-KR"/>
        </w:rPr>
      </w:pPr>
      <w:r w:rsidRPr="00C448A3">
        <w:rPr>
          <w:noProof/>
          <w:sz w:val="28"/>
          <w:szCs w:val="28"/>
        </w:rPr>
        <mc:AlternateContent>
          <mc:Choice Requires="wps">
            <w:drawing>
              <wp:anchor distT="0" distB="0" distL="114300" distR="114300" simplePos="0" relativeHeight="251752448" behindDoc="0" locked="0" layoutInCell="1" allowOverlap="1" wp14:anchorId="39642185" wp14:editId="5166C59B">
                <wp:simplePos x="0" y="0"/>
                <wp:positionH relativeFrom="column">
                  <wp:posOffset>641985</wp:posOffset>
                </wp:positionH>
                <wp:positionV relativeFrom="paragraph">
                  <wp:posOffset>132525</wp:posOffset>
                </wp:positionV>
                <wp:extent cx="5105400" cy="530225"/>
                <wp:effectExtent l="0" t="0" r="0" b="3175"/>
                <wp:wrapNone/>
                <wp:docPr id="1383" name="Поле 1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0" cy="530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16698" w:rsidRDefault="00316698" w:rsidP="005176CE">
                            <w:pPr>
                              <w:jc w:val="center"/>
                              <w:rPr>
                                <w:i/>
                                <w:sz w:val="28"/>
                                <w:szCs w:val="28"/>
                                <w:lang w:val="kk-KZ" w:eastAsia="ko-KR"/>
                              </w:rPr>
                            </w:pPr>
                            <w:r>
                              <w:rPr>
                                <w:i/>
                                <w:sz w:val="28"/>
                                <w:szCs w:val="28"/>
                                <w:lang w:eastAsia="ko-KR"/>
                              </w:rPr>
                              <w:t>7</w:t>
                            </w:r>
                            <w:r w:rsidRPr="00BF026D">
                              <w:rPr>
                                <w:i/>
                                <w:sz w:val="28"/>
                                <w:szCs w:val="28"/>
                                <w:lang w:val="kk-KZ" w:eastAsia="ko-KR"/>
                              </w:rPr>
                              <w:t xml:space="preserve">-сурет. Үлкейтілген жіктері бар </w:t>
                            </w:r>
                            <w:r>
                              <w:rPr>
                                <w:i/>
                                <w:sz w:val="28"/>
                                <w:szCs w:val="28"/>
                                <w:lang w:val="kk-KZ" w:eastAsia="ko-KR"/>
                              </w:rPr>
                              <w:t>жылу оқшаулауыш</w:t>
                            </w:r>
                          </w:p>
                          <w:p w:rsidR="00316698" w:rsidRPr="00BF026D" w:rsidRDefault="00316698" w:rsidP="005176CE">
                            <w:pPr>
                              <w:jc w:val="center"/>
                              <w:rPr>
                                <w:i/>
                                <w:sz w:val="28"/>
                                <w:szCs w:val="28"/>
                              </w:rPr>
                            </w:pPr>
                            <w:r>
                              <w:rPr>
                                <w:i/>
                                <w:sz w:val="28"/>
                                <w:szCs w:val="28"/>
                                <w:lang w:val="kk-KZ" w:eastAsia="ko-KR"/>
                              </w:rPr>
                              <w:t xml:space="preserve">қабаты бар </w:t>
                            </w:r>
                            <w:r w:rsidRPr="00BF026D">
                              <w:rPr>
                                <w:i/>
                                <w:sz w:val="28"/>
                                <w:szCs w:val="28"/>
                                <w:lang w:val="kk-KZ" w:eastAsia="ko-KR"/>
                              </w:rPr>
                              <w:t>тас</w:t>
                            </w:r>
                            <w:r>
                              <w:rPr>
                                <w:i/>
                                <w:sz w:val="28"/>
                                <w:szCs w:val="28"/>
                                <w:lang w:val="kk-KZ" w:eastAsia="ko-KR"/>
                              </w:rPr>
                              <w:t xml:space="preserve"> </w:t>
                            </w:r>
                            <w:r w:rsidRPr="00BF026D">
                              <w:rPr>
                                <w:i/>
                                <w:sz w:val="28"/>
                                <w:szCs w:val="28"/>
                                <w:lang w:val="kk-KZ" w:eastAsia="ko-KR"/>
                              </w:rPr>
                              <w:t>қалауы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642185" id="Поле 1383" o:spid="_x0000_s1028" type="#_x0000_t202" style="position:absolute;left:0;text-align:left;margin-left:50.55pt;margin-top:10.45pt;width:402pt;height:41.7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" stroked="f">
                <v:textbox>
                  <w:txbxContent>
                    <w:p w:rsidR="00316698" w:rsidRDefault="00316698" w:rsidP="005176CE">
                      <w:pPr>
                        <w:jc w:val="center"/>
                        <w:rPr>
                          <w:i/>
                          <w:sz w:val="28"/>
                          <w:szCs w:val="28"/>
                          <w:lang w:val="kk-KZ" w:eastAsia="ko-KR"/>
                        </w:rPr>
                      </w:pPr>
                      <w:r>
                        <w:rPr>
                          <w:i/>
                          <w:sz w:val="28"/>
                          <w:szCs w:val="28"/>
                          <w:lang w:eastAsia="ko-KR"/>
                        </w:rPr>
                        <w:t>7</w:t>
                      </w:r>
                      <w:r w:rsidRPr="00BF026D">
                        <w:rPr>
                          <w:i/>
                          <w:sz w:val="28"/>
                          <w:szCs w:val="28"/>
                          <w:lang w:val="kk-KZ" w:eastAsia="ko-KR"/>
                        </w:rPr>
                        <w:t xml:space="preserve">-сурет. Үлкейтілген жіктері бар </w:t>
                      </w:r>
                      <w:r>
                        <w:rPr>
                          <w:i/>
                          <w:sz w:val="28"/>
                          <w:szCs w:val="28"/>
                          <w:lang w:val="kk-KZ" w:eastAsia="ko-KR"/>
                        </w:rPr>
                        <w:t>жылу оқшаулауыш</w:t>
                      </w:r>
                    </w:p>
                    <w:p w:rsidR="00316698" w:rsidRPr="00BF026D" w:rsidRDefault="00316698" w:rsidP="005176CE">
                      <w:pPr>
                        <w:jc w:val="center"/>
                        <w:rPr>
                          <w:i/>
                          <w:sz w:val="28"/>
                          <w:szCs w:val="28"/>
                        </w:rPr>
                      </w:pPr>
                      <w:r>
                        <w:rPr>
                          <w:i/>
                          <w:sz w:val="28"/>
                          <w:szCs w:val="28"/>
                          <w:lang w:val="kk-KZ" w:eastAsia="ko-KR"/>
                        </w:rPr>
                        <w:t xml:space="preserve">қабаты бар </w:t>
                      </w:r>
                      <w:r w:rsidRPr="00BF026D">
                        <w:rPr>
                          <w:i/>
                          <w:sz w:val="28"/>
                          <w:szCs w:val="28"/>
                          <w:lang w:val="kk-KZ" w:eastAsia="ko-KR"/>
                        </w:rPr>
                        <w:t>тас</w:t>
                      </w:r>
                      <w:r>
                        <w:rPr>
                          <w:i/>
                          <w:sz w:val="28"/>
                          <w:szCs w:val="28"/>
                          <w:lang w:val="kk-KZ" w:eastAsia="ko-KR"/>
                        </w:rPr>
                        <w:t xml:space="preserve"> </w:t>
                      </w:r>
                      <w:r w:rsidRPr="00BF026D">
                        <w:rPr>
                          <w:i/>
                          <w:sz w:val="28"/>
                          <w:szCs w:val="28"/>
                          <w:lang w:val="kk-KZ" w:eastAsia="ko-KR"/>
                        </w:rPr>
                        <w:t>қалауы</w:t>
                      </w:r>
                    </w:p>
                  </w:txbxContent>
                </v:textbox>
              </v:shape>
            </w:pict>
          </mc:Fallback>
        </mc:AlternateContent>
      </w:r>
    </w:p>
    <w:p w:rsidR="00C448A3" w:rsidRDefault="00C448A3" w:rsidP="005176CE">
      <w:pPr>
        <w:ind w:firstLine="708"/>
        <w:jc w:val="both"/>
        <w:rPr>
          <w:sz w:val="28"/>
          <w:szCs w:val="28"/>
          <w:lang w:val="kk-KZ" w:eastAsia="ko-KR"/>
        </w:rPr>
      </w:pPr>
    </w:p>
    <w:p w:rsidR="00C448A3" w:rsidRDefault="00C448A3" w:rsidP="005176CE">
      <w:pPr>
        <w:ind w:firstLine="708"/>
        <w:jc w:val="both"/>
        <w:rPr>
          <w:sz w:val="28"/>
          <w:szCs w:val="28"/>
          <w:lang w:val="kk-KZ" w:eastAsia="ko-KR"/>
        </w:rPr>
      </w:pPr>
    </w:p>
    <w:p w:rsidR="00C448A3" w:rsidRDefault="00C448A3" w:rsidP="005176CE">
      <w:pPr>
        <w:ind w:firstLine="708"/>
        <w:jc w:val="both"/>
        <w:rPr>
          <w:sz w:val="28"/>
          <w:szCs w:val="28"/>
          <w:lang w:val="kk-KZ" w:eastAsia="ko-KR"/>
        </w:rPr>
      </w:pPr>
    </w:p>
    <w:p w:rsidR="00C448A3" w:rsidRDefault="00C448A3" w:rsidP="005176CE">
      <w:pPr>
        <w:ind w:firstLine="708"/>
        <w:jc w:val="both"/>
        <w:rPr>
          <w:sz w:val="28"/>
          <w:szCs w:val="28"/>
          <w:lang w:val="kk-KZ" w:eastAsia="ko-KR"/>
        </w:rPr>
      </w:pPr>
    </w:p>
    <w:p w:rsidR="005176CE" w:rsidRPr="00C448A3" w:rsidRDefault="005176CE" w:rsidP="005176CE">
      <w:pPr>
        <w:ind w:firstLine="708"/>
        <w:jc w:val="both"/>
        <w:rPr>
          <w:sz w:val="28"/>
          <w:szCs w:val="28"/>
          <w:lang w:val="kk-KZ" w:eastAsia="ko-KR"/>
        </w:rPr>
      </w:pPr>
      <w:r w:rsidRPr="00C448A3">
        <w:rPr>
          <w:sz w:val="28"/>
          <w:szCs w:val="28"/>
          <w:lang w:val="kk-KZ" w:eastAsia="ko-KR"/>
        </w:rPr>
        <w:t>Екінші жағдайда тас қалауының тұтастығы, бетонның ішінде тас қалауының биіктігі бойынша әрбір 5 қабат сайын 1/2 кірпіш шамасында еніп тұратын үшкір қырлы кірпіш қатарлары арқылы қамтамасыз етіледі.</w:t>
      </w:r>
    </w:p>
    <w:p w:rsidR="005176CE" w:rsidRPr="00C448A3" w:rsidRDefault="005176CE" w:rsidP="005176CE">
      <w:pPr>
        <w:ind w:firstLine="708"/>
        <w:jc w:val="both"/>
        <w:rPr>
          <w:sz w:val="28"/>
          <w:szCs w:val="28"/>
          <w:lang w:val="kk-KZ" w:eastAsia="ko-KR"/>
        </w:rPr>
      </w:pPr>
      <w:r w:rsidRPr="00C448A3">
        <w:rPr>
          <w:sz w:val="28"/>
          <w:szCs w:val="28"/>
          <w:lang w:val="kk-KZ" w:eastAsia="ko-KR"/>
        </w:rPr>
        <w:lastRenderedPageBreak/>
        <w:t>Жылудан оқшаулайтын материалдармен толтырылған ені үлкейтілген жіктері (жапсарлары) бар тас қалаулары.</w:t>
      </w:r>
    </w:p>
    <w:p w:rsidR="005176CE" w:rsidRPr="00C448A3" w:rsidRDefault="005176CE" w:rsidP="005176CE">
      <w:pPr>
        <w:ind w:firstLine="708"/>
        <w:jc w:val="both"/>
        <w:rPr>
          <w:sz w:val="28"/>
          <w:szCs w:val="28"/>
          <w:lang w:val="kk-KZ" w:eastAsia="ko-KR"/>
        </w:rPr>
      </w:pPr>
      <w:r w:rsidRPr="00C448A3">
        <w:rPr>
          <w:sz w:val="28"/>
          <w:szCs w:val="28"/>
          <w:lang w:val="kk-KZ" w:eastAsia="ko-KR"/>
        </w:rPr>
        <w:t>Бұл тас қалауының тұтастығы үшкірқырлы кірпіш қатары қабырғаның екі жағынан да жікке (жапсарға) 1/2 кірпіш шамасында енетін 5 бүйірлік қатардан тұратын  қырлы кірпіш қатарлары арқылы қамтамасыз етіледі.</w:t>
      </w:r>
    </w:p>
    <w:p w:rsidR="005176CE" w:rsidRPr="00C448A3" w:rsidRDefault="005176CE" w:rsidP="005176CE">
      <w:pPr>
        <w:ind w:firstLine="708"/>
        <w:jc w:val="both"/>
        <w:rPr>
          <w:sz w:val="28"/>
          <w:szCs w:val="28"/>
          <w:lang w:val="kk-KZ" w:eastAsia="ko-KR"/>
        </w:rPr>
      </w:pPr>
      <w:r w:rsidRPr="00C448A3">
        <w:rPr>
          <w:sz w:val="28"/>
          <w:szCs w:val="28"/>
          <w:lang w:val="kk-KZ" w:eastAsia="ko-KR"/>
        </w:rPr>
        <w:t>Жеңілдетілген тас қалауларын құрғақ және бір қалыпты тәртіпте пайдаланылатын қоршауыш конструкцияларда қолданады. Ылғалды жағдайда пайдаланылатын бөлмелер үшін жеңілдетілген тас қалаулары пайдаланылмайды. Себіліп жабыстырылған материалдары бар тас қалауды, биіктігі екі қабаттан үлкен емес ғимараттардың сыртқы  қабырғалары үшін қолданады. Жеңілдетілген тас қалауының басқа қалған түрлерін ғимараттардың көтергіш қабырғалары үшін - 5 қабатқа дейін; өзін-өзі көтеретін қабырғалары үшін - 9 дейін қолдануға болады, ал өзін-өзі көтермейтін (көтергіш емес, ілінетін) қабырғалар үшін қабырғаның қабат саны шектелмейді.</w:t>
      </w:r>
    </w:p>
    <w:p w:rsidR="005176CE" w:rsidRPr="00C448A3" w:rsidRDefault="005176CE" w:rsidP="005176CE">
      <w:pPr>
        <w:jc w:val="both"/>
        <w:rPr>
          <w:sz w:val="28"/>
          <w:szCs w:val="28"/>
          <w:lang w:val="kk-KZ" w:eastAsia="ko-KR"/>
        </w:rPr>
      </w:pPr>
    </w:p>
    <w:p w:rsidR="005176CE" w:rsidRPr="00C448A3" w:rsidRDefault="00850C3F" w:rsidP="005176CE">
      <w:pPr>
        <w:jc w:val="center"/>
        <w:rPr>
          <w:b/>
          <w:sz w:val="28"/>
          <w:szCs w:val="28"/>
          <w:lang w:val="kk-KZ" w:eastAsia="ko-KR"/>
        </w:rPr>
      </w:pPr>
      <w:r>
        <w:rPr>
          <w:b/>
          <w:sz w:val="28"/>
          <w:szCs w:val="28"/>
          <w:lang w:val="kk-KZ" w:eastAsia="ko-KR"/>
        </w:rPr>
        <w:t>4</w:t>
      </w:r>
      <w:r w:rsidR="005176CE" w:rsidRPr="00C448A3">
        <w:rPr>
          <w:b/>
          <w:sz w:val="28"/>
          <w:szCs w:val="28"/>
          <w:lang w:val="kk-KZ" w:eastAsia="ko-KR"/>
        </w:rPr>
        <w:t xml:space="preserve">. Арматураланбаған тас қалауының беріктік және </w:t>
      </w:r>
    </w:p>
    <w:p w:rsidR="005176CE" w:rsidRPr="00C448A3" w:rsidRDefault="005176CE" w:rsidP="005176CE">
      <w:pPr>
        <w:jc w:val="center"/>
        <w:rPr>
          <w:b/>
          <w:sz w:val="28"/>
          <w:szCs w:val="28"/>
          <w:lang w:val="kk-KZ" w:eastAsia="ko-KR"/>
        </w:rPr>
      </w:pPr>
      <w:r w:rsidRPr="00C448A3">
        <w:rPr>
          <w:b/>
          <w:sz w:val="28"/>
          <w:szCs w:val="28"/>
          <w:lang w:val="kk-KZ" w:eastAsia="ko-KR"/>
        </w:rPr>
        <w:t>деформациялық сипаттамалары</w:t>
      </w:r>
    </w:p>
    <w:p w:rsidR="005176CE" w:rsidRPr="00C448A3" w:rsidRDefault="005176CE" w:rsidP="005176CE">
      <w:pPr>
        <w:jc w:val="center"/>
        <w:rPr>
          <w:b/>
          <w:sz w:val="28"/>
          <w:szCs w:val="28"/>
          <w:lang w:val="kk-KZ" w:eastAsia="ko-KR"/>
        </w:rPr>
      </w:pPr>
    </w:p>
    <w:p w:rsidR="005176CE" w:rsidRPr="00C448A3" w:rsidRDefault="005176CE" w:rsidP="005176CE">
      <w:pPr>
        <w:ind w:firstLine="708"/>
        <w:jc w:val="both"/>
        <w:rPr>
          <w:sz w:val="28"/>
          <w:szCs w:val="28"/>
          <w:lang w:val="kk-KZ" w:eastAsia="ko-KR"/>
        </w:rPr>
      </w:pPr>
      <w:r w:rsidRPr="00C448A3">
        <w:rPr>
          <w:sz w:val="28"/>
          <w:szCs w:val="28"/>
          <w:lang w:val="kk-KZ" w:eastAsia="ko-KR"/>
        </w:rPr>
        <w:t>Тас қалауы тастардан және ерітіндімен толтырылған жіктерден (жапсарлардан) тұрады, сондықтан біртекті емес материал болып саналады. Тас қалауы жұмысының ерекшеліктері де осы жағдайға байланысты, яғни жергілікті тегіс еместігіне, тығыздықтың бірдей еместігіне және жіктерінің (жапсарларының) қатқан ерітіндімен толтыруына байланысты, тас қалауының сығылуы кезеңінде ішкі күштер біркелкі берілмейді. Сол себепті тас қалауында тастар сығылумен бірге иілуге, кесілуге, жергілікті жаншылуға және тіптен созылуға да жұмыс істейді.</w:t>
      </w:r>
    </w:p>
    <w:p w:rsidR="005176CE" w:rsidRPr="00C448A3" w:rsidRDefault="005176CE" w:rsidP="005176CE">
      <w:pPr>
        <w:ind w:firstLine="567"/>
        <w:jc w:val="both"/>
        <w:rPr>
          <w:sz w:val="28"/>
          <w:szCs w:val="28"/>
          <w:lang w:val="kk-KZ" w:eastAsia="ko-KR"/>
        </w:rPr>
      </w:pPr>
      <w:r w:rsidRPr="00C448A3">
        <w:rPr>
          <w:sz w:val="28"/>
          <w:szCs w:val="28"/>
          <w:lang w:val="kk-KZ" w:eastAsia="ko-KR"/>
        </w:rPr>
        <w:t>Тас қалауының беріктігіне және деформациялылығына төмендегі факторлар әсер етеді: тастың беріктігі, тастың өлшемдері; тас кескінінің дұрыстығы (бүтіндігі); кеуек тастардағы қуыстардың болуы; ерітіндінің беріктігі; ерітіндінің пайдалануға қолайлылығы (жылжығыштығы); қатайған ерітіндінің серпімділік - пластикалық (деформациялық) қасиеттері; тас қалауының сапасы; тас қалауының байластыруы; ерітіндінің таспен ілінісуі; тас қалауының тік жіктерінің (жапсарларының) ерітіндімен толтырылу шамасы.</w:t>
      </w: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Default="005176CE" w:rsidP="005176CE">
      <w:pPr>
        <w:ind w:firstLine="567"/>
        <w:jc w:val="both"/>
        <w:rPr>
          <w:sz w:val="28"/>
          <w:szCs w:val="28"/>
          <w:lang w:val="kk-KZ" w:eastAsia="ko-KR"/>
        </w:rPr>
      </w:pPr>
    </w:p>
    <w:p w:rsidR="00850C3F" w:rsidRDefault="00850C3F" w:rsidP="005176CE">
      <w:pPr>
        <w:ind w:firstLine="567"/>
        <w:jc w:val="both"/>
        <w:rPr>
          <w:sz w:val="28"/>
          <w:szCs w:val="28"/>
          <w:lang w:val="kk-KZ" w:eastAsia="ko-KR"/>
        </w:rPr>
      </w:pPr>
    </w:p>
    <w:p w:rsidR="00850C3F" w:rsidRDefault="00850C3F" w:rsidP="005176CE">
      <w:pPr>
        <w:ind w:firstLine="567"/>
        <w:jc w:val="both"/>
        <w:rPr>
          <w:sz w:val="28"/>
          <w:szCs w:val="28"/>
          <w:lang w:val="kk-KZ" w:eastAsia="ko-KR"/>
        </w:rPr>
      </w:pPr>
    </w:p>
    <w:p w:rsidR="00850C3F" w:rsidRDefault="00850C3F" w:rsidP="005176CE">
      <w:pPr>
        <w:ind w:firstLine="567"/>
        <w:jc w:val="both"/>
        <w:rPr>
          <w:sz w:val="28"/>
          <w:szCs w:val="28"/>
          <w:lang w:val="kk-KZ" w:eastAsia="ko-KR"/>
        </w:rPr>
      </w:pPr>
    </w:p>
    <w:p w:rsidR="00850C3F" w:rsidRDefault="00850C3F" w:rsidP="005176CE">
      <w:pPr>
        <w:ind w:firstLine="567"/>
        <w:jc w:val="both"/>
        <w:rPr>
          <w:sz w:val="28"/>
          <w:szCs w:val="28"/>
          <w:lang w:val="kk-KZ" w:eastAsia="ko-KR"/>
        </w:rPr>
      </w:pPr>
    </w:p>
    <w:p w:rsidR="00850C3F" w:rsidRDefault="00850C3F" w:rsidP="005176CE">
      <w:pPr>
        <w:ind w:firstLine="567"/>
        <w:jc w:val="both"/>
        <w:rPr>
          <w:sz w:val="28"/>
          <w:szCs w:val="28"/>
          <w:lang w:val="kk-KZ" w:eastAsia="ko-KR"/>
        </w:rPr>
      </w:pPr>
    </w:p>
    <w:p w:rsidR="00850C3F" w:rsidRDefault="00850C3F" w:rsidP="005176CE">
      <w:pPr>
        <w:ind w:firstLine="567"/>
        <w:jc w:val="both"/>
        <w:rPr>
          <w:sz w:val="28"/>
          <w:szCs w:val="28"/>
          <w:lang w:val="kk-KZ" w:eastAsia="ko-KR"/>
        </w:rPr>
      </w:pPr>
      <w:r w:rsidRPr="00C448A3">
        <w:rPr>
          <w:noProof/>
          <w:sz w:val="28"/>
          <w:szCs w:val="28"/>
        </w:rPr>
        <w:lastRenderedPageBreak/>
        <w:drawing>
          <wp:anchor distT="0" distB="0" distL="114300" distR="114300" simplePos="0" relativeHeight="251769856" behindDoc="0" locked="0" layoutInCell="1" allowOverlap="1" wp14:anchorId="6EB7A06D" wp14:editId="15925CA1">
            <wp:simplePos x="0" y="0"/>
            <wp:positionH relativeFrom="margin">
              <wp:posOffset>1354455</wp:posOffset>
            </wp:positionH>
            <wp:positionV relativeFrom="margin">
              <wp:posOffset>138430</wp:posOffset>
            </wp:positionV>
            <wp:extent cx="3409950" cy="2381250"/>
            <wp:effectExtent l="0" t="0" r="0" b="0"/>
            <wp:wrapSquare wrapText="bothSides"/>
            <wp:docPr id="1382" name="Рисунок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914">
                      <a:extLst>
                        <a:ext uri="{28A0092B-C50C-407E-A947-70E740481C1C}">
                          <a14:useLocalDpi xmlns:a14="http://schemas.microsoft.com/office/drawing/2010/main" val="0"/>
                        </a:ext>
                      </a:extLst>
                    </a:blip>
                    <a:srcRect l="19806" t="13522" r="26376" b="19572"/>
                    <a:stretch>
                      <a:fillRect/>
                    </a:stretch>
                  </pic:blipFill>
                  <pic:spPr bwMode="auto">
                    <a:xfrm>
                      <a:off x="0" y="0"/>
                      <a:ext cx="3409950" cy="2381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0C3F" w:rsidRDefault="00850C3F" w:rsidP="005176CE">
      <w:pPr>
        <w:ind w:firstLine="567"/>
        <w:jc w:val="both"/>
        <w:rPr>
          <w:sz w:val="28"/>
          <w:szCs w:val="28"/>
          <w:lang w:val="kk-KZ" w:eastAsia="ko-KR"/>
        </w:rPr>
      </w:pPr>
    </w:p>
    <w:p w:rsidR="00850C3F" w:rsidRPr="00C448A3" w:rsidRDefault="00850C3F"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p>
    <w:p w:rsidR="005176CE" w:rsidRPr="00C448A3" w:rsidRDefault="005176CE" w:rsidP="005176CE">
      <w:pPr>
        <w:ind w:firstLine="708"/>
        <w:jc w:val="both"/>
        <w:rPr>
          <w:sz w:val="28"/>
          <w:szCs w:val="28"/>
          <w:lang w:val="kk-KZ" w:eastAsia="ko-KR"/>
        </w:rPr>
      </w:pPr>
    </w:p>
    <w:p w:rsidR="005176CE" w:rsidRPr="00C448A3" w:rsidRDefault="005176CE" w:rsidP="005176CE">
      <w:pPr>
        <w:ind w:firstLine="567"/>
        <w:jc w:val="both"/>
        <w:rPr>
          <w:sz w:val="28"/>
          <w:szCs w:val="28"/>
          <w:lang w:val="kk-KZ" w:eastAsia="ko-KR"/>
        </w:rPr>
      </w:pPr>
    </w:p>
    <w:p w:rsidR="00850C3F" w:rsidRDefault="00850C3F" w:rsidP="005176CE">
      <w:pPr>
        <w:jc w:val="center"/>
        <w:rPr>
          <w:i/>
          <w:sz w:val="28"/>
          <w:szCs w:val="28"/>
          <w:lang w:val="kk-KZ" w:eastAsia="ko-KR"/>
        </w:rPr>
      </w:pPr>
    </w:p>
    <w:p w:rsidR="00850C3F" w:rsidRDefault="00850C3F" w:rsidP="005176CE">
      <w:pPr>
        <w:jc w:val="center"/>
        <w:rPr>
          <w:i/>
          <w:sz w:val="28"/>
          <w:szCs w:val="28"/>
          <w:lang w:val="kk-KZ" w:eastAsia="ko-KR"/>
        </w:rPr>
      </w:pPr>
    </w:p>
    <w:p w:rsidR="00850C3F" w:rsidRDefault="00850C3F" w:rsidP="005176CE">
      <w:pPr>
        <w:jc w:val="center"/>
        <w:rPr>
          <w:i/>
          <w:sz w:val="28"/>
          <w:szCs w:val="28"/>
          <w:lang w:val="kk-KZ" w:eastAsia="ko-KR"/>
        </w:rPr>
      </w:pPr>
    </w:p>
    <w:p w:rsidR="00850C3F" w:rsidRDefault="00850C3F" w:rsidP="005176CE">
      <w:pPr>
        <w:jc w:val="center"/>
        <w:rPr>
          <w:i/>
          <w:sz w:val="28"/>
          <w:szCs w:val="28"/>
          <w:lang w:val="kk-KZ" w:eastAsia="ko-KR"/>
        </w:rPr>
      </w:pPr>
    </w:p>
    <w:p w:rsidR="00850C3F" w:rsidRDefault="00850C3F" w:rsidP="005176CE">
      <w:pPr>
        <w:jc w:val="center"/>
        <w:rPr>
          <w:i/>
          <w:sz w:val="28"/>
          <w:szCs w:val="28"/>
          <w:lang w:val="kk-KZ" w:eastAsia="ko-KR"/>
        </w:rPr>
      </w:pPr>
    </w:p>
    <w:p w:rsidR="005176CE" w:rsidRPr="00C448A3" w:rsidRDefault="000A7DD4" w:rsidP="005176CE">
      <w:pPr>
        <w:jc w:val="center"/>
        <w:rPr>
          <w:i/>
          <w:sz w:val="28"/>
          <w:szCs w:val="28"/>
          <w:lang w:val="kk-KZ" w:eastAsia="ko-KR"/>
        </w:rPr>
      </w:pPr>
      <w:r>
        <w:rPr>
          <w:i/>
          <w:sz w:val="28"/>
          <w:szCs w:val="28"/>
          <w:lang w:val="kk-KZ" w:eastAsia="ko-KR"/>
        </w:rPr>
        <w:t>8</w:t>
      </w:r>
      <w:r w:rsidR="005176CE" w:rsidRPr="00C448A3">
        <w:rPr>
          <w:i/>
          <w:sz w:val="28"/>
          <w:szCs w:val="28"/>
          <w:lang w:val="kk-KZ" w:eastAsia="ko-KR"/>
        </w:rPr>
        <w:t>– сурет. Кірпіштердің тас қалауындағы кернеулік жағдайлары:</w:t>
      </w:r>
    </w:p>
    <w:p w:rsidR="005176CE" w:rsidRPr="00C448A3" w:rsidRDefault="005176CE" w:rsidP="005176CE">
      <w:pPr>
        <w:jc w:val="center"/>
        <w:rPr>
          <w:i/>
          <w:sz w:val="28"/>
          <w:szCs w:val="28"/>
          <w:lang w:val="kk-KZ" w:eastAsia="ko-KR"/>
        </w:rPr>
      </w:pPr>
      <w:r w:rsidRPr="00C448A3">
        <w:rPr>
          <w:i/>
          <w:sz w:val="28"/>
          <w:szCs w:val="28"/>
          <w:lang w:val="kk-KZ" w:eastAsia="ko-KR"/>
        </w:rPr>
        <w:t>1 -сығылу; 2-иілу; 3-кесілу; 4-жергілікті жаншылу; 5-созылу</w:t>
      </w:r>
    </w:p>
    <w:p w:rsidR="005176CE" w:rsidRPr="00C448A3" w:rsidRDefault="005176CE" w:rsidP="005176CE">
      <w:pPr>
        <w:ind w:firstLine="708"/>
        <w:jc w:val="both"/>
        <w:rPr>
          <w:sz w:val="28"/>
          <w:szCs w:val="28"/>
          <w:lang w:val="kk-KZ" w:eastAsia="ko-KR"/>
        </w:rPr>
      </w:pPr>
    </w:p>
    <w:p w:rsidR="005176CE" w:rsidRPr="00C448A3" w:rsidRDefault="005176CE" w:rsidP="005176CE">
      <w:pPr>
        <w:ind w:firstLine="708"/>
        <w:jc w:val="both"/>
        <w:rPr>
          <w:sz w:val="28"/>
          <w:szCs w:val="28"/>
          <w:lang w:val="kk-KZ" w:eastAsia="ko-KR"/>
        </w:rPr>
      </w:pPr>
      <w:r w:rsidRPr="00C448A3">
        <w:rPr>
          <w:sz w:val="28"/>
          <w:szCs w:val="28"/>
          <w:lang w:val="kk-KZ" w:eastAsia="ko-KR"/>
        </w:rPr>
        <w:t>Сонымен бірге, тас пен ерітіндінің беріктігі, тастың өлшемдері мен кескіндері тас қалауының беріктігі үшін шешуші мән болып табылады. Тас қалауының беріктігіне кірпіштің созылуға және иілуге кедергісі өте үлкен әсер етеді. Сондықтан да мемлекеттік үлгілер кірпіштің беріктігіне сығылу және иілу кезеңдері үшін арнаулы талаптар қояды. Кірпіштің иілу кезіндегі беріктігі, оның сығылу кезіндегі беріктігіне қарағанда тас қалауының беріктігіне аз шамада әсер етеді.</w:t>
      </w:r>
    </w:p>
    <w:p w:rsidR="005176CE" w:rsidRPr="00C448A3" w:rsidRDefault="005176CE" w:rsidP="005176CE">
      <w:pPr>
        <w:ind w:firstLine="708"/>
        <w:jc w:val="both"/>
        <w:rPr>
          <w:sz w:val="28"/>
          <w:szCs w:val="28"/>
          <w:lang w:val="kk-KZ" w:eastAsia="ko-KR"/>
        </w:rPr>
      </w:pPr>
      <w:r w:rsidRPr="00C448A3">
        <w:rPr>
          <w:sz w:val="28"/>
          <w:szCs w:val="28"/>
          <w:lang w:val="kk-KZ" w:eastAsia="ko-KR"/>
        </w:rPr>
        <w:t>Тас қалауының сығылуға беріктігі онда күрделі кернеулік жағдайдың пайда болуына байланысты тастың сығылуға кедергісіне қарағанда едәуір төмен. Мысалы, әлсіз (беріктігі төмен) ерітінділерді қолданған кезде кірпіш тас қалауының беріктігі кірпіштің беріктігіне қарағанда барлығы 10+15%, ал берік ерітінділерді қолданған кезде 30+40% болады. Әртүрлі (дұрыс емес) кескіндегі тастардың беріктігі, әдеттегі тастардың беріктігіне қарағанда, бірнеше есе төмен болады, жоғары беріктіктегі жыртық шойтастан маркасы М100 берік ерітіндіні қолдану арқылы орындалған тас қалауы үшін оның беріктігі тастың беріктігінен айырмашылығы 5-6%-дай-ақ болады. Тас пен ерітіндінің беріктігі бірдей болған жағдайда тас қалауының беріктігі төсеніш, шойтастан орындалған тас қалауына қарағанда жыртық шойтас үшін 1,5 есе, дұрыс (бүтін) кескіндегі тастар үшін 3,5 есе артық болады.</w:t>
      </w:r>
    </w:p>
    <w:p w:rsidR="005176CE" w:rsidRPr="00C448A3" w:rsidRDefault="005176CE" w:rsidP="005176CE">
      <w:pPr>
        <w:ind w:firstLine="708"/>
        <w:jc w:val="both"/>
        <w:rPr>
          <w:sz w:val="28"/>
          <w:szCs w:val="28"/>
          <w:lang w:val="kk-KZ" w:eastAsia="ko-KR"/>
        </w:rPr>
      </w:pPr>
      <w:r w:rsidRPr="00C448A3">
        <w:rPr>
          <w:sz w:val="28"/>
          <w:szCs w:val="28"/>
          <w:lang w:val="kk-KZ" w:eastAsia="ko-KR"/>
        </w:rPr>
        <w:t>Егер кірпіш тас қалауын дірілдетіп нығыздасақ, онда тас қалауының жоғары сапалы болуына жіктердің (жапсарлардың) біркелкі және тығыз түрде толтырылуына қол жеткізуге болады. Бұл жағдайда кірпіш тас қалауының беріктігі орташа сападағы әдеттегі тас қалауына қарағанда 1,5+2 есеге дейін ұлғаяды.</w:t>
      </w:r>
    </w:p>
    <w:p w:rsidR="005176CE" w:rsidRPr="00C448A3" w:rsidRDefault="005176CE" w:rsidP="005176CE">
      <w:pPr>
        <w:ind w:firstLine="708"/>
        <w:jc w:val="both"/>
        <w:rPr>
          <w:sz w:val="28"/>
          <w:szCs w:val="28"/>
          <w:lang w:val="kk-KZ" w:eastAsia="ko-KR"/>
        </w:rPr>
      </w:pPr>
      <w:r w:rsidRPr="00C448A3">
        <w:rPr>
          <w:sz w:val="28"/>
          <w:szCs w:val="28"/>
          <w:lang w:val="kk-KZ" w:eastAsia="ko-KR"/>
        </w:rPr>
        <w:t xml:space="preserve">Жіктің (жапсардың) толтырылу сапасы қолданылатын ерітіндінің жылжығыштығына байланысты болады. Жылжығыш (пластикалық) ерітінділерді қолдану арқылы орындалған тас қалауының беріктігі, қатаң ерітінділерді қолдану арқылы орындалған тас қалауына қарағанда жоғары </w:t>
      </w:r>
      <w:r w:rsidRPr="00C448A3">
        <w:rPr>
          <w:sz w:val="28"/>
          <w:szCs w:val="28"/>
          <w:lang w:val="kk-KZ" w:eastAsia="ko-KR"/>
        </w:rPr>
        <w:lastRenderedPageBreak/>
        <w:t xml:space="preserve">болады. Сондықтан ерітінділерде әк, сазбалшық және тағы басқа материалдардан тұратын жұмсартқыш және су ұстағыш қоспалар пайдаланылады. Егер берік ерітіндіні пайдалану арқылы орындалған кірпіш тас қалауын байластыру әрбір алты қатардан жиі орналаспаса, онда олар осьтен сығылу кезіндегі тас қалауының беріктігіне онша әсер етпейді. Бірақ қысқы уақытта немесе зілзала аудандарында орындалатын тас қалаулары үшін, </w:t>
      </w:r>
      <w:r w:rsidRPr="00C448A3">
        <w:rPr>
          <w:sz w:val="28"/>
          <w:szCs w:val="28"/>
          <w:lang w:val="kk-KZ"/>
        </w:rPr>
        <w:t>жүктемелер</w:t>
      </w:r>
      <w:r w:rsidRPr="00C448A3">
        <w:rPr>
          <w:sz w:val="28"/>
          <w:szCs w:val="28"/>
          <w:lang w:val="kk-KZ" w:eastAsia="ko-KR"/>
        </w:rPr>
        <w:t xml:space="preserve"> үлкен шамада ортасынан тыс әсер етсе және өте үлкен шамадағы жергілікті </w:t>
      </w:r>
      <w:r w:rsidRPr="00C448A3">
        <w:rPr>
          <w:sz w:val="28"/>
          <w:szCs w:val="28"/>
          <w:lang w:val="kk-KZ"/>
        </w:rPr>
        <w:t>жүктемелер</w:t>
      </w:r>
      <w:r w:rsidRPr="00C448A3">
        <w:rPr>
          <w:sz w:val="28"/>
          <w:szCs w:val="28"/>
          <w:lang w:val="kk-KZ" w:eastAsia="ko-KR"/>
        </w:rPr>
        <w:t xml:space="preserve"> әсер еткен жағдайда тізбектік байластыруды қолдануға болады. Ерітіндінің таспен ілінісуі және тік жіктердің (жапсарлардың) толтырылу сапасы тас қалауының сығылу кезіндегі беріктігіне әсер етеді. Іргетастардың біркелкі шөкпеуінің, температурасының өзгеруінің және басқаларының тас қалауының тұтастығына, жарықшаққа төзімділігіне және оның иілу мен созылу күштеріне кедергісі жоғарыда аталған факторларға байланысты.</w:t>
      </w:r>
    </w:p>
    <w:p w:rsidR="005176CE" w:rsidRPr="00C448A3" w:rsidRDefault="005176CE" w:rsidP="005176CE">
      <w:pPr>
        <w:ind w:firstLine="708"/>
        <w:jc w:val="both"/>
        <w:rPr>
          <w:sz w:val="28"/>
          <w:szCs w:val="28"/>
          <w:lang w:val="kk-KZ" w:eastAsia="ko-KR"/>
        </w:rPr>
      </w:pPr>
      <w:r w:rsidRPr="00C448A3">
        <w:rPr>
          <w:sz w:val="28"/>
          <w:szCs w:val="28"/>
          <w:lang w:val="kk-KZ" w:eastAsia="ko-KR"/>
        </w:rPr>
        <w:t>Сығылуға жұмыс істейтін тас қалауының кернеулік-деформациялық жағдайын шартты түрде 4 кезеңге бөледі:</w:t>
      </w:r>
    </w:p>
    <w:p w:rsidR="005176CE" w:rsidRPr="00C448A3" w:rsidRDefault="005176CE" w:rsidP="005176CE">
      <w:pPr>
        <w:ind w:firstLine="708"/>
        <w:jc w:val="both"/>
        <w:rPr>
          <w:sz w:val="28"/>
          <w:szCs w:val="28"/>
          <w:lang w:val="kk-KZ" w:eastAsia="ko-KR"/>
        </w:rPr>
      </w:pPr>
      <w:r w:rsidRPr="00C448A3">
        <w:rPr>
          <w:sz w:val="28"/>
          <w:szCs w:val="28"/>
          <w:lang w:val="kk-KZ" w:eastAsia="ko-KR"/>
        </w:rPr>
        <w:t xml:space="preserve">Бірінші кезең – тас қалауының әдеттегі пайдалану кезеңіне сәйкес келеді, онда </w:t>
      </w:r>
      <w:r w:rsidRPr="00C448A3">
        <w:rPr>
          <w:sz w:val="28"/>
          <w:szCs w:val="28"/>
          <w:lang w:val="kk-KZ"/>
        </w:rPr>
        <w:t>жүктемелерден</w:t>
      </w:r>
      <w:r w:rsidRPr="00C448A3">
        <w:rPr>
          <w:sz w:val="28"/>
          <w:szCs w:val="28"/>
          <w:lang w:val="kk-KZ" w:eastAsia="ko-KR"/>
        </w:rPr>
        <w:t xml:space="preserve"> көрінетін жарықшақтар пайда болмайды;</w:t>
      </w:r>
    </w:p>
    <w:p w:rsidR="005176CE" w:rsidRPr="00C448A3" w:rsidRDefault="005176CE" w:rsidP="005176CE">
      <w:pPr>
        <w:ind w:firstLine="708"/>
        <w:jc w:val="both"/>
        <w:rPr>
          <w:sz w:val="28"/>
          <w:szCs w:val="28"/>
          <w:lang w:val="kk-KZ" w:eastAsia="ko-KR"/>
        </w:rPr>
      </w:pPr>
      <w:r w:rsidRPr="00C448A3">
        <w:rPr>
          <w:sz w:val="28"/>
          <w:szCs w:val="28"/>
          <w:lang w:val="kk-KZ" w:eastAsia="ko-KR"/>
        </w:rPr>
        <w:t xml:space="preserve">Екінші кезең – тас қалауының жекелеген кірпіштерінде бірінші жарықшақтар пайда бола бастайды және ол ерітіндінің маркасына байланысты қиратушы </w:t>
      </w:r>
      <w:r w:rsidRPr="00C448A3">
        <w:rPr>
          <w:sz w:val="28"/>
          <w:szCs w:val="28"/>
          <w:lang w:val="kk-KZ"/>
        </w:rPr>
        <w:t>жүктемелердің</w:t>
      </w:r>
      <w:r w:rsidRPr="00C448A3">
        <w:rPr>
          <w:sz w:val="28"/>
          <w:szCs w:val="28"/>
          <w:lang w:val="kk-KZ" w:eastAsia="ko-KR"/>
        </w:rPr>
        <w:t xml:space="preserve"> 40%-нан 80%-на дейінгі шамасында пайда болады (М&gt;50 70</w:t>
      </w:r>
      <w:r w:rsidRPr="00C448A3">
        <w:rPr>
          <w:sz w:val="28"/>
          <w:szCs w:val="28"/>
          <w:lang w:val="kk-KZ" w:eastAsia="ko-KR"/>
        </w:rPr>
        <w:sym w:font="Symbol" w:char="F0B8"/>
      </w:r>
      <w:r w:rsidRPr="00C448A3">
        <w:rPr>
          <w:sz w:val="28"/>
          <w:szCs w:val="28"/>
          <w:lang w:val="kk-KZ" w:eastAsia="ko-KR"/>
        </w:rPr>
        <w:t>80%; М10 және 25 60</w:t>
      </w:r>
      <w:r w:rsidRPr="00C448A3">
        <w:rPr>
          <w:sz w:val="28"/>
          <w:szCs w:val="28"/>
          <w:lang w:val="kk-KZ" w:eastAsia="ko-KR"/>
        </w:rPr>
        <w:sym w:font="Symbol" w:char="F0B8"/>
      </w:r>
      <w:r w:rsidRPr="00C448A3">
        <w:rPr>
          <w:sz w:val="28"/>
          <w:szCs w:val="28"/>
          <w:lang w:val="kk-KZ" w:eastAsia="ko-KR"/>
        </w:rPr>
        <w:t>70%; М0; 2; 4 40</w:t>
      </w:r>
      <w:r w:rsidRPr="00C448A3">
        <w:rPr>
          <w:sz w:val="28"/>
          <w:szCs w:val="28"/>
          <w:lang w:val="kk-KZ" w:eastAsia="ko-KR"/>
        </w:rPr>
        <w:sym w:font="Symbol" w:char="F0B8"/>
      </w:r>
      <w:r w:rsidRPr="00C448A3">
        <w:rPr>
          <w:sz w:val="28"/>
          <w:szCs w:val="28"/>
          <w:lang w:val="kk-KZ" w:eastAsia="ko-KR"/>
        </w:rPr>
        <w:t>60%);</w:t>
      </w:r>
    </w:p>
    <w:p w:rsidR="005176CE" w:rsidRPr="00C448A3" w:rsidRDefault="005176CE" w:rsidP="005176CE">
      <w:pPr>
        <w:ind w:firstLine="708"/>
        <w:jc w:val="both"/>
        <w:rPr>
          <w:sz w:val="28"/>
          <w:szCs w:val="28"/>
          <w:lang w:val="kk-KZ" w:eastAsia="ko-KR"/>
        </w:rPr>
      </w:pPr>
      <w:r w:rsidRPr="00C448A3">
        <w:rPr>
          <w:sz w:val="28"/>
          <w:szCs w:val="28"/>
          <w:lang w:val="kk-KZ" w:eastAsia="ko-KR"/>
        </w:rPr>
        <w:t>Үшінші кезең - жарықшақтар ұзара (біріге, созыла) бастайды және тас қалауын биіктігі 2-3 кірпіштей болатын жеке қатты (болаттай берік) ұстыншаларға бөледі;</w:t>
      </w:r>
    </w:p>
    <w:p w:rsidR="005176CE" w:rsidRPr="00C448A3" w:rsidRDefault="005176CE" w:rsidP="005176CE">
      <w:pPr>
        <w:ind w:firstLine="708"/>
        <w:jc w:val="both"/>
        <w:rPr>
          <w:sz w:val="28"/>
          <w:szCs w:val="28"/>
          <w:lang w:val="kk-KZ" w:eastAsia="ko-KR"/>
        </w:rPr>
      </w:pPr>
      <w:r w:rsidRPr="00C448A3">
        <w:rPr>
          <w:sz w:val="28"/>
          <w:szCs w:val="28"/>
          <w:lang w:val="kk-KZ" w:eastAsia="ko-KR"/>
        </w:rPr>
        <w:t>Төртінші кезең - пайда болған қатты (болаттай берік) ұстыншалардың әсерінен орнықтылықтың жоғалуы себебінен тас қалауы қирайды.</w:t>
      </w:r>
    </w:p>
    <w:p w:rsidR="005176CE" w:rsidRPr="00C448A3" w:rsidRDefault="00845AFB" w:rsidP="005176CE">
      <w:pPr>
        <w:ind w:firstLine="567"/>
        <w:jc w:val="both"/>
        <w:rPr>
          <w:sz w:val="28"/>
          <w:szCs w:val="28"/>
          <w:lang w:val="kk-KZ" w:eastAsia="ko-KR"/>
        </w:rPr>
      </w:pPr>
      <w:r>
        <w:rPr>
          <w:i/>
          <w:noProof/>
          <w:sz w:val="28"/>
          <w:szCs w:val="28"/>
        </w:rPr>
        <w:drawing>
          <wp:anchor distT="0" distB="0" distL="114300" distR="114300" simplePos="0" relativeHeight="251772928" behindDoc="0" locked="0" layoutInCell="1" allowOverlap="1" wp14:anchorId="2AF836AD" wp14:editId="0F564871">
            <wp:simplePos x="0" y="0"/>
            <wp:positionH relativeFrom="margin">
              <wp:posOffset>608965</wp:posOffset>
            </wp:positionH>
            <wp:positionV relativeFrom="margin">
              <wp:posOffset>5573395</wp:posOffset>
            </wp:positionV>
            <wp:extent cx="4810125" cy="2009775"/>
            <wp:effectExtent l="0" t="0" r="9525" b="9525"/>
            <wp:wrapSquare wrapText="bothSides"/>
            <wp:docPr id="1397" name="Рисунок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69"/>
                    <pic:cNvPicPr>
                      <a:picLocks noChangeAspect="1" noChangeArrowheads="1"/>
                    </pic:cNvPicPr>
                  </pic:nvPicPr>
                  <pic:blipFill>
                    <a:blip r:embed="rId1915">
                      <a:lum bright="-18000" contrast="54000"/>
                      <a:extLst>
                        <a:ext uri="{28A0092B-C50C-407E-A947-70E740481C1C}">
                          <a14:useLocalDpi xmlns:a14="http://schemas.microsoft.com/office/drawing/2010/main" val="0"/>
                        </a:ext>
                      </a:extLst>
                    </a:blip>
                    <a:srcRect/>
                    <a:stretch>
                      <a:fillRect/>
                    </a:stretch>
                  </pic:blipFill>
                  <pic:spPr bwMode="auto">
                    <a:xfrm>
                      <a:off x="0" y="0"/>
                      <a:ext cx="4810125" cy="2009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5176CE" w:rsidRPr="00C448A3" w:rsidRDefault="005176CE" w:rsidP="005176CE">
      <w:pPr>
        <w:jc w:val="center"/>
        <w:rPr>
          <w:i/>
          <w:sz w:val="28"/>
          <w:szCs w:val="28"/>
          <w:lang w:val="kk-KZ" w:eastAsia="ko-KR"/>
        </w:rPr>
      </w:pPr>
    </w:p>
    <w:p w:rsidR="00850C3F" w:rsidRDefault="00850C3F" w:rsidP="005176CE">
      <w:pPr>
        <w:jc w:val="center"/>
        <w:rPr>
          <w:i/>
          <w:sz w:val="28"/>
          <w:szCs w:val="28"/>
          <w:lang w:val="kk-KZ" w:eastAsia="ko-KR"/>
        </w:rPr>
      </w:pPr>
    </w:p>
    <w:p w:rsidR="005176CE" w:rsidRPr="00C448A3" w:rsidRDefault="000A7DD4" w:rsidP="005176CE">
      <w:pPr>
        <w:jc w:val="center"/>
        <w:rPr>
          <w:i/>
          <w:sz w:val="28"/>
          <w:szCs w:val="28"/>
          <w:lang w:val="kk-KZ" w:eastAsia="ko-KR"/>
        </w:rPr>
      </w:pPr>
      <w:r>
        <w:rPr>
          <w:i/>
          <w:sz w:val="28"/>
          <w:szCs w:val="28"/>
          <w:lang w:val="kk-KZ" w:eastAsia="ko-KR"/>
        </w:rPr>
        <w:t>9</w:t>
      </w:r>
      <w:r w:rsidR="005176CE" w:rsidRPr="00C448A3">
        <w:rPr>
          <w:i/>
          <w:sz w:val="28"/>
          <w:szCs w:val="28"/>
          <w:lang w:val="kk-KZ" w:eastAsia="ko-KR"/>
        </w:rPr>
        <w:t xml:space="preserve">– сурет. Сығылғандағы кернеулік-деформациялық кезеңдер: </w:t>
      </w:r>
    </w:p>
    <w:p w:rsidR="005176CE" w:rsidRPr="00C448A3" w:rsidRDefault="005176CE" w:rsidP="005176CE">
      <w:pPr>
        <w:jc w:val="center"/>
        <w:rPr>
          <w:i/>
          <w:sz w:val="28"/>
          <w:szCs w:val="28"/>
          <w:lang w:val="kk-KZ" w:eastAsia="ko-KR"/>
        </w:rPr>
      </w:pPr>
      <w:r w:rsidRPr="00C448A3">
        <w:rPr>
          <w:i/>
          <w:sz w:val="28"/>
          <w:szCs w:val="28"/>
          <w:lang w:val="kk-KZ" w:eastAsia="ko-KR"/>
        </w:rPr>
        <w:t>а) бірінші; б) екінші; в) үшінші; г) төртінші (қирау кезеңі)</w:t>
      </w:r>
    </w:p>
    <w:p w:rsidR="005176CE" w:rsidRPr="00C448A3" w:rsidRDefault="005176CE" w:rsidP="005176CE">
      <w:pPr>
        <w:jc w:val="center"/>
        <w:rPr>
          <w:sz w:val="28"/>
          <w:szCs w:val="28"/>
          <w:lang w:val="kk-KZ" w:eastAsia="ko-KR"/>
        </w:rPr>
      </w:pPr>
    </w:p>
    <w:p w:rsidR="005176CE" w:rsidRDefault="005176CE" w:rsidP="005176CE">
      <w:pPr>
        <w:ind w:firstLine="708"/>
        <w:jc w:val="both"/>
        <w:rPr>
          <w:sz w:val="28"/>
          <w:szCs w:val="28"/>
          <w:lang w:val="kk-KZ" w:eastAsia="ko-KR"/>
        </w:rPr>
      </w:pPr>
      <w:r w:rsidRPr="00C448A3">
        <w:rPr>
          <w:sz w:val="28"/>
          <w:szCs w:val="28"/>
          <w:lang w:val="kk-KZ" w:eastAsia="ko-KR"/>
        </w:rPr>
        <w:t>Тас қалауының беріктік және деформациялық сипаттамаларын табанындағы өлшемдері 380х380 мм немесе 510х510 мм, биіктігі 1100</w:t>
      </w:r>
      <w:r w:rsidRPr="00C448A3">
        <w:rPr>
          <w:sz w:val="28"/>
          <w:szCs w:val="28"/>
          <w:lang w:val="kk-KZ" w:eastAsia="ko-KR"/>
        </w:rPr>
        <w:sym w:font="Symbol" w:char="F0B8"/>
      </w:r>
      <w:r w:rsidRPr="00C448A3">
        <w:rPr>
          <w:sz w:val="28"/>
          <w:szCs w:val="28"/>
          <w:lang w:val="kk-KZ" w:eastAsia="ko-KR"/>
        </w:rPr>
        <w:t>1200 мм көптеген призмалық үлгі-эталондарды сынаудың нәтижелерін статистикалық талдау арқылы анықтайды.</w:t>
      </w:r>
    </w:p>
    <w:p w:rsidR="004B4808" w:rsidRDefault="004B4808" w:rsidP="005176CE">
      <w:pPr>
        <w:ind w:firstLine="708"/>
        <w:jc w:val="both"/>
        <w:rPr>
          <w:b/>
          <w:bCs/>
          <w:i/>
          <w:iCs/>
          <w:sz w:val="28"/>
          <w:szCs w:val="28"/>
          <w:lang w:val="kk-KZ" w:eastAsia="ko-KR"/>
        </w:rPr>
      </w:pPr>
      <w:r w:rsidRPr="004B4808">
        <w:rPr>
          <w:b/>
          <w:bCs/>
          <w:i/>
          <w:iCs/>
          <w:sz w:val="28"/>
          <w:szCs w:val="28"/>
          <w:lang w:val="kk-KZ" w:eastAsia="ko-KR"/>
        </w:rPr>
        <w:lastRenderedPageBreak/>
        <w:t>Бақылау сұрақтары:</w:t>
      </w:r>
    </w:p>
    <w:p w:rsidR="00F80F7A" w:rsidRDefault="00F80F7A" w:rsidP="005176CE">
      <w:pPr>
        <w:ind w:firstLine="708"/>
        <w:jc w:val="both"/>
        <w:rPr>
          <w:b/>
          <w:bCs/>
          <w:i/>
          <w:iCs/>
          <w:sz w:val="28"/>
          <w:szCs w:val="28"/>
          <w:lang w:val="kk-KZ" w:eastAsia="ko-KR"/>
        </w:rPr>
      </w:pPr>
    </w:p>
    <w:p w:rsidR="00F364CB" w:rsidRPr="0071306B" w:rsidRDefault="001F29E3" w:rsidP="004B4808">
      <w:pPr>
        <w:numPr>
          <w:ilvl w:val="0"/>
          <w:numId w:val="86"/>
        </w:numPr>
        <w:jc w:val="both"/>
        <w:rPr>
          <w:sz w:val="28"/>
          <w:szCs w:val="28"/>
          <w:lang w:eastAsia="ko-KR"/>
        </w:rPr>
      </w:pPr>
      <w:r w:rsidRPr="0071306B">
        <w:rPr>
          <w:iCs/>
          <w:sz w:val="28"/>
          <w:szCs w:val="28"/>
          <w:lang w:val="kk-KZ" w:eastAsia="ko-KR"/>
        </w:rPr>
        <w:t>Жасанды тас  материалдарының түрлері.</w:t>
      </w:r>
    </w:p>
    <w:p w:rsidR="00F364CB" w:rsidRPr="0071306B" w:rsidRDefault="001F29E3" w:rsidP="004B4808">
      <w:pPr>
        <w:numPr>
          <w:ilvl w:val="0"/>
          <w:numId w:val="86"/>
        </w:numPr>
        <w:jc w:val="both"/>
        <w:rPr>
          <w:sz w:val="28"/>
          <w:szCs w:val="28"/>
          <w:lang w:eastAsia="ko-KR"/>
        </w:rPr>
      </w:pPr>
      <w:r w:rsidRPr="0071306B">
        <w:rPr>
          <w:iCs/>
          <w:sz w:val="28"/>
          <w:szCs w:val="28"/>
          <w:lang w:val="kk-KZ" w:eastAsia="ko-KR"/>
        </w:rPr>
        <w:t>Тас және арматураланған тас конструкцияларында  қолданылатын  кірпіш пен  тастың маркалары.</w:t>
      </w:r>
    </w:p>
    <w:p w:rsidR="00F364CB" w:rsidRPr="0071306B" w:rsidRDefault="001F29E3" w:rsidP="004B4808">
      <w:pPr>
        <w:numPr>
          <w:ilvl w:val="0"/>
          <w:numId w:val="86"/>
        </w:numPr>
        <w:jc w:val="both"/>
        <w:rPr>
          <w:sz w:val="28"/>
          <w:szCs w:val="28"/>
          <w:lang w:eastAsia="ko-KR"/>
        </w:rPr>
      </w:pPr>
      <w:r w:rsidRPr="0071306B">
        <w:rPr>
          <w:iCs/>
          <w:sz w:val="28"/>
          <w:szCs w:val="28"/>
          <w:lang w:val="kk-KZ" w:eastAsia="ko-KR"/>
        </w:rPr>
        <w:t>Арматураланбаған тас қалауының қандай  түрлерін білесіз?</w:t>
      </w:r>
    </w:p>
    <w:p w:rsidR="00F364CB" w:rsidRPr="0071306B" w:rsidRDefault="001F29E3" w:rsidP="004B4808">
      <w:pPr>
        <w:numPr>
          <w:ilvl w:val="0"/>
          <w:numId w:val="86"/>
        </w:numPr>
        <w:jc w:val="both"/>
        <w:rPr>
          <w:sz w:val="28"/>
          <w:szCs w:val="28"/>
          <w:lang w:eastAsia="ko-KR"/>
        </w:rPr>
      </w:pPr>
      <w:r w:rsidRPr="0071306B">
        <w:rPr>
          <w:iCs/>
          <w:sz w:val="28"/>
          <w:szCs w:val="28"/>
          <w:lang w:val="kk-KZ" w:eastAsia="ko-KR"/>
        </w:rPr>
        <w:t>Арматураланбаған тас қалауының беріктік және  деформациялық сипаттамалары.</w:t>
      </w:r>
    </w:p>
    <w:p w:rsidR="00F80F7A" w:rsidRPr="00F80F7A" w:rsidRDefault="00F80F7A" w:rsidP="00F80F7A">
      <w:pPr>
        <w:ind w:left="720"/>
        <w:jc w:val="both"/>
        <w:rPr>
          <w:b/>
          <w:sz w:val="28"/>
          <w:szCs w:val="28"/>
          <w:lang w:val="kk-KZ" w:eastAsia="ko-KR"/>
        </w:rPr>
      </w:pPr>
    </w:p>
    <w:p w:rsidR="004B4808" w:rsidRPr="00F80F7A" w:rsidRDefault="004B4808" w:rsidP="005176CE">
      <w:pPr>
        <w:ind w:firstLine="708"/>
        <w:jc w:val="both"/>
        <w:rPr>
          <w:sz w:val="28"/>
          <w:szCs w:val="28"/>
          <w:lang w:val="kk-KZ" w:eastAsia="ko-KR"/>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F80F7A" w:rsidRDefault="00F80F7A" w:rsidP="00845AFB">
      <w:pPr>
        <w:ind w:firstLine="108"/>
        <w:jc w:val="center"/>
        <w:rPr>
          <w:b/>
          <w:sz w:val="28"/>
          <w:szCs w:val="28"/>
          <w:lang w:val="kk-KZ"/>
        </w:rPr>
      </w:pPr>
    </w:p>
    <w:p w:rsidR="00845AFB" w:rsidRPr="00845AFB" w:rsidRDefault="00845AFB" w:rsidP="00845AFB">
      <w:pPr>
        <w:ind w:firstLine="108"/>
        <w:jc w:val="center"/>
        <w:rPr>
          <w:b/>
          <w:sz w:val="28"/>
          <w:szCs w:val="28"/>
          <w:lang w:val="kk-KZ"/>
        </w:rPr>
      </w:pPr>
      <w:r w:rsidRPr="00845AFB">
        <w:rPr>
          <w:b/>
          <w:sz w:val="28"/>
          <w:szCs w:val="28"/>
          <w:lang w:val="kk-KZ"/>
        </w:rPr>
        <w:lastRenderedPageBreak/>
        <w:t>Лекция 19</w:t>
      </w:r>
    </w:p>
    <w:p w:rsidR="00845AFB" w:rsidRDefault="00845AFB" w:rsidP="005176CE">
      <w:pPr>
        <w:jc w:val="center"/>
        <w:rPr>
          <w:b/>
          <w:sz w:val="28"/>
          <w:szCs w:val="28"/>
          <w:lang w:val="kk-KZ" w:eastAsia="ko-KR"/>
        </w:rPr>
      </w:pPr>
    </w:p>
    <w:p w:rsidR="00845AFB" w:rsidRDefault="00620E4A" w:rsidP="00845AFB">
      <w:pPr>
        <w:ind w:firstLine="108"/>
        <w:jc w:val="center"/>
        <w:rPr>
          <w:b/>
          <w:sz w:val="28"/>
          <w:szCs w:val="28"/>
          <w:lang w:val="kk-KZ"/>
        </w:rPr>
      </w:pPr>
      <w:r w:rsidRPr="00514025">
        <w:rPr>
          <w:b/>
          <w:sz w:val="28"/>
          <w:szCs w:val="28"/>
          <w:lang w:val="kk-KZ"/>
        </w:rPr>
        <w:t>Та</w:t>
      </w:r>
      <w:r w:rsidRPr="0079470D">
        <w:rPr>
          <w:b/>
          <w:sz w:val="28"/>
          <w:szCs w:val="28"/>
          <w:lang w:val="kk-KZ"/>
        </w:rPr>
        <w:t>қырыбы</w:t>
      </w:r>
      <w:r w:rsidRPr="00514025">
        <w:rPr>
          <w:b/>
          <w:sz w:val="28"/>
          <w:szCs w:val="28"/>
          <w:lang w:val="kk-KZ"/>
        </w:rPr>
        <w:t>:</w:t>
      </w:r>
      <w:r>
        <w:rPr>
          <w:b/>
          <w:sz w:val="28"/>
          <w:szCs w:val="28"/>
          <w:lang w:val="kk-KZ"/>
        </w:rPr>
        <w:t xml:space="preserve"> «</w:t>
      </w:r>
      <w:r w:rsidR="00845AFB" w:rsidRPr="00457113">
        <w:rPr>
          <w:b/>
          <w:sz w:val="28"/>
          <w:szCs w:val="28"/>
          <w:lang w:val="kk-KZ"/>
        </w:rPr>
        <w:t>Тас және арматураланған тас конструкцияларының материалдары және түрлері</w:t>
      </w:r>
      <w:r>
        <w:rPr>
          <w:b/>
          <w:sz w:val="28"/>
          <w:szCs w:val="28"/>
          <w:lang w:val="kk-KZ"/>
        </w:rPr>
        <w:t>»</w:t>
      </w:r>
    </w:p>
    <w:p w:rsidR="00845AFB" w:rsidRDefault="00845AFB" w:rsidP="00845AFB">
      <w:pPr>
        <w:ind w:firstLine="108"/>
        <w:rPr>
          <w:b/>
          <w:sz w:val="28"/>
          <w:szCs w:val="28"/>
          <w:lang w:val="kk-KZ"/>
        </w:rPr>
      </w:pPr>
    </w:p>
    <w:p w:rsidR="00845AFB" w:rsidRPr="00457113" w:rsidRDefault="00845AFB" w:rsidP="00845AFB">
      <w:pPr>
        <w:ind w:firstLine="108"/>
        <w:rPr>
          <w:b/>
          <w:sz w:val="28"/>
          <w:szCs w:val="28"/>
          <w:lang w:val="kk-KZ"/>
        </w:rPr>
      </w:pPr>
      <w:r>
        <w:rPr>
          <w:b/>
          <w:sz w:val="28"/>
          <w:szCs w:val="28"/>
          <w:lang w:val="kk-KZ"/>
        </w:rPr>
        <w:t>Жоспар:</w:t>
      </w:r>
    </w:p>
    <w:p w:rsidR="00845AFB" w:rsidRDefault="00F80F7A" w:rsidP="00845AFB">
      <w:pPr>
        <w:rPr>
          <w:sz w:val="28"/>
          <w:szCs w:val="28"/>
          <w:lang w:val="kk-KZ"/>
        </w:rPr>
      </w:pPr>
      <w:r>
        <w:rPr>
          <w:bCs/>
          <w:spacing w:val="-3"/>
          <w:sz w:val="28"/>
          <w:szCs w:val="28"/>
          <w:lang w:val="kk-KZ"/>
        </w:rPr>
        <w:t>1</w:t>
      </w:r>
      <w:r w:rsidR="00845AFB">
        <w:rPr>
          <w:bCs/>
          <w:spacing w:val="-3"/>
          <w:sz w:val="28"/>
          <w:szCs w:val="28"/>
          <w:lang w:val="kk-KZ"/>
        </w:rPr>
        <w:t>.</w:t>
      </w:r>
      <w:r w:rsidR="00845AFB" w:rsidRPr="00BB2589">
        <w:rPr>
          <w:b/>
          <w:sz w:val="32"/>
          <w:szCs w:val="32"/>
          <w:lang w:val="kk-KZ" w:eastAsia="ko-KR"/>
        </w:rPr>
        <w:t xml:space="preserve"> </w:t>
      </w:r>
      <w:r w:rsidR="00845AFB" w:rsidRPr="00457113">
        <w:rPr>
          <w:sz w:val="28"/>
          <w:szCs w:val="28"/>
          <w:lang w:val="kk-KZ"/>
        </w:rPr>
        <w:t>Тас қалауының беріктіг</w:t>
      </w:r>
      <w:r w:rsidR="00845AFB">
        <w:rPr>
          <w:sz w:val="28"/>
          <w:szCs w:val="28"/>
          <w:lang w:val="kk-KZ"/>
        </w:rPr>
        <w:t>і</w:t>
      </w:r>
      <w:r w:rsidR="00845AFB" w:rsidRPr="00457113">
        <w:rPr>
          <w:sz w:val="28"/>
          <w:szCs w:val="28"/>
          <w:lang w:val="kk-KZ"/>
        </w:rPr>
        <w:t xml:space="preserve"> </w:t>
      </w:r>
    </w:p>
    <w:p w:rsidR="00845AFB" w:rsidRPr="00C448A3" w:rsidRDefault="00F80F7A" w:rsidP="00845AFB">
      <w:pPr>
        <w:rPr>
          <w:b/>
          <w:sz w:val="28"/>
          <w:szCs w:val="28"/>
          <w:lang w:val="kk-KZ" w:eastAsia="ko-KR"/>
        </w:rPr>
      </w:pPr>
      <w:r>
        <w:rPr>
          <w:sz w:val="28"/>
          <w:szCs w:val="28"/>
          <w:lang w:val="kk-KZ"/>
        </w:rPr>
        <w:t>2</w:t>
      </w:r>
      <w:r w:rsidR="00845AFB">
        <w:rPr>
          <w:sz w:val="28"/>
          <w:szCs w:val="28"/>
          <w:lang w:val="kk-KZ"/>
        </w:rPr>
        <w:t>.</w:t>
      </w:r>
      <w:r w:rsidR="00845AFB" w:rsidRPr="00457113">
        <w:rPr>
          <w:sz w:val="28"/>
          <w:szCs w:val="28"/>
          <w:lang w:val="kk-KZ"/>
        </w:rPr>
        <w:t>Тас қалауының деформациялары</w:t>
      </w:r>
    </w:p>
    <w:p w:rsidR="00845AFB" w:rsidRDefault="00845AFB" w:rsidP="005176CE">
      <w:pPr>
        <w:jc w:val="center"/>
        <w:rPr>
          <w:b/>
          <w:sz w:val="28"/>
          <w:szCs w:val="28"/>
          <w:lang w:val="kk-KZ" w:eastAsia="ko-KR"/>
        </w:rPr>
      </w:pPr>
    </w:p>
    <w:p w:rsidR="005176CE" w:rsidRPr="00C448A3" w:rsidRDefault="00F80F7A" w:rsidP="005176CE">
      <w:pPr>
        <w:jc w:val="center"/>
        <w:rPr>
          <w:b/>
          <w:sz w:val="28"/>
          <w:szCs w:val="28"/>
          <w:lang w:val="kk-KZ" w:eastAsia="ko-KR"/>
        </w:rPr>
      </w:pPr>
      <w:r>
        <w:rPr>
          <w:b/>
          <w:sz w:val="28"/>
          <w:szCs w:val="28"/>
          <w:lang w:val="kk-KZ" w:eastAsia="ko-KR"/>
        </w:rPr>
        <w:t xml:space="preserve">1 </w:t>
      </w:r>
      <w:r w:rsidR="005176CE" w:rsidRPr="00C448A3">
        <w:rPr>
          <w:b/>
          <w:sz w:val="28"/>
          <w:szCs w:val="28"/>
          <w:lang w:val="kk-KZ" w:eastAsia="ko-KR"/>
        </w:rPr>
        <w:t>Тас қалауының беріктігі</w:t>
      </w:r>
    </w:p>
    <w:p w:rsidR="005176CE" w:rsidRPr="00C448A3" w:rsidRDefault="005176CE" w:rsidP="005176CE">
      <w:pPr>
        <w:jc w:val="center"/>
        <w:rPr>
          <w:b/>
          <w:sz w:val="28"/>
          <w:szCs w:val="28"/>
          <w:lang w:val="kk-KZ" w:eastAsia="ko-KR"/>
        </w:rPr>
      </w:pPr>
    </w:p>
    <w:p w:rsidR="005176CE" w:rsidRPr="00C448A3" w:rsidRDefault="005176CE" w:rsidP="005176CE">
      <w:pPr>
        <w:ind w:firstLine="708"/>
        <w:jc w:val="both"/>
        <w:rPr>
          <w:sz w:val="28"/>
          <w:szCs w:val="28"/>
          <w:lang w:val="kk-KZ" w:eastAsia="ko-KR"/>
        </w:rPr>
      </w:pPr>
      <w:r w:rsidRPr="00C448A3">
        <w:rPr>
          <w:sz w:val="28"/>
          <w:szCs w:val="28"/>
          <w:lang w:val="kk-KZ" w:eastAsia="ko-KR"/>
        </w:rPr>
        <w:t xml:space="preserve">Тас қалауының негізгі беріктік сипаттамалары: </w:t>
      </w:r>
      <w:r w:rsidRPr="00C448A3">
        <w:rPr>
          <w:i/>
          <w:sz w:val="28"/>
          <w:szCs w:val="28"/>
          <w:lang w:val="kk-KZ" w:eastAsia="ko-KR"/>
        </w:rPr>
        <w:t>R</w:t>
      </w:r>
      <w:r w:rsidRPr="00C448A3">
        <w:rPr>
          <w:i/>
          <w:sz w:val="28"/>
          <w:szCs w:val="28"/>
          <w:vertAlign w:val="subscript"/>
          <w:lang w:val="kk-KZ" w:eastAsia="ko-KR"/>
        </w:rPr>
        <w:t>u</w:t>
      </w:r>
      <w:r w:rsidRPr="00C448A3">
        <w:rPr>
          <w:sz w:val="28"/>
          <w:szCs w:val="28"/>
          <w:lang w:val="kk-KZ" w:eastAsia="ko-KR"/>
        </w:rPr>
        <w:t xml:space="preserve">-сығылуға уақытша кедергісі (сығылуға беріктіктің орташа шектік мәні); </w:t>
      </w:r>
      <w:r w:rsidRPr="00C448A3">
        <w:rPr>
          <w:i/>
          <w:sz w:val="28"/>
          <w:szCs w:val="28"/>
          <w:lang w:val="kk-KZ" w:eastAsia="ko-KR"/>
        </w:rPr>
        <w:t>R</w:t>
      </w:r>
      <w:r w:rsidRPr="00C448A3">
        <w:rPr>
          <w:sz w:val="28"/>
          <w:szCs w:val="28"/>
          <w:vertAlign w:val="subscript"/>
          <w:lang w:val="kk-KZ" w:eastAsia="ko-KR"/>
        </w:rPr>
        <w:t>1</w:t>
      </w:r>
      <w:r w:rsidRPr="00C448A3">
        <w:rPr>
          <w:sz w:val="28"/>
          <w:szCs w:val="28"/>
          <w:lang w:val="kk-KZ" w:eastAsia="ko-KR"/>
        </w:rPr>
        <w:t xml:space="preserve"> -осьтік созылуға есептік кедергісі; </w:t>
      </w:r>
      <w:r w:rsidRPr="00C448A3">
        <w:rPr>
          <w:i/>
          <w:sz w:val="28"/>
          <w:szCs w:val="28"/>
          <w:lang w:val="kk-KZ" w:eastAsia="ko-KR"/>
        </w:rPr>
        <w:t>R</w:t>
      </w:r>
      <w:r w:rsidRPr="00C448A3">
        <w:rPr>
          <w:sz w:val="28"/>
          <w:szCs w:val="28"/>
          <w:lang w:val="kk-KZ" w:eastAsia="ko-KR"/>
        </w:rPr>
        <w:t xml:space="preserve">-осьтік сығылуға есептік кедергісі; </w:t>
      </w:r>
      <w:r w:rsidRPr="00C448A3">
        <w:rPr>
          <w:i/>
          <w:sz w:val="28"/>
          <w:szCs w:val="28"/>
          <w:lang w:val="kk-KZ" w:eastAsia="ko-KR"/>
        </w:rPr>
        <w:t>R</w:t>
      </w:r>
      <w:r w:rsidRPr="00C448A3">
        <w:rPr>
          <w:i/>
          <w:sz w:val="28"/>
          <w:szCs w:val="28"/>
          <w:vertAlign w:val="subscript"/>
          <w:lang w:val="kk-KZ" w:eastAsia="ko-KR"/>
        </w:rPr>
        <w:t>tb</w:t>
      </w:r>
      <w:r w:rsidRPr="00C448A3">
        <w:rPr>
          <w:sz w:val="28"/>
          <w:szCs w:val="28"/>
          <w:lang w:val="kk-KZ" w:eastAsia="ko-KR"/>
        </w:rPr>
        <w:t>(</w:t>
      </w:r>
      <w:r w:rsidRPr="00C448A3">
        <w:rPr>
          <w:i/>
          <w:sz w:val="28"/>
          <w:szCs w:val="28"/>
          <w:lang w:val="kk-KZ" w:eastAsia="ko-KR"/>
        </w:rPr>
        <w:t>R</w:t>
      </w:r>
      <w:r w:rsidRPr="00C448A3">
        <w:rPr>
          <w:i/>
          <w:sz w:val="28"/>
          <w:szCs w:val="28"/>
          <w:vertAlign w:val="subscript"/>
          <w:lang w:val="kk-KZ" w:eastAsia="ko-KR"/>
        </w:rPr>
        <w:t>tw</w:t>
      </w:r>
      <w:r w:rsidRPr="00C448A3">
        <w:rPr>
          <w:sz w:val="28"/>
          <w:szCs w:val="28"/>
          <w:lang w:val="kk-KZ" w:eastAsia="ko-KR"/>
        </w:rPr>
        <w:t xml:space="preserve">) - иілу кезіндегі созылуға есептік кедергісі; </w:t>
      </w:r>
      <w:r w:rsidRPr="00C448A3">
        <w:rPr>
          <w:i/>
          <w:sz w:val="28"/>
          <w:szCs w:val="28"/>
          <w:lang w:val="kk-KZ" w:eastAsia="ko-KR"/>
        </w:rPr>
        <w:t>R</w:t>
      </w:r>
      <w:r w:rsidRPr="00C448A3">
        <w:rPr>
          <w:i/>
          <w:sz w:val="28"/>
          <w:szCs w:val="28"/>
          <w:vertAlign w:val="subscript"/>
          <w:lang w:val="kk-KZ" w:eastAsia="ko-KR"/>
        </w:rPr>
        <w:t>sq</w:t>
      </w:r>
      <w:r w:rsidRPr="00C448A3">
        <w:rPr>
          <w:sz w:val="28"/>
          <w:szCs w:val="28"/>
          <w:lang w:val="kk-KZ" w:eastAsia="ko-KR"/>
        </w:rPr>
        <w:t xml:space="preserve">-қиылуға есептік кедергісі. Бұл жерде осьтік созылуға, иілу кезіндегі созылуға және қиылуға есептік кедергілерін тас қалауының түріне қарай байластырылған және байластырылмаған қималар үшін анықтайды: </w:t>
      </w:r>
      <w:r w:rsidRPr="00C448A3">
        <w:rPr>
          <w:sz w:val="28"/>
          <w:szCs w:val="28"/>
          <w:lang w:val="kk-KZ" w:eastAsia="ko-KR"/>
        </w:rPr>
        <w:tab/>
        <w:t>а) байластырылған қима үшін;</w:t>
      </w:r>
    </w:p>
    <w:p w:rsidR="005176CE" w:rsidRPr="00C448A3" w:rsidRDefault="005176CE" w:rsidP="005176CE">
      <w:pPr>
        <w:jc w:val="both"/>
        <w:rPr>
          <w:sz w:val="28"/>
          <w:szCs w:val="28"/>
          <w:lang w:val="kk-KZ" w:eastAsia="ko-KR"/>
        </w:rPr>
      </w:pPr>
      <w:r w:rsidRPr="00C448A3">
        <w:rPr>
          <w:sz w:val="28"/>
          <w:szCs w:val="28"/>
          <w:lang w:val="kk-KZ" w:eastAsia="ko-KR"/>
        </w:rPr>
        <w:tab/>
      </w:r>
      <w:r w:rsidR="00776CEA">
        <w:rPr>
          <w:sz w:val="28"/>
          <w:szCs w:val="28"/>
          <w:lang w:val="kk-KZ" w:eastAsia="ko-KR"/>
        </w:rPr>
        <w:t xml:space="preserve">                              </w:t>
      </w:r>
      <w:r w:rsidRPr="00C448A3">
        <w:rPr>
          <w:sz w:val="28"/>
          <w:szCs w:val="28"/>
          <w:lang w:val="kk-KZ" w:eastAsia="ko-KR"/>
        </w:rPr>
        <w:t>б) байластырылмаған қима үшін.</w:t>
      </w:r>
    </w:p>
    <w:p w:rsidR="005176CE" w:rsidRPr="00C448A3" w:rsidRDefault="00F80F7A" w:rsidP="005176CE">
      <w:pPr>
        <w:rPr>
          <w:bCs/>
          <w:sz w:val="28"/>
          <w:szCs w:val="28"/>
          <w:lang w:val="kk-KZ" w:eastAsia="ko-KR"/>
        </w:rPr>
      </w:pPr>
      <w:r w:rsidRPr="00C448A3">
        <w:rPr>
          <w:noProof/>
          <w:sz w:val="28"/>
          <w:szCs w:val="28"/>
        </w:rPr>
        <w:drawing>
          <wp:anchor distT="0" distB="0" distL="114300" distR="114300" simplePos="0" relativeHeight="251657728" behindDoc="0" locked="0" layoutInCell="1" allowOverlap="1" wp14:anchorId="72976A37" wp14:editId="35D2C02F">
            <wp:simplePos x="0" y="0"/>
            <wp:positionH relativeFrom="margin">
              <wp:posOffset>99828</wp:posOffset>
            </wp:positionH>
            <wp:positionV relativeFrom="margin">
              <wp:posOffset>4234269</wp:posOffset>
            </wp:positionV>
            <wp:extent cx="5715000" cy="1616075"/>
            <wp:effectExtent l="0" t="0" r="0" b="3175"/>
            <wp:wrapSquare wrapText="bothSides"/>
            <wp:docPr id="1380" name="Рисунок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916">
                      <a:extLst>
                        <a:ext uri="{BEBA8EAE-BF5A-486C-A8C5-ECC9F3942E4B}">
                          <a14:imgProps xmlns:a14="http://schemas.microsoft.com/office/drawing/2010/main">
                            <a14:imgLayer r:embed="rId1917">
                              <a14:imgEffect>
                                <a14:sharpenSoften amount="50000"/>
                              </a14:imgEffect>
                            </a14:imgLayer>
                          </a14:imgProps>
                        </a:ext>
                        <a:ext uri="{28A0092B-C50C-407E-A947-70E740481C1C}">
                          <a14:useLocalDpi xmlns:a14="http://schemas.microsoft.com/office/drawing/2010/main" val="0"/>
                        </a:ext>
                      </a:extLst>
                    </a:blip>
                    <a:srcRect l="3801" t="28470" r="3368" b="31316"/>
                    <a:stretch>
                      <a:fillRect/>
                    </a:stretch>
                  </pic:blipFill>
                  <pic:spPr bwMode="auto">
                    <a:xfrm>
                      <a:off x="0" y="0"/>
                      <a:ext cx="5715000" cy="1616075"/>
                    </a:xfrm>
                    <a:prstGeom prst="rect">
                      <a:avLst/>
                    </a:prstGeom>
                    <a:noFill/>
                    <a:ln>
                      <a:noFill/>
                    </a:ln>
                  </pic:spPr>
                </pic:pic>
              </a:graphicData>
            </a:graphic>
            <wp14:sizeRelH relativeFrom="page">
              <wp14:pctWidth>0</wp14:pctWidth>
            </wp14:sizeRelH>
            <wp14:sizeRelV relativeFrom="page">
              <wp14:pctHeight>0</wp14:pctHeight>
            </wp14:sizeRelV>
          </wp:anchor>
        </w:drawing>
      </w:r>
      <w:r w:rsidR="005176CE" w:rsidRPr="00C448A3">
        <w:rPr>
          <w:bCs/>
          <w:sz w:val="28"/>
          <w:szCs w:val="28"/>
          <w:lang w:val="kk-KZ" w:eastAsia="ko-KR"/>
        </w:rPr>
        <w:t xml:space="preserve">  а)                                                                       б) </w:t>
      </w:r>
    </w:p>
    <w:p w:rsidR="00F7125C" w:rsidRPr="00C448A3" w:rsidRDefault="005176CE" w:rsidP="00F7125C">
      <w:pPr>
        <w:jc w:val="center"/>
        <w:rPr>
          <w:bCs/>
          <w:i/>
          <w:sz w:val="28"/>
          <w:szCs w:val="28"/>
          <w:lang w:val="kk-KZ" w:eastAsia="ko-KR"/>
        </w:rPr>
      </w:pPr>
      <w:r w:rsidRPr="00C448A3">
        <w:rPr>
          <w:sz w:val="28"/>
          <w:szCs w:val="28"/>
          <w:lang w:val="kk-KZ" w:eastAsia="ko-KR"/>
        </w:rPr>
        <w:t xml:space="preserve">       </w:t>
      </w:r>
      <w:r w:rsidR="00F7125C" w:rsidRPr="00C448A3">
        <w:rPr>
          <w:bCs/>
          <w:i/>
          <w:sz w:val="28"/>
          <w:szCs w:val="28"/>
          <w:lang w:val="kk-KZ" w:eastAsia="ko-KR"/>
        </w:rPr>
        <w:t xml:space="preserve">1 – сурет. Тас қалауының созылу жұмысының үлгісі: </w:t>
      </w:r>
    </w:p>
    <w:p w:rsidR="00F7125C" w:rsidRPr="00C448A3" w:rsidRDefault="00F7125C" w:rsidP="00F7125C">
      <w:pPr>
        <w:jc w:val="center"/>
        <w:rPr>
          <w:bCs/>
          <w:i/>
          <w:sz w:val="28"/>
          <w:szCs w:val="28"/>
          <w:lang w:val="kk-KZ" w:eastAsia="ko-KR"/>
        </w:rPr>
      </w:pPr>
      <w:r w:rsidRPr="00C448A3">
        <w:rPr>
          <w:bCs/>
          <w:i/>
          <w:sz w:val="28"/>
          <w:szCs w:val="28"/>
          <w:lang w:val="kk-KZ" w:eastAsia="ko-KR"/>
        </w:rPr>
        <w:t>а) байластырылған қима үшін;  б) байластырылмаған қима үшін</w:t>
      </w:r>
      <w:r>
        <w:rPr>
          <w:bCs/>
          <w:i/>
          <w:sz w:val="28"/>
          <w:szCs w:val="28"/>
          <w:lang w:val="kk-KZ" w:eastAsia="ko-KR"/>
        </w:rPr>
        <w:t>.</w:t>
      </w:r>
    </w:p>
    <w:p w:rsidR="00F64D2D" w:rsidRDefault="00F64D2D" w:rsidP="005176CE">
      <w:pPr>
        <w:ind w:firstLine="567"/>
        <w:jc w:val="both"/>
        <w:rPr>
          <w:sz w:val="28"/>
          <w:szCs w:val="28"/>
          <w:lang w:val="kk-KZ" w:eastAsia="ko-KR"/>
        </w:rPr>
      </w:pPr>
    </w:p>
    <w:p w:rsidR="005176CE" w:rsidRPr="00C448A3" w:rsidRDefault="005176CE" w:rsidP="005176CE">
      <w:pPr>
        <w:ind w:firstLine="567"/>
        <w:jc w:val="both"/>
        <w:rPr>
          <w:sz w:val="28"/>
          <w:szCs w:val="28"/>
          <w:lang w:val="kk-KZ" w:eastAsia="ko-KR"/>
        </w:rPr>
      </w:pPr>
      <w:r w:rsidRPr="00C448A3">
        <w:rPr>
          <w:sz w:val="28"/>
          <w:szCs w:val="28"/>
          <w:lang w:val="kk-KZ" w:eastAsia="ko-KR"/>
        </w:rPr>
        <w:t>а)                                                      б)</w:t>
      </w:r>
    </w:p>
    <w:p w:rsidR="005176CE" w:rsidRPr="00C448A3" w:rsidRDefault="005176CE" w:rsidP="005176CE">
      <w:pPr>
        <w:ind w:firstLine="567"/>
        <w:jc w:val="both"/>
        <w:rPr>
          <w:sz w:val="28"/>
          <w:szCs w:val="28"/>
          <w:lang w:val="kk-KZ" w:eastAsia="ko-KR"/>
        </w:rPr>
      </w:pPr>
    </w:p>
    <w:p w:rsidR="005176CE" w:rsidRPr="00C448A3" w:rsidRDefault="00F80F7A" w:rsidP="005176CE">
      <w:pPr>
        <w:ind w:firstLine="567"/>
        <w:jc w:val="both"/>
        <w:rPr>
          <w:sz w:val="28"/>
          <w:szCs w:val="28"/>
          <w:lang w:val="kk-KZ" w:eastAsia="ko-KR"/>
        </w:rPr>
      </w:pPr>
      <w:r>
        <w:rPr>
          <w:bCs/>
          <w:i/>
          <w:noProof/>
          <w:sz w:val="28"/>
          <w:szCs w:val="28"/>
        </w:rPr>
        <w:drawing>
          <wp:anchor distT="0" distB="0" distL="114300" distR="114300" simplePos="0" relativeHeight="251658752" behindDoc="0" locked="0" layoutInCell="1" allowOverlap="1" wp14:anchorId="4B6A2E76" wp14:editId="43854932">
            <wp:simplePos x="0" y="0"/>
            <wp:positionH relativeFrom="margin">
              <wp:posOffset>386715</wp:posOffset>
            </wp:positionH>
            <wp:positionV relativeFrom="margin">
              <wp:posOffset>6882130</wp:posOffset>
            </wp:positionV>
            <wp:extent cx="4362450" cy="1764665"/>
            <wp:effectExtent l="0" t="0" r="0" b="6985"/>
            <wp:wrapSquare wrapText="bothSides"/>
            <wp:docPr id="1398" name="Рисунок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918">
                      <a:extLst>
                        <a:ext uri="{BEBA8EAE-BF5A-486C-A8C5-ECC9F3942E4B}">
                          <a14:imgProps xmlns:a14="http://schemas.microsoft.com/office/drawing/2010/main">
                            <a14:imgLayer r:embed="rId1919">
                              <a14:imgEffect>
                                <a14:sharpenSoften amount="50000"/>
                              </a14:imgEffect>
                            </a14:imgLayer>
                          </a14:imgProps>
                        </a:ext>
                        <a:ext uri="{28A0092B-C50C-407E-A947-70E740481C1C}">
                          <a14:useLocalDpi xmlns:a14="http://schemas.microsoft.com/office/drawing/2010/main" val="0"/>
                        </a:ext>
                      </a:extLst>
                    </a:blip>
                    <a:srcRect l="6801" t="14590" r="8170" b="20996"/>
                    <a:stretch>
                      <a:fillRect/>
                    </a:stretch>
                  </pic:blipFill>
                  <pic:spPr bwMode="auto">
                    <a:xfrm>
                      <a:off x="0" y="0"/>
                      <a:ext cx="4362450" cy="17646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176CE" w:rsidRPr="00C448A3" w:rsidRDefault="005176CE" w:rsidP="005176CE">
      <w:pPr>
        <w:jc w:val="center"/>
        <w:rPr>
          <w:bCs/>
          <w:i/>
          <w:sz w:val="28"/>
          <w:szCs w:val="28"/>
          <w:lang w:val="kk-KZ" w:eastAsia="ko-KR"/>
        </w:rPr>
      </w:pPr>
    </w:p>
    <w:p w:rsidR="005176CE" w:rsidRPr="00C448A3" w:rsidRDefault="005176CE" w:rsidP="005176CE">
      <w:pPr>
        <w:jc w:val="center"/>
        <w:rPr>
          <w:bCs/>
          <w:i/>
          <w:sz w:val="28"/>
          <w:szCs w:val="28"/>
          <w:lang w:val="kk-KZ" w:eastAsia="ko-KR"/>
        </w:rPr>
      </w:pPr>
    </w:p>
    <w:p w:rsidR="005176CE" w:rsidRPr="00C448A3" w:rsidRDefault="005176CE" w:rsidP="005176CE">
      <w:pPr>
        <w:jc w:val="center"/>
        <w:rPr>
          <w:bCs/>
          <w:i/>
          <w:sz w:val="28"/>
          <w:szCs w:val="28"/>
          <w:lang w:val="kk-KZ" w:eastAsia="ko-KR"/>
        </w:rPr>
      </w:pPr>
    </w:p>
    <w:p w:rsidR="005176CE" w:rsidRPr="00C448A3" w:rsidRDefault="005176CE" w:rsidP="005176CE">
      <w:pPr>
        <w:jc w:val="center"/>
        <w:rPr>
          <w:bCs/>
          <w:i/>
          <w:sz w:val="28"/>
          <w:szCs w:val="28"/>
          <w:lang w:val="kk-KZ" w:eastAsia="ko-KR"/>
        </w:rPr>
      </w:pPr>
    </w:p>
    <w:p w:rsidR="005176CE" w:rsidRPr="00C448A3" w:rsidRDefault="005176CE" w:rsidP="005176CE">
      <w:pPr>
        <w:jc w:val="center"/>
        <w:rPr>
          <w:bCs/>
          <w:i/>
          <w:sz w:val="28"/>
          <w:szCs w:val="28"/>
          <w:lang w:val="kk-KZ" w:eastAsia="ko-KR"/>
        </w:rPr>
      </w:pPr>
    </w:p>
    <w:p w:rsidR="00850C3F" w:rsidRDefault="00850C3F" w:rsidP="005176CE">
      <w:pPr>
        <w:jc w:val="center"/>
        <w:rPr>
          <w:bCs/>
          <w:i/>
          <w:sz w:val="28"/>
          <w:szCs w:val="28"/>
          <w:lang w:val="kk-KZ" w:eastAsia="ko-KR"/>
        </w:rPr>
      </w:pPr>
    </w:p>
    <w:p w:rsidR="00850C3F" w:rsidRDefault="00850C3F" w:rsidP="005176CE">
      <w:pPr>
        <w:jc w:val="center"/>
        <w:rPr>
          <w:bCs/>
          <w:i/>
          <w:sz w:val="28"/>
          <w:szCs w:val="28"/>
          <w:lang w:val="kk-KZ" w:eastAsia="ko-KR"/>
        </w:rPr>
      </w:pPr>
    </w:p>
    <w:p w:rsidR="00850C3F" w:rsidRDefault="00850C3F" w:rsidP="005176CE">
      <w:pPr>
        <w:jc w:val="center"/>
        <w:rPr>
          <w:bCs/>
          <w:i/>
          <w:sz w:val="28"/>
          <w:szCs w:val="28"/>
          <w:lang w:val="kk-KZ" w:eastAsia="ko-KR"/>
        </w:rPr>
      </w:pPr>
    </w:p>
    <w:p w:rsidR="005176CE" w:rsidRPr="00C448A3" w:rsidRDefault="005176CE" w:rsidP="005176CE">
      <w:pPr>
        <w:jc w:val="center"/>
        <w:rPr>
          <w:bCs/>
          <w:i/>
          <w:sz w:val="28"/>
          <w:szCs w:val="28"/>
          <w:lang w:val="kk-KZ" w:eastAsia="ko-KR"/>
        </w:rPr>
      </w:pPr>
      <w:r w:rsidRPr="00C448A3">
        <w:rPr>
          <w:bCs/>
          <w:i/>
          <w:sz w:val="28"/>
          <w:szCs w:val="28"/>
          <w:lang w:val="kk-KZ" w:eastAsia="ko-KR"/>
        </w:rPr>
        <w:t>2 – сурет. Тас қалауының иілу кезіндегі-созылу жұмысының үлгісі:</w:t>
      </w:r>
    </w:p>
    <w:p w:rsidR="005176CE" w:rsidRPr="00C448A3" w:rsidRDefault="005176CE" w:rsidP="005176CE">
      <w:pPr>
        <w:jc w:val="center"/>
        <w:rPr>
          <w:bCs/>
          <w:i/>
          <w:sz w:val="28"/>
          <w:szCs w:val="28"/>
          <w:lang w:val="kk-KZ" w:eastAsia="ko-KR"/>
        </w:rPr>
      </w:pPr>
      <w:r w:rsidRPr="00C448A3">
        <w:rPr>
          <w:bCs/>
          <w:i/>
          <w:sz w:val="28"/>
          <w:szCs w:val="28"/>
          <w:lang w:val="kk-KZ" w:eastAsia="ko-KR"/>
        </w:rPr>
        <w:t>а) байластырылған қима үшін;  б) байластырылмаған қима үшін.</w:t>
      </w:r>
    </w:p>
    <w:p w:rsidR="005176CE" w:rsidRPr="00C448A3" w:rsidRDefault="00776CEA" w:rsidP="005176CE">
      <w:pPr>
        <w:jc w:val="center"/>
        <w:rPr>
          <w:bCs/>
          <w:i/>
          <w:noProof/>
          <w:sz w:val="28"/>
          <w:szCs w:val="28"/>
          <w:lang w:val="kk-KZ"/>
        </w:rPr>
      </w:pPr>
      <w:r w:rsidRPr="00C448A3">
        <w:rPr>
          <w:bCs/>
          <w:i/>
          <w:noProof/>
          <w:sz w:val="28"/>
          <w:szCs w:val="28"/>
        </w:rPr>
        <w:lastRenderedPageBreak/>
        <w:drawing>
          <wp:anchor distT="0" distB="0" distL="114300" distR="114300" simplePos="0" relativeHeight="251655680" behindDoc="0" locked="0" layoutInCell="1" allowOverlap="1" wp14:anchorId="5F9F8E63" wp14:editId="07266188">
            <wp:simplePos x="0" y="0"/>
            <wp:positionH relativeFrom="margin">
              <wp:posOffset>469811</wp:posOffset>
            </wp:positionH>
            <wp:positionV relativeFrom="margin">
              <wp:posOffset>137440</wp:posOffset>
            </wp:positionV>
            <wp:extent cx="4986655" cy="1438275"/>
            <wp:effectExtent l="0" t="0" r="4445" b="9525"/>
            <wp:wrapSquare wrapText="bothSides"/>
            <wp:docPr id="1378" name="Рисунок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920" cstate="print">
                      <a:clrChange>
                        <a:clrFrom>
                          <a:srgbClr val="E6E6E6"/>
                        </a:clrFrom>
                        <a:clrTo>
                          <a:srgbClr val="E6E6E6">
                            <a:alpha val="0"/>
                          </a:srgbClr>
                        </a:clrTo>
                      </a:clrChange>
                      <a:biLevel thresh="75000"/>
                      <a:extLst>
                        <a:ext uri="{BEBA8EAE-BF5A-486C-A8C5-ECC9F3942E4B}">
                          <a14:imgProps xmlns:a14="http://schemas.microsoft.com/office/drawing/2010/main">
                            <a14:imgLayer r:embed="rId1921">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rcRect l="3801" t="22064" r="5370" b="31317"/>
                    <a:stretch>
                      <a:fillRect/>
                    </a:stretch>
                  </pic:blipFill>
                  <pic:spPr bwMode="auto">
                    <a:xfrm>
                      <a:off x="0" y="0"/>
                      <a:ext cx="4986655" cy="1438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176CE" w:rsidRPr="00C448A3" w:rsidRDefault="005176CE" w:rsidP="005176CE">
      <w:pPr>
        <w:jc w:val="center"/>
        <w:rPr>
          <w:bCs/>
          <w:i/>
          <w:noProof/>
          <w:sz w:val="28"/>
          <w:szCs w:val="28"/>
          <w:lang w:val="kk-KZ"/>
        </w:rPr>
      </w:pPr>
    </w:p>
    <w:p w:rsidR="005176CE" w:rsidRDefault="005176CE" w:rsidP="005176CE">
      <w:pPr>
        <w:jc w:val="center"/>
        <w:rPr>
          <w:bCs/>
          <w:i/>
          <w:sz w:val="28"/>
          <w:szCs w:val="28"/>
          <w:lang w:val="kk-KZ" w:eastAsia="ko-KR"/>
        </w:rPr>
      </w:pPr>
    </w:p>
    <w:p w:rsidR="00845AFB" w:rsidRDefault="00845AFB" w:rsidP="005176CE">
      <w:pPr>
        <w:jc w:val="center"/>
        <w:rPr>
          <w:bCs/>
          <w:i/>
          <w:sz w:val="28"/>
          <w:szCs w:val="28"/>
          <w:lang w:val="kk-KZ" w:eastAsia="ko-KR"/>
        </w:rPr>
      </w:pPr>
    </w:p>
    <w:p w:rsidR="00850C3F" w:rsidRDefault="00850C3F" w:rsidP="005176CE">
      <w:pPr>
        <w:jc w:val="center"/>
        <w:rPr>
          <w:bCs/>
          <w:i/>
          <w:sz w:val="28"/>
          <w:szCs w:val="28"/>
          <w:lang w:val="kk-KZ" w:eastAsia="ko-KR"/>
        </w:rPr>
      </w:pPr>
    </w:p>
    <w:p w:rsidR="00850C3F" w:rsidRDefault="00850C3F" w:rsidP="005176CE">
      <w:pPr>
        <w:jc w:val="center"/>
        <w:rPr>
          <w:bCs/>
          <w:i/>
          <w:sz w:val="28"/>
          <w:szCs w:val="28"/>
          <w:lang w:val="kk-KZ" w:eastAsia="ko-KR"/>
        </w:rPr>
      </w:pPr>
    </w:p>
    <w:p w:rsidR="00850C3F" w:rsidRDefault="00850C3F" w:rsidP="005176CE">
      <w:pPr>
        <w:jc w:val="center"/>
        <w:rPr>
          <w:bCs/>
          <w:i/>
          <w:sz w:val="28"/>
          <w:szCs w:val="28"/>
          <w:lang w:val="kk-KZ" w:eastAsia="ko-KR"/>
        </w:rPr>
      </w:pPr>
    </w:p>
    <w:p w:rsidR="00850C3F" w:rsidRDefault="00850C3F" w:rsidP="005176CE">
      <w:pPr>
        <w:jc w:val="center"/>
        <w:rPr>
          <w:bCs/>
          <w:i/>
          <w:sz w:val="28"/>
          <w:szCs w:val="28"/>
          <w:lang w:val="kk-KZ" w:eastAsia="ko-KR"/>
        </w:rPr>
      </w:pPr>
    </w:p>
    <w:p w:rsidR="00850C3F" w:rsidRDefault="00850C3F" w:rsidP="005176CE">
      <w:pPr>
        <w:jc w:val="center"/>
        <w:rPr>
          <w:bCs/>
          <w:i/>
          <w:sz w:val="28"/>
          <w:szCs w:val="28"/>
          <w:lang w:val="kk-KZ" w:eastAsia="ko-KR"/>
        </w:rPr>
      </w:pPr>
    </w:p>
    <w:p w:rsidR="005176CE" w:rsidRPr="00C448A3" w:rsidRDefault="005176CE" w:rsidP="005176CE">
      <w:pPr>
        <w:jc w:val="center"/>
        <w:rPr>
          <w:i/>
          <w:sz w:val="28"/>
          <w:szCs w:val="28"/>
          <w:lang w:val="kk-KZ" w:eastAsia="ko-KR"/>
        </w:rPr>
      </w:pPr>
      <w:r w:rsidRPr="00C448A3">
        <w:rPr>
          <w:i/>
          <w:sz w:val="28"/>
          <w:szCs w:val="28"/>
          <w:lang w:val="kk-KZ" w:eastAsia="ko-KR"/>
        </w:rPr>
        <w:t>3 – сурет. Тас қалауының қиылу жұмысының үлгісі.</w:t>
      </w:r>
    </w:p>
    <w:p w:rsidR="005176CE" w:rsidRPr="00C448A3" w:rsidRDefault="005176CE" w:rsidP="005176CE">
      <w:pPr>
        <w:ind w:firstLine="567"/>
        <w:jc w:val="both"/>
        <w:rPr>
          <w:sz w:val="28"/>
          <w:szCs w:val="28"/>
          <w:lang w:val="kk-KZ" w:eastAsia="ko-KR"/>
        </w:rPr>
      </w:pPr>
    </w:p>
    <w:p w:rsidR="005176CE" w:rsidRPr="00C448A3" w:rsidRDefault="005176CE" w:rsidP="005176CE">
      <w:pPr>
        <w:ind w:firstLine="708"/>
        <w:jc w:val="both"/>
        <w:rPr>
          <w:sz w:val="28"/>
          <w:szCs w:val="28"/>
          <w:lang w:val="kk-KZ" w:eastAsia="ko-KR"/>
        </w:rPr>
      </w:pPr>
      <w:r w:rsidRPr="00C448A3">
        <w:rPr>
          <w:sz w:val="28"/>
          <w:szCs w:val="28"/>
          <w:lang w:val="kk-KZ"/>
        </w:rPr>
        <w:t xml:space="preserve">Жүктемелер </w:t>
      </w:r>
      <w:r w:rsidRPr="00C448A3">
        <w:rPr>
          <w:sz w:val="28"/>
          <w:szCs w:val="28"/>
          <w:lang w:val="kk-KZ" w:eastAsia="ko-KR"/>
        </w:rPr>
        <w:t>қысқа мерзімде әсер еткен кездегі тас қалауының барлық түрлерінің уақытша есептік кедергісін профессор Л.И.Онищенконың формуласымен анықтауға болады:</w:t>
      </w:r>
    </w:p>
    <w:p w:rsidR="005176CE" w:rsidRPr="00C448A3" w:rsidRDefault="005176CE" w:rsidP="005176CE">
      <w:pPr>
        <w:ind w:left="2124" w:firstLine="708"/>
        <w:jc w:val="center"/>
        <w:rPr>
          <w:sz w:val="28"/>
          <w:szCs w:val="28"/>
          <w:lang w:val="kk-KZ" w:eastAsia="ko-KR"/>
        </w:rPr>
      </w:pPr>
      <w:r w:rsidRPr="00C448A3">
        <w:rPr>
          <w:position w:val="-62"/>
          <w:sz w:val="28"/>
          <w:szCs w:val="28"/>
          <w:lang w:val="kk-KZ" w:eastAsia="ko-KR"/>
        </w:rPr>
        <w:t xml:space="preserve"> </w:t>
      </w:r>
      <w:r w:rsidRPr="00C448A3">
        <w:rPr>
          <w:position w:val="-62"/>
          <w:sz w:val="28"/>
          <w:szCs w:val="28"/>
          <w:lang w:val="kk-KZ" w:eastAsia="ko-KR"/>
        </w:rPr>
        <w:object w:dxaOrig="2360" w:dyaOrig="1359">
          <v:shape id="_x0000_i1980" type="#_x0000_t75" style="width:141.95pt;height:76.1pt" o:ole="">
            <v:imagedata r:id="rId1922" o:title=""/>
          </v:shape>
          <o:OLEObject Type="Embed" ProgID="Equation.3" ShapeID="_x0000_i1980" DrawAspect="Content" ObjectID="_1671619956" r:id="rId1923"/>
        </w:object>
      </w:r>
      <w:r w:rsidRPr="00C448A3">
        <w:rPr>
          <w:sz w:val="28"/>
          <w:szCs w:val="28"/>
          <w:lang w:val="kk-KZ" w:eastAsia="ko-KR"/>
        </w:rPr>
        <w:tab/>
      </w:r>
      <w:r w:rsidRPr="00C448A3">
        <w:rPr>
          <w:sz w:val="28"/>
          <w:szCs w:val="28"/>
          <w:lang w:val="kk-KZ" w:eastAsia="ko-KR"/>
        </w:rPr>
        <w:tab/>
      </w:r>
      <w:r w:rsidRPr="00C448A3">
        <w:rPr>
          <w:sz w:val="28"/>
          <w:szCs w:val="28"/>
          <w:lang w:val="kk-KZ" w:eastAsia="ko-KR"/>
        </w:rPr>
        <w:tab/>
        <w:t xml:space="preserve">               (3.1)</w:t>
      </w:r>
    </w:p>
    <w:p w:rsidR="005176CE" w:rsidRPr="00C448A3" w:rsidRDefault="005176CE" w:rsidP="005176CE">
      <w:pPr>
        <w:ind w:firstLine="708"/>
        <w:jc w:val="both"/>
        <w:rPr>
          <w:sz w:val="28"/>
          <w:szCs w:val="28"/>
          <w:lang w:val="kk-KZ" w:eastAsia="ko-KR"/>
        </w:rPr>
      </w:pPr>
      <w:r w:rsidRPr="00C448A3">
        <w:rPr>
          <w:sz w:val="28"/>
          <w:szCs w:val="28"/>
          <w:lang w:val="kk-KZ" w:eastAsia="ko-KR"/>
        </w:rPr>
        <w:t xml:space="preserve">Бұл жерде:  </w:t>
      </w:r>
      <w:r w:rsidRPr="00C448A3">
        <w:rPr>
          <w:i/>
          <w:sz w:val="28"/>
          <w:szCs w:val="28"/>
          <w:lang w:val="kk-KZ" w:eastAsia="ko-KR"/>
        </w:rPr>
        <w:t>R</w:t>
      </w:r>
      <w:r w:rsidRPr="00C448A3">
        <w:rPr>
          <w:i/>
          <w:sz w:val="28"/>
          <w:szCs w:val="28"/>
          <w:vertAlign w:val="subscript"/>
          <w:lang w:val="kk-KZ" w:eastAsia="ko-KR"/>
        </w:rPr>
        <w:t>1</w:t>
      </w:r>
      <w:r w:rsidRPr="00C448A3">
        <w:rPr>
          <w:sz w:val="28"/>
          <w:szCs w:val="28"/>
          <w:lang w:val="kk-KZ" w:eastAsia="ko-KR"/>
        </w:rPr>
        <w:t>-тастың сығылу беріктігінің шектік мәні;</w:t>
      </w:r>
    </w:p>
    <w:p w:rsidR="005176CE" w:rsidRPr="00C448A3" w:rsidRDefault="005176CE" w:rsidP="005176CE">
      <w:pPr>
        <w:jc w:val="both"/>
        <w:rPr>
          <w:sz w:val="28"/>
          <w:szCs w:val="28"/>
          <w:lang w:val="kk-KZ" w:eastAsia="ko-KR"/>
        </w:rPr>
      </w:pPr>
      <w:r w:rsidRPr="00C448A3">
        <w:rPr>
          <w:i/>
          <w:sz w:val="28"/>
          <w:szCs w:val="28"/>
          <w:lang w:val="kk-KZ" w:eastAsia="ko-KR"/>
        </w:rPr>
        <w:t>R</w:t>
      </w:r>
      <w:r w:rsidRPr="00C448A3">
        <w:rPr>
          <w:i/>
          <w:sz w:val="28"/>
          <w:szCs w:val="28"/>
          <w:vertAlign w:val="subscript"/>
          <w:lang w:val="kk-KZ" w:eastAsia="ko-KR"/>
        </w:rPr>
        <w:t xml:space="preserve">2 </w:t>
      </w:r>
      <w:r w:rsidRPr="00C448A3">
        <w:rPr>
          <w:sz w:val="28"/>
          <w:szCs w:val="28"/>
          <w:lang w:val="kk-KZ" w:eastAsia="ko-KR"/>
        </w:rPr>
        <w:t>- ерітінді беріктігінің шектік мәні (кубтық беріктігі);</w:t>
      </w:r>
    </w:p>
    <w:p w:rsidR="005176CE" w:rsidRPr="00C448A3" w:rsidRDefault="005176CE" w:rsidP="005176CE">
      <w:pPr>
        <w:jc w:val="both"/>
        <w:rPr>
          <w:sz w:val="28"/>
          <w:szCs w:val="28"/>
          <w:lang w:val="kk-KZ" w:eastAsia="ko-KR"/>
        </w:rPr>
      </w:pPr>
      <w:r w:rsidRPr="00C448A3">
        <w:rPr>
          <w:i/>
          <w:sz w:val="28"/>
          <w:szCs w:val="28"/>
          <w:lang w:val="kk-KZ" w:eastAsia="ko-KR"/>
        </w:rPr>
        <w:t xml:space="preserve">А </w:t>
      </w:r>
      <w:r w:rsidRPr="00C448A3">
        <w:rPr>
          <w:sz w:val="28"/>
          <w:szCs w:val="28"/>
          <w:lang w:val="kk-KZ" w:eastAsia="ko-KR"/>
        </w:rPr>
        <w:t xml:space="preserve">– тас қалауының «конструкциялық» деп аталатын ең үлкен мүмкін болатын беріктігін сипаттайтын конструкциялық коэффициент (яғни 3.1-формуласы бойынша </w:t>
      </w:r>
      <w:r w:rsidRPr="00C448A3">
        <w:rPr>
          <w:position w:val="-10"/>
          <w:sz w:val="28"/>
          <w:szCs w:val="28"/>
          <w:lang w:val="kk-KZ" w:eastAsia="ko-KR"/>
        </w:rPr>
        <w:object w:dxaOrig="840" w:dyaOrig="340">
          <v:shape id="_x0000_i1981" type="#_x0000_t75" style="width:51.6pt;height:23.1pt" o:ole="">
            <v:imagedata r:id="rId1924" o:title=""/>
          </v:shape>
          <o:OLEObject Type="Embed" ProgID="Equation.3" ShapeID="_x0000_i1981" DrawAspect="Content" ObjectID="_1671619957" r:id="rId1925"/>
        </w:object>
      </w:r>
      <w:r w:rsidRPr="00C448A3">
        <w:rPr>
          <w:position w:val="-10"/>
          <w:sz w:val="28"/>
          <w:szCs w:val="28"/>
          <w:lang w:val="kk-KZ" w:eastAsia="ko-KR"/>
        </w:rPr>
        <w:t xml:space="preserve"> </w:t>
      </w:r>
      <w:r w:rsidRPr="00C448A3">
        <w:rPr>
          <w:sz w:val="28"/>
          <w:szCs w:val="28"/>
          <w:lang w:val="kk-KZ" w:eastAsia="ko-KR"/>
        </w:rPr>
        <w:t xml:space="preserve">болғанда </w:t>
      </w:r>
      <w:r w:rsidRPr="00C448A3">
        <w:rPr>
          <w:position w:val="-12"/>
          <w:sz w:val="28"/>
          <w:szCs w:val="28"/>
          <w:lang w:val="kk-KZ" w:eastAsia="ko-KR"/>
        </w:rPr>
        <w:object w:dxaOrig="920" w:dyaOrig="360">
          <v:shape id="_x0000_i1982" type="#_x0000_t75" style="width:59.1pt;height:23.1pt" o:ole="">
            <v:imagedata r:id="rId1926" o:title=""/>
          </v:shape>
          <o:OLEObject Type="Embed" ProgID="Equation.3" ShapeID="_x0000_i1982" DrawAspect="Content" ObjectID="_1671619958" r:id="rId1927"/>
        </w:object>
      </w:r>
      <w:r w:rsidRPr="00C448A3">
        <w:rPr>
          <w:sz w:val="28"/>
          <w:szCs w:val="28"/>
          <w:lang w:val="kk-KZ" w:eastAsia="ko-KR"/>
        </w:rPr>
        <w:t>). Бұл коэффициент тастың түріне байланысты төмендегі формуламен анықталады.</w:t>
      </w:r>
    </w:p>
    <w:p w:rsidR="005176CE" w:rsidRPr="00C448A3" w:rsidRDefault="005176CE" w:rsidP="005176CE">
      <w:pPr>
        <w:ind w:left="2832"/>
        <w:jc w:val="center"/>
        <w:rPr>
          <w:sz w:val="28"/>
          <w:szCs w:val="28"/>
          <w:lang w:val="kk-KZ" w:eastAsia="ko-KR"/>
        </w:rPr>
      </w:pPr>
      <w:r w:rsidRPr="00C448A3">
        <w:rPr>
          <w:position w:val="-30"/>
          <w:sz w:val="28"/>
          <w:szCs w:val="28"/>
          <w:lang w:val="kk-KZ" w:eastAsia="ko-KR"/>
        </w:rPr>
        <w:t xml:space="preserve">       </w:t>
      </w:r>
      <w:r w:rsidRPr="00C448A3">
        <w:rPr>
          <w:position w:val="-30"/>
          <w:sz w:val="28"/>
          <w:szCs w:val="28"/>
          <w:lang w:val="kk-KZ" w:eastAsia="ko-KR"/>
        </w:rPr>
        <w:object w:dxaOrig="1600" w:dyaOrig="680">
          <v:shape id="_x0000_i1983" type="#_x0000_t75" style="width:99.15pt;height:42.1pt" o:ole="">
            <v:imagedata r:id="rId1928" o:title=""/>
          </v:shape>
          <o:OLEObject Type="Embed" ProgID="Equation.3" ShapeID="_x0000_i1983" DrawAspect="Content" ObjectID="_1671619959" r:id="rId1929"/>
        </w:object>
      </w:r>
      <w:r w:rsidRPr="00C448A3">
        <w:rPr>
          <w:sz w:val="28"/>
          <w:szCs w:val="28"/>
          <w:lang w:val="kk-KZ" w:eastAsia="ko-KR"/>
        </w:rPr>
        <w:tab/>
      </w:r>
      <w:r w:rsidRPr="00C448A3">
        <w:rPr>
          <w:sz w:val="28"/>
          <w:szCs w:val="28"/>
          <w:lang w:val="kk-KZ" w:eastAsia="ko-KR"/>
        </w:rPr>
        <w:tab/>
      </w:r>
      <w:r w:rsidRPr="00C448A3">
        <w:rPr>
          <w:sz w:val="28"/>
          <w:szCs w:val="28"/>
          <w:lang w:val="kk-KZ" w:eastAsia="ko-KR"/>
        </w:rPr>
        <w:tab/>
      </w:r>
      <w:r w:rsidRPr="00C448A3">
        <w:rPr>
          <w:sz w:val="28"/>
          <w:szCs w:val="28"/>
          <w:lang w:val="kk-KZ" w:eastAsia="ko-KR"/>
        </w:rPr>
        <w:tab/>
      </w:r>
      <w:r w:rsidRPr="00C448A3">
        <w:rPr>
          <w:sz w:val="28"/>
          <w:szCs w:val="28"/>
          <w:lang w:val="kk-KZ" w:eastAsia="ko-KR"/>
        </w:rPr>
        <w:tab/>
        <w:t xml:space="preserve">      (3.2)</w:t>
      </w:r>
    </w:p>
    <w:p w:rsidR="005176CE" w:rsidRPr="00C448A3" w:rsidRDefault="005176CE" w:rsidP="005176CE">
      <w:pPr>
        <w:ind w:firstLine="567"/>
        <w:jc w:val="both"/>
        <w:rPr>
          <w:sz w:val="28"/>
          <w:szCs w:val="28"/>
          <w:lang w:val="kk-KZ" w:eastAsia="ko-KR"/>
        </w:rPr>
      </w:pPr>
      <w:r w:rsidRPr="00C448A3">
        <w:rPr>
          <w:i/>
          <w:sz w:val="28"/>
          <w:szCs w:val="28"/>
          <w:lang w:val="kk-KZ" w:eastAsia="ko-KR"/>
        </w:rPr>
        <w:t xml:space="preserve">а, b, m </w:t>
      </w:r>
      <w:r w:rsidRPr="00C448A3">
        <w:rPr>
          <w:sz w:val="28"/>
          <w:szCs w:val="28"/>
          <w:lang w:val="kk-KZ" w:eastAsia="ko-KR"/>
        </w:rPr>
        <w:t xml:space="preserve">және </w:t>
      </w:r>
      <w:r w:rsidRPr="00C448A3">
        <w:rPr>
          <w:i/>
          <w:sz w:val="28"/>
          <w:szCs w:val="28"/>
          <w:lang w:val="kk-KZ" w:eastAsia="ko-KR"/>
        </w:rPr>
        <w:t>n</w:t>
      </w:r>
      <w:r w:rsidRPr="00C448A3">
        <w:rPr>
          <w:sz w:val="28"/>
          <w:szCs w:val="28"/>
          <w:lang w:val="kk-KZ" w:eastAsia="ko-KR"/>
        </w:rPr>
        <w:t xml:space="preserve"> коэффициенттерінің тас қалауының түріне байланысты мәндері 3.1 кестесінде берілген</w:t>
      </w:r>
    </w:p>
    <w:p w:rsidR="005176CE" w:rsidRPr="00C448A3" w:rsidRDefault="005176CE" w:rsidP="005176CE">
      <w:pPr>
        <w:ind w:firstLine="567"/>
        <w:jc w:val="right"/>
        <w:rPr>
          <w:sz w:val="28"/>
          <w:szCs w:val="28"/>
          <w:lang w:val="kk-KZ" w:eastAsia="ko-KR"/>
        </w:rPr>
      </w:pPr>
      <w:r w:rsidRPr="00C448A3">
        <w:rPr>
          <w:sz w:val="28"/>
          <w:szCs w:val="28"/>
          <w:lang w:val="kk-KZ" w:eastAsia="ko-KR"/>
        </w:rPr>
        <w:t>3.1 кесте</w:t>
      </w:r>
    </w:p>
    <w:p w:rsidR="005176CE" w:rsidRPr="00C448A3" w:rsidRDefault="005176CE" w:rsidP="005176CE">
      <w:pPr>
        <w:ind w:firstLine="567"/>
        <w:jc w:val="right"/>
        <w:rPr>
          <w:sz w:val="28"/>
          <w:szCs w:val="28"/>
          <w:lang w:val="kk-KZ" w:eastAsia="ko-KR"/>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3"/>
        <w:gridCol w:w="4852"/>
        <w:gridCol w:w="992"/>
        <w:gridCol w:w="1049"/>
        <w:gridCol w:w="1304"/>
        <w:gridCol w:w="907"/>
      </w:tblGrid>
      <w:tr w:rsidR="005176CE" w:rsidRPr="00C448A3" w:rsidTr="005176CE">
        <w:tc>
          <w:tcPr>
            <w:tcW w:w="643" w:type="dxa"/>
          </w:tcPr>
          <w:p w:rsidR="005176CE" w:rsidRPr="00C448A3" w:rsidRDefault="005176CE" w:rsidP="005176CE">
            <w:pPr>
              <w:jc w:val="center"/>
              <w:rPr>
                <w:sz w:val="28"/>
                <w:szCs w:val="28"/>
                <w:lang w:val="kk-KZ" w:eastAsia="ko-KR"/>
              </w:rPr>
            </w:pPr>
            <w:r w:rsidRPr="00C448A3">
              <w:rPr>
                <w:sz w:val="28"/>
                <w:szCs w:val="28"/>
                <w:lang w:val="kk-KZ" w:eastAsia="ko-KR"/>
              </w:rPr>
              <w:t>Р/с</w:t>
            </w:r>
          </w:p>
        </w:tc>
        <w:tc>
          <w:tcPr>
            <w:tcW w:w="4852" w:type="dxa"/>
          </w:tcPr>
          <w:p w:rsidR="005176CE" w:rsidRPr="00C448A3" w:rsidRDefault="005176CE" w:rsidP="005176CE">
            <w:pPr>
              <w:jc w:val="center"/>
              <w:rPr>
                <w:sz w:val="28"/>
                <w:szCs w:val="28"/>
                <w:lang w:val="kk-KZ" w:eastAsia="ko-KR"/>
              </w:rPr>
            </w:pPr>
            <w:r w:rsidRPr="00C448A3">
              <w:rPr>
                <w:sz w:val="28"/>
                <w:szCs w:val="28"/>
                <w:lang w:val="kk-KZ" w:eastAsia="ko-KR"/>
              </w:rPr>
              <w:t>Тас қалауының түрі</w:t>
            </w:r>
          </w:p>
        </w:tc>
        <w:tc>
          <w:tcPr>
            <w:tcW w:w="992" w:type="dxa"/>
          </w:tcPr>
          <w:p w:rsidR="005176CE" w:rsidRPr="00C448A3" w:rsidRDefault="005176CE" w:rsidP="005176CE">
            <w:pPr>
              <w:jc w:val="center"/>
              <w:rPr>
                <w:sz w:val="28"/>
                <w:szCs w:val="28"/>
                <w:lang w:val="en-US" w:eastAsia="ko-KR"/>
              </w:rPr>
            </w:pPr>
            <w:r w:rsidRPr="00C448A3">
              <w:rPr>
                <w:sz w:val="28"/>
                <w:szCs w:val="28"/>
                <w:lang w:val="en-US" w:eastAsia="ko-KR"/>
              </w:rPr>
              <w:t>a</w:t>
            </w:r>
          </w:p>
        </w:tc>
        <w:tc>
          <w:tcPr>
            <w:tcW w:w="1049" w:type="dxa"/>
          </w:tcPr>
          <w:p w:rsidR="005176CE" w:rsidRPr="00C448A3" w:rsidRDefault="005176CE" w:rsidP="005176CE">
            <w:pPr>
              <w:jc w:val="center"/>
              <w:rPr>
                <w:sz w:val="28"/>
                <w:szCs w:val="28"/>
                <w:lang w:val="en-US" w:eastAsia="ko-KR"/>
              </w:rPr>
            </w:pPr>
            <w:r w:rsidRPr="00C448A3">
              <w:rPr>
                <w:sz w:val="28"/>
                <w:szCs w:val="28"/>
                <w:lang w:val="en-US" w:eastAsia="ko-KR"/>
              </w:rPr>
              <w:t>b</w:t>
            </w:r>
          </w:p>
        </w:tc>
        <w:tc>
          <w:tcPr>
            <w:tcW w:w="1304" w:type="dxa"/>
          </w:tcPr>
          <w:p w:rsidR="005176CE" w:rsidRPr="00C448A3" w:rsidRDefault="005176CE" w:rsidP="005176CE">
            <w:pPr>
              <w:jc w:val="center"/>
              <w:rPr>
                <w:sz w:val="28"/>
                <w:szCs w:val="28"/>
                <w:lang w:val="en-US" w:eastAsia="ko-KR"/>
              </w:rPr>
            </w:pPr>
            <w:r w:rsidRPr="00C448A3">
              <w:rPr>
                <w:sz w:val="28"/>
                <w:szCs w:val="28"/>
                <w:lang w:val="en-US" w:eastAsia="ko-KR"/>
              </w:rPr>
              <w:t>m</w:t>
            </w:r>
          </w:p>
        </w:tc>
        <w:tc>
          <w:tcPr>
            <w:tcW w:w="907" w:type="dxa"/>
          </w:tcPr>
          <w:p w:rsidR="005176CE" w:rsidRPr="00C448A3" w:rsidRDefault="005176CE" w:rsidP="005176CE">
            <w:pPr>
              <w:jc w:val="center"/>
              <w:rPr>
                <w:sz w:val="28"/>
                <w:szCs w:val="28"/>
                <w:lang w:val="en-US" w:eastAsia="ko-KR"/>
              </w:rPr>
            </w:pPr>
            <w:r w:rsidRPr="00C448A3">
              <w:rPr>
                <w:sz w:val="28"/>
                <w:szCs w:val="28"/>
                <w:lang w:val="en-US" w:eastAsia="ko-KR"/>
              </w:rPr>
              <w:t>n</w:t>
            </w:r>
          </w:p>
        </w:tc>
      </w:tr>
      <w:tr w:rsidR="005176CE" w:rsidRPr="00C448A3" w:rsidTr="005176CE">
        <w:tc>
          <w:tcPr>
            <w:tcW w:w="643" w:type="dxa"/>
          </w:tcPr>
          <w:p w:rsidR="005176CE" w:rsidRPr="00C448A3" w:rsidRDefault="005176CE" w:rsidP="005176CE">
            <w:pPr>
              <w:jc w:val="center"/>
              <w:rPr>
                <w:sz w:val="28"/>
                <w:szCs w:val="28"/>
                <w:lang w:val="en-US" w:eastAsia="ko-KR"/>
              </w:rPr>
            </w:pPr>
            <w:r w:rsidRPr="00C448A3">
              <w:rPr>
                <w:sz w:val="28"/>
                <w:szCs w:val="28"/>
                <w:lang w:val="en-US" w:eastAsia="ko-KR"/>
              </w:rPr>
              <w:t>1</w:t>
            </w:r>
          </w:p>
        </w:tc>
        <w:tc>
          <w:tcPr>
            <w:tcW w:w="4852" w:type="dxa"/>
          </w:tcPr>
          <w:p w:rsidR="005176CE" w:rsidRPr="00C448A3" w:rsidRDefault="005176CE" w:rsidP="005176CE">
            <w:pPr>
              <w:jc w:val="both"/>
              <w:rPr>
                <w:sz w:val="28"/>
                <w:szCs w:val="28"/>
                <w:lang w:val="kk-KZ" w:eastAsia="ko-KR"/>
              </w:rPr>
            </w:pPr>
            <w:r w:rsidRPr="00C448A3">
              <w:rPr>
                <w:sz w:val="28"/>
                <w:szCs w:val="28"/>
                <w:lang w:val="kk-KZ" w:eastAsia="ko-KR"/>
              </w:rPr>
              <w:t>Қатарының биіктігі 5-тен 15 см-ге дейін кірпіштен немесе ірі кірпіш блоктар</w:t>
            </w:r>
          </w:p>
        </w:tc>
        <w:tc>
          <w:tcPr>
            <w:tcW w:w="992" w:type="dxa"/>
          </w:tcPr>
          <w:p w:rsidR="005176CE" w:rsidRPr="00C448A3" w:rsidRDefault="005176CE" w:rsidP="005176CE">
            <w:pPr>
              <w:jc w:val="center"/>
              <w:rPr>
                <w:sz w:val="28"/>
                <w:szCs w:val="28"/>
                <w:lang w:val="kk-KZ" w:eastAsia="ko-KR"/>
              </w:rPr>
            </w:pPr>
            <w:r w:rsidRPr="00C448A3">
              <w:rPr>
                <w:sz w:val="28"/>
                <w:szCs w:val="28"/>
                <w:lang w:val="kk-KZ" w:eastAsia="ko-KR"/>
              </w:rPr>
              <w:t>0,2</w:t>
            </w:r>
          </w:p>
        </w:tc>
        <w:tc>
          <w:tcPr>
            <w:tcW w:w="1049" w:type="dxa"/>
          </w:tcPr>
          <w:p w:rsidR="005176CE" w:rsidRPr="00C448A3" w:rsidRDefault="005176CE" w:rsidP="005176CE">
            <w:pPr>
              <w:jc w:val="center"/>
              <w:rPr>
                <w:sz w:val="28"/>
                <w:szCs w:val="28"/>
                <w:lang w:val="kk-KZ" w:eastAsia="ko-KR"/>
              </w:rPr>
            </w:pPr>
            <w:r w:rsidRPr="00C448A3">
              <w:rPr>
                <w:sz w:val="28"/>
                <w:szCs w:val="28"/>
                <w:lang w:val="kk-KZ" w:eastAsia="ko-KR"/>
              </w:rPr>
              <w:t>0,3</w:t>
            </w:r>
          </w:p>
        </w:tc>
        <w:tc>
          <w:tcPr>
            <w:tcW w:w="1304" w:type="dxa"/>
          </w:tcPr>
          <w:p w:rsidR="005176CE" w:rsidRPr="00C448A3" w:rsidRDefault="005176CE" w:rsidP="005176CE">
            <w:pPr>
              <w:jc w:val="center"/>
              <w:rPr>
                <w:sz w:val="28"/>
                <w:szCs w:val="28"/>
                <w:lang w:val="kk-KZ" w:eastAsia="ko-KR"/>
              </w:rPr>
            </w:pPr>
            <w:r w:rsidRPr="00C448A3">
              <w:rPr>
                <w:sz w:val="28"/>
                <w:szCs w:val="28"/>
                <w:lang w:val="kk-KZ" w:eastAsia="ko-KR"/>
              </w:rPr>
              <w:t>1,25</w:t>
            </w:r>
          </w:p>
        </w:tc>
        <w:tc>
          <w:tcPr>
            <w:tcW w:w="907" w:type="dxa"/>
          </w:tcPr>
          <w:p w:rsidR="005176CE" w:rsidRPr="00C448A3" w:rsidRDefault="005176CE" w:rsidP="005176CE">
            <w:pPr>
              <w:jc w:val="center"/>
              <w:rPr>
                <w:sz w:val="28"/>
                <w:szCs w:val="28"/>
                <w:lang w:val="kk-KZ" w:eastAsia="ko-KR"/>
              </w:rPr>
            </w:pPr>
            <w:r w:rsidRPr="00C448A3">
              <w:rPr>
                <w:sz w:val="28"/>
                <w:szCs w:val="28"/>
                <w:lang w:val="kk-KZ" w:eastAsia="ko-KR"/>
              </w:rPr>
              <w:t>3</w:t>
            </w:r>
          </w:p>
        </w:tc>
      </w:tr>
      <w:tr w:rsidR="005176CE" w:rsidRPr="00C448A3" w:rsidTr="005176CE">
        <w:tc>
          <w:tcPr>
            <w:tcW w:w="643" w:type="dxa"/>
          </w:tcPr>
          <w:p w:rsidR="005176CE" w:rsidRPr="00C448A3" w:rsidRDefault="005176CE" w:rsidP="005176CE">
            <w:pPr>
              <w:jc w:val="center"/>
              <w:rPr>
                <w:sz w:val="28"/>
                <w:szCs w:val="28"/>
                <w:lang w:val="kk-KZ" w:eastAsia="ko-KR"/>
              </w:rPr>
            </w:pPr>
            <w:r w:rsidRPr="00C448A3">
              <w:rPr>
                <w:sz w:val="28"/>
                <w:szCs w:val="28"/>
                <w:lang w:val="kk-KZ" w:eastAsia="ko-KR"/>
              </w:rPr>
              <w:t>2</w:t>
            </w:r>
          </w:p>
        </w:tc>
        <w:tc>
          <w:tcPr>
            <w:tcW w:w="4852" w:type="dxa"/>
          </w:tcPr>
          <w:p w:rsidR="005176CE" w:rsidRPr="00C448A3" w:rsidRDefault="005176CE" w:rsidP="005176CE">
            <w:pPr>
              <w:jc w:val="both"/>
              <w:rPr>
                <w:sz w:val="28"/>
                <w:szCs w:val="28"/>
                <w:lang w:val="kk-KZ" w:eastAsia="ko-KR"/>
              </w:rPr>
            </w:pPr>
            <w:r w:rsidRPr="00C448A3">
              <w:rPr>
                <w:sz w:val="28"/>
                <w:szCs w:val="28"/>
                <w:lang w:val="kk-KZ" w:eastAsia="ko-KR"/>
              </w:rPr>
              <w:t>Қатарының биіктігі 18-</w:t>
            </w:r>
            <w:smartTag w:uri="urn:schemas-microsoft-com:office:smarttags" w:element="metricconverter">
              <w:smartTagPr>
                <w:attr w:name="ProductID" w:val="29 см"/>
              </w:smartTagPr>
              <w:r w:rsidRPr="00C448A3">
                <w:rPr>
                  <w:sz w:val="28"/>
                  <w:szCs w:val="28"/>
                  <w:lang w:val="kk-KZ" w:eastAsia="ko-KR"/>
                </w:rPr>
                <w:t>29 см</w:t>
              </w:r>
            </w:smartTag>
            <w:r w:rsidRPr="00C448A3">
              <w:rPr>
                <w:sz w:val="28"/>
                <w:szCs w:val="28"/>
                <w:lang w:val="kk-KZ" w:eastAsia="ko-KR"/>
              </w:rPr>
              <w:t xml:space="preserve"> тұтас кескіндегі тастар</w:t>
            </w:r>
          </w:p>
        </w:tc>
        <w:tc>
          <w:tcPr>
            <w:tcW w:w="992" w:type="dxa"/>
          </w:tcPr>
          <w:p w:rsidR="005176CE" w:rsidRPr="00C448A3" w:rsidRDefault="005176CE" w:rsidP="005176CE">
            <w:pPr>
              <w:jc w:val="center"/>
              <w:rPr>
                <w:sz w:val="28"/>
                <w:szCs w:val="28"/>
                <w:lang w:val="kk-KZ" w:eastAsia="ko-KR"/>
              </w:rPr>
            </w:pPr>
            <w:r w:rsidRPr="00C448A3">
              <w:rPr>
                <w:sz w:val="28"/>
                <w:szCs w:val="28"/>
                <w:lang w:val="kk-KZ" w:eastAsia="ko-KR"/>
              </w:rPr>
              <w:t>0,15</w:t>
            </w:r>
          </w:p>
        </w:tc>
        <w:tc>
          <w:tcPr>
            <w:tcW w:w="1049" w:type="dxa"/>
          </w:tcPr>
          <w:p w:rsidR="005176CE" w:rsidRPr="00C448A3" w:rsidRDefault="005176CE" w:rsidP="005176CE">
            <w:pPr>
              <w:jc w:val="center"/>
              <w:rPr>
                <w:sz w:val="28"/>
                <w:szCs w:val="28"/>
                <w:lang w:val="kk-KZ" w:eastAsia="ko-KR"/>
              </w:rPr>
            </w:pPr>
            <w:r w:rsidRPr="00C448A3">
              <w:rPr>
                <w:sz w:val="28"/>
                <w:szCs w:val="28"/>
                <w:lang w:val="kk-KZ" w:eastAsia="ko-KR"/>
              </w:rPr>
              <w:t>0,3</w:t>
            </w:r>
          </w:p>
        </w:tc>
        <w:tc>
          <w:tcPr>
            <w:tcW w:w="1304" w:type="dxa"/>
          </w:tcPr>
          <w:p w:rsidR="005176CE" w:rsidRPr="00C448A3" w:rsidRDefault="005176CE" w:rsidP="005176CE">
            <w:pPr>
              <w:jc w:val="center"/>
              <w:rPr>
                <w:sz w:val="28"/>
                <w:szCs w:val="28"/>
                <w:lang w:val="kk-KZ" w:eastAsia="ko-KR"/>
              </w:rPr>
            </w:pPr>
            <w:r w:rsidRPr="00C448A3">
              <w:rPr>
                <w:sz w:val="28"/>
                <w:szCs w:val="28"/>
                <w:lang w:val="kk-KZ" w:eastAsia="ko-KR"/>
              </w:rPr>
              <w:t>1,1</w:t>
            </w:r>
          </w:p>
        </w:tc>
        <w:tc>
          <w:tcPr>
            <w:tcW w:w="907" w:type="dxa"/>
          </w:tcPr>
          <w:p w:rsidR="005176CE" w:rsidRPr="00C448A3" w:rsidRDefault="005176CE" w:rsidP="005176CE">
            <w:pPr>
              <w:jc w:val="center"/>
              <w:rPr>
                <w:sz w:val="28"/>
                <w:szCs w:val="28"/>
                <w:lang w:val="kk-KZ" w:eastAsia="ko-KR"/>
              </w:rPr>
            </w:pPr>
            <w:r w:rsidRPr="00C448A3">
              <w:rPr>
                <w:sz w:val="28"/>
                <w:szCs w:val="28"/>
                <w:lang w:val="kk-KZ" w:eastAsia="ko-KR"/>
              </w:rPr>
              <w:t>2,5</w:t>
            </w:r>
          </w:p>
        </w:tc>
      </w:tr>
      <w:tr w:rsidR="005176CE" w:rsidRPr="00C448A3" w:rsidTr="005176CE">
        <w:tc>
          <w:tcPr>
            <w:tcW w:w="643" w:type="dxa"/>
          </w:tcPr>
          <w:p w:rsidR="005176CE" w:rsidRPr="00C448A3" w:rsidRDefault="005176CE" w:rsidP="005176CE">
            <w:pPr>
              <w:jc w:val="center"/>
              <w:rPr>
                <w:sz w:val="28"/>
                <w:szCs w:val="28"/>
                <w:lang w:val="kk-KZ" w:eastAsia="ko-KR"/>
              </w:rPr>
            </w:pPr>
            <w:r w:rsidRPr="00C448A3">
              <w:rPr>
                <w:sz w:val="28"/>
                <w:szCs w:val="28"/>
                <w:lang w:val="kk-KZ" w:eastAsia="ko-KR"/>
              </w:rPr>
              <w:t>3</w:t>
            </w:r>
          </w:p>
        </w:tc>
        <w:tc>
          <w:tcPr>
            <w:tcW w:w="4852" w:type="dxa"/>
          </w:tcPr>
          <w:p w:rsidR="005176CE" w:rsidRPr="00C448A3" w:rsidRDefault="005176CE" w:rsidP="005176CE">
            <w:pPr>
              <w:jc w:val="both"/>
              <w:rPr>
                <w:sz w:val="28"/>
                <w:szCs w:val="28"/>
                <w:lang w:val="kk-KZ" w:eastAsia="ko-KR"/>
              </w:rPr>
            </w:pPr>
            <w:r w:rsidRPr="00C448A3">
              <w:rPr>
                <w:sz w:val="28"/>
                <w:szCs w:val="28"/>
                <w:lang w:val="kk-KZ" w:eastAsia="ko-KR"/>
              </w:rPr>
              <w:t xml:space="preserve">Қатарының биіктігі </w:t>
            </w:r>
            <w:smartTag w:uri="urn:schemas-microsoft-com:office:smarttags" w:element="metricconverter">
              <w:smartTagPr>
                <w:attr w:name="ProductID" w:val="60 см"/>
              </w:smartTagPr>
              <w:r w:rsidRPr="00C448A3">
                <w:rPr>
                  <w:sz w:val="28"/>
                  <w:szCs w:val="28"/>
                  <w:lang w:val="kk-KZ" w:eastAsia="ko-KR"/>
                </w:rPr>
                <w:t>60 см</w:t>
              </w:r>
            </w:smartTag>
            <w:r w:rsidRPr="00C448A3">
              <w:rPr>
                <w:sz w:val="28"/>
                <w:szCs w:val="28"/>
                <w:lang w:val="kk-KZ" w:eastAsia="ko-KR"/>
              </w:rPr>
              <w:t xml:space="preserve"> және одан үлкен ірі тұтас блоктар</w:t>
            </w:r>
          </w:p>
        </w:tc>
        <w:tc>
          <w:tcPr>
            <w:tcW w:w="992" w:type="dxa"/>
          </w:tcPr>
          <w:p w:rsidR="005176CE" w:rsidRPr="00C448A3" w:rsidRDefault="005176CE" w:rsidP="005176CE">
            <w:pPr>
              <w:jc w:val="center"/>
              <w:rPr>
                <w:sz w:val="28"/>
                <w:szCs w:val="28"/>
                <w:lang w:val="kk-KZ" w:eastAsia="ko-KR"/>
              </w:rPr>
            </w:pPr>
            <w:r w:rsidRPr="00C448A3">
              <w:rPr>
                <w:sz w:val="28"/>
                <w:szCs w:val="28"/>
                <w:lang w:val="kk-KZ" w:eastAsia="ko-KR"/>
              </w:rPr>
              <w:t>0,09</w:t>
            </w:r>
          </w:p>
        </w:tc>
        <w:tc>
          <w:tcPr>
            <w:tcW w:w="1049" w:type="dxa"/>
          </w:tcPr>
          <w:p w:rsidR="005176CE" w:rsidRPr="00C448A3" w:rsidRDefault="005176CE" w:rsidP="005176CE">
            <w:pPr>
              <w:jc w:val="center"/>
              <w:rPr>
                <w:sz w:val="28"/>
                <w:szCs w:val="28"/>
                <w:lang w:val="kk-KZ" w:eastAsia="ko-KR"/>
              </w:rPr>
            </w:pPr>
            <w:r w:rsidRPr="00C448A3">
              <w:rPr>
                <w:sz w:val="28"/>
                <w:szCs w:val="28"/>
                <w:lang w:val="kk-KZ" w:eastAsia="ko-KR"/>
              </w:rPr>
              <w:t>0,3</w:t>
            </w:r>
          </w:p>
        </w:tc>
        <w:tc>
          <w:tcPr>
            <w:tcW w:w="1304" w:type="dxa"/>
          </w:tcPr>
          <w:p w:rsidR="005176CE" w:rsidRPr="00C448A3" w:rsidRDefault="005176CE" w:rsidP="005176CE">
            <w:pPr>
              <w:jc w:val="center"/>
              <w:rPr>
                <w:sz w:val="28"/>
                <w:szCs w:val="28"/>
                <w:lang w:val="kk-KZ" w:eastAsia="ko-KR"/>
              </w:rPr>
            </w:pPr>
            <w:r w:rsidRPr="00C448A3">
              <w:rPr>
                <w:sz w:val="28"/>
                <w:szCs w:val="28"/>
                <w:lang w:val="kk-KZ" w:eastAsia="ko-KR"/>
              </w:rPr>
              <w:t>Ескертуді қара</w:t>
            </w:r>
          </w:p>
        </w:tc>
        <w:tc>
          <w:tcPr>
            <w:tcW w:w="907" w:type="dxa"/>
          </w:tcPr>
          <w:p w:rsidR="005176CE" w:rsidRPr="00C448A3" w:rsidRDefault="005176CE" w:rsidP="005176CE">
            <w:pPr>
              <w:jc w:val="center"/>
              <w:rPr>
                <w:sz w:val="28"/>
                <w:szCs w:val="28"/>
                <w:lang w:val="kk-KZ" w:eastAsia="ko-KR"/>
              </w:rPr>
            </w:pPr>
          </w:p>
        </w:tc>
      </w:tr>
      <w:tr w:rsidR="005176CE" w:rsidRPr="00C448A3" w:rsidTr="005176CE">
        <w:tc>
          <w:tcPr>
            <w:tcW w:w="643" w:type="dxa"/>
          </w:tcPr>
          <w:p w:rsidR="005176CE" w:rsidRPr="00C448A3" w:rsidRDefault="005176CE" w:rsidP="005176CE">
            <w:pPr>
              <w:jc w:val="center"/>
              <w:rPr>
                <w:sz w:val="28"/>
                <w:szCs w:val="28"/>
                <w:lang w:val="kk-KZ" w:eastAsia="ko-KR"/>
              </w:rPr>
            </w:pPr>
            <w:r w:rsidRPr="00C448A3">
              <w:rPr>
                <w:sz w:val="28"/>
                <w:szCs w:val="28"/>
                <w:lang w:val="kk-KZ" w:eastAsia="ko-KR"/>
              </w:rPr>
              <w:t>4</w:t>
            </w:r>
          </w:p>
        </w:tc>
        <w:tc>
          <w:tcPr>
            <w:tcW w:w="4852" w:type="dxa"/>
          </w:tcPr>
          <w:p w:rsidR="005176CE" w:rsidRPr="00C448A3" w:rsidRDefault="005176CE" w:rsidP="005176CE">
            <w:pPr>
              <w:jc w:val="both"/>
              <w:rPr>
                <w:sz w:val="28"/>
                <w:szCs w:val="28"/>
                <w:lang w:val="kk-KZ" w:eastAsia="ko-KR"/>
              </w:rPr>
            </w:pPr>
            <w:r w:rsidRPr="00C448A3">
              <w:rPr>
                <w:sz w:val="28"/>
                <w:szCs w:val="28"/>
                <w:lang w:val="kk-KZ" w:eastAsia="ko-KR"/>
              </w:rPr>
              <w:t>Жыртық шойтас тас</w:t>
            </w:r>
          </w:p>
        </w:tc>
        <w:tc>
          <w:tcPr>
            <w:tcW w:w="992" w:type="dxa"/>
          </w:tcPr>
          <w:p w:rsidR="005176CE" w:rsidRPr="00C448A3" w:rsidRDefault="005176CE" w:rsidP="005176CE">
            <w:pPr>
              <w:jc w:val="center"/>
              <w:rPr>
                <w:sz w:val="28"/>
                <w:szCs w:val="28"/>
                <w:lang w:val="kk-KZ" w:eastAsia="ko-KR"/>
              </w:rPr>
            </w:pPr>
            <w:r w:rsidRPr="00C448A3">
              <w:rPr>
                <w:sz w:val="28"/>
                <w:szCs w:val="28"/>
                <w:lang w:val="kk-KZ" w:eastAsia="ko-KR"/>
              </w:rPr>
              <w:t>0,2</w:t>
            </w:r>
          </w:p>
        </w:tc>
        <w:tc>
          <w:tcPr>
            <w:tcW w:w="1049" w:type="dxa"/>
          </w:tcPr>
          <w:p w:rsidR="005176CE" w:rsidRPr="00C448A3" w:rsidRDefault="005176CE" w:rsidP="005176CE">
            <w:pPr>
              <w:jc w:val="center"/>
              <w:rPr>
                <w:sz w:val="28"/>
                <w:szCs w:val="28"/>
                <w:lang w:val="kk-KZ" w:eastAsia="ko-KR"/>
              </w:rPr>
            </w:pPr>
            <w:r w:rsidRPr="00C448A3">
              <w:rPr>
                <w:sz w:val="28"/>
                <w:szCs w:val="28"/>
                <w:lang w:val="kk-KZ" w:eastAsia="ko-KR"/>
              </w:rPr>
              <w:t>0,25</w:t>
            </w:r>
          </w:p>
        </w:tc>
        <w:tc>
          <w:tcPr>
            <w:tcW w:w="1304" w:type="dxa"/>
          </w:tcPr>
          <w:p w:rsidR="005176CE" w:rsidRPr="00C448A3" w:rsidRDefault="005176CE" w:rsidP="005176CE">
            <w:pPr>
              <w:jc w:val="center"/>
              <w:rPr>
                <w:sz w:val="28"/>
                <w:szCs w:val="28"/>
                <w:lang w:val="kk-KZ" w:eastAsia="ko-KR"/>
              </w:rPr>
            </w:pPr>
            <w:r w:rsidRPr="00C448A3">
              <w:rPr>
                <w:sz w:val="28"/>
                <w:szCs w:val="28"/>
                <w:lang w:val="kk-KZ" w:eastAsia="ko-KR"/>
              </w:rPr>
              <w:t>2,5</w:t>
            </w:r>
          </w:p>
        </w:tc>
        <w:tc>
          <w:tcPr>
            <w:tcW w:w="907" w:type="dxa"/>
          </w:tcPr>
          <w:p w:rsidR="005176CE" w:rsidRPr="00C448A3" w:rsidRDefault="005176CE" w:rsidP="005176CE">
            <w:pPr>
              <w:jc w:val="center"/>
              <w:rPr>
                <w:sz w:val="28"/>
                <w:szCs w:val="28"/>
                <w:lang w:val="kk-KZ" w:eastAsia="ko-KR"/>
              </w:rPr>
            </w:pPr>
            <w:r w:rsidRPr="00C448A3">
              <w:rPr>
                <w:sz w:val="28"/>
                <w:szCs w:val="28"/>
                <w:lang w:val="kk-KZ" w:eastAsia="ko-KR"/>
              </w:rPr>
              <w:t>3,0</w:t>
            </w:r>
          </w:p>
        </w:tc>
      </w:tr>
    </w:tbl>
    <w:p w:rsidR="005176CE" w:rsidRPr="00C448A3" w:rsidRDefault="005176CE" w:rsidP="005176CE">
      <w:pPr>
        <w:ind w:firstLine="567"/>
        <w:jc w:val="both"/>
        <w:rPr>
          <w:i/>
          <w:sz w:val="28"/>
          <w:szCs w:val="28"/>
          <w:lang w:val="kk-KZ" w:eastAsia="ko-KR"/>
        </w:rPr>
      </w:pPr>
      <w:r w:rsidRPr="00C448A3">
        <w:rPr>
          <w:i/>
          <w:sz w:val="28"/>
          <w:szCs w:val="28"/>
          <w:lang w:val="kk-KZ" w:eastAsia="ko-KR"/>
        </w:rPr>
        <w:lastRenderedPageBreak/>
        <w:t xml:space="preserve">ЕСКЕРТУ: Тұтас жеңілбетонды ірі блоктардан орындалған тас қалауының    беріктігін анықтағанда А=0,8 коэффициенті  қабылданады, ал ауыр бетоннан орындалған тас қалауы үшін - А=0,3. </w:t>
      </w:r>
    </w:p>
    <w:p w:rsidR="005176CE" w:rsidRPr="00C448A3" w:rsidRDefault="005176CE" w:rsidP="005176CE">
      <w:pPr>
        <w:ind w:firstLine="567"/>
        <w:jc w:val="both"/>
        <w:rPr>
          <w:sz w:val="28"/>
          <w:szCs w:val="28"/>
          <w:lang w:val="kk-KZ" w:eastAsia="ko-KR"/>
        </w:rPr>
      </w:pPr>
    </w:p>
    <w:p w:rsidR="005176CE" w:rsidRPr="00C448A3" w:rsidRDefault="005176CE" w:rsidP="005176CE">
      <w:pPr>
        <w:ind w:firstLine="708"/>
        <w:jc w:val="both"/>
        <w:rPr>
          <w:sz w:val="28"/>
          <w:szCs w:val="28"/>
          <w:lang w:val="kk-KZ" w:eastAsia="ko-KR"/>
        </w:rPr>
      </w:pPr>
      <w:r w:rsidRPr="00C448A3">
        <w:rPr>
          <w:sz w:val="28"/>
          <w:szCs w:val="28"/>
          <w:lang w:val="kk-KZ" w:eastAsia="ko-KR"/>
        </w:rPr>
        <w:t>Егер иілу кезіндегі кірпіштің беріктігінің мәні «Кірпіш және керамикалық тастар. Техникалық шарттар» атты МЕҮЛ-дің мәндерінен төмен болса, онда тас қалауы үшін А (конструкциялық    коэффициент) төмендегі формуламен анықталады:</w:t>
      </w:r>
    </w:p>
    <w:p w:rsidR="005176CE" w:rsidRPr="00C448A3" w:rsidRDefault="005176CE" w:rsidP="005176CE">
      <w:pPr>
        <w:ind w:left="2832" w:firstLine="708"/>
        <w:jc w:val="both"/>
        <w:rPr>
          <w:sz w:val="28"/>
          <w:szCs w:val="28"/>
          <w:lang w:val="kk-KZ" w:eastAsia="ko-KR"/>
        </w:rPr>
      </w:pPr>
      <w:r w:rsidRPr="00C448A3">
        <w:rPr>
          <w:position w:val="-30"/>
          <w:sz w:val="28"/>
          <w:szCs w:val="28"/>
          <w:lang w:val="kk-KZ" w:eastAsia="ko-KR"/>
        </w:rPr>
        <w:object w:dxaOrig="1600" w:dyaOrig="680">
          <v:shape id="_x0000_i1984" type="#_x0000_t75" style="width:99.85pt;height:42.1pt" o:ole="">
            <v:imagedata r:id="rId1930" o:title=""/>
          </v:shape>
          <o:OLEObject Type="Embed" ProgID="Equation.3" ShapeID="_x0000_i1984" DrawAspect="Content" ObjectID="_1671619960" r:id="rId1931"/>
        </w:object>
      </w:r>
      <w:r w:rsidRPr="00C448A3">
        <w:rPr>
          <w:sz w:val="28"/>
          <w:szCs w:val="28"/>
          <w:lang w:val="kk-KZ" w:eastAsia="ko-KR"/>
        </w:rPr>
        <w:tab/>
      </w:r>
      <w:r w:rsidRPr="00C448A3">
        <w:rPr>
          <w:sz w:val="28"/>
          <w:szCs w:val="28"/>
          <w:lang w:val="kk-KZ" w:eastAsia="ko-KR"/>
        </w:rPr>
        <w:tab/>
      </w:r>
      <w:r w:rsidRPr="00C448A3">
        <w:rPr>
          <w:sz w:val="28"/>
          <w:szCs w:val="28"/>
          <w:lang w:val="kk-KZ" w:eastAsia="ko-KR"/>
        </w:rPr>
        <w:tab/>
        <w:t xml:space="preserve">               (3.3)</w:t>
      </w:r>
    </w:p>
    <w:p w:rsidR="005176CE" w:rsidRPr="00C448A3" w:rsidRDefault="005176CE" w:rsidP="005176CE">
      <w:pPr>
        <w:jc w:val="both"/>
        <w:rPr>
          <w:sz w:val="28"/>
          <w:szCs w:val="28"/>
          <w:lang w:val="kk-KZ" w:eastAsia="ko-KR"/>
        </w:rPr>
      </w:pPr>
      <w:r w:rsidRPr="00C448A3">
        <w:rPr>
          <w:sz w:val="28"/>
          <w:szCs w:val="28"/>
          <w:lang w:val="kk-KZ" w:eastAsia="ko-KR"/>
        </w:rPr>
        <w:t xml:space="preserve">бұл жерде: </w:t>
      </w:r>
      <w:r w:rsidRPr="00C448A3">
        <w:rPr>
          <w:i/>
          <w:sz w:val="28"/>
          <w:szCs w:val="28"/>
          <w:lang w:val="kk-KZ" w:eastAsia="ko-KR"/>
        </w:rPr>
        <w:t>R</w:t>
      </w:r>
      <w:r w:rsidRPr="00C448A3">
        <w:rPr>
          <w:i/>
          <w:sz w:val="28"/>
          <w:szCs w:val="28"/>
          <w:vertAlign w:val="subscript"/>
          <w:lang w:val="kk-KZ" w:eastAsia="ko-KR"/>
        </w:rPr>
        <w:t>ub</w:t>
      </w:r>
      <w:r w:rsidRPr="00C448A3">
        <w:rPr>
          <w:sz w:val="28"/>
          <w:szCs w:val="28"/>
          <w:lang w:val="kk-KZ" w:eastAsia="ko-KR"/>
        </w:rPr>
        <w:t xml:space="preserve"> - иілу кезіндегі кірпіштің беріктігі;</w:t>
      </w:r>
    </w:p>
    <w:p w:rsidR="005176CE" w:rsidRPr="00C448A3" w:rsidRDefault="005176CE" w:rsidP="005176CE">
      <w:pPr>
        <w:jc w:val="both"/>
        <w:rPr>
          <w:sz w:val="28"/>
          <w:szCs w:val="28"/>
          <w:lang w:val="kk-KZ" w:eastAsia="ko-KR"/>
        </w:rPr>
      </w:pPr>
      <w:r w:rsidRPr="00C448A3">
        <w:rPr>
          <w:i/>
          <w:sz w:val="28"/>
          <w:szCs w:val="28"/>
          <w:lang w:val="kk-KZ" w:eastAsia="ko-KR"/>
        </w:rPr>
        <w:sym w:font="Symbol" w:char="F067"/>
      </w:r>
      <w:r w:rsidRPr="00C448A3">
        <w:rPr>
          <w:sz w:val="28"/>
          <w:szCs w:val="28"/>
          <w:lang w:val="kk-KZ" w:eastAsia="ko-KR"/>
        </w:rPr>
        <w:t xml:space="preserve"> - коэффициентінің мәнін төмен маркалы (М</w:t>
      </w:r>
      <w:r w:rsidRPr="00C448A3">
        <w:rPr>
          <w:sz w:val="28"/>
          <w:szCs w:val="28"/>
          <w:lang w:val="kk-KZ" w:eastAsia="ko-KR"/>
        </w:rPr>
        <w:sym w:font="Symbol" w:char="F0A3"/>
      </w:r>
      <w:r w:rsidRPr="00C448A3">
        <w:rPr>
          <w:sz w:val="28"/>
          <w:szCs w:val="28"/>
          <w:lang w:val="kk-KZ" w:eastAsia="ko-KR"/>
        </w:rPr>
        <w:t xml:space="preserve">25) ерітінділермен орындалатын тас қалауының беріктігін анықтағанда                          қолданады, оның мәндері: </w:t>
      </w:r>
    </w:p>
    <w:p w:rsidR="005176CE" w:rsidRPr="00C448A3" w:rsidRDefault="005176CE" w:rsidP="005176CE">
      <w:pPr>
        <w:jc w:val="both"/>
        <w:rPr>
          <w:sz w:val="28"/>
          <w:szCs w:val="28"/>
          <w:lang w:val="kk-KZ" w:eastAsia="ko-KR"/>
        </w:rPr>
      </w:pPr>
      <w:r w:rsidRPr="00C448A3">
        <w:rPr>
          <w:sz w:val="28"/>
          <w:szCs w:val="28"/>
          <w:lang w:val="kk-KZ" w:eastAsia="ko-KR"/>
        </w:rPr>
        <w:tab/>
      </w:r>
      <w:r w:rsidRPr="00C448A3">
        <w:rPr>
          <w:sz w:val="28"/>
          <w:szCs w:val="28"/>
          <w:lang w:val="kk-KZ" w:eastAsia="ko-KR"/>
        </w:rPr>
        <w:tab/>
        <w:t xml:space="preserve">егер </w:t>
      </w:r>
      <w:r w:rsidRPr="00C448A3">
        <w:rPr>
          <w:position w:val="-12"/>
          <w:sz w:val="28"/>
          <w:szCs w:val="28"/>
          <w:lang w:val="kk-KZ" w:eastAsia="ko-KR"/>
        </w:rPr>
        <w:object w:dxaOrig="880" w:dyaOrig="360">
          <v:shape id="_x0000_i1985" type="#_x0000_t75" style="width:52.3pt;height:23.1pt" o:ole="">
            <v:imagedata r:id="rId1932" o:title=""/>
          </v:shape>
          <o:OLEObject Type="Embed" ProgID="Equation.3" ShapeID="_x0000_i1985" DrawAspect="Content" ObjectID="_1671619961" r:id="rId1933"/>
        </w:object>
      </w:r>
      <w:r w:rsidRPr="00C448A3">
        <w:rPr>
          <w:position w:val="-12"/>
          <w:sz w:val="28"/>
          <w:szCs w:val="28"/>
          <w:lang w:val="kk-KZ" w:eastAsia="ko-KR"/>
        </w:rPr>
        <w:t xml:space="preserve"> </w:t>
      </w:r>
      <w:r w:rsidRPr="00C448A3">
        <w:rPr>
          <w:sz w:val="28"/>
          <w:szCs w:val="28"/>
          <w:lang w:val="kk-KZ" w:eastAsia="ko-KR"/>
        </w:rPr>
        <w:t xml:space="preserve">болса </w:t>
      </w:r>
      <w:r w:rsidRPr="00C448A3">
        <w:rPr>
          <w:i/>
          <w:sz w:val="28"/>
          <w:szCs w:val="28"/>
          <w:lang w:val="kk-KZ" w:eastAsia="ko-KR"/>
        </w:rPr>
        <w:sym w:font="Symbol" w:char="F067"/>
      </w:r>
      <w:r w:rsidRPr="00C448A3">
        <w:rPr>
          <w:i/>
          <w:sz w:val="28"/>
          <w:szCs w:val="28"/>
          <w:lang w:val="kk-KZ" w:eastAsia="ko-KR"/>
        </w:rPr>
        <w:t>=1</w:t>
      </w:r>
      <w:r w:rsidRPr="00C448A3">
        <w:rPr>
          <w:sz w:val="28"/>
          <w:szCs w:val="28"/>
          <w:lang w:val="kk-KZ" w:eastAsia="ko-KR"/>
        </w:rPr>
        <w:t>;</w:t>
      </w:r>
    </w:p>
    <w:p w:rsidR="005176CE" w:rsidRPr="00C448A3" w:rsidRDefault="005176CE" w:rsidP="005176CE">
      <w:pPr>
        <w:jc w:val="both"/>
        <w:rPr>
          <w:sz w:val="28"/>
          <w:szCs w:val="28"/>
          <w:lang w:val="kk-KZ" w:eastAsia="ko-KR"/>
        </w:rPr>
      </w:pPr>
      <w:r w:rsidRPr="00C448A3">
        <w:rPr>
          <w:sz w:val="28"/>
          <w:szCs w:val="28"/>
          <w:lang w:val="kk-KZ" w:eastAsia="ko-KR"/>
        </w:rPr>
        <w:tab/>
      </w:r>
      <w:r w:rsidRPr="00C448A3">
        <w:rPr>
          <w:sz w:val="28"/>
          <w:szCs w:val="28"/>
          <w:lang w:val="kk-KZ" w:eastAsia="ko-KR"/>
        </w:rPr>
        <w:tab/>
        <w:t xml:space="preserve">егер </w:t>
      </w:r>
      <w:r w:rsidRPr="00C448A3">
        <w:rPr>
          <w:position w:val="-12"/>
          <w:sz w:val="28"/>
          <w:szCs w:val="28"/>
          <w:lang w:val="kk-KZ" w:eastAsia="ko-KR"/>
        </w:rPr>
        <w:object w:dxaOrig="800" w:dyaOrig="360">
          <v:shape id="_x0000_i1986" type="#_x0000_t75" style="width:51.6pt;height:23.1pt" o:ole="">
            <v:imagedata r:id="rId1934" o:title=""/>
          </v:shape>
          <o:OLEObject Type="Embed" ProgID="Equation.3" ShapeID="_x0000_i1986" DrawAspect="Content" ObjectID="_1671619962" r:id="rId1935"/>
        </w:object>
      </w:r>
      <w:r w:rsidRPr="00C448A3">
        <w:rPr>
          <w:position w:val="-12"/>
          <w:sz w:val="28"/>
          <w:szCs w:val="28"/>
          <w:lang w:val="kk-KZ" w:eastAsia="ko-KR"/>
        </w:rPr>
        <w:t xml:space="preserve"> </w:t>
      </w:r>
      <w:r w:rsidRPr="00C448A3">
        <w:rPr>
          <w:sz w:val="28"/>
          <w:szCs w:val="28"/>
          <w:lang w:val="kk-KZ" w:eastAsia="ko-KR"/>
        </w:rPr>
        <w:t xml:space="preserve">болса </w:t>
      </w:r>
      <w:r w:rsidRPr="00C448A3">
        <w:rPr>
          <w:position w:val="-30"/>
          <w:sz w:val="28"/>
          <w:szCs w:val="28"/>
          <w:lang w:val="kk-KZ" w:eastAsia="ko-KR"/>
        </w:rPr>
        <w:object w:dxaOrig="2200" w:dyaOrig="680">
          <v:shape id="_x0000_i1987" type="#_x0000_t75" style="width:135.85pt;height:42.1pt" o:ole="">
            <v:imagedata r:id="rId1936" o:title=""/>
          </v:shape>
          <o:OLEObject Type="Embed" ProgID="Equation.3" ShapeID="_x0000_i1987" DrawAspect="Content" ObjectID="_1671619963" r:id="rId1937"/>
        </w:object>
      </w:r>
      <w:r w:rsidRPr="00C448A3">
        <w:rPr>
          <w:sz w:val="28"/>
          <w:szCs w:val="28"/>
          <w:lang w:val="kk-KZ" w:eastAsia="ko-KR"/>
        </w:rPr>
        <w:tab/>
        <w:t xml:space="preserve">               (3.4)</w:t>
      </w:r>
    </w:p>
    <w:p w:rsidR="005176CE" w:rsidRPr="00C448A3" w:rsidRDefault="005176CE" w:rsidP="005176CE">
      <w:pPr>
        <w:ind w:firstLine="708"/>
        <w:jc w:val="both"/>
        <w:rPr>
          <w:sz w:val="28"/>
          <w:szCs w:val="28"/>
          <w:lang w:val="kk-KZ" w:eastAsia="ko-KR"/>
        </w:rPr>
      </w:pPr>
      <w:r w:rsidRPr="00C448A3">
        <w:rPr>
          <w:sz w:val="28"/>
          <w:szCs w:val="28"/>
          <w:lang w:val="kk-KZ" w:eastAsia="ko-KR"/>
        </w:rPr>
        <w:t xml:space="preserve">Кірпіштен және дұрыс (бүтін) кескіндегі тастардан орындалған тас қалауы үшін </w:t>
      </w:r>
      <w:r w:rsidRPr="00C448A3">
        <w:rPr>
          <w:position w:val="-12"/>
          <w:sz w:val="28"/>
          <w:szCs w:val="28"/>
          <w:lang w:val="kk-KZ" w:eastAsia="ko-KR"/>
        </w:rPr>
        <w:object w:dxaOrig="1260" w:dyaOrig="360">
          <v:shape id="_x0000_i1988" type="#_x0000_t75" style="width:77.45pt;height:23.1pt" o:ole="">
            <v:imagedata r:id="rId1938" o:title=""/>
          </v:shape>
          <o:OLEObject Type="Embed" ProgID="Equation.3" ShapeID="_x0000_i1988" DrawAspect="Content" ObjectID="_1671619964" r:id="rId1939"/>
        </w:object>
      </w:r>
      <w:r w:rsidRPr="00C448A3">
        <w:rPr>
          <w:sz w:val="28"/>
          <w:szCs w:val="28"/>
          <w:lang w:val="kk-KZ" w:eastAsia="ko-KR"/>
        </w:rPr>
        <w:t xml:space="preserve"> және; </w:t>
      </w:r>
      <w:r w:rsidRPr="00C448A3">
        <w:rPr>
          <w:position w:val="-12"/>
          <w:sz w:val="28"/>
          <w:szCs w:val="28"/>
          <w:lang w:val="kk-KZ" w:eastAsia="ko-KR"/>
        </w:rPr>
        <w:object w:dxaOrig="940" w:dyaOrig="360">
          <v:shape id="_x0000_i1989" type="#_x0000_t75" style="width:56.4pt;height:23.1pt" o:ole="">
            <v:imagedata r:id="rId1940" o:title=""/>
          </v:shape>
          <o:OLEObject Type="Embed" ProgID="Equation.3" ShapeID="_x0000_i1989" DrawAspect="Content" ObjectID="_1671619965" r:id="rId1941"/>
        </w:object>
      </w:r>
      <w:r w:rsidRPr="00C448A3">
        <w:rPr>
          <w:sz w:val="28"/>
          <w:szCs w:val="28"/>
          <w:lang w:val="kk-KZ" w:eastAsia="ko-KR"/>
        </w:rPr>
        <w:t xml:space="preserve"> шойтастан орындалған тас қалауы үшін </w:t>
      </w:r>
      <w:r w:rsidRPr="00C448A3">
        <w:rPr>
          <w:position w:val="-12"/>
          <w:sz w:val="28"/>
          <w:szCs w:val="28"/>
          <w:lang w:val="kk-KZ" w:eastAsia="ko-KR"/>
        </w:rPr>
        <w:object w:dxaOrig="1280" w:dyaOrig="360">
          <v:shape id="_x0000_i1990" type="#_x0000_t75" style="width:76.75pt;height:20.4pt" o:ole="">
            <v:imagedata r:id="rId1942" o:title=""/>
          </v:shape>
          <o:OLEObject Type="Embed" ProgID="Equation.3" ShapeID="_x0000_i1990" DrawAspect="Content" ObjectID="_1671619966" r:id="rId1943"/>
        </w:object>
      </w:r>
      <w:r w:rsidRPr="00C448A3">
        <w:rPr>
          <w:position w:val="-12"/>
          <w:sz w:val="28"/>
          <w:szCs w:val="28"/>
          <w:lang w:val="kk-KZ" w:eastAsia="ko-KR"/>
        </w:rPr>
        <w:t xml:space="preserve"> </w:t>
      </w:r>
      <w:r w:rsidRPr="00C448A3">
        <w:rPr>
          <w:sz w:val="28"/>
          <w:szCs w:val="28"/>
          <w:lang w:val="kk-KZ" w:eastAsia="ko-KR"/>
        </w:rPr>
        <w:t xml:space="preserve">және </w:t>
      </w:r>
      <w:r w:rsidRPr="00C448A3">
        <w:rPr>
          <w:position w:val="-12"/>
          <w:sz w:val="28"/>
          <w:szCs w:val="28"/>
          <w:lang w:val="kk-KZ" w:eastAsia="ko-KR"/>
        </w:rPr>
        <w:object w:dxaOrig="940" w:dyaOrig="360">
          <v:shape id="_x0000_i1991" type="#_x0000_t75" style="width:59.75pt;height:23.1pt" o:ole="">
            <v:imagedata r:id="rId1944" o:title=""/>
          </v:shape>
          <o:OLEObject Type="Embed" ProgID="Equation.3" ShapeID="_x0000_i1991" DrawAspect="Content" ObjectID="_1671619967" r:id="rId1945"/>
        </w:object>
      </w:r>
      <w:r w:rsidRPr="00C448A3">
        <w:rPr>
          <w:sz w:val="28"/>
          <w:szCs w:val="28"/>
          <w:lang w:val="kk-KZ" w:eastAsia="ko-KR"/>
        </w:rPr>
        <w:t>.</w:t>
      </w:r>
    </w:p>
    <w:p w:rsidR="005176CE" w:rsidRPr="00C448A3" w:rsidRDefault="005176CE" w:rsidP="005176CE">
      <w:pPr>
        <w:ind w:firstLine="708"/>
        <w:jc w:val="both"/>
        <w:rPr>
          <w:sz w:val="28"/>
          <w:szCs w:val="28"/>
          <w:lang w:val="kk-KZ" w:eastAsia="ko-KR"/>
        </w:rPr>
      </w:pPr>
      <w:r w:rsidRPr="00C448A3">
        <w:rPr>
          <w:sz w:val="28"/>
          <w:szCs w:val="28"/>
          <w:lang w:val="kk-KZ" w:eastAsia="ko-KR"/>
        </w:rPr>
        <w:t>Тас қалауы мен бетонның сығылуға уақытша кедергісі жүктеме күштердің ұзақ мерзімді әсер етуіне де байланысты болады. Тас қалауының немесе бетонның ұзақ мерзімді кедергісінің шектік мәні (</w:t>
      </w:r>
      <w:r w:rsidRPr="00C448A3">
        <w:rPr>
          <w:i/>
          <w:sz w:val="28"/>
          <w:szCs w:val="28"/>
          <w:lang w:val="kk-KZ" w:eastAsia="ko-KR"/>
        </w:rPr>
        <w:t>R</w:t>
      </w:r>
      <w:r w:rsidRPr="00C448A3">
        <w:rPr>
          <w:i/>
          <w:sz w:val="28"/>
          <w:szCs w:val="28"/>
          <w:vertAlign w:val="subscript"/>
          <w:lang w:val="kk-KZ" w:eastAsia="ko-KR"/>
        </w:rPr>
        <w:t>ұ</w:t>
      </w:r>
      <w:r w:rsidRPr="00C448A3">
        <w:rPr>
          <w:sz w:val="28"/>
          <w:szCs w:val="28"/>
          <w:lang w:val="kk-KZ" w:eastAsia="ko-KR"/>
        </w:rPr>
        <w:t>) ретінде тас қалау мен бетонның қирамай шектелмеген уақытта, жүктеме күштер әсер етіп тұрған кезеңіндегі қабылдай алатын ең үлкен кернеуі алынады:</w:t>
      </w:r>
    </w:p>
    <w:p w:rsidR="005176CE" w:rsidRPr="00C448A3" w:rsidRDefault="005176CE" w:rsidP="005176CE">
      <w:pPr>
        <w:ind w:firstLine="708"/>
        <w:jc w:val="both"/>
        <w:rPr>
          <w:sz w:val="28"/>
          <w:szCs w:val="28"/>
          <w:lang w:val="kk-KZ" w:eastAsia="ko-KR"/>
        </w:rPr>
      </w:pPr>
      <w:r w:rsidRPr="00C448A3">
        <w:rPr>
          <w:sz w:val="28"/>
          <w:szCs w:val="28"/>
          <w:lang w:val="kk-KZ" w:eastAsia="ko-KR"/>
        </w:rPr>
        <w:t xml:space="preserve">ауыр бетондар үшін - </w:t>
      </w:r>
      <w:r w:rsidRPr="00C448A3">
        <w:rPr>
          <w:i/>
          <w:sz w:val="28"/>
          <w:szCs w:val="28"/>
          <w:lang w:val="kk-KZ" w:eastAsia="ko-KR"/>
        </w:rPr>
        <w:t>R</w:t>
      </w:r>
      <w:r w:rsidRPr="00C448A3">
        <w:rPr>
          <w:i/>
          <w:sz w:val="28"/>
          <w:szCs w:val="28"/>
          <w:vertAlign w:val="subscript"/>
          <w:lang w:val="kk-KZ" w:eastAsia="ko-KR"/>
        </w:rPr>
        <w:t>ұ</w:t>
      </w:r>
      <w:r w:rsidRPr="00C448A3">
        <w:rPr>
          <w:i/>
          <w:sz w:val="28"/>
          <w:szCs w:val="28"/>
          <w:lang w:val="kk-KZ" w:eastAsia="ko-KR"/>
        </w:rPr>
        <w:t>=(0,8</w:t>
      </w:r>
      <w:r w:rsidRPr="00C448A3">
        <w:rPr>
          <w:i/>
          <w:sz w:val="28"/>
          <w:szCs w:val="28"/>
          <w:lang w:val="en-US" w:eastAsia="ko-KR"/>
        </w:rPr>
        <w:sym w:font="Symbol" w:char="F0B8"/>
      </w:r>
      <w:r w:rsidRPr="00C448A3">
        <w:rPr>
          <w:i/>
          <w:sz w:val="28"/>
          <w:szCs w:val="28"/>
          <w:lang w:val="kk-KZ" w:eastAsia="ko-KR"/>
        </w:rPr>
        <w:t>0,85)R</w:t>
      </w:r>
      <w:r w:rsidRPr="00C448A3">
        <w:rPr>
          <w:i/>
          <w:sz w:val="28"/>
          <w:szCs w:val="28"/>
          <w:vertAlign w:val="subscript"/>
          <w:lang w:val="kk-KZ" w:eastAsia="ko-KR"/>
        </w:rPr>
        <w:t>u</w:t>
      </w:r>
      <w:r w:rsidRPr="00C448A3">
        <w:rPr>
          <w:sz w:val="28"/>
          <w:szCs w:val="28"/>
          <w:lang w:val="kk-KZ" w:eastAsia="ko-KR"/>
        </w:rPr>
        <w:t>;</w:t>
      </w:r>
    </w:p>
    <w:p w:rsidR="00F64D2D" w:rsidRDefault="005176CE" w:rsidP="005176CE">
      <w:pPr>
        <w:ind w:firstLine="708"/>
        <w:jc w:val="both"/>
        <w:rPr>
          <w:sz w:val="28"/>
          <w:szCs w:val="28"/>
          <w:lang w:val="kk-KZ" w:eastAsia="ko-KR"/>
        </w:rPr>
      </w:pPr>
      <w:r w:rsidRPr="00C448A3">
        <w:rPr>
          <w:sz w:val="28"/>
          <w:szCs w:val="28"/>
          <w:lang w:val="kk-KZ" w:eastAsia="ko-KR"/>
        </w:rPr>
        <w:t xml:space="preserve">автоклавтық емес тәсілде қатайған ойық бетондар үшін </w:t>
      </w:r>
    </w:p>
    <w:p w:rsidR="005176CE" w:rsidRPr="00C448A3" w:rsidRDefault="005176CE" w:rsidP="00F64D2D">
      <w:pPr>
        <w:ind w:firstLine="708"/>
        <w:jc w:val="center"/>
        <w:rPr>
          <w:i/>
          <w:sz w:val="28"/>
          <w:szCs w:val="28"/>
          <w:lang w:val="kk-KZ" w:eastAsia="ko-KR"/>
        </w:rPr>
      </w:pPr>
      <w:r w:rsidRPr="00C448A3">
        <w:rPr>
          <w:i/>
          <w:sz w:val="28"/>
          <w:szCs w:val="28"/>
          <w:lang w:val="kk-KZ" w:eastAsia="ko-KR"/>
        </w:rPr>
        <w:t>R</w:t>
      </w:r>
      <w:r w:rsidRPr="00C448A3">
        <w:rPr>
          <w:i/>
          <w:sz w:val="28"/>
          <w:szCs w:val="28"/>
          <w:vertAlign w:val="subscript"/>
          <w:lang w:val="kk-KZ" w:eastAsia="ko-KR"/>
        </w:rPr>
        <w:t>ұ</w:t>
      </w:r>
      <w:r w:rsidRPr="00C448A3">
        <w:rPr>
          <w:i/>
          <w:sz w:val="28"/>
          <w:szCs w:val="28"/>
          <w:lang w:val="kk-KZ" w:eastAsia="ko-KR"/>
        </w:rPr>
        <w:t xml:space="preserve"> =(0,55</w:t>
      </w:r>
      <w:r w:rsidRPr="00C448A3">
        <w:rPr>
          <w:i/>
          <w:sz w:val="28"/>
          <w:szCs w:val="28"/>
          <w:lang w:val="en-US" w:eastAsia="ko-KR"/>
        </w:rPr>
        <w:sym w:font="Symbol" w:char="F0B8"/>
      </w:r>
      <w:r w:rsidRPr="00C448A3">
        <w:rPr>
          <w:i/>
          <w:sz w:val="28"/>
          <w:szCs w:val="28"/>
          <w:lang w:val="kk-KZ" w:eastAsia="ko-KR"/>
        </w:rPr>
        <w:t>0,60)R</w:t>
      </w:r>
      <w:r w:rsidRPr="00C448A3">
        <w:rPr>
          <w:i/>
          <w:sz w:val="28"/>
          <w:szCs w:val="28"/>
          <w:vertAlign w:val="subscript"/>
          <w:lang w:val="kk-KZ" w:eastAsia="ko-KR"/>
        </w:rPr>
        <w:t>u</w:t>
      </w:r>
      <w:r w:rsidRPr="00C448A3">
        <w:rPr>
          <w:i/>
          <w:sz w:val="28"/>
          <w:szCs w:val="28"/>
          <w:lang w:val="kk-KZ" w:eastAsia="ko-KR"/>
        </w:rPr>
        <w:t>;</w:t>
      </w:r>
    </w:p>
    <w:p w:rsidR="005176CE" w:rsidRPr="00C448A3" w:rsidRDefault="005176CE" w:rsidP="005176CE">
      <w:pPr>
        <w:ind w:firstLine="708"/>
        <w:jc w:val="both"/>
        <w:rPr>
          <w:sz w:val="28"/>
          <w:szCs w:val="28"/>
          <w:lang w:val="kk-KZ" w:eastAsia="ko-KR"/>
        </w:rPr>
      </w:pPr>
      <w:r w:rsidRPr="00C448A3">
        <w:rPr>
          <w:i/>
          <w:sz w:val="28"/>
          <w:szCs w:val="28"/>
          <w:lang w:val="kk-KZ" w:eastAsia="ko-KR"/>
        </w:rPr>
        <w:t>М</w:t>
      </w:r>
      <w:r w:rsidRPr="00C448A3">
        <w:rPr>
          <w:i/>
          <w:sz w:val="28"/>
          <w:szCs w:val="28"/>
          <w:lang w:val="kk-KZ" w:eastAsia="ko-KR"/>
        </w:rPr>
        <w:sym w:font="Symbol" w:char="F0B3"/>
      </w:r>
      <w:r w:rsidRPr="00C448A3">
        <w:rPr>
          <w:i/>
          <w:sz w:val="28"/>
          <w:szCs w:val="28"/>
          <w:lang w:val="kk-KZ" w:eastAsia="ko-KR"/>
        </w:rPr>
        <w:t>50</w:t>
      </w:r>
      <w:r w:rsidRPr="00C448A3">
        <w:rPr>
          <w:sz w:val="28"/>
          <w:szCs w:val="28"/>
          <w:lang w:val="kk-KZ" w:eastAsia="ko-KR"/>
        </w:rPr>
        <w:t xml:space="preserve"> ерітіндісінде орындалған кірпіш тас қалауы үшін </w:t>
      </w: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center"/>
        <w:rPr>
          <w:i/>
          <w:sz w:val="28"/>
          <w:szCs w:val="28"/>
          <w:lang w:val="kk-KZ" w:eastAsia="ko-KR"/>
        </w:rPr>
      </w:pPr>
      <w:r w:rsidRPr="00C448A3">
        <w:rPr>
          <w:i/>
          <w:sz w:val="28"/>
          <w:szCs w:val="28"/>
          <w:lang w:val="kk-KZ" w:eastAsia="ko-KR"/>
        </w:rPr>
        <w:t>R</w:t>
      </w:r>
      <w:r w:rsidRPr="00C448A3">
        <w:rPr>
          <w:i/>
          <w:sz w:val="28"/>
          <w:szCs w:val="28"/>
          <w:vertAlign w:val="subscript"/>
          <w:lang w:val="kk-KZ" w:eastAsia="ko-KR"/>
        </w:rPr>
        <w:t>ұ</w:t>
      </w:r>
      <w:r w:rsidRPr="00C448A3">
        <w:rPr>
          <w:i/>
          <w:sz w:val="28"/>
          <w:szCs w:val="28"/>
          <w:lang w:val="kk-KZ" w:eastAsia="ko-KR"/>
        </w:rPr>
        <w:t xml:space="preserve"> =0,8R</w:t>
      </w:r>
      <w:r w:rsidRPr="00C448A3">
        <w:rPr>
          <w:i/>
          <w:sz w:val="28"/>
          <w:szCs w:val="28"/>
          <w:vertAlign w:val="subscript"/>
          <w:lang w:val="kk-KZ" w:eastAsia="ko-KR"/>
        </w:rPr>
        <w:t>u</w:t>
      </w:r>
      <w:r w:rsidRPr="00C448A3">
        <w:rPr>
          <w:i/>
          <w:sz w:val="28"/>
          <w:szCs w:val="28"/>
          <w:lang w:val="kk-KZ" w:eastAsia="ko-KR"/>
        </w:rPr>
        <w:t>;</w:t>
      </w:r>
    </w:p>
    <w:p w:rsidR="005176CE" w:rsidRPr="00C448A3" w:rsidRDefault="005176CE" w:rsidP="005176CE">
      <w:pPr>
        <w:ind w:firstLine="708"/>
        <w:jc w:val="both"/>
        <w:rPr>
          <w:sz w:val="28"/>
          <w:szCs w:val="28"/>
          <w:lang w:val="kk-KZ" w:eastAsia="ko-KR"/>
        </w:rPr>
      </w:pPr>
      <w:r w:rsidRPr="00C448A3">
        <w:rPr>
          <w:sz w:val="28"/>
          <w:szCs w:val="28"/>
          <w:lang w:val="kk-KZ" w:eastAsia="ko-KR"/>
        </w:rPr>
        <w:t>М25 және М10 ерітіндісінде орындалған кірпіш тас қалауы үшін</w:t>
      </w:r>
    </w:p>
    <w:p w:rsidR="005176CE" w:rsidRPr="00C448A3" w:rsidRDefault="005176CE" w:rsidP="005176CE">
      <w:pPr>
        <w:ind w:firstLine="567"/>
        <w:jc w:val="both"/>
        <w:rPr>
          <w:sz w:val="28"/>
          <w:szCs w:val="28"/>
          <w:lang w:val="kk-KZ" w:eastAsia="ko-KR"/>
        </w:rPr>
      </w:pPr>
    </w:p>
    <w:p w:rsidR="005176CE" w:rsidRPr="00C448A3" w:rsidRDefault="005176CE" w:rsidP="005176CE">
      <w:pPr>
        <w:ind w:firstLine="567"/>
        <w:jc w:val="center"/>
        <w:rPr>
          <w:sz w:val="28"/>
          <w:szCs w:val="28"/>
          <w:lang w:val="kk-KZ" w:eastAsia="ko-KR"/>
        </w:rPr>
      </w:pPr>
      <w:r w:rsidRPr="00C448A3">
        <w:rPr>
          <w:i/>
          <w:sz w:val="28"/>
          <w:szCs w:val="28"/>
          <w:lang w:val="kk-KZ" w:eastAsia="ko-KR"/>
        </w:rPr>
        <w:t>R</w:t>
      </w:r>
      <w:r w:rsidRPr="00C448A3">
        <w:rPr>
          <w:i/>
          <w:sz w:val="28"/>
          <w:szCs w:val="28"/>
          <w:vertAlign w:val="subscript"/>
          <w:lang w:val="kk-KZ" w:eastAsia="ko-KR"/>
        </w:rPr>
        <w:t>ұ</w:t>
      </w:r>
      <w:r w:rsidRPr="00C448A3">
        <w:rPr>
          <w:i/>
          <w:sz w:val="28"/>
          <w:szCs w:val="28"/>
          <w:lang w:val="kk-KZ" w:eastAsia="ko-KR"/>
        </w:rPr>
        <w:t xml:space="preserve"> =0,6R</w:t>
      </w:r>
      <w:r w:rsidRPr="00C448A3">
        <w:rPr>
          <w:i/>
          <w:sz w:val="28"/>
          <w:szCs w:val="28"/>
          <w:vertAlign w:val="subscript"/>
          <w:lang w:val="kk-KZ" w:eastAsia="ko-KR"/>
        </w:rPr>
        <w:t>u</w:t>
      </w:r>
      <w:r w:rsidRPr="00C448A3">
        <w:rPr>
          <w:sz w:val="28"/>
          <w:szCs w:val="28"/>
          <w:lang w:val="kk-KZ" w:eastAsia="ko-KR"/>
        </w:rPr>
        <w:t>;</w:t>
      </w:r>
    </w:p>
    <w:p w:rsidR="005176CE" w:rsidRPr="00C448A3" w:rsidRDefault="005176CE" w:rsidP="005176CE">
      <w:pPr>
        <w:ind w:firstLine="708"/>
        <w:jc w:val="both"/>
        <w:rPr>
          <w:sz w:val="28"/>
          <w:szCs w:val="28"/>
          <w:lang w:val="kk-KZ" w:eastAsia="ko-KR"/>
        </w:rPr>
      </w:pPr>
      <w:r w:rsidRPr="00C448A3">
        <w:rPr>
          <w:sz w:val="28"/>
          <w:szCs w:val="28"/>
          <w:lang w:val="kk-KZ" w:eastAsia="ko-KR"/>
        </w:rPr>
        <w:t xml:space="preserve">Тас конструкцияларының есептік кедергілерін анықтау үшін коэффициенттердің төмендегі жүйесі қабылданған. Кірпіш тас қалауының беріктігінің айнымалылық коэффициенті статистикалық талдаулардың негізінде </w:t>
      </w:r>
      <w:r w:rsidRPr="00C448A3">
        <w:rPr>
          <w:i/>
          <w:sz w:val="28"/>
          <w:szCs w:val="28"/>
          <w:lang w:val="kk-KZ" w:eastAsia="ko-KR"/>
        </w:rPr>
        <w:t>с=0,15</w:t>
      </w:r>
      <w:r w:rsidRPr="00C448A3">
        <w:rPr>
          <w:sz w:val="28"/>
          <w:szCs w:val="28"/>
          <w:lang w:val="kk-KZ" w:eastAsia="ko-KR"/>
        </w:rPr>
        <w:t xml:space="preserve"> деп қабылданған, ал шартты мөлшерлік кедергісі </w:t>
      </w:r>
      <w:r w:rsidRPr="00C448A3">
        <w:rPr>
          <w:position w:val="-12"/>
          <w:sz w:val="28"/>
          <w:szCs w:val="28"/>
          <w:lang w:val="kk-KZ" w:eastAsia="ko-KR"/>
        </w:rPr>
        <w:object w:dxaOrig="2280" w:dyaOrig="360">
          <v:shape id="_x0000_i1992" type="#_x0000_t75" style="width:139.25pt;height:23.1pt" o:ole="">
            <v:imagedata r:id="rId1946" o:title=""/>
          </v:shape>
          <o:OLEObject Type="Embed" ProgID="Equation.3" ShapeID="_x0000_i1992" DrawAspect="Content" ObjectID="_1671619968" r:id="rId1947"/>
        </w:object>
      </w:r>
      <w:r w:rsidRPr="00C448A3">
        <w:rPr>
          <w:sz w:val="28"/>
          <w:szCs w:val="28"/>
          <w:lang w:val="kk-KZ" w:eastAsia="ko-KR"/>
        </w:rPr>
        <w:t xml:space="preserve">. Бұл жерде сенімділік ықтималдылық шамасы </w:t>
      </w:r>
      <w:r w:rsidRPr="00C448A3">
        <w:rPr>
          <w:i/>
          <w:sz w:val="28"/>
          <w:szCs w:val="28"/>
          <w:lang w:val="kk-KZ" w:eastAsia="ko-KR"/>
        </w:rPr>
        <w:t>с=0,98</w:t>
      </w:r>
      <w:r w:rsidRPr="00C448A3">
        <w:rPr>
          <w:sz w:val="28"/>
          <w:szCs w:val="28"/>
          <w:lang w:val="kk-KZ" w:eastAsia="ko-KR"/>
        </w:rPr>
        <w:t xml:space="preserve">. Тас қалауының беріктігінің ықтимал төмендеуін, мөлшерлерде қабылданған деңгеймен салыстырғанда, </w:t>
      </w:r>
      <w:r w:rsidRPr="00C448A3">
        <w:rPr>
          <w:i/>
          <w:sz w:val="28"/>
          <w:szCs w:val="28"/>
          <w:lang w:val="kk-KZ" w:eastAsia="ko-KR"/>
        </w:rPr>
        <w:t>R</w:t>
      </w:r>
      <w:r w:rsidRPr="00C448A3">
        <w:rPr>
          <w:i/>
          <w:sz w:val="28"/>
          <w:szCs w:val="28"/>
          <w:vertAlign w:val="subscript"/>
          <w:lang w:val="kk-KZ" w:eastAsia="ko-KR"/>
        </w:rPr>
        <w:t xml:space="preserve">n </w:t>
      </w:r>
      <w:r w:rsidRPr="00C448A3">
        <w:rPr>
          <w:sz w:val="28"/>
          <w:szCs w:val="28"/>
          <w:lang w:val="kk-KZ" w:eastAsia="ko-KR"/>
        </w:rPr>
        <w:t xml:space="preserve">мәнін сенімділік коэффициентінің мәніне (1,2) және есептеулерде ескерілмеген әртүрлі қосымша факторлардың пайда </w:t>
      </w:r>
      <w:r w:rsidRPr="00C448A3">
        <w:rPr>
          <w:sz w:val="28"/>
          <w:szCs w:val="28"/>
          <w:lang w:val="kk-KZ" w:eastAsia="ko-KR"/>
        </w:rPr>
        <w:lastRenderedPageBreak/>
        <w:t>болуы мен тас қалауының ақауларын ескеретін коэффициенттің (1,15) мәніне бөлу арқылы анықтайды.</w:t>
      </w:r>
    </w:p>
    <w:p w:rsidR="005176CE" w:rsidRPr="00C448A3" w:rsidRDefault="005176CE" w:rsidP="005176CE">
      <w:pPr>
        <w:ind w:firstLine="708"/>
        <w:jc w:val="both"/>
        <w:rPr>
          <w:sz w:val="28"/>
          <w:szCs w:val="28"/>
          <w:lang w:val="kk-KZ" w:eastAsia="ko-KR"/>
        </w:rPr>
      </w:pPr>
      <w:r w:rsidRPr="00C448A3">
        <w:rPr>
          <w:sz w:val="28"/>
          <w:szCs w:val="28"/>
          <w:lang w:val="kk-KZ" w:eastAsia="ko-KR"/>
        </w:rPr>
        <w:t xml:space="preserve">Сонымен тас қалауының есептік кедергісі </w:t>
      </w:r>
      <w:r w:rsidRPr="00C448A3">
        <w:rPr>
          <w:position w:val="-12"/>
          <w:sz w:val="28"/>
          <w:szCs w:val="28"/>
          <w:lang w:val="kk-KZ" w:eastAsia="ko-KR"/>
        </w:rPr>
        <w:object w:dxaOrig="2640" w:dyaOrig="360">
          <v:shape id="_x0000_i1993" type="#_x0000_t75" style="width:159.6pt;height:23.1pt" o:ole="">
            <v:imagedata r:id="rId1948" o:title=""/>
          </v:shape>
          <o:OLEObject Type="Embed" ProgID="Equation.3" ShapeID="_x0000_i1993" DrawAspect="Content" ObjectID="_1671619969" r:id="rId1949"/>
        </w:object>
      </w:r>
      <w:r w:rsidRPr="00C448A3">
        <w:rPr>
          <w:sz w:val="28"/>
          <w:szCs w:val="28"/>
          <w:lang w:val="kk-KZ" w:eastAsia="ko-KR"/>
        </w:rPr>
        <w:t xml:space="preserve"> болып қабылданады.</w:t>
      </w:r>
    </w:p>
    <w:p w:rsidR="005176CE" w:rsidRPr="00C448A3" w:rsidRDefault="005176CE" w:rsidP="005176CE">
      <w:pPr>
        <w:ind w:firstLine="708"/>
        <w:jc w:val="both"/>
        <w:rPr>
          <w:sz w:val="28"/>
          <w:szCs w:val="28"/>
          <w:lang w:val="kk-KZ" w:eastAsia="ko-KR"/>
        </w:rPr>
      </w:pPr>
      <w:r w:rsidRPr="00C448A3">
        <w:rPr>
          <w:sz w:val="28"/>
          <w:szCs w:val="28"/>
          <w:lang w:val="kk-KZ" w:eastAsia="ko-KR"/>
        </w:rPr>
        <w:t>Тас және бетон бұйымдарының барлық түрлерінің тас қалауларының есептік кедергілері қосымшада берілген.</w:t>
      </w:r>
    </w:p>
    <w:p w:rsidR="005176CE" w:rsidRPr="00C448A3" w:rsidRDefault="005176CE" w:rsidP="005176CE">
      <w:pPr>
        <w:ind w:firstLine="708"/>
        <w:jc w:val="both"/>
        <w:rPr>
          <w:sz w:val="28"/>
          <w:szCs w:val="28"/>
          <w:lang w:val="kk-KZ" w:eastAsia="ko-KR"/>
        </w:rPr>
      </w:pPr>
      <w:r w:rsidRPr="00C448A3">
        <w:rPr>
          <w:sz w:val="28"/>
          <w:szCs w:val="28"/>
          <w:lang w:val="kk-KZ" w:eastAsia="ko-KR"/>
        </w:rPr>
        <w:t>Тас қалауының созылуға және кесуге беріктігі, негізінен алғанда, ерітіндінің таспен ілінісуіне байланысты болады. Ілінісу беріктігі көптеген факторларға байланысты, мысалы ерітіндінің түрі мен құрамы, ерітіндінің беріктігі мен шөгуі, тастың суды сіңіруінің жылдамдығы, тастың сыртқы бетінің тегістігі (тазалығы), тас қалауында ерітіндінің қату шарты және т.б.</w:t>
      </w:r>
    </w:p>
    <w:p w:rsidR="005176CE" w:rsidRPr="00C448A3" w:rsidRDefault="005176CE" w:rsidP="005176CE">
      <w:pPr>
        <w:ind w:firstLine="567"/>
        <w:jc w:val="both"/>
        <w:rPr>
          <w:sz w:val="28"/>
          <w:szCs w:val="28"/>
          <w:lang w:val="kk-KZ" w:eastAsia="ko-KR"/>
        </w:rPr>
      </w:pPr>
      <w:r w:rsidRPr="00C448A3">
        <w:rPr>
          <w:sz w:val="28"/>
          <w:szCs w:val="28"/>
          <w:lang w:val="kk-KZ" w:eastAsia="ko-KR"/>
        </w:rPr>
        <w:t>Жоғарыда атап көрсетілгендей осьтен созылу, иілу кезінде созылу және кесу кезінде кедергілердің байластырылмаған (горизонталь жіктер) және байластырылған қималар жағдайлары орын алады. Бұл жерде байластырылған қимамен қирау саты (баспалдақ) тәріздес қимамен өтеді, яғни горизонталь және тік жіктер (жапсарлар) бойынша немесе жазық қимамен тік жіктер (жапсарлар) және тұтас тас бойынша өтеді.</w:t>
      </w:r>
    </w:p>
    <w:p w:rsidR="005176CE" w:rsidRPr="00C448A3" w:rsidRDefault="005176CE" w:rsidP="005176CE">
      <w:pPr>
        <w:ind w:firstLine="708"/>
        <w:jc w:val="both"/>
        <w:rPr>
          <w:sz w:val="28"/>
          <w:szCs w:val="28"/>
          <w:lang w:val="kk-KZ" w:eastAsia="ko-KR"/>
        </w:rPr>
      </w:pPr>
      <w:r w:rsidRPr="00C448A3">
        <w:rPr>
          <w:sz w:val="28"/>
          <w:szCs w:val="28"/>
          <w:lang w:val="kk-KZ" w:eastAsia="ko-KR"/>
        </w:rPr>
        <w:t>Кірпіштен және дұрыс (бүтін) үлгідегі тас қалауының созылуға, иілу кезіндегі созылуға және кесуге есептік кедергілері қосымшада берілген.</w:t>
      </w:r>
    </w:p>
    <w:p w:rsidR="00845AFB" w:rsidRDefault="00845AFB" w:rsidP="005176CE">
      <w:pPr>
        <w:ind w:firstLine="567"/>
        <w:jc w:val="center"/>
        <w:rPr>
          <w:b/>
          <w:sz w:val="28"/>
          <w:szCs w:val="28"/>
          <w:lang w:val="kk-KZ" w:eastAsia="ko-KR"/>
        </w:rPr>
      </w:pPr>
    </w:p>
    <w:p w:rsidR="005176CE" w:rsidRPr="00C448A3" w:rsidRDefault="005176CE" w:rsidP="005176CE">
      <w:pPr>
        <w:ind w:firstLine="567"/>
        <w:jc w:val="center"/>
        <w:rPr>
          <w:b/>
          <w:sz w:val="28"/>
          <w:szCs w:val="28"/>
          <w:lang w:val="kk-KZ" w:eastAsia="ko-KR"/>
        </w:rPr>
      </w:pPr>
      <w:r w:rsidRPr="00C448A3">
        <w:rPr>
          <w:b/>
          <w:sz w:val="28"/>
          <w:szCs w:val="28"/>
          <w:lang w:val="kk-KZ" w:eastAsia="ko-KR"/>
        </w:rPr>
        <w:t>Тас қалауының деформациялары</w:t>
      </w:r>
    </w:p>
    <w:p w:rsidR="005176CE" w:rsidRPr="00845AFB" w:rsidRDefault="005176CE" w:rsidP="00A53EEA">
      <w:pPr>
        <w:jc w:val="center"/>
        <w:outlineLvl w:val="0"/>
        <w:rPr>
          <w:b/>
          <w:color w:val="FF0000"/>
          <w:sz w:val="28"/>
          <w:szCs w:val="28"/>
          <w:lang w:val="kk-KZ"/>
        </w:rPr>
      </w:pPr>
    </w:p>
    <w:p w:rsidR="00845AFB" w:rsidRPr="00845AFB" w:rsidRDefault="00845AFB" w:rsidP="00845AFB">
      <w:pPr>
        <w:ind w:firstLine="708"/>
        <w:jc w:val="both"/>
        <w:rPr>
          <w:sz w:val="28"/>
          <w:szCs w:val="28"/>
          <w:lang w:val="kk-KZ" w:eastAsia="ko-KR"/>
        </w:rPr>
      </w:pPr>
      <w:r w:rsidRPr="00845AFB">
        <w:rPr>
          <w:sz w:val="28"/>
          <w:szCs w:val="28"/>
          <w:lang w:val="kk-KZ" w:eastAsia="ko-KR"/>
        </w:rPr>
        <w:t xml:space="preserve">Тас қалауы серпімді - пластикалық құрылым болып табылады. Оның деформациялары </w:t>
      </w:r>
      <w:r w:rsidRPr="00845AFB">
        <w:rPr>
          <w:sz w:val="28"/>
          <w:szCs w:val="28"/>
          <w:lang w:val="kk-KZ"/>
        </w:rPr>
        <w:t>жүктемелердің</w:t>
      </w:r>
      <w:r w:rsidRPr="00845AFB">
        <w:rPr>
          <w:sz w:val="28"/>
          <w:szCs w:val="28"/>
          <w:lang w:val="kk-KZ" w:eastAsia="ko-KR"/>
        </w:rPr>
        <w:t xml:space="preserve"> ұзақ мерзімді әсеріне немесе тас қалауына </w:t>
      </w:r>
      <w:r w:rsidRPr="00845AFB">
        <w:rPr>
          <w:sz w:val="28"/>
          <w:szCs w:val="28"/>
          <w:lang w:val="kk-KZ"/>
        </w:rPr>
        <w:t>жүктемелердің</w:t>
      </w:r>
      <w:r w:rsidRPr="00845AFB">
        <w:rPr>
          <w:sz w:val="28"/>
          <w:szCs w:val="28"/>
          <w:lang w:val="kk-KZ" w:eastAsia="ko-KR"/>
        </w:rPr>
        <w:t xml:space="preserve"> әсерінің жылдамдығына да байланысты болады.</w:t>
      </w:r>
    </w:p>
    <w:p w:rsidR="00845AFB" w:rsidRPr="00845AFB" w:rsidRDefault="00845AFB" w:rsidP="00845AFB">
      <w:pPr>
        <w:ind w:firstLine="708"/>
        <w:jc w:val="both"/>
        <w:rPr>
          <w:sz w:val="28"/>
          <w:szCs w:val="28"/>
          <w:lang w:val="kk-KZ" w:eastAsia="ko-KR"/>
        </w:rPr>
      </w:pPr>
      <w:r w:rsidRPr="00845AFB">
        <w:rPr>
          <w:sz w:val="28"/>
          <w:szCs w:val="28"/>
          <w:lang w:val="kk-KZ" w:eastAsia="ko-KR"/>
        </w:rPr>
        <w:t xml:space="preserve">Тас қалауы бойынша: </w:t>
      </w:r>
    </w:p>
    <w:p w:rsidR="00845AFB" w:rsidRPr="00845AFB" w:rsidRDefault="00845AFB" w:rsidP="00845AFB">
      <w:pPr>
        <w:ind w:firstLine="708"/>
        <w:jc w:val="both"/>
        <w:rPr>
          <w:sz w:val="28"/>
          <w:szCs w:val="28"/>
          <w:lang w:val="kk-KZ" w:eastAsia="ko-KR"/>
        </w:rPr>
      </w:pPr>
      <w:r w:rsidRPr="00845AFB">
        <w:rPr>
          <w:sz w:val="28"/>
          <w:szCs w:val="28"/>
          <w:lang w:val="kk-KZ" w:eastAsia="ko-KR"/>
        </w:rPr>
        <w:t xml:space="preserve">а) серпімді (немесе шапшаң  өтетін) деформациялар. </w:t>
      </w:r>
      <w:r w:rsidRPr="00845AFB">
        <w:rPr>
          <w:sz w:val="28"/>
          <w:szCs w:val="28"/>
          <w:lang w:val="kk-KZ"/>
        </w:rPr>
        <w:t xml:space="preserve">Жүктемелер </w:t>
      </w:r>
      <w:r w:rsidRPr="00845AFB">
        <w:rPr>
          <w:sz w:val="28"/>
          <w:szCs w:val="28"/>
          <w:lang w:val="kk-KZ" w:eastAsia="ko-KR"/>
        </w:rPr>
        <w:t>өте тез уақытта әсер еткенде пайда болатын деформациялар да (</w:t>
      </w:r>
      <w:r w:rsidRPr="00845AFB">
        <w:rPr>
          <w:sz w:val="28"/>
          <w:szCs w:val="28"/>
          <w:lang w:val="kk-KZ"/>
        </w:rPr>
        <w:t>жүктемелердің</w:t>
      </w:r>
      <w:r w:rsidRPr="00845AFB">
        <w:rPr>
          <w:sz w:val="28"/>
          <w:szCs w:val="28"/>
          <w:lang w:val="kk-KZ" w:eastAsia="ko-KR"/>
        </w:rPr>
        <w:t xml:space="preserve"> әсер ете бастауынан үлгілерді қиратуға дейінгі бірнеше секундта) осы деформациялардың тобына жатады. Кернеулер мен деформациялардың бір-біріне тәуелділігі бұл жағдайда түзу сызықты тәуелділікке жақын болады;</w:t>
      </w:r>
    </w:p>
    <w:p w:rsidR="00845AFB" w:rsidRPr="00845AFB" w:rsidRDefault="00845AFB" w:rsidP="00845AFB">
      <w:pPr>
        <w:ind w:firstLine="708"/>
        <w:jc w:val="both"/>
        <w:rPr>
          <w:sz w:val="28"/>
          <w:szCs w:val="28"/>
          <w:lang w:val="kk-KZ" w:eastAsia="ko-KR"/>
        </w:rPr>
      </w:pPr>
      <w:r w:rsidRPr="00845AFB">
        <w:rPr>
          <w:sz w:val="28"/>
          <w:szCs w:val="28"/>
          <w:lang w:val="kk-KZ" w:eastAsia="ko-KR"/>
        </w:rPr>
        <w:t>б)</w:t>
      </w:r>
      <w:r w:rsidRPr="00845AFB">
        <w:rPr>
          <w:sz w:val="28"/>
          <w:szCs w:val="28"/>
          <w:lang w:val="kk-KZ" w:eastAsia="ko-KR"/>
        </w:rPr>
        <w:tab/>
        <w:t>қысқа мерзімді деформациялар, олар тәжірибелік жағдайлардағы кәдімгі ұзақ мерзімді сынауға сәйкес келеді (бір сағатқа дейін);</w:t>
      </w:r>
    </w:p>
    <w:p w:rsidR="00845AFB" w:rsidRPr="00845AFB" w:rsidRDefault="00845AFB" w:rsidP="00845AFB">
      <w:pPr>
        <w:ind w:firstLine="708"/>
        <w:jc w:val="both"/>
        <w:rPr>
          <w:sz w:val="28"/>
          <w:szCs w:val="28"/>
          <w:lang w:val="kk-KZ" w:eastAsia="ko-KR"/>
        </w:rPr>
      </w:pPr>
      <w:r w:rsidRPr="00845AFB">
        <w:rPr>
          <w:sz w:val="28"/>
          <w:szCs w:val="28"/>
          <w:lang w:val="kk-KZ" w:eastAsia="ko-KR"/>
        </w:rPr>
        <w:t>в)</w:t>
      </w:r>
      <w:r w:rsidRPr="00845AFB">
        <w:rPr>
          <w:sz w:val="28"/>
          <w:szCs w:val="28"/>
          <w:lang w:val="kk-KZ" w:eastAsia="ko-KR"/>
        </w:rPr>
        <w:tab/>
      </w:r>
      <w:r w:rsidRPr="00845AFB">
        <w:rPr>
          <w:sz w:val="28"/>
          <w:szCs w:val="28"/>
          <w:lang w:val="kk-KZ"/>
        </w:rPr>
        <w:t>жүктемелердің</w:t>
      </w:r>
      <w:r w:rsidRPr="00845AFB">
        <w:rPr>
          <w:sz w:val="28"/>
          <w:szCs w:val="28"/>
          <w:lang w:val="kk-KZ" w:eastAsia="ko-KR"/>
        </w:rPr>
        <w:t xml:space="preserve"> ұзақ мерзімді (көптеген жылдар кезіндегі) әсерінен пайда болатын деформациялар.</w:t>
      </w:r>
    </w:p>
    <w:p w:rsidR="00845AFB" w:rsidRPr="00845AFB" w:rsidRDefault="00845AFB" w:rsidP="00845AFB">
      <w:pPr>
        <w:ind w:firstLine="708"/>
        <w:jc w:val="both"/>
        <w:rPr>
          <w:sz w:val="28"/>
          <w:szCs w:val="28"/>
          <w:lang w:val="kk-KZ" w:eastAsia="ko-KR"/>
        </w:rPr>
      </w:pPr>
      <w:r w:rsidRPr="00845AFB">
        <w:rPr>
          <w:sz w:val="28"/>
          <w:szCs w:val="28"/>
          <w:lang w:val="kk-KZ" w:eastAsia="ko-KR"/>
        </w:rPr>
        <w:sym w:font="Symbol" w:char="F065"/>
      </w:r>
      <w:r w:rsidRPr="00845AFB">
        <w:rPr>
          <w:sz w:val="28"/>
          <w:szCs w:val="28"/>
          <w:vertAlign w:val="subscript"/>
          <w:lang w:val="kk-KZ" w:eastAsia="ko-KR"/>
        </w:rPr>
        <w:t xml:space="preserve">0 </w:t>
      </w:r>
      <w:r w:rsidRPr="00845AFB">
        <w:rPr>
          <w:sz w:val="28"/>
          <w:szCs w:val="28"/>
          <w:lang w:val="kk-KZ" w:eastAsia="ko-KR"/>
        </w:rPr>
        <w:t>– тас қалауының толық салыстырмалы деформациясы (шөгуді есептемегенде) төмендегі формуламен анықталады</w:t>
      </w:r>
    </w:p>
    <w:p w:rsidR="00845AFB" w:rsidRPr="00845AFB" w:rsidRDefault="00845AFB" w:rsidP="00845AFB">
      <w:pPr>
        <w:ind w:firstLine="708"/>
        <w:jc w:val="both"/>
        <w:rPr>
          <w:sz w:val="28"/>
          <w:szCs w:val="28"/>
          <w:lang w:val="kk-KZ" w:eastAsia="ko-KR"/>
        </w:rPr>
      </w:pPr>
      <w:r w:rsidRPr="00845AFB">
        <w:rPr>
          <w:sz w:val="28"/>
          <w:szCs w:val="28"/>
          <w:lang w:val="kk-KZ" w:eastAsia="ko-KR"/>
        </w:rPr>
        <w:tab/>
      </w:r>
      <w:r w:rsidRPr="00845AFB">
        <w:rPr>
          <w:sz w:val="28"/>
          <w:szCs w:val="28"/>
          <w:lang w:val="kk-KZ" w:eastAsia="ko-KR"/>
        </w:rPr>
        <w:tab/>
      </w:r>
      <w:r w:rsidRPr="00845AFB">
        <w:rPr>
          <w:sz w:val="28"/>
          <w:szCs w:val="28"/>
          <w:lang w:val="kk-KZ" w:eastAsia="ko-KR"/>
        </w:rPr>
        <w:tab/>
      </w:r>
      <w:r w:rsidRPr="00845AFB">
        <w:rPr>
          <w:sz w:val="28"/>
          <w:szCs w:val="28"/>
          <w:lang w:val="kk-KZ" w:eastAsia="ko-KR"/>
        </w:rPr>
        <w:tab/>
      </w:r>
      <w:r w:rsidRPr="00845AFB">
        <w:rPr>
          <w:position w:val="-14"/>
          <w:sz w:val="28"/>
          <w:szCs w:val="28"/>
          <w:lang w:val="kk-KZ" w:eastAsia="ko-KR"/>
        </w:rPr>
        <w:object w:dxaOrig="1219" w:dyaOrig="380">
          <v:shape id="_x0000_i1994" type="#_x0000_t75" style="width:91.7pt;height:27.85pt" o:ole="">
            <v:imagedata r:id="rId1950" o:title=""/>
          </v:shape>
          <o:OLEObject Type="Embed" ProgID="Equation.3" ShapeID="_x0000_i1994" DrawAspect="Content" ObjectID="_1671619970" r:id="rId1951"/>
        </w:object>
      </w:r>
      <w:r w:rsidRPr="00845AFB">
        <w:rPr>
          <w:sz w:val="28"/>
          <w:szCs w:val="28"/>
          <w:lang w:val="kk-KZ" w:eastAsia="ko-KR"/>
        </w:rPr>
        <w:tab/>
      </w:r>
      <w:r w:rsidRPr="00845AFB">
        <w:rPr>
          <w:sz w:val="28"/>
          <w:szCs w:val="28"/>
          <w:lang w:val="kk-KZ" w:eastAsia="ko-KR"/>
        </w:rPr>
        <w:tab/>
      </w:r>
      <w:r w:rsidRPr="00845AFB">
        <w:rPr>
          <w:sz w:val="28"/>
          <w:szCs w:val="28"/>
          <w:lang w:val="kk-KZ" w:eastAsia="ko-KR"/>
        </w:rPr>
        <w:tab/>
      </w:r>
      <w:r w:rsidRPr="00845AFB">
        <w:rPr>
          <w:sz w:val="28"/>
          <w:szCs w:val="28"/>
          <w:lang w:val="kk-KZ" w:eastAsia="ko-KR"/>
        </w:rPr>
        <w:tab/>
        <w:t xml:space="preserve">      (3.5)</w:t>
      </w:r>
    </w:p>
    <w:p w:rsidR="00845AFB" w:rsidRPr="00845AFB" w:rsidRDefault="00845AFB" w:rsidP="00845AFB">
      <w:pPr>
        <w:jc w:val="both"/>
        <w:rPr>
          <w:sz w:val="28"/>
          <w:szCs w:val="28"/>
          <w:lang w:val="kk-KZ" w:eastAsia="ko-KR"/>
        </w:rPr>
      </w:pPr>
      <w:r w:rsidRPr="00845AFB">
        <w:rPr>
          <w:sz w:val="28"/>
          <w:szCs w:val="28"/>
          <w:lang w:val="kk-KZ" w:eastAsia="ko-KR"/>
        </w:rPr>
        <w:t xml:space="preserve">бұл жерде </w:t>
      </w:r>
      <w:r w:rsidRPr="00845AFB">
        <w:rPr>
          <w:i/>
          <w:position w:val="-12"/>
          <w:sz w:val="28"/>
          <w:szCs w:val="28"/>
          <w:lang w:val="kk-KZ" w:eastAsia="ko-KR"/>
        </w:rPr>
        <w:object w:dxaOrig="340" w:dyaOrig="360">
          <v:shape id="_x0000_i1995" type="#_x0000_t75" style="width:27.15pt;height:23.1pt" o:ole="">
            <v:imagedata r:id="rId1952" o:title=""/>
          </v:shape>
          <o:OLEObject Type="Embed" ProgID="Equation.3" ShapeID="_x0000_i1995" DrawAspect="Content" ObjectID="_1671619971" r:id="rId1953"/>
        </w:object>
      </w:r>
      <w:r w:rsidRPr="00845AFB">
        <w:rPr>
          <w:i/>
          <w:sz w:val="28"/>
          <w:szCs w:val="28"/>
          <w:lang w:val="kk-KZ" w:eastAsia="ko-KR"/>
        </w:rPr>
        <w:sym w:font="Symbol" w:char="F065"/>
      </w:r>
      <w:r w:rsidRPr="00845AFB">
        <w:rPr>
          <w:i/>
          <w:sz w:val="28"/>
          <w:szCs w:val="28"/>
          <w:vertAlign w:val="subscript"/>
          <w:lang w:val="kk-KZ" w:eastAsia="ko-KR"/>
        </w:rPr>
        <w:t xml:space="preserve">е  </w:t>
      </w:r>
      <w:r w:rsidRPr="00845AFB">
        <w:rPr>
          <w:sz w:val="28"/>
          <w:szCs w:val="28"/>
          <w:lang w:val="kk-KZ" w:eastAsia="ko-KR"/>
        </w:rPr>
        <w:t xml:space="preserve">- серпімді салыстырмалы деформация; </w:t>
      </w:r>
    </w:p>
    <w:p w:rsidR="00845AFB" w:rsidRPr="00845AFB" w:rsidRDefault="00845AFB" w:rsidP="00845AFB">
      <w:pPr>
        <w:jc w:val="both"/>
        <w:rPr>
          <w:sz w:val="28"/>
          <w:szCs w:val="28"/>
          <w:lang w:val="kk-KZ" w:eastAsia="ko-KR"/>
        </w:rPr>
      </w:pPr>
      <w:r w:rsidRPr="00845AFB">
        <w:rPr>
          <w:i/>
          <w:sz w:val="28"/>
          <w:szCs w:val="28"/>
          <w:lang w:val="kk-KZ" w:eastAsia="ko-KR"/>
        </w:rPr>
        <w:tab/>
      </w:r>
      <w:r w:rsidRPr="00845AFB">
        <w:rPr>
          <w:i/>
          <w:sz w:val="28"/>
          <w:szCs w:val="28"/>
          <w:lang w:val="kk-KZ" w:eastAsia="ko-KR"/>
        </w:rPr>
        <w:sym w:font="Symbol" w:char="F065"/>
      </w:r>
      <w:r w:rsidRPr="00845AFB">
        <w:rPr>
          <w:i/>
          <w:sz w:val="28"/>
          <w:szCs w:val="28"/>
          <w:vertAlign w:val="subscript"/>
          <w:lang w:val="kk-KZ" w:eastAsia="ko-KR"/>
        </w:rPr>
        <w:t>ұ</w:t>
      </w:r>
      <w:r w:rsidRPr="00845AFB">
        <w:rPr>
          <w:sz w:val="28"/>
          <w:szCs w:val="28"/>
          <w:lang w:val="kk-KZ" w:eastAsia="ko-KR"/>
        </w:rPr>
        <w:t xml:space="preserve"> - </w:t>
      </w:r>
      <w:r w:rsidRPr="00845AFB">
        <w:rPr>
          <w:sz w:val="28"/>
          <w:szCs w:val="28"/>
          <w:lang w:val="kk-KZ"/>
        </w:rPr>
        <w:t>жүктемелер</w:t>
      </w:r>
      <w:r w:rsidRPr="00845AFB">
        <w:rPr>
          <w:sz w:val="28"/>
          <w:szCs w:val="28"/>
          <w:lang w:val="kk-KZ" w:eastAsia="ko-KR"/>
        </w:rPr>
        <w:t xml:space="preserve"> ұзақ мерзімді әсер еткендегі салыстырмалы деформация</w:t>
      </w:r>
    </w:p>
    <w:p w:rsidR="00845AFB" w:rsidRPr="00845AFB" w:rsidRDefault="00845AFB" w:rsidP="00845AFB">
      <w:pPr>
        <w:ind w:left="2124" w:firstLine="708"/>
        <w:jc w:val="both"/>
        <w:rPr>
          <w:sz w:val="28"/>
          <w:szCs w:val="28"/>
          <w:lang w:val="kk-KZ" w:eastAsia="ko-KR"/>
        </w:rPr>
      </w:pPr>
      <w:r w:rsidRPr="00845AFB">
        <w:rPr>
          <w:position w:val="-14"/>
          <w:sz w:val="28"/>
          <w:szCs w:val="28"/>
          <w:lang w:val="kk-KZ" w:eastAsia="ko-KR"/>
        </w:rPr>
        <w:t xml:space="preserve">               </w:t>
      </w:r>
      <w:r w:rsidRPr="00845AFB">
        <w:rPr>
          <w:position w:val="-14"/>
          <w:sz w:val="28"/>
          <w:szCs w:val="28"/>
          <w:lang w:val="kk-KZ" w:eastAsia="ko-KR"/>
        </w:rPr>
        <w:object w:dxaOrig="1320" w:dyaOrig="380">
          <v:shape id="_x0000_i1996" type="#_x0000_t75" style="width:91.7pt;height:27.15pt" o:ole="">
            <v:imagedata r:id="rId1954" o:title=""/>
          </v:shape>
          <o:OLEObject Type="Embed" ProgID="Equation.3" ShapeID="_x0000_i1996" DrawAspect="Content" ObjectID="_1671619972" r:id="rId1955"/>
        </w:object>
      </w:r>
      <w:r w:rsidRPr="00845AFB">
        <w:rPr>
          <w:sz w:val="28"/>
          <w:szCs w:val="28"/>
          <w:lang w:val="kk-KZ" w:eastAsia="ko-KR"/>
        </w:rPr>
        <w:tab/>
      </w:r>
      <w:r w:rsidRPr="00845AFB">
        <w:rPr>
          <w:sz w:val="28"/>
          <w:szCs w:val="28"/>
          <w:lang w:val="kk-KZ" w:eastAsia="ko-KR"/>
        </w:rPr>
        <w:tab/>
      </w:r>
      <w:r w:rsidRPr="00845AFB">
        <w:rPr>
          <w:sz w:val="28"/>
          <w:szCs w:val="28"/>
          <w:lang w:val="kk-KZ" w:eastAsia="ko-KR"/>
        </w:rPr>
        <w:tab/>
        <w:t xml:space="preserve">      (3.6)</w:t>
      </w:r>
    </w:p>
    <w:p w:rsidR="00845AFB" w:rsidRPr="00845AFB" w:rsidRDefault="00845AFB" w:rsidP="00845AFB">
      <w:pPr>
        <w:jc w:val="both"/>
        <w:rPr>
          <w:sz w:val="28"/>
          <w:szCs w:val="28"/>
          <w:lang w:val="kk-KZ" w:eastAsia="ko-KR"/>
        </w:rPr>
      </w:pPr>
      <w:r w:rsidRPr="00845AFB">
        <w:rPr>
          <w:sz w:val="28"/>
          <w:szCs w:val="28"/>
          <w:lang w:val="kk-KZ" w:eastAsia="ko-KR"/>
        </w:rPr>
        <w:lastRenderedPageBreak/>
        <w:t xml:space="preserve">бұл жерде: </w:t>
      </w:r>
      <w:r w:rsidRPr="00845AFB">
        <w:rPr>
          <w:i/>
          <w:sz w:val="28"/>
          <w:szCs w:val="28"/>
          <w:lang w:val="kk-KZ" w:eastAsia="ko-KR"/>
        </w:rPr>
        <w:sym w:font="Symbol" w:char="F065"/>
      </w:r>
      <w:r w:rsidRPr="00845AFB">
        <w:rPr>
          <w:i/>
          <w:sz w:val="28"/>
          <w:szCs w:val="28"/>
          <w:vertAlign w:val="subscript"/>
          <w:lang w:val="kk-KZ" w:eastAsia="ko-KR"/>
        </w:rPr>
        <w:t>1у</w:t>
      </w:r>
      <w:r w:rsidRPr="00845AFB">
        <w:rPr>
          <w:sz w:val="28"/>
          <w:szCs w:val="28"/>
          <w:lang w:val="kk-KZ" w:eastAsia="ko-KR"/>
        </w:rPr>
        <w:t xml:space="preserve"> - </w:t>
      </w:r>
      <w:r w:rsidRPr="00845AFB">
        <w:rPr>
          <w:sz w:val="28"/>
          <w:szCs w:val="28"/>
          <w:lang w:val="kk-KZ"/>
        </w:rPr>
        <w:t>жүктемелер</w:t>
      </w:r>
      <w:r w:rsidRPr="00845AFB">
        <w:rPr>
          <w:sz w:val="28"/>
          <w:szCs w:val="28"/>
          <w:lang w:val="kk-KZ" w:eastAsia="ko-KR"/>
        </w:rPr>
        <w:t xml:space="preserve"> қысқа мерзімді әсер еткен кезде пайда болатын пластикалық деформациялар (яғни </w:t>
      </w:r>
      <w:r w:rsidRPr="00845AFB">
        <w:rPr>
          <w:sz w:val="28"/>
          <w:szCs w:val="28"/>
          <w:lang w:val="kk-KZ"/>
        </w:rPr>
        <w:t>жүктемелердің</w:t>
      </w:r>
      <w:r w:rsidRPr="00845AFB">
        <w:rPr>
          <w:sz w:val="28"/>
          <w:szCs w:val="28"/>
          <w:lang w:val="kk-KZ" w:eastAsia="ko-KR"/>
        </w:rPr>
        <w:t xml:space="preserve"> ұзақ мерзімді әсері бір сағатқа дейін болғанда);</w:t>
      </w:r>
    </w:p>
    <w:p w:rsidR="00845AFB" w:rsidRPr="00845AFB" w:rsidRDefault="00845AFB" w:rsidP="00845AFB">
      <w:pPr>
        <w:jc w:val="both"/>
        <w:rPr>
          <w:sz w:val="28"/>
          <w:szCs w:val="28"/>
          <w:lang w:val="kk-KZ" w:eastAsia="ko-KR"/>
        </w:rPr>
      </w:pPr>
      <w:r w:rsidRPr="00845AFB">
        <w:rPr>
          <w:i/>
          <w:sz w:val="28"/>
          <w:szCs w:val="28"/>
          <w:lang w:val="kk-KZ" w:eastAsia="ko-KR"/>
        </w:rPr>
        <w:sym w:font="Symbol" w:char="F065"/>
      </w:r>
      <w:r w:rsidRPr="00845AFB">
        <w:rPr>
          <w:i/>
          <w:sz w:val="28"/>
          <w:szCs w:val="28"/>
          <w:vertAlign w:val="subscript"/>
          <w:lang w:val="kk-KZ" w:eastAsia="ko-KR"/>
        </w:rPr>
        <w:t>2у</w:t>
      </w:r>
      <w:r w:rsidRPr="00845AFB">
        <w:rPr>
          <w:sz w:val="28"/>
          <w:szCs w:val="28"/>
          <w:lang w:val="kk-KZ" w:eastAsia="ko-KR"/>
        </w:rPr>
        <w:t xml:space="preserve">  - жылжығыштық деформациясы.</w:t>
      </w:r>
    </w:p>
    <w:p w:rsidR="00845AFB" w:rsidRPr="00845AFB" w:rsidRDefault="00845AFB" w:rsidP="00845AFB">
      <w:pPr>
        <w:ind w:firstLine="708"/>
        <w:jc w:val="both"/>
        <w:rPr>
          <w:sz w:val="28"/>
          <w:szCs w:val="28"/>
          <w:lang w:val="kk-KZ" w:eastAsia="ko-KR"/>
        </w:rPr>
      </w:pPr>
      <w:r w:rsidRPr="00845AFB">
        <w:rPr>
          <w:sz w:val="28"/>
          <w:szCs w:val="28"/>
          <w:lang w:val="kk-KZ" w:eastAsia="ko-KR"/>
        </w:rPr>
        <w:t xml:space="preserve">Кернеуі </w:t>
      </w:r>
      <w:r w:rsidRPr="00845AFB">
        <w:rPr>
          <w:position w:val="-12"/>
          <w:sz w:val="28"/>
          <w:szCs w:val="28"/>
          <w:lang w:val="kk-KZ" w:eastAsia="ko-KR"/>
        </w:rPr>
        <w:object w:dxaOrig="999" w:dyaOrig="360">
          <v:shape id="_x0000_i1997" type="#_x0000_t75" style="width:59.75pt;height:23.1pt" o:ole="">
            <v:imagedata r:id="rId1956" o:title=""/>
          </v:shape>
          <o:OLEObject Type="Embed" ProgID="Equation.3" ShapeID="_x0000_i1997" DrawAspect="Content" ObjectID="_1671619973" r:id="rId1957"/>
        </w:object>
      </w:r>
      <w:r w:rsidRPr="00845AFB">
        <w:rPr>
          <w:sz w:val="28"/>
          <w:szCs w:val="28"/>
          <w:lang w:val="kk-KZ" w:eastAsia="ko-KR"/>
        </w:rPr>
        <w:t xml:space="preserve"> болғанда берік ерітінділермен орындалған тас қалауының пластикалық деформациясы </w:t>
      </w:r>
      <w:r w:rsidRPr="00845AFB">
        <w:rPr>
          <w:i/>
          <w:sz w:val="28"/>
          <w:szCs w:val="28"/>
          <w:lang w:val="kk-KZ" w:eastAsia="ko-KR"/>
        </w:rPr>
        <w:sym w:font="Symbol" w:char="F065"/>
      </w:r>
      <w:r w:rsidRPr="00845AFB">
        <w:rPr>
          <w:i/>
          <w:sz w:val="28"/>
          <w:szCs w:val="28"/>
          <w:vertAlign w:val="subscript"/>
          <w:lang w:val="kk-KZ" w:eastAsia="ko-KR"/>
        </w:rPr>
        <w:t>1у</w:t>
      </w:r>
      <w:r w:rsidRPr="00845AFB">
        <w:rPr>
          <w:sz w:val="28"/>
          <w:szCs w:val="28"/>
          <w:lang w:val="kk-KZ" w:eastAsia="ko-KR"/>
        </w:rPr>
        <w:t xml:space="preserve"> қалыпты жағдайда </w:t>
      </w:r>
      <w:r w:rsidRPr="00845AFB">
        <w:rPr>
          <w:position w:val="-14"/>
          <w:sz w:val="28"/>
          <w:szCs w:val="28"/>
          <w:lang w:val="kk-KZ" w:eastAsia="ko-KR"/>
        </w:rPr>
        <w:object w:dxaOrig="1240" w:dyaOrig="380">
          <v:shape id="_x0000_i1998" type="#_x0000_t75" style="width:76.1pt;height:23.1pt" o:ole="">
            <v:imagedata r:id="rId1958" o:title=""/>
          </v:shape>
          <o:OLEObject Type="Embed" ProgID="Equation.3" ShapeID="_x0000_i1998" DrawAspect="Content" ObjectID="_1671619974" r:id="rId1959"/>
        </w:object>
      </w:r>
      <w:r w:rsidRPr="00845AFB">
        <w:rPr>
          <w:sz w:val="28"/>
          <w:szCs w:val="28"/>
          <w:lang w:val="kk-KZ" w:eastAsia="ko-KR"/>
        </w:rPr>
        <w:t xml:space="preserve"> мәнінен үлкен болмайды. Толық шектік деформация (</w:t>
      </w:r>
      <w:r w:rsidRPr="00845AFB">
        <w:rPr>
          <w:position w:val="-6"/>
          <w:sz w:val="28"/>
          <w:szCs w:val="28"/>
          <w:lang w:val="kk-KZ" w:eastAsia="ko-KR"/>
        </w:rPr>
        <w:object w:dxaOrig="660" w:dyaOrig="240">
          <v:shape id="_x0000_i1999" type="#_x0000_t75" style="width:44.85pt;height:15.6pt" o:ole="">
            <v:imagedata r:id="rId1960" o:title=""/>
          </v:shape>
          <o:OLEObject Type="Embed" ProgID="Equation.3" ShapeID="_x0000_i1999" DrawAspect="Content" ObjectID="_1671619975" r:id="rId1961"/>
        </w:object>
      </w:r>
      <w:r w:rsidRPr="00845AFB">
        <w:rPr>
          <w:sz w:val="28"/>
          <w:szCs w:val="28"/>
          <w:lang w:val="kk-KZ" w:eastAsia="ko-KR"/>
        </w:rPr>
        <w:t xml:space="preserve">болғанда) </w:t>
      </w:r>
      <w:r w:rsidRPr="00845AFB">
        <w:rPr>
          <w:i/>
          <w:sz w:val="28"/>
          <w:szCs w:val="28"/>
          <w:lang w:val="kk-KZ" w:eastAsia="ko-KR"/>
        </w:rPr>
        <w:sym w:font="Symbol" w:char="F065"/>
      </w:r>
      <w:r w:rsidRPr="00845AFB">
        <w:rPr>
          <w:i/>
          <w:sz w:val="28"/>
          <w:szCs w:val="28"/>
          <w:vertAlign w:val="subscript"/>
          <w:lang w:val="kk-KZ" w:eastAsia="ko-KR"/>
        </w:rPr>
        <w:t>0</w:t>
      </w:r>
      <w:r w:rsidRPr="00845AFB">
        <w:rPr>
          <w:sz w:val="28"/>
          <w:szCs w:val="28"/>
          <w:lang w:val="kk-KZ" w:eastAsia="ko-KR"/>
        </w:rPr>
        <w:t xml:space="preserve"> қалыпты жағдайда </w:t>
      </w:r>
      <w:r w:rsidRPr="00845AFB">
        <w:rPr>
          <w:position w:val="-12"/>
          <w:sz w:val="28"/>
          <w:szCs w:val="28"/>
          <w:lang w:val="kk-KZ" w:eastAsia="ko-KR"/>
        </w:rPr>
        <w:object w:dxaOrig="340" w:dyaOrig="360">
          <v:shape id="_x0000_i2000" type="#_x0000_t75" style="width:20.4pt;height:23.1pt" o:ole="">
            <v:imagedata r:id="rId1962" o:title=""/>
          </v:shape>
          <o:OLEObject Type="Embed" ProgID="Equation.3" ShapeID="_x0000_i2000" DrawAspect="Content" ObjectID="_1671619976" r:id="rId1963"/>
        </w:object>
      </w:r>
      <w:r w:rsidRPr="00845AFB">
        <w:rPr>
          <w:sz w:val="28"/>
          <w:szCs w:val="28"/>
          <w:lang w:val="kk-KZ" w:eastAsia="ko-KR"/>
        </w:rPr>
        <w:t xml:space="preserve"> - мәнінен 2</w:t>
      </w:r>
      <w:r w:rsidRPr="00845AFB">
        <w:rPr>
          <w:sz w:val="28"/>
          <w:szCs w:val="28"/>
          <w:lang w:val="kk-KZ" w:eastAsia="ko-KR"/>
        </w:rPr>
        <w:sym w:font="Symbol" w:char="F0B8"/>
      </w:r>
      <w:r w:rsidRPr="00845AFB">
        <w:rPr>
          <w:sz w:val="28"/>
          <w:szCs w:val="28"/>
          <w:lang w:val="kk-KZ" w:eastAsia="ko-KR"/>
        </w:rPr>
        <w:t>4 есе көп болады.</w:t>
      </w:r>
    </w:p>
    <w:p w:rsidR="00845AFB" w:rsidRPr="00845AFB" w:rsidRDefault="00845AFB" w:rsidP="00845AFB">
      <w:pPr>
        <w:ind w:firstLine="708"/>
        <w:jc w:val="both"/>
        <w:rPr>
          <w:sz w:val="28"/>
          <w:szCs w:val="28"/>
          <w:lang w:val="kk-KZ" w:eastAsia="ko-KR"/>
        </w:rPr>
      </w:pPr>
      <w:r w:rsidRPr="00845AFB">
        <w:rPr>
          <w:sz w:val="28"/>
          <w:szCs w:val="28"/>
          <w:lang w:val="kk-KZ"/>
        </w:rPr>
        <w:t xml:space="preserve">Жүктемелер </w:t>
      </w:r>
      <w:r w:rsidRPr="00845AFB">
        <w:rPr>
          <w:sz w:val="28"/>
          <w:szCs w:val="28"/>
          <w:lang w:val="kk-KZ" w:eastAsia="ko-KR"/>
        </w:rPr>
        <w:t xml:space="preserve">қысқа мерзімді әсер еткендегі тас қалауының салыстырмалы деформациясы </w:t>
      </w:r>
      <w:r w:rsidRPr="00845AFB">
        <w:rPr>
          <w:i/>
          <w:sz w:val="28"/>
          <w:szCs w:val="28"/>
          <w:lang w:val="kk-KZ" w:eastAsia="ko-KR"/>
        </w:rPr>
        <w:sym w:font="Symbol" w:char="F065"/>
      </w:r>
      <w:r w:rsidRPr="00845AFB">
        <w:rPr>
          <w:sz w:val="28"/>
          <w:szCs w:val="28"/>
          <w:lang w:val="kk-KZ" w:eastAsia="ko-KR"/>
        </w:rPr>
        <w:t xml:space="preserve"> кернеудің кез-келген мәнінде төмендегі формуламен анықталады.</w:t>
      </w:r>
    </w:p>
    <w:p w:rsidR="00845AFB" w:rsidRPr="00845AFB" w:rsidRDefault="00845AFB" w:rsidP="00845AFB">
      <w:pPr>
        <w:ind w:firstLine="708"/>
        <w:jc w:val="both"/>
        <w:rPr>
          <w:sz w:val="28"/>
          <w:szCs w:val="28"/>
          <w:lang w:val="kk-KZ" w:eastAsia="ko-KR"/>
        </w:rPr>
      </w:pPr>
    </w:p>
    <w:p w:rsidR="00845AFB" w:rsidRPr="00845AFB" w:rsidRDefault="00845AFB" w:rsidP="00845AFB">
      <w:pPr>
        <w:ind w:left="2124" w:firstLine="708"/>
        <w:jc w:val="both"/>
        <w:rPr>
          <w:sz w:val="28"/>
          <w:szCs w:val="28"/>
          <w:lang w:val="kk-KZ" w:eastAsia="ko-KR"/>
        </w:rPr>
      </w:pPr>
      <w:r w:rsidRPr="00845AFB">
        <w:rPr>
          <w:position w:val="-32"/>
          <w:sz w:val="28"/>
          <w:szCs w:val="28"/>
          <w:lang w:val="kk-KZ" w:eastAsia="ko-KR"/>
        </w:rPr>
        <w:object w:dxaOrig="2920" w:dyaOrig="760">
          <v:shape id="_x0000_i2001" type="#_x0000_t75" style="width:185.45pt;height:44.15pt" o:ole="">
            <v:imagedata r:id="rId1964" o:title=""/>
          </v:shape>
          <o:OLEObject Type="Embed" ProgID="Equation.3" ShapeID="_x0000_i2001" DrawAspect="Content" ObjectID="_1671619977" r:id="rId1965"/>
        </w:object>
      </w:r>
      <w:r w:rsidRPr="00845AFB">
        <w:rPr>
          <w:sz w:val="28"/>
          <w:szCs w:val="28"/>
          <w:lang w:val="kk-KZ" w:eastAsia="ko-KR"/>
        </w:rPr>
        <w:tab/>
      </w:r>
      <w:r w:rsidRPr="00845AFB">
        <w:rPr>
          <w:sz w:val="28"/>
          <w:szCs w:val="28"/>
          <w:lang w:val="kk-KZ" w:eastAsia="ko-KR"/>
        </w:rPr>
        <w:tab/>
        <w:t xml:space="preserve">      (3.7)</w:t>
      </w:r>
    </w:p>
    <w:p w:rsidR="00845AFB" w:rsidRPr="00845AFB" w:rsidRDefault="00845AFB" w:rsidP="00845AFB">
      <w:pPr>
        <w:ind w:firstLine="567"/>
        <w:jc w:val="both"/>
        <w:rPr>
          <w:sz w:val="28"/>
          <w:szCs w:val="28"/>
          <w:lang w:val="kk-KZ" w:eastAsia="ko-KR"/>
        </w:rPr>
      </w:pPr>
      <w:r w:rsidRPr="00845AFB">
        <w:rPr>
          <w:sz w:val="28"/>
          <w:szCs w:val="28"/>
          <w:lang w:val="kk-KZ" w:eastAsia="ko-KR"/>
        </w:rPr>
        <w:t xml:space="preserve">бұл жерде </w:t>
      </w:r>
      <w:r w:rsidRPr="00845AFB">
        <w:rPr>
          <w:i/>
          <w:sz w:val="28"/>
          <w:szCs w:val="28"/>
          <w:lang w:val="kk-KZ" w:eastAsia="ko-KR"/>
        </w:rPr>
        <w:sym w:font="Symbol" w:char="F061"/>
      </w:r>
      <w:r w:rsidRPr="00845AFB">
        <w:rPr>
          <w:sz w:val="28"/>
          <w:szCs w:val="28"/>
          <w:lang w:val="kk-KZ" w:eastAsia="ko-KR"/>
        </w:rPr>
        <w:t xml:space="preserve"> - тас қалауының серпімділік сипаттамасы тас қалауы тастарының түріне және ерітіндінің беріктігіне байланысты қабылданады (3.2-кестесінде берілген).</w:t>
      </w:r>
    </w:p>
    <w:p w:rsidR="00845AFB" w:rsidRPr="00845AFB" w:rsidRDefault="00845AFB" w:rsidP="00845AFB">
      <w:pPr>
        <w:ind w:firstLine="567"/>
        <w:jc w:val="both"/>
        <w:rPr>
          <w:sz w:val="28"/>
          <w:szCs w:val="28"/>
          <w:lang w:val="kk-KZ" w:eastAsia="ko-KR"/>
        </w:rPr>
      </w:pPr>
      <w:r w:rsidRPr="00845AFB">
        <w:rPr>
          <w:bCs/>
          <w:i/>
          <w:iCs/>
          <w:sz w:val="28"/>
          <w:szCs w:val="28"/>
          <w:lang w:val="kk-KZ" w:eastAsia="ko-KR"/>
        </w:rPr>
        <w:sym w:font="Symbol" w:char="F073"/>
      </w:r>
      <w:r w:rsidRPr="00845AFB">
        <w:rPr>
          <w:bCs/>
          <w:i/>
          <w:iCs/>
          <w:sz w:val="28"/>
          <w:szCs w:val="28"/>
          <w:lang w:val="kk-KZ" w:eastAsia="ko-KR"/>
        </w:rPr>
        <w:t xml:space="preserve"> </w:t>
      </w:r>
      <w:r w:rsidRPr="00845AFB">
        <w:rPr>
          <w:sz w:val="28"/>
          <w:szCs w:val="28"/>
          <w:lang w:val="kk-KZ" w:eastAsia="ko-KR"/>
        </w:rPr>
        <w:t xml:space="preserve">- кернеу, осы мән бойынша </w:t>
      </w:r>
      <w:r w:rsidRPr="00845AFB">
        <w:rPr>
          <w:i/>
          <w:sz w:val="28"/>
          <w:szCs w:val="28"/>
          <w:lang w:val="kk-KZ" w:eastAsia="ko-KR"/>
        </w:rPr>
        <w:sym w:font="Symbol" w:char="F065"/>
      </w:r>
      <w:r w:rsidRPr="00845AFB">
        <w:rPr>
          <w:sz w:val="28"/>
          <w:szCs w:val="28"/>
          <w:lang w:val="kk-KZ" w:eastAsia="ko-KR"/>
        </w:rPr>
        <w:t xml:space="preserve">  анықталады.</w:t>
      </w:r>
    </w:p>
    <w:p w:rsidR="00845AFB" w:rsidRPr="00845AFB" w:rsidRDefault="00845AFB" w:rsidP="00845AFB">
      <w:pPr>
        <w:ind w:firstLine="567"/>
        <w:jc w:val="both"/>
        <w:rPr>
          <w:sz w:val="28"/>
          <w:szCs w:val="28"/>
          <w:lang w:val="kk-KZ" w:eastAsia="ko-KR"/>
        </w:rPr>
      </w:pPr>
      <w:r w:rsidRPr="00845AFB">
        <w:rPr>
          <w:i/>
          <w:sz w:val="28"/>
          <w:szCs w:val="28"/>
          <w:lang w:val="kk-KZ" w:eastAsia="ko-KR"/>
        </w:rPr>
        <w:t>R</w:t>
      </w:r>
      <w:r w:rsidRPr="00845AFB">
        <w:rPr>
          <w:i/>
          <w:sz w:val="28"/>
          <w:szCs w:val="28"/>
          <w:vertAlign w:val="subscript"/>
          <w:lang w:val="kk-KZ" w:eastAsia="ko-KR"/>
        </w:rPr>
        <w:t>u</w:t>
      </w:r>
      <w:r w:rsidRPr="00845AFB">
        <w:rPr>
          <w:sz w:val="28"/>
          <w:szCs w:val="28"/>
          <w:lang w:val="kk-KZ" w:eastAsia="ko-KR"/>
        </w:rPr>
        <w:t>- тас қалауы беріктігінің орташа шектік мәні.</w:t>
      </w:r>
    </w:p>
    <w:p w:rsidR="00845AFB" w:rsidRPr="00845AFB" w:rsidRDefault="00845AFB" w:rsidP="00845AFB">
      <w:pPr>
        <w:ind w:firstLine="567"/>
        <w:jc w:val="both"/>
        <w:rPr>
          <w:sz w:val="28"/>
          <w:szCs w:val="28"/>
          <w:lang w:val="kk-KZ" w:eastAsia="ko-KR"/>
        </w:rPr>
      </w:pPr>
      <w:r w:rsidRPr="00845AFB">
        <w:rPr>
          <w:sz w:val="28"/>
          <w:szCs w:val="28"/>
          <w:lang w:val="kk-KZ" w:eastAsia="ko-KR"/>
        </w:rPr>
        <w:t>Торлы және ұзына бойлық арматурамен арматураланған тас қалауының серпімділік сипаттамасы төмендегі формуламен анықталады.</w:t>
      </w:r>
    </w:p>
    <w:p w:rsidR="00845AFB" w:rsidRPr="00845AFB" w:rsidRDefault="00845AFB" w:rsidP="00845AFB">
      <w:pPr>
        <w:ind w:left="2124" w:firstLine="708"/>
        <w:jc w:val="center"/>
        <w:rPr>
          <w:sz w:val="28"/>
          <w:szCs w:val="28"/>
          <w:lang w:val="kk-KZ" w:eastAsia="ko-KR"/>
        </w:rPr>
      </w:pPr>
      <w:r w:rsidRPr="00845AFB">
        <w:rPr>
          <w:position w:val="-12"/>
          <w:sz w:val="28"/>
          <w:szCs w:val="28"/>
          <w:lang w:val="kk-KZ" w:eastAsia="ko-KR"/>
        </w:rPr>
        <w:t xml:space="preserve">         </w:t>
      </w:r>
      <w:r w:rsidRPr="00845AFB">
        <w:rPr>
          <w:position w:val="-12"/>
          <w:sz w:val="28"/>
          <w:szCs w:val="28"/>
          <w:lang w:val="kk-KZ" w:eastAsia="ko-KR"/>
        </w:rPr>
        <w:object w:dxaOrig="1760" w:dyaOrig="360">
          <v:shape id="_x0000_i2002" type="#_x0000_t75" style="width:109.35pt;height:23.1pt" o:ole="">
            <v:imagedata r:id="rId1966" o:title=""/>
          </v:shape>
          <o:OLEObject Type="Embed" ProgID="Equation.3" ShapeID="_x0000_i2002" DrawAspect="Content" ObjectID="_1671619978" r:id="rId1967"/>
        </w:object>
      </w:r>
      <w:r w:rsidRPr="00845AFB">
        <w:rPr>
          <w:sz w:val="28"/>
          <w:szCs w:val="28"/>
          <w:lang w:val="kk-KZ" w:eastAsia="ko-KR"/>
        </w:rPr>
        <w:tab/>
      </w:r>
      <w:r w:rsidRPr="00845AFB">
        <w:rPr>
          <w:sz w:val="28"/>
          <w:szCs w:val="28"/>
          <w:lang w:val="kk-KZ" w:eastAsia="ko-KR"/>
        </w:rPr>
        <w:tab/>
      </w:r>
      <w:r w:rsidRPr="00845AFB">
        <w:rPr>
          <w:sz w:val="28"/>
          <w:szCs w:val="28"/>
          <w:lang w:val="kk-KZ" w:eastAsia="ko-KR"/>
        </w:rPr>
        <w:tab/>
        <w:t xml:space="preserve">      (3.8)</w:t>
      </w:r>
    </w:p>
    <w:p w:rsidR="00845AFB" w:rsidRPr="00845AFB" w:rsidRDefault="00845AFB" w:rsidP="00845AFB">
      <w:pPr>
        <w:ind w:firstLine="567"/>
        <w:jc w:val="right"/>
        <w:rPr>
          <w:sz w:val="28"/>
          <w:szCs w:val="28"/>
          <w:lang w:val="kk-KZ" w:eastAsia="ko-KR"/>
        </w:rPr>
      </w:pPr>
    </w:p>
    <w:p w:rsidR="00845AFB" w:rsidRPr="00845AFB" w:rsidRDefault="00845AFB" w:rsidP="00845AFB">
      <w:pPr>
        <w:ind w:firstLine="708"/>
        <w:jc w:val="both"/>
        <w:rPr>
          <w:sz w:val="28"/>
          <w:szCs w:val="28"/>
          <w:lang w:val="kk-KZ" w:eastAsia="ko-KR"/>
        </w:rPr>
      </w:pPr>
      <w:r w:rsidRPr="00845AFB">
        <w:rPr>
          <w:sz w:val="28"/>
          <w:szCs w:val="28"/>
          <w:lang w:val="kk-KZ" w:eastAsia="ko-KR"/>
        </w:rPr>
        <w:t xml:space="preserve">бұл жерде </w:t>
      </w:r>
      <w:r w:rsidRPr="00845AFB">
        <w:rPr>
          <w:position w:val="-12"/>
          <w:sz w:val="28"/>
          <w:szCs w:val="28"/>
          <w:lang w:val="kk-KZ" w:eastAsia="ko-KR"/>
        </w:rPr>
        <w:object w:dxaOrig="420" w:dyaOrig="360">
          <v:shape id="_x0000_i2003" type="#_x0000_t75" style="width:23.1pt;height:20.4pt" o:ole="">
            <v:imagedata r:id="rId1968" o:title=""/>
          </v:shape>
          <o:OLEObject Type="Embed" ProgID="Equation.3" ShapeID="_x0000_i2003" DrawAspect="Content" ObjectID="_1671619979" r:id="rId1969"/>
        </w:object>
      </w:r>
      <w:r w:rsidRPr="00845AFB">
        <w:rPr>
          <w:sz w:val="28"/>
          <w:szCs w:val="28"/>
          <w:lang w:val="kk-KZ" w:eastAsia="ko-KR"/>
        </w:rPr>
        <w:t>- қатарларының биіктігі 150 мм-ден аспайтын кірпіштен және тастан орындалатын арматураланған тас қалауының сығылуға уақытша кедергісі (беріктіктің орташа шектік мәні).</w:t>
      </w:r>
    </w:p>
    <w:p w:rsidR="00845AFB" w:rsidRPr="00845AFB" w:rsidRDefault="00845AFB" w:rsidP="00845AFB">
      <w:pPr>
        <w:ind w:firstLine="567"/>
        <w:jc w:val="right"/>
        <w:rPr>
          <w:sz w:val="28"/>
          <w:szCs w:val="28"/>
          <w:lang w:val="kk-KZ" w:eastAsia="ko-KR"/>
        </w:rPr>
      </w:pPr>
      <w:r w:rsidRPr="00845AFB">
        <w:rPr>
          <w:sz w:val="28"/>
          <w:szCs w:val="28"/>
          <w:lang w:val="kk-KZ" w:eastAsia="ko-KR"/>
        </w:rPr>
        <w:t>3.2  кесте</w:t>
      </w:r>
    </w:p>
    <w:p w:rsidR="00845AFB" w:rsidRPr="00845AFB" w:rsidRDefault="00845AFB" w:rsidP="00845AFB">
      <w:pPr>
        <w:jc w:val="center"/>
        <w:rPr>
          <w:i/>
          <w:sz w:val="28"/>
          <w:szCs w:val="28"/>
          <w:lang w:val="kk-KZ" w:eastAsia="ko-KR"/>
        </w:rPr>
      </w:pPr>
      <w:r w:rsidRPr="00845AFB">
        <w:rPr>
          <w:sz w:val="28"/>
          <w:szCs w:val="28"/>
          <w:lang w:val="kk-KZ" w:eastAsia="ko-KR"/>
        </w:rPr>
        <w:t xml:space="preserve">Тас қалауының серпімділік сипаттамасы - </w:t>
      </w:r>
      <w:r w:rsidRPr="00845AFB">
        <w:rPr>
          <w:i/>
          <w:sz w:val="28"/>
          <w:szCs w:val="28"/>
          <w:lang w:val="kk-KZ" w:eastAsia="ko-KR"/>
        </w:rPr>
        <w:sym w:font="Symbol" w:char="F061"/>
      </w:r>
    </w:p>
    <w:tbl>
      <w:tblPr>
        <w:tblW w:w="96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4176"/>
        <w:gridCol w:w="1083"/>
        <w:gridCol w:w="936"/>
        <w:gridCol w:w="990"/>
        <w:gridCol w:w="1080"/>
        <w:gridCol w:w="900"/>
      </w:tblGrid>
      <w:tr w:rsidR="00845AFB" w:rsidRPr="00845AFB" w:rsidTr="00531393">
        <w:trPr>
          <w:trHeight w:val="320"/>
        </w:trPr>
        <w:tc>
          <w:tcPr>
            <w:tcW w:w="468" w:type="dxa"/>
            <w:vMerge w:val="restart"/>
          </w:tcPr>
          <w:p w:rsidR="00845AFB" w:rsidRPr="00845AFB" w:rsidRDefault="00845AFB" w:rsidP="00531393">
            <w:pPr>
              <w:jc w:val="center"/>
              <w:rPr>
                <w:sz w:val="28"/>
                <w:szCs w:val="28"/>
                <w:lang w:val="kk-KZ" w:eastAsia="ko-KR"/>
              </w:rPr>
            </w:pPr>
            <w:r w:rsidRPr="00845AFB">
              <w:rPr>
                <w:sz w:val="28"/>
                <w:szCs w:val="28"/>
                <w:lang w:val="kk-KZ" w:eastAsia="ko-KR"/>
              </w:rPr>
              <w:t>р/с</w:t>
            </w:r>
          </w:p>
        </w:tc>
        <w:tc>
          <w:tcPr>
            <w:tcW w:w="4176" w:type="dxa"/>
            <w:vMerge w:val="restart"/>
          </w:tcPr>
          <w:p w:rsidR="00845AFB" w:rsidRPr="00845AFB" w:rsidRDefault="00845AFB" w:rsidP="00531393">
            <w:pPr>
              <w:jc w:val="center"/>
              <w:rPr>
                <w:sz w:val="28"/>
                <w:szCs w:val="28"/>
                <w:lang w:val="en-US" w:eastAsia="ko-KR"/>
              </w:rPr>
            </w:pPr>
            <w:r w:rsidRPr="00845AFB">
              <w:rPr>
                <w:sz w:val="28"/>
                <w:szCs w:val="28"/>
                <w:lang w:val="kk-KZ" w:eastAsia="ko-KR"/>
              </w:rPr>
              <w:t>Тас қалауының түрі</w:t>
            </w:r>
          </w:p>
        </w:tc>
        <w:tc>
          <w:tcPr>
            <w:tcW w:w="3009" w:type="dxa"/>
            <w:gridSpan w:val="3"/>
          </w:tcPr>
          <w:p w:rsidR="00845AFB" w:rsidRPr="00845AFB" w:rsidRDefault="00845AFB" w:rsidP="00531393">
            <w:pPr>
              <w:jc w:val="center"/>
              <w:rPr>
                <w:sz w:val="28"/>
                <w:szCs w:val="28"/>
                <w:lang w:val="en-US" w:eastAsia="ko-KR"/>
              </w:rPr>
            </w:pPr>
            <w:r w:rsidRPr="00845AFB">
              <w:rPr>
                <w:sz w:val="28"/>
                <w:szCs w:val="28"/>
                <w:lang w:val="kk-KZ" w:eastAsia="ko-KR"/>
              </w:rPr>
              <w:t>Ерітіндінің маркасы</w:t>
            </w:r>
          </w:p>
        </w:tc>
        <w:tc>
          <w:tcPr>
            <w:tcW w:w="1980" w:type="dxa"/>
            <w:gridSpan w:val="2"/>
            <w:shd w:val="clear" w:color="auto" w:fill="auto"/>
          </w:tcPr>
          <w:p w:rsidR="00845AFB" w:rsidRPr="00845AFB" w:rsidRDefault="00845AFB" w:rsidP="00531393">
            <w:pPr>
              <w:jc w:val="center"/>
              <w:rPr>
                <w:sz w:val="28"/>
                <w:szCs w:val="28"/>
                <w:lang w:val="en-US" w:eastAsia="ko-KR"/>
              </w:rPr>
            </w:pPr>
            <w:r w:rsidRPr="00845AFB">
              <w:rPr>
                <w:sz w:val="28"/>
                <w:szCs w:val="28"/>
                <w:lang w:val="kk-KZ" w:eastAsia="ko-KR"/>
              </w:rPr>
              <w:t>Ерітіндінің беріктігі, МПа</w:t>
            </w:r>
          </w:p>
        </w:tc>
      </w:tr>
      <w:tr w:rsidR="00845AFB" w:rsidRPr="00845AFB" w:rsidTr="00531393">
        <w:trPr>
          <w:trHeight w:val="320"/>
        </w:trPr>
        <w:tc>
          <w:tcPr>
            <w:tcW w:w="468" w:type="dxa"/>
            <w:vMerge/>
          </w:tcPr>
          <w:p w:rsidR="00845AFB" w:rsidRPr="00845AFB" w:rsidRDefault="00845AFB" w:rsidP="00531393">
            <w:pPr>
              <w:jc w:val="center"/>
              <w:rPr>
                <w:sz w:val="28"/>
                <w:szCs w:val="28"/>
                <w:lang w:val="kk-KZ" w:eastAsia="ko-KR"/>
              </w:rPr>
            </w:pPr>
          </w:p>
        </w:tc>
        <w:tc>
          <w:tcPr>
            <w:tcW w:w="4176" w:type="dxa"/>
            <w:vMerge/>
          </w:tcPr>
          <w:p w:rsidR="00845AFB" w:rsidRPr="00845AFB" w:rsidRDefault="00845AFB" w:rsidP="00531393">
            <w:pPr>
              <w:jc w:val="center"/>
              <w:rPr>
                <w:sz w:val="28"/>
                <w:szCs w:val="28"/>
                <w:lang w:val="kk-KZ" w:eastAsia="ko-KR"/>
              </w:rPr>
            </w:pPr>
          </w:p>
        </w:tc>
        <w:tc>
          <w:tcPr>
            <w:tcW w:w="1083" w:type="dxa"/>
          </w:tcPr>
          <w:p w:rsidR="00845AFB" w:rsidRPr="00845AFB" w:rsidRDefault="00845AFB" w:rsidP="00531393">
            <w:pPr>
              <w:jc w:val="center"/>
              <w:rPr>
                <w:sz w:val="28"/>
                <w:szCs w:val="28"/>
                <w:lang w:val="kk-KZ" w:eastAsia="ko-KR"/>
              </w:rPr>
            </w:pPr>
            <w:r w:rsidRPr="00845AFB">
              <w:rPr>
                <w:sz w:val="28"/>
                <w:szCs w:val="28"/>
                <w:lang w:val="kk-KZ" w:eastAsia="ko-KR"/>
              </w:rPr>
              <w:t>25-200</w:t>
            </w:r>
          </w:p>
        </w:tc>
        <w:tc>
          <w:tcPr>
            <w:tcW w:w="936" w:type="dxa"/>
          </w:tcPr>
          <w:p w:rsidR="00845AFB" w:rsidRPr="00845AFB" w:rsidRDefault="00845AFB" w:rsidP="00531393">
            <w:pPr>
              <w:jc w:val="center"/>
              <w:rPr>
                <w:sz w:val="28"/>
                <w:szCs w:val="28"/>
                <w:lang w:val="kk-KZ" w:eastAsia="ko-KR"/>
              </w:rPr>
            </w:pPr>
            <w:r w:rsidRPr="00845AFB">
              <w:rPr>
                <w:sz w:val="28"/>
                <w:szCs w:val="28"/>
                <w:lang w:val="kk-KZ" w:eastAsia="ko-KR"/>
              </w:rPr>
              <w:t>10</w:t>
            </w:r>
          </w:p>
        </w:tc>
        <w:tc>
          <w:tcPr>
            <w:tcW w:w="990" w:type="dxa"/>
          </w:tcPr>
          <w:p w:rsidR="00845AFB" w:rsidRPr="00845AFB" w:rsidRDefault="00845AFB" w:rsidP="00531393">
            <w:pPr>
              <w:jc w:val="center"/>
              <w:rPr>
                <w:sz w:val="28"/>
                <w:szCs w:val="28"/>
                <w:lang w:val="kk-KZ" w:eastAsia="ko-KR"/>
              </w:rPr>
            </w:pPr>
            <w:r w:rsidRPr="00845AFB">
              <w:rPr>
                <w:sz w:val="28"/>
                <w:szCs w:val="28"/>
                <w:lang w:val="kk-KZ" w:eastAsia="ko-KR"/>
              </w:rPr>
              <w:t>4</w:t>
            </w:r>
          </w:p>
        </w:tc>
        <w:tc>
          <w:tcPr>
            <w:tcW w:w="1080" w:type="dxa"/>
            <w:shd w:val="clear" w:color="auto" w:fill="auto"/>
          </w:tcPr>
          <w:p w:rsidR="00845AFB" w:rsidRPr="00845AFB" w:rsidRDefault="00845AFB" w:rsidP="00531393">
            <w:pPr>
              <w:jc w:val="center"/>
              <w:rPr>
                <w:sz w:val="28"/>
                <w:szCs w:val="28"/>
                <w:lang w:val="kk-KZ" w:eastAsia="ko-KR"/>
              </w:rPr>
            </w:pPr>
            <w:r w:rsidRPr="00845AFB">
              <w:rPr>
                <w:sz w:val="28"/>
                <w:szCs w:val="28"/>
                <w:lang w:val="kk-KZ" w:eastAsia="ko-KR"/>
              </w:rPr>
              <w:t>0,2</w:t>
            </w:r>
          </w:p>
        </w:tc>
        <w:tc>
          <w:tcPr>
            <w:tcW w:w="900" w:type="dxa"/>
            <w:shd w:val="clear" w:color="auto" w:fill="auto"/>
          </w:tcPr>
          <w:p w:rsidR="00845AFB" w:rsidRPr="00845AFB" w:rsidRDefault="00845AFB" w:rsidP="00531393">
            <w:pPr>
              <w:jc w:val="center"/>
              <w:rPr>
                <w:sz w:val="28"/>
                <w:szCs w:val="28"/>
                <w:lang w:val="kk-KZ" w:eastAsia="ko-KR"/>
              </w:rPr>
            </w:pPr>
            <w:r w:rsidRPr="00845AFB">
              <w:rPr>
                <w:sz w:val="28"/>
                <w:szCs w:val="28"/>
                <w:lang w:val="kk-KZ" w:eastAsia="ko-KR"/>
              </w:rPr>
              <w:t>0</w:t>
            </w:r>
          </w:p>
        </w:tc>
      </w:tr>
      <w:tr w:rsidR="00845AFB" w:rsidRPr="00845AFB" w:rsidTr="00531393">
        <w:trPr>
          <w:trHeight w:val="320"/>
        </w:trPr>
        <w:tc>
          <w:tcPr>
            <w:tcW w:w="468" w:type="dxa"/>
          </w:tcPr>
          <w:p w:rsidR="00845AFB" w:rsidRPr="00845AFB" w:rsidRDefault="00845AFB" w:rsidP="00531393">
            <w:pPr>
              <w:jc w:val="center"/>
              <w:rPr>
                <w:sz w:val="28"/>
                <w:szCs w:val="28"/>
                <w:lang w:val="kk-KZ" w:eastAsia="ko-KR"/>
              </w:rPr>
            </w:pPr>
            <w:r w:rsidRPr="00845AFB">
              <w:rPr>
                <w:sz w:val="28"/>
                <w:szCs w:val="28"/>
                <w:lang w:val="kk-KZ" w:eastAsia="ko-KR"/>
              </w:rPr>
              <w:t>1</w:t>
            </w:r>
          </w:p>
        </w:tc>
        <w:tc>
          <w:tcPr>
            <w:tcW w:w="4176" w:type="dxa"/>
          </w:tcPr>
          <w:p w:rsidR="00845AFB" w:rsidRPr="00845AFB" w:rsidRDefault="00845AFB" w:rsidP="00531393">
            <w:pPr>
              <w:ind w:left="-32" w:firstLine="32"/>
              <w:jc w:val="both"/>
              <w:rPr>
                <w:sz w:val="28"/>
                <w:szCs w:val="28"/>
                <w:lang w:val="kk-KZ" w:eastAsia="ko-KR"/>
              </w:rPr>
            </w:pPr>
            <w:r w:rsidRPr="00845AFB">
              <w:rPr>
                <w:sz w:val="28"/>
                <w:szCs w:val="28"/>
                <w:lang w:val="kk-KZ" w:eastAsia="ko-KR"/>
              </w:rPr>
              <w:t>Ірі толтыргыштары бар ауыр ірі кеуекті бетоннан және ауыр табиғи тастардан (</w:t>
            </w:r>
            <w:r w:rsidRPr="00845AFB">
              <w:rPr>
                <w:sz w:val="28"/>
                <w:szCs w:val="28"/>
                <w:lang w:val="kk-KZ" w:eastAsia="ko-KR"/>
              </w:rPr>
              <w:sym w:font="Symbol" w:char="F067"/>
            </w:r>
            <w:r w:rsidRPr="00845AFB">
              <w:rPr>
                <w:sz w:val="28"/>
                <w:szCs w:val="28"/>
                <w:lang w:val="kk-KZ" w:eastAsia="ko-KR"/>
              </w:rPr>
              <w:sym w:font="Symbol" w:char="F0B3"/>
            </w:r>
            <w:r w:rsidRPr="00845AFB">
              <w:rPr>
                <w:sz w:val="28"/>
                <w:szCs w:val="28"/>
                <w:lang w:val="kk-KZ" w:eastAsia="ko-KR"/>
              </w:rPr>
              <w:t>1800кг/м</w:t>
            </w:r>
            <w:r w:rsidRPr="00845AFB">
              <w:rPr>
                <w:sz w:val="28"/>
                <w:szCs w:val="28"/>
                <w:vertAlign w:val="superscript"/>
                <w:lang w:val="kk-KZ" w:eastAsia="ko-KR"/>
              </w:rPr>
              <w:t>3</w:t>
            </w:r>
            <w:r w:rsidRPr="00845AFB">
              <w:rPr>
                <w:sz w:val="28"/>
                <w:szCs w:val="28"/>
                <w:lang w:val="kk-KZ" w:eastAsia="ko-KR"/>
              </w:rPr>
              <w:t>) дайындалған ірі блоктар</w:t>
            </w:r>
          </w:p>
        </w:tc>
        <w:tc>
          <w:tcPr>
            <w:tcW w:w="1083" w:type="dxa"/>
            <w:vAlign w:val="center"/>
          </w:tcPr>
          <w:p w:rsidR="00845AFB" w:rsidRPr="00845AFB" w:rsidRDefault="00845AFB" w:rsidP="00531393">
            <w:pPr>
              <w:jc w:val="center"/>
              <w:rPr>
                <w:sz w:val="28"/>
                <w:szCs w:val="28"/>
                <w:lang w:val="kk-KZ" w:eastAsia="ko-KR"/>
              </w:rPr>
            </w:pPr>
            <w:r w:rsidRPr="00845AFB">
              <w:rPr>
                <w:sz w:val="28"/>
                <w:szCs w:val="28"/>
                <w:lang w:val="kk-KZ" w:eastAsia="ko-KR"/>
              </w:rPr>
              <w:t>1500</w:t>
            </w:r>
          </w:p>
        </w:tc>
        <w:tc>
          <w:tcPr>
            <w:tcW w:w="936" w:type="dxa"/>
            <w:vAlign w:val="center"/>
          </w:tcPr>
          <w:p w:rsidR="00845AFB" w:rsidRPr="00845AFB" w:rsidRDefault="00845AFB" w:rsidP="00531393">
            <w:pPr>
              <w:jc w:val="center"/>
              <w:rPr>
                <w:sz w:val="28"/>
                <w:szCs w:val="28"/>
                <w:lang w:val="kk-KZ" w:eastAsia="ko-KR"/>
              </w:rPr>
            </w:pPr>
            <w:r w:rsidRPr="00845AFB">
              <w:rPr>
                <w:sz w:val="28"/>
                <w:szCs w:val="28"/>
                <w:lang w:val="kk-KZ" w:eastAsia="ko-KR"/>
              </w:rPr>
              <w:t>1000</w:t>
            </w:r>
          </w:p>
        </w:tc>
        <w:tc>
          <w:tcPr>
            <w:tcW w:w="990" w:type="dxa"/>
            <w:vAlign w:val="center"/>
          </w:tcPr>
          <w:p w:rsidR="00845AFB" w:rsidRPr="00845AFB" w:rsidRDefault="00845AFB" w:rsidP="00531393">
            <w:pPr>
              <w:jc w:val="center"/>
              <w:rPr>
                <w:sz w:val="28"/>
                <w:szCs w:val="28"/>
                <w:lang w:val="kk-KZ" w:eastAsia="ko-KR"/>
              </w:rPr>
            </w:pPr>
            <w:r w:rsidRPr="00845AFB">
              <w:rPr>
                <w:sz w:val="28"/>
                <w:szCs w:val="28"/>
                <w:lang w:val="kk-KZ" w:eastAsia="ko-KR"/>
              </w:rPr>
              <w:t>750</w:t>
            </w:r>
          </w:p>
        </w:tc>
        <w:tc>
          <w:tcPr>
            <w:tcW w:w="1080" w:type="dxa"/>
            <w:shd w:val="clear" w:color="auto" w:fill="auto"/>
            <w:vAlign w:val="center"/>
          </w:tcPr>
          <w:p w:rsidR="00845AFB" w:rsidRPr="00845AFB" w:rsidRDefault="00845AFB" w:rsidP="00531393">
            <w:pPr>
              <w:jc w:val="center"/>
              <w:rPr>
                <w:sz w:val="28"/>
                <w:szCs w:val="28"/>
                <w:lang w:val="kk-KZ" w:eastAsia="ko-KR"/>
              </w:rPr>
            </w:pPr>
            <w:r w:rsidRPr="00845AFB">
              <w:rPr>
                <w:sz w:val="28"/>
                <w:szCs w:val="28"/>
                <w:lang w:val="kk-KZ" w:eastAsia="ko-KR"/>
              </w:rPr>
              <w:t>750</w:t>
            </w:r>
          </w:p>
        </w:tc>
        <w:tc>
          <w:tcPr>
            <w:tcW w:w="900" w:type="dxa"/>
            <w:shd w:val="clear" w:color="auto" w:fill="auto"/>
            <w:vAlign w:val="center"/>
          </w:tcPr>
          <w:p w:rsidR="00845AFB" w:rsidRPr="00845AFB" w:rsidRDefault="00845AFB" w:rsidP="00531393">
            <w:pPr>
              <w:jc w:val="center"/>
              <w:rPr>
                <w:sz w:val="28"/>
                <w:szCs w:val="28"/>
                <w:lang w:val="kk-KZ" w:eastAsia="ko-KR"/>
              </w:rPr>
            </w:pPr>
            <w:r w:rsidRPr="00845AFB">
              <w:rPr>
                <w:sz w:val="28"/>
                <w:szCs w:val="28"/>
                <w:lang w:val="kk-KZ" w:eastAsia="ko-KR"/>
              </w:rPr>
              <w:t>500</w:t>
            </w:r>
          </w:p>
        </w:tc>
      </w:tr>
      <w:tr w:rsidR="00845AFB" w:rsidRPr="00845AFB" w:rsidTr="00531393">
        <w:trPr>
          <w:trHeight w:val="320"/>
        </w:trPr>
        <w:tc>
          <w:tcPr>
            <w:tcW w:w="468" w:type="dxa"/>
          </w:tcPr>
          <w:p w:rsidR="00845AFB" w:rsidRPr="00845AFB" w:rsidRDefault="00845AFB" w:rsidP="00531393">
            <w:pPr>
              <w:jc w:val="center"/>
              <w:rPr>
                <w:sz w:val="28"/>
                <w:szCs w:val="28"/>
                <w:lang w:val="kk-KZ" w:eastAsia="ko-KR"/>
              </w:rPr>
            </w:pPr>
            <w:r w:rsidRPr="00845AFB">
              <w:rPr>
                <w:sz w:val="28"/>
                <w:szCs w:val="28"/>
                <w:lang w:val="kk-KZ" w:eastAsia="ko-KR"/>
              </w:rPr>
              <w:t>2</w:t>
            </w:r>
          </w:p>
        </w:tc>
        <w:tc>
          <w:tcPr>
            <w:tcW w:w="4176" w:type="dxa"/>
          </w:tcPr>
          <w:p w:rsidR="00845AFB" w:rsidRPr="00845AFB" w:rsidRDefault="00845AFB" w:rsidP="00531393">
            <w:pPr>
              <w:ind w:left="-32" w:firstLine="32"/>
              <w:jc w:val="both"/>
              <w:rPr>
                <w:sz w:val="28"/>
                <w:szCs w:val="28"/>
                <w:lang w:val="kk-KZ" w:eastAsia="ko-KR"/>
              </w:rPr>
            </w:pPr>
            <w:r w:rsidRPr="00845AFB">
              <w:rPr>
                <w:sz w:val="28"/>
                <w:szCs w:val="28"/>
                <w:lang w:val="kk-KZ" w:eastAsia="ko-KR"/>
              </w:rPr>
              <w:t>Ауыр бетоннан, ауыр табиғи тастардан және шойтастан дайындалған тастар</w:t>
            </w:r>
          </w:p>
        </w:tc>
        <w:tc>
          <w:tcPr>
            <w:tcW w:w="1083" w:type="dxa"/>
            <w:vAlign w:val="center"/>
          </w:tcPr>
          <w:p w:rsidR="00845AFB" w:rsidRPr="00845AFB" w:rsidRDefault="00845AFB" w:rsidP="00531393">
            <w:pPr>
              <w:jc w:val="center"/>
              <w:rPr>
                <w:sz w:val="28"/>
                <w:szCs w:val="28"/>
                <w:lang w:val="kk-KZ" w:eastAsia="ko-KR"/>
              </w:rPr>
            </w:pPr>
            <w:r w:rsidRPr="00845AFB">
              <w:rPr>
                <w:sz w:val="28"/>
                <w:szCs w:val="28"/>
                <w:lang w:val="kk-KZ" w:eastAsia="ko-KR"/>
              </w:rPr>
              <w:t>1500</w:t>
            </w:r>
          </w:p>
        </w:tc>
        <w:tc>
          <w:tcPr>
            <w:tcW w:w="936" w:type="dxa"/>
            <w:vAlign w:val="center"/>
          </w:tcPr>
          <w:p w:rsidR="00845AFB" w:rsidRPr="00845AFB" w:rsidRDefault="00845AFB" w:rsidP="00531393">
            <w:pPr>
              <w:jc w:val="center"/>
              <w:rPr>
                <w:sz w:val="28"/>
                <w:szCs w:val="28"/>
                <w:lang w:val="kk-KZ" w:eastAsia="ko-KR"/>
              </w:rPr>
            </w:pPr>
            <w:r w:rsidRPr="00845AFB">
              <w:rPr>
                <w:sz w:val="28"/>
                <w:szCs w:val="28"/>
                <w:lang w:val="kk-KZ" w:eastAsia="ko-KR"/>
              </w:rPr>
              <w:t>1000</w:t>
            </w:r>
          </w:p>
        </w:tc>
        <w:tc>
          <w:tcPr>
            <w:tcW w:w="990" w:type="dxa"/>
            <w:vAlign w:val="center"/>
          </w:tcPr>
          <w:p w:rsidR="00845AFB" w:rsidRPr="00845AFB" w:rsidRDefault="00845AFB" w:rsidP="00531393">
            <w:pPr>
              <w:jc w:val="center"/>
              <w:rPr>
                <w:sz w:val="28"/>
                <w:szCs w:val="28"/>
                <w:lang w:val="kk-KZ" w:eastAsia="ko-KR"/>
              </w:rPr>
            </w:pPr>
            <w:r w:rsidRPr="00845AFB">
              <w:rPr>
                <w:sz w:val="28"/>
                <w:szCs w:val="28"/>
                <w:lang w:val="kk-KZ" w:eastAsia="ko-KR"/>
              </w:rPr>
              <w:t>750</w:t>
            </w:r>
          </w:p>
        </w:tc>
        <w:tc>
          <w:tcPr>
            <w:tcW w:w="1080" w:type="dxa"/>
            <w:shd w:val="clear" w:color="auto" w:fill="auto"/>
            <w:vAlign w:val="center"/>
          </w:tcPr>
          <w:p w:rsidR="00845AFB" w:rsidRPr="00845AFB" w:rsidRDefault="00845AFB" w:rsidP="00531393">
            <w:pPr>
              <w:jc w:val="center"/>
              <w:rPr>
                <w:sz w:val="28"/>
                <w:szCs w:val="28"/>
                <w:lang w:val="kk-KZ" w:eastAsia="ko-KR"/>
              </w:rPr>
            </w:pPr>
            <w:r w:rsidRPr="00845AFB">
              <w:rPr>
                <w:sz w:val="28"/>
                <w:szCs w:val="28"/>
                <w:lang w:val="kk-KZ" w:eastAsia="ko-KR"/>
              </w:rPr>
              <w:t>750</w:t>
            </w:r>
          </w:p>
        </w:tc>
        <w:tc>
          <w:tcPr>
            <w:tcW w:w="900" w:type="dxa"/>
            <w:shd w:val="clear" w:color="auto" w:fill="auto"/>
            <w:vAlign w:val="center"/>
          </w:tcPr>
          <w:p w:rsidR="00845AFB" w:rsidRPr="00845AFB" w:rsidRDefault="00845AFB" w:rsidP="00531393">
            <w:pPr>
              <w:jc w:val="center"/>
              <w:rPr>
                <w:sz w:val="28"/>
                <w:szCs w:val="28"/>
                <w:lang w:val="kk-KZ" w:eastAsia="ko-KR"/>
              </w:rPr>
            </w:pPr>
            <w:r w:rsidRPr="00845AFB">
              <w:rPr>
                <w:sz w:val="28"/>
                <w:szCs w:val="28"/>
                <w:lang w:val="kk-KZ" w:eastAsia="ko-KR"/>
              </w:rPr>
              <w:t>300</w:t>
            </w:r>
          </w:p>
        </w:tc>
      </w:tr>
      <w:tr w:rsidR="00845AFB" w:rsidRPr="00845AFB" w:rsidTr="00531393">
        <w:trPr>
          <w:trHeight w:val="320"/>
        </w:trPr>
        <w:tc>
          <w:tcPr>
            <w:tcW w:w="468" w:type="dxa"/>
          </w:tcPr>
          <w:p w:rsidR="00845AFB" w:rsidRPr="00845AFB" w:rsidRDefault="00845AFB" w:rsidP="00531393">
            <w:pPr>
              <w:jc w:val="center"/>
              <w:rPr>
                <w:sz w:val="28"/>
                <w:szCs w:val="28"/>
                <w:lang w:val="kk-KZ" w:eastAsia="ko-KR"/>
              </w:rPr>
            </w:pPr>
            <w:r w:rsidRPr="00845AFB">
              <w:rPr>
                <w:sz w:val="28"/>
                <w:szCs w:val="28"/>
                <w:lang w:val="kk-KZ" w:eastAsia="ko-KR"/>
              </w:rPr>
              <w:t>3</w:t>
            </w:r>
          </w:p>
        </w:tc>
        <w:tc>
          <w:tcPr>
            <w:tcW w:w="4176" w:type="dxa"/>
          </w:tcPr>
          <w:p w:rsidR="00845AFB" w:rsidRPr="00845AFB" w:rsidRDefault="00845AFB" w:rsidP="00531393">
            <w:pPr>
              <w:ind w:left="-32" w:firstLine="32"/>
              <w:jc w:val="both"/>
              <w:rPr>
                <w:sz w:val="28"/>
                <w:szCs w:val="28"/>
                <w:lang w:val="kk-KZ" w:eastAsia="ko-KR"/>
              </w:rPr>
            </w:pPr>
            <w:r w:rsidRPr="00845AFB">
              <w:rPr>
                <w:sz w:val="28"/>
                <w:szCs w:val="28"/>
                <w:lang w:val="kk-KZ" w:eastAsia="ko-KR"/>
              </w:rPr>
              <w:t xml:space="preserve">Кеуекті толтыргыштары бар бетоннан және жеңіл толтыр-ғыштары бар қуысты, ірі-кеуекті </w:t>
            </w:r>
            <w:r w:rsidRPr="00845AFB">
              <w:rPr>
                <w:sz w:val="28"/>
                <w:szCs w:val="28"/>
                <w:lang w:val="kk-KZ" w:eastAsia="ko-KR"/>
              </w:rPr>
              <w:lastRenderedPageBreak/>
              <w:t>бетоннан, тығыз силикаттық бетоннан, жеңіл табиғи тастан дайындалган ірі блоктар</w:t>
            </w:r>
          </w:p>
        </w:tc>
        <w:tc>
          <w:tcPr>
            <w:tcW w:w="1083" w:type="dxa"/>
            <w:vAlign w:val="center"/>
          </w:tcPr>
          <w:p w:rsidR="00845AFB" w:rsidRPr="00845AFB" w:rsidRDefault="00845AFB" w:rsidP="00531393">
            <w:pPr>
              <w:jc w:val="center"/>
              <w:rPr>
                <w:sz w:val="28"/>
                <w:szCs w:val="28"/>
                <w:lang w:val="kk-KZ" w:eastAsia="ko-KR"/>
              </w:rPr>
            </w:pPr>
            <w:r w:rsidRPr="00845AFB">
              <w:rPr>
                <w:sz w:val="28"/>
                <w:szCs w:val="28"/>
                <w:lang w:val="kk-KZ" w:eastAsia="ko-KR"/>
              </w:rPr>
              <w:lastRenderedPageBreak/>
              <w:t>1000</w:t>
            </w:r>
          </w:p>
        </w:tc>
        <w:tc>
          <w:tcPr>
            <w:tcW w:w="936" w:type="dxa"/>
            <w:vAlign w:val="center"/>
          </w:tcPr>
          <w:p w:rsidR="00845AFB" w:rsidRPr="00845AFB" w:rsidRDefault="00845AFB" w:rsidP="00531393">
            <w:pPr>
              <w:jc w:val="center"/>
              <w:rPr>
                <w:sz w:val="28"/>
                <w:szCs w:val="28"/>
                <w:lang w:val="kk-KZ" w:eastAsia="ko-KR"/>
              </w:rPr>
            </w:pPr>
            <w:r w:rsidRPr="00845AFB">
              <w:rPr>
                <w:sz w:val="28"/>
                <w:szCs w:val="28"/>
                <w:lang w:val="kk-KZ" w:eastAsia="ko-KR"/>
              </w:rPr>
              <w:t>750</w:t>
            </w:r>
          </w:p>
        </w:tc>
        <w:tc>
          <w:tcPr>
            <w:tcW w:w="990" w:type="dxa"/>
            <w:vAlign w:val="center"/>
          </w:tcPr>
          <w:p w:rsidR="00845AFB" w:rsidRPr="00845AFB" w:rsidRDefault="00845AFB" w:rsidP="00531393">
            <w:pPr>
              <w:jc w:val="center"/>
              <w:rPr>
                <w:sz w:val="28"/>
                <w:szCs w:val="28"/>
                <w:lang w:val="kk-KZ" w:eastAsia="ko-KR"/>
              </w:rPr>
            </w:pPr>
            <w:r w:rsidRPr="00845AFB">
              <w:rPr>
                <w:sz w:val="28"/>
                <w:szCs w:val="28"/>
                <w:lang w:val="kk-KZ" w:eastAsia="ko-KR"/>
              </w:rPr>
              <w:t>500</w:t>
            </w:r>
          </w:p>
        </w:tc>
        <w:tc>
          <w:tcPr>
            <w:tcW w:w="1080" w:type="dxa"/>
            <w:shd w:val="clear" w:color="auto" w:fill="auto"/>
            <w:vAlign w:val="center"/>
          </w:tcPr>
          <w:p w:rsidR="00845AFB" w:rsidRPr="00845AFB" w:rsidRDefault="00845AFB" w:rsidP="00531393">
            <w:pPr>
              <w:jc w:val="center"/>
              <w:rPr>
                <w:sz w:val="28"/>
                <w:szCs w:val="28"/>
                <w:lang w:val="kk-KZ" w:eastAsia="ko-KR"/>
              </w:rPr>
            </w:pPr>
            <w:r w:rsidRPr="00845AFB">
              <w:rPr>
                <w:sz w:val="28"/>
                <w:szCs w:val="28"/>
                <w:lang w:val="kk-KZ" w:eastAsia="ko-KR"/>
              </w:rPr>
              <w:t>500</w:t>
            </w:r>
          </w:p>
        </w:tc>
        <w:tc>
          <w:tcPr>
            <w:tcW w:w="900" w:type="dxa"/>
            <w:shd w:val="clear" w:color="auto" w:fill="auto"/>
            <w:vAlign w:val="center"/>
          </w:tcPr>
          <w:p w:rsidR="00845AFB" w:rsidRPr="00845AFB" w:rsidRDefault="00845AFB" w:rsidP="00531393">
            <w:pPr>
              <w:jc w:val="center"/>
              <w:rPr>
                <w:sz w:val="28"/>
                <w:szCs w:val="28"/>
                <w:lang w:val="kk-KZ" w:eastAsia="ko-KR"/>
              </w:rPr>
            </w:pPr>
            <w:r w:rsidRPr="00845AFB">
              <w:rPr>
                <w:sz w:val="28"/>
                <w:szCs w:val="28"/>
                <w:lang w:val="kk-KZ" w:eastAsia="ko-KR"/>
              </w:rPr>
              <w:t>350</w:t>
            </w:r>
          </w:p>
        </w:tc>
      </w:tr>
      <w:tr w:rsidR="00845AFB" w:rsidRPr="00845AFB" w:rsidTr="00531393">
        <w:trPr>
          <w:trHeight w:val="320"/>
        </w:trPr>
        <w:tc>
          <w:tcPr>
            <w:tcW w:w="468" w:type="dxa"/>
          </w:tcPr>
          <w:p w:rsidR="00845AFB" w:rsidRPr="00845AFB" w:rsidRDefault="00845AFB" w:rsidP="00531393">
            <w:pPr>
              <w:jc w:val="center"/>
              <w:rPr>
                <w:sz w:val="28"/>
                <w:szCs w:val="28"/>
                <w:lang w:val="kk-KZ" w:eastAsia="ko-KR"/>
              </w:rPr>
            </w:pPr>
            <w:r w:rsidRPr="00845AFB">
              <w:rPr>
                <w:sz w:val="28"/>
                <w:szCs w:val="28"/>
                <w:lang w:val="kk-KZ" w:eastAsia="ko-KR"/>
              </w:rPr>
              <w:lastRenderedPageBreak/>
              <w:t>4</w:t>
            </w:r>
          </w:p>
        </w:tc>
        <w:tc>
          <w:tcPr>
            <w:tcW w:w="4176" w:type="dxa"/>
          </w:tcPr>
          <w:p w:rsidR="00845AFB" w:rsidRPr="00845AFB" w:rsidRDefault="00845AFB" w:rsidP="00531393">
            <w:pPr>
              <w:jc w:val="both"/>
              <w:rPr>
                <w:sz w:val="28"/>
                <w:szCs w:val="28"/>
                <w:lang w:val="kk-KZ" w:eastAsia="ko-KR"/>
              </w:rPr>
            </w:pPr>
            <w:r w:rsidRPr="00845AFB">
              <w:rPr>
                <w:sz w:val="28"/>
                <w:szCs w:val="28"/>
                <w:lang w:val="kk-KZ" w:eastAsia="ko-KR"/>
              </w:rPr>
              <w:t>Ұялы бетонның түріне қарай дайындалған ірі блоктар</w:t>
            </w:r>
          </w:p>
          <w:p w:rsidR="00845AFB" w:rsidRPr="00845AFB" w:rsidRDefault="00845AFB" w:rsidP="00531393">
            <w:pPr>
              <w:jc w:val="both"/>
              <w:rPr>
                <w:sz w:val="28"/>
                <w:szCs w:val="28"/>
                <w:lang w:val="kk-KZ" w:eastAsia="ko-KR"/>
              </w:rPr>
            </w:pPr>
            <w:r w:rsidRPr="00845AFB">
              <w:rPr>
                <w:sz w:val="28"/>
                <w:szCs w:val="28"/>
                <w:lang w:val="kk-KZ" w:eastAsia="ko-KR"/>
              </w:rPr>
              <w:t>А</w:t>
            </w:r>
          </w:p>
          <w:p w:rsidR="00845AFB" w:rsidRPr="00845AFB" w:rsidRDefault="00845AFB" w:rsidP="00531393">
            <w:pPr>
              <w:ind w:left="-32" w:firstLine="32"/>
              <w:jc w:val="both"/>
              <w:rPr>
                <w:sz w:val="28"/>
                <w:szCs w:val="28"/>
                <w:lang w:val="kk-KZ" w:eastAsia="ko-KR"/>
              </w:rPr>
            </w:pPr>
            <w:r w:rsidRPr="00845AFB">
              <w:rPr>
                <w:sz w:val="28"/>
                <w:szCs w:val="28"/>
                <w:lang w:val="kk-KZ" w:eastAsia="ko-KR"/>
              </w:rPr>
              <w:t>Б</w:t>
            </w:r>
          </w:p>
        </w:tc>
        <w:tc>
          <w:tcPr>
            <w:tcW w:w="1083" w:type="dxa"/>
            <w:vAlign w:val="center"/>
          </w:tcPr>
          <w:p w:rsidR="00845AFB" w:rsidRPr="00845AFB" w:rsidRDefault="00845AFB" w:rsidP="00531393">
            <w:pPr>
              <w:jc w:val="center"/>
              <w:rPr>
                <w:sz w:val="28"/>
                <w:szCs w:val="28"/>
                <w:lang w:val="kk-KZ" w:eastAsia="ko-KR"/>
              </w:rPr>
            </w:pPr>
          </w:p>
          <w:p w:rsidR="00845AFB" w:rsidRPr="00845AFB" w:rsidRDefault="00845AFB" w:rsidP="00531393">
            <w:pPr>
              <w:jc w:val="center"/>
              <w:rPr>
                <w:sz w:val="28"/>
                <w:szCs w:val="28"/>
                <w:lang w:val="kk-KZ" w:eastAsia="ko-KR"/>
              </w:rPr>
            </w:pPr>
          </w:p>
          <w:p w:rsidR="00845AFB" w:rsidRPr="00845AFB" w:rsidRDefault="00845AFB" w:rsidP="00531393">
            <w:pPr>
              <w:jc w:val="center"/>
              <w:rPr>
                <w:sz w:val="28"/>
                <w:szCs w:val="28"/>
                <w:lang w:val="kk-KZ" w:eastAsia="ko-KR"/>
              </w:rPr>
            </w:pPr>
            <w:r w:rsidRPr="00845AFB">
              <w:rPr>
                <w:sz w:val="28"/>
                <w:szCs w:val="28"/>
                <w:lang w:val="kk-KZ" w:eastAsia="ko-KR"/>
              </w:rPr>
              <w:t>750</w:t>
            </w:r>
          </w:p>
          <w:p w:rsidR="00845AFB" w:rsidRPr="00845AFB" w:rsidRDefault="00845AFB" w:rsidP="00531393">
            <w:pPr>
              <w:jc w:val="center"/>
              <w:rPr>
                <w:sz w:val="28"/>
                <w:szCs w:val="28"/>
                <w:lang w:val="kk-KZ" w:eastAsia="ko-KR"/>
              </w:rPr>
            </w:pPr>
            <w:r w:rsidRPr="00845AFB">
              <w:rPr>
                <w:sz w:val="28"/>
                <w:szCs w:val="28"/>
                <w:lang w:val="kk-KZ" w:eastAsia="ko-KR"/>
              </w:rPr>
              <w:t>500</w:t>
            </w:r>
          </w:p>
        </w:tc>
        <w:tc>
          <w:tcPr>
            <w:tcW w:w="936" w:type="dxa"/>
            <w:vAlign w:val="center"/>
          </w:tcPr>
          <w:p w:rsidR="00845AFB" w:rsidRPr="00845AFB" w:rsidRDefault="00845AFB" w:rsidP="00531393">
            <w:pPr>
              <w:jc w:val="center"/>
              <w:rPr>
                <w:sz w:val="28"/>
                <w:szCs w:val="28"/>
                <w:lang w:val="kk-KZ" w:eastAsia="ko-KR"/>
              </w:rPr>
            </w:pPr>
          </w:p>
          <w:p w:rsidR="00845AFB" w:rsidRPr="00845AFB" w:rsidRDefault="00845AFB" w:rsidP="00531393">
            <w:pPr>
              <w:jc w:val="center"/>
              <w:rPr>
                <w:sz w:val="28"/>
                <w:szCs w:val="28"/>
                <w:lang w:val="kk-KZ" w:eastAsia="ko-KR"/>
              </w:rPr>
            </w:pPr>
          </w:p>
          <w:p w:rsidR="00845AFB" w:rsidRPr="00845AFB" w:rsidRDefault="00845AFB" w:rsidP="00531393">
            <w:pPr>
              <w:jc w:val="center"/>
              <w:rPr>
                <w:sz w:val="28"/>
                <w:szCs w:val="28"/>
                <w:lang w:val="kk-KZ" w:eastAsia="ko-KR"/>
              </w:rPr>
            </w:pPr>
            <w:r w:rsidRPr="00845AFB">
              <w:rPr>
                <w:sz w:val="28"/>
                <w:szCs w:val="28"/>
                <w:lang w:val="kk-KZ" w:eastAsia="ko-KR"/>
              </w:rPr>
              <w:t>750</w:t>
            </w:r>
          </w:p>
          <w:p w:rsidR="00845AFB" w:rsidRPr="00845AFB" w:rsidRDefault="00845AFB" w:rsidP="00531393">
            <w:pPr>
              <w:jc w:val="center"/>
              <w:rPr>
                <w:sz w:val="28"/>
                <w:szCs w:val="28"/>
                <w:lang w:val="kk-KZ" w:eastAsia="ko-KR"/>
              </w:rPr>
            </w:pPr>
            <w:r w:rsidRPr="00845AFB">
              <w:rPr>
                <w:sz w:val="28"/>
                <w:szCs w:val="28"/>
                <w:lang w:val="kk-KZ" w:eastAsia="ko-KR"/>
              </w:rPr>
              <w:t>500</w:t>
            </w:r>
          </w:p>
        </w:tc>
        <w:tc>
          <w:tcPr>
            <w:tcW w:w="990" w:type="dxa"/>
            <w:vAlign w:val="center"/>
          </w:tcPr>
          <w:p w:rsidR="00845AFB" w:rsidRPr="00845AFB" w:rsidRDefault="00845AFB" w:rsidP="00531393">
            <w:pPr>
              <w:jc w:val="center"/>
              <w:rPr>
                <w:sz w:val="28"/>
                <w:szCs w:val="28"/>
                <w:lang w:val="kk-KZ" w:eastAsia="ko-KR"/>
              </w:rPr>
            </w:pPr>
          </w:p>
          <w:p w:rsidR="00845AFB" w:rsidRPr="00845AFB" w:rsidRDefault="00845AFB" w:rsidP="00531393">
            <w:pPr>
              <w:jc w:val="center"/>
              <w:rPr>
                <w:sz w:val="28"/>
                <w:szCs w:val="28"/>
                <w:lang w:val="kk-KZ" w:eastAsia="ko-KR"/>
              </w:rPr>
            </w:pPr>
          </w:p>
          <w:p w:rsidR="00845AFB" w:rsidRPr="00845AFB" w:rsidRDefault="00845AFB" w:rsidP="00531393">
            <w:pPr>
              <w:jc w:val="center"/>
              <w:rPr>
                <w:sz w:val="28"/>
                <w:szCs w:val="28"/>
                <w:lang w:val="kk-KZ" w:eastAsia="ko-KR"/>
              </w:rPr>
            </w:pPr>
            <w:r w:rsidRPr="00845AFB">
              <w:rPr>
                <w:sz w:val="28"/>
                <w:szCs w:val="28"/>
                <w:lang w:val="kk-KZ" w:eastAsia="ko-KR"/>
              </w:rPr>
              <w:t>500</w:t>
            </w:r>
          </w:p>
          <w:p w:rsidR="00845AFB" w:rsidRPr="00845AFB" w:rsidRDefault="00845AFB" w:rsidP="00531393">
            <w:pPr>
              <w:jc w:val="center"/>
              <w:rPr>
                <w:sz w:val="28"/>
                <w:szCs w:val="28"/>
                <w:lang w:val="kk-KZ" w:eastAsia="ko-KR"/>
              </w:rPr>
            </w:pPr>
            <w:r w:rsidRPr="00845AFB">
              <w:rPr>
                <w:sz w:val="28"/>
                <w:szCs w:val="28"/>
                <w:lang w:val="kk-KZ" w:eastAsia="ko-KR"/>
              </w:rPr>
              <w:t>350</w:t>
            </w:r>
          </w:p>
        </w:tc>
        <w:tc>
          <w:tcPr>
            <w:tcW w:w="1080" w:type="dxa"/>
            <w:shd w:val="clear" w:color="auto" w:fill="auto"/>
            <w:vAlign w:val="center"/>
          </w:tcPr>
          <w:p w:rsidR="00845AFB" w:rsidRPr="00845AFB" w:rsidRDefault="00845AFB" w:rsidP="00531393">
            <w:pPr>
              <w:jc w:val="center"/>
              <w:rPr>
                <w:sz w:val="28"/>
                <w:szCs w:val="28"/>
                <w:lang w:val="kk-KZ" w:eastAsia="ko-KR"/>
              </w:rPr>
            </w:pPr>
          </w:p>
          <w:p w:rsidR="00845AFB" w:rsidRPr="00845AFB" w:rsidRDefault="00845AFB" w:rsidP="00531393">
            <w:pPr>
              <w:jc w:val="center"/>
              <w:rPr>
                <w:sz w:val="28"/>
                <w:szCs w:val="28"/>
                <w:lang w:val="kk-KZ" w:eastAsia="ko-KR"/>
              </w:rPr>
            </w:pPr>
          </w:p>
          <w:p w:rsidR="00845AFB" w:rsidRPr="00845AFB" w:rsidRDefault="00845AFB" w:rsidP="00531393">
            <w:pPr>
              <w:jc w:val="center"/>
              <w:rPr>
                <w:sz w:val="28"/>
                <w:szCs w:val="28"/>
                <w:lang w:val="kk-KZ" w:eastAsia="ko-KR"/>
              </w:rPr>
            </w:pPr>
            <w:r w:rsidRPr="00845AFB">
              <w:rPr>
                <w:sz w:val="28"/>
                <w:szCs w:val="28"/>
                <w:lang w:val="kk-KZ" w:eastAsia="ko-KR"/>
              </w:rPr>
              <w:t>500</w:t>
            </w:r>
          </w:p>
          <w:p w:rsidR="00845AFB" w:rsidRPr="00845AFB" w:rsidRDefault="00845AFB" w:rsidP="00531393">
            <w:pPr>
              <w:jc w:val="center"/>
              <w:rPr>
                <w:sz w:val="28"/>
                <w:szCs w:val="28"/>
                <w:lang w:val="kk-KZ" w:eastAsia="ko-KR"/>
              </w:rPr>
            </w:pPr>
            <w:r w:rsidRPr="00845AFB">
              <w:rPr>
                <w:sz w:val="28"/>
                <w:szCs w:val="28"/>
                <w:lang w:val="kk-KZ" w:eastAsia="ko-KR"/>
              </w:rPr>
              <w:t>350</w:t>
            </w:r>
          </w:p>
        </w:tc>
        <w:tc>
          <w:tcPr>
            <w:tcW w:w="900" w:type="dxa"/>
            <w:shd w:val="clear" w:color="auto" w:fill="auto"/>
            <w:vAlign w:val="center"/>
          </w:tcPr>
          <w:p w:rsidR="00845AFB" w:rsidRPr="00845AFB" w:rsidRDefault="00845AFB" w:rsidP="00531393">
            <w:pPr>
              <w:jc w:val="center"/>
              <w:rPr>
                <w:sz w:val="28"/>
                <w:szCs w:val="28"/>
                <w:lang w:val="kk-KZ" w:eastAsia="ko-KR"/>
              </w:rPr>
            </w:pPr>
          </w:p>
          <w:p w:rsidR="00845AFB" w:rsidRPr="00845AFB" w:rsidRDefault="00845AFB" w:rsidP="00531393">
            <w:pPr>
              <w:jc w:val="center"/>
              <w:rPr>
                <w:sz w:val="28"/>
                <w:szCs w:val="28"/>
                <w:lang w:val="kk-KZ" w:eastAsia="ko-KR"/>
              </w:rPr>
            </w:pPr>
          </w:p>
          <w:p w:rsidR="00845AFB" w:rsidRPr="00845AFB" w:rsidRDefault="00845AFB" w:rsidP="00531393">
            <w:pPr>
              <w:jc w:val="center"/>
              <w:rPr>
                <w:sz w:val="28"/>
                <w:szCs w:val="28"/>
                <w:lang w:val="kk-KZ" w:eastAsia="ko-KR"/>
              </w:rPr>
            </w:pPr>
            <w:r w:rsidRPr="00845AFB">
              <w:rPr>
                <w:sz w:val="28"/>
                <w:szCs w:val="28"/>
                <w:lang w:val="kk-KZ" w:eastAsia="ko-KR"/>
              </w:rPr>
              <w:t>350</w:t>
            </w:r>
          </w:p>
          <w:p w:rsidR="00845AFB" w:rsidRPr="00845AFB" w:rsidRDefault="00845AFB" w:rsidP="00531393">
            <w:pPr>
              <w:jc w:val="center"/>
              <w:rPr>
                <w:sz w:val="28"/>
                <w:szCs w:val="28"/>
                <w:lang w:val="kk-KZ" w:eastAsia="ko-KR"/>
              </w:rPr>
            </w:pPr>
            <w:r w:rsidRPr="00845AFB">
              <w:rPr>
                <w:sz w:val="28"/>
                <w:szCs w:val="28"/>
                <w:lang w:val="kk-KZ" w:eastAsia="ko-KR"/>
              </w:rPr>
              <w:t>350</w:t>
            </w:r>
          </w:p>
        </w:tc>
      </w:tr>
      <w:tr w:rsidR="00845AFB" w:rsidRPr="00845AFB" w:rsidTr="00531393">
        <w:trPr>
          <w:trHeight w:val="320"/>
        </w:trPr>
        <w:tc>
          <w:tcPr>
            <w:tcW w:w="468" w:type="dxa"/>
          </w:tcPr>
          <w:p w:rsidR="00845AFB" w:rsidRPr="00845AFB" w:rsidRDefault="00845AFB" w:rsidP="00531393">
            <w:pPr>
              <w:jc w:val="center"/>
              <w:rPr>
                <w:sz w:val="28"/>
                <w:szCs w:val="28"/>
                <w:lang w:val="kk-KZ" w:eastAsia="ko-KR"/>
              </w:rPr>
            </w:pPr>
            <w:r w:rsidRPr="00845AFB">
              <w:rPr>
                <w:sz w:val="28"/>
                <w:szCs w:val="28"/>
                <w:lang w:val="kk-KZ" w:eastAsia="ko-KR"/>
              </w:rPr>
              <w:t>5</w:t>
            </w:r>
          </w:p>
        </w:tc>
        <w:tc>
          <w:tcPr>
            <w:tcW w:w="4176" w:type="dxa"/>
          </w:tcPr>
          <w:p w:rsidR="00845AFB" w:rsidRPr="00845AFB" w:rsidRDefault="00845AFB" w:rsidP="00531393">
            <w:pPr>
              <w:jc w:val="both"/>
              <w:rPr>
                <w:sz w:val="28"/>
                <w:szCs w:val="28"/>
                <w:lang w:val="kk-KZ" w:eastAsia="ko-KR"/>
              </w:rPr>
            </w:pPr>
            <w:r w:rsidRPr="00845AFB">
              <w:rPr>
                <w:sz w:val="28"/>
                <w:szCs w:val="28"/>
                <w:lang w:val="kk-KZ" w:eastAsia="ko-KR"/>
              </w:rPr>
              <w:t>Ұялы бетонның түріне қарай дайындалған тастар</w:t>
            </w:r>
          </w:p>
          <w:p w:rsidR="00845AFB" w:rsidRPr="00845AFB" w:rsidRDefault="00845AFB" w:rsidP="00531393">
            <w:pPr>
              <w:jc w:val="both"/>
              <w:rPr>
                <w:sz w:val="28"/>
                <w:szCs w:val="28"/>
                <w:lang w:val="kk-KZ" w:eastAsia="ko-KR"/>
              </w:rPr>
            </w:pPr>
            <w:r w:rsidRPr="00845AFB">
              <w:rPr>
                <w:sz w:val="28"/>
                <w:szCs w:val="28"/>
                <w:lang w:val="kk-KZ" w:eastAsia="ko-KR"/>
              </w:rPr>
              <w:t>А</w:t>
            </w:r>
          </w:p>
          <w:p w:rsidR="00845AFB" w:rsidRPr="00845AFB" w:rsidRDefault="00845AFB" w:rsidP="00531393">
            <w:pPr>
              <w:jc w:val="both"/>
              <w:rPr>
                <w:sz w:val="28"/>
                <w:szCs w:val="28"/>
                <w:lang w:val="kk-KZ" w:eastAsia="ko-KR"/>
              </w:rPr>
            </w:pPr>
            <w:r w:rsidRPr="00845AFB">
              <w:rPr>
                <w:sz w:val="28"/>
                <w:szCs w:val="28"/>
                <w:lang w:val="kk-KZ" w:eastAsia="ko-KR"/>
              </w:rPr>
              <w:t>Б</w:t>
            </w:r>
          </w:p>
        </w:tc>
        <w:tc>
          <w:tcPr>
            <w:tcW w:w="1083" w:type="dxa"/>
            <w:vAlign w:val="center"/>
          </w:tcPr>
          <w:p w:rsidR="00845AFB" w:rsidRPr="00845AFB" w:rsidRDefault="00845AFB" w:rsidP="00531393">
            <w:pPr>
              <w:jc w:val="center"/>
              <w:rPr>
                <w:sz w:val="28"/>
                <w:szCs w:val="28"/>
                <w:lang w:val="kk-KZ" w:eastAsia="ko-KR"/>
              </w:rPr>
            </w:pPr>
          </w:p>
          <w:p w:rsidR="00845AFB" w:rsidRPr="00845AFB" w:rsidRDefault="00845AFB" w:rsidP="00531393">
            <w:pPr>
              <w:jc w:val="center"/>
              <w:rPr>
                <w:sz w:val="28"/>
                <w:szCs w:val="28"/>
                <w:lang w:val="kk-KZ" w:eastAsia="ko-KR"/>
              </w:rPr>
            </w:pPr>
          </w:p>
          <w:p w:rsidR="00845AFB" w:rsidRPr="00845AFB" w:rsidRDefault="00845AFB" w:rsidP="00531393">
            <w:pPr>
              <w:jc w:val="center"/>
              <w:rPr>
                <w:sz w:val="28"/>
                <w:szCs w:val="28"/>
                <w:lang w:val="kk-KZ" w:eastAsia="ko-KR"/>
              </w:rPr>
            </w:pPr>
            <w:r w:rsidRPr="00845AFB">
              <w:rPr>
                <w:sz w:val="28"/>
                <w:szCs w:val="28"/>
                <w:lang w:val="kk-KZ" w:eastAsia="ko-KR"/>
              </w:rPr>
              <w:t>750</w:t>
            </w:r>
          </w:p>
          <w:p w:rsidR="00845AFB" w:rsidRPr="00845AFB" w:rsidRDefault="00845AFB" w:rsidP="00531393">
            <w:pPr>
              <w:jc w:val="center"/>
              <w:rPr>
                <w:sz w:val="28"/>
                <w:szCs w:val="28"/>
                <w:lang w:val="kk-KZ" w:eastAsia="ko-KR"/>
              </w:rPr>
            </w:pPr>
            <w:r w:rsidRPr="00845AFB">
              <w:rPr>
                <w:sz w:val="28"/>
                <w:szCs w:val="28"/>
                <w:lang w:val="kk-KZ" w:eastAsia="ko-KR"/>
              </w:rPr>
              <w:t>500</w:t>
            </w:r>
          </w:p>
        </w:tc>
        <w:tc>
          <w:tcPr>
            <w:tcW w:w="936" w:type="dxa"/>
            <w:vAlign w:val="center"/>
          </w:tcPr>
          <w:p w:rsidR="00845AFB" w:rsidRPr="00845AFB" w:rsidRDefault="00845AFB" w:rsidP="00531393">
            <w:pPr>
              <w:jc w:val="center"/>
              <w:rPr>
                <w:sz w:val="28"/>
                <w:szCs w:val="28"/>
                <w:lang w:val="kk-KZ" w:eastAsia="ko-KR"/>
              </w:rPr>
            </w:pPr>
          </w:p>
          <w:p w:rsidR="00845AFB" w:rsidRPr="00845AFB" w:rsidRDefault="00845AFB" w:rsidP="00531393">
            <w:pPr>
              <w:jc w:val="center"/>
              <w:rPr>
                <w:sz w:val="28"/>
                <w:szCs w:val="28"/>
                <w:lang w:val="kk-KZ" w:eastAsia="ko-KR"/>
              </w:rPr>
            </w:pPr>
          </w:p>
          <w:p w:rsidR="00845AFB" w:rsidRPr="00845AFB" w:rsidRDefault="00845AFB" w:rsidP="00531393">
            <w:pPr>
              <w:jc w:val="center"/>
              <w:rPr>
                <w:sz w:val="28"/>
                <w:szCs w:val="28"/>
                <w:lang w:val="kk-KZ" w:eastAsia="ko-KR"/>
              </w:rPr>
            </w:pPr>
            <w:r w:rsidRPr="00845AFB">
              <w:rPr>
                <w:sz w:val="28"/>
                <w:szCs w:val="28"/>
                <w:lang w:val="kk-KZ" w:eastAsia="ko-KR"/>
              </w:rPr>
              <w:t>500</w:t>
            </w:r>
          </w:p>
          <w:p w:rsidR="00845AFB" w:rsidRPr="00845AFB" w:rsidRDefault="00845AFB" w:rsidP="00531393">
            <w:pPr>
              <w:jc w:val="center"/>
              <w:rPr>
                <w:sz w:val="28"/>
                <w:szCs w:val="28"/>
                <w:lang w:val="kk-KZ" w:eastAsia="ko-KR"/>
              </w:rPr>
            </w:pPr>
            <w:r w:rsidRPr="00845AFB">
              <w:rPr>
                <w:sz w:val="28"/>
                <w:szCs w:val="28"/>
                <w:lang w:val="kk-KZ" w:eastAsia="ko-KR"/>
              </w:rPr>
              <w:t>350</w:t>
            </w:r>
          </w:p>
        </w:tc>
        <w:tc>
          <w:tcPr>
            <w:tcW w:w="990" w:type="dxa"/>
            <w:vAlign w:val="center"/>
          </w:tcPr>
          <w:p w:rsidR="00845AFB" w:rsidRPr="00845AFB" w:rsidRDefault="00845AFB" w:rsidP="00531393">
            <w:pPr>
              <w:jc w:val="center"/>
              <w:rPr>
                <w:sz w:val="28"/>
                <w:szCs w:val="28"/>
                <w:lang w:val="kk-KZ" w:eastAsia="ko-KR"/>
              </w:rPr>
            </w:pPr>
          </w:p>
          <w:p w:rsidR="00845AFB" w:rsidRPr="00845AFB" w:rsidRDefault="00845AFB" w:rsidP="00531393">
            <w:pPr>
              <w:jc w:val="center"/>
              <w:rPr>
                <w:sz w:val="28"/>
                <w:szCs w:val="28"/>
                <w:lang w:val="kk-KZ" w:eastAsia="ko-KR"/>
              </w:rPr>
            </w:pPr>
          </w:p>
          <w:p w:rsidR="00845AFB" w:rsidRPr="00845AFB" w:rsidRDefault="00845AFB" w:rsidP="00531393">
            <w:pPr>
              <w:jc w:val="center"/>
              <w:rPr>
                <w:sz w:val="28"/>
                <w:szCs w:val="28"/>
                <w:lang w:val="kk-KZ" w:eastAsia="ko-KR"/>
              </w:rPr>
            </w:pPr>
            <w:r w:rsidRPr="00845AFB">
              <w:rPr>
                <w:sz w:val="28"/>
                <w:szCs w:val="28"/>
                <w:lang w:val="kk-KZ" w:eastAsia="ko-KR"/>
              </w:rPr>
              <w:t>350</w:t>
            </w:r>
          </w:p>
          <w:p w:rsidR="00845AFB" w:rsidRPr="00845AFB" w:rsidRDefault="00845AFB" w:rsidP="00531393">
            <w:pPr>
              <w:jc w:val="center"/>
              <w:rPr>
                <w:sz w:val="28"/>
                <w:szCs w:val="28"/>
                <w:lang w:val="kk-KZ" w:eastAsia="ko-KR"/>
              </w:rPr>
            </w:pPr>
            <w:r w:rsidRPr="00845AFB">
              <w:rPr>
                <w:sz w:val="28"/>
                <w:szCs w:val="28"/>
                <w:lang w:val="kk-KZ" w:eastAsia="ko-KR"/>
              </w:rPr>
              <w:t>200</w:t>
            </w:r>
          </w:p>
        </w:tc>
        <w:tc>
          <w:tcPr>
            <w:tcW w:w="1080" w:type="dxa"/>
            <w:shd w:val="clear" w:color="auto" w:fill="auto"/>
            <w:vAlign w:val="center"/>
          </w:tcPr>
          <w:p w:rsidR="00845AFB" w:rsidRPr="00845AFB" w:rsidRDefault="00845AFB" w:rsidP="00531393">
            <w:pPr>
              <w:jc w:val="center"/>
              <w:rPr>
                <w:sz w:val="28"/>
                <w:szCs w:val="28"/>
                <w:lang w:val="kk-KZ" w:eastAsia="ko-KR"/>
              </w:rPr>
            </w:pPr>
          </w:p>
          <w:p w:rsidR="00845AFB" w:rsidRPr="00845AFB" w:rsidRDefault="00845AFB" w:rsidP="00531393">
            <w:pPr>
              <w:jc w:val="center"/>
              <w:rPr>
                <w:sz w:val="28"/>
                <w:szCs w:val="28"/>
                <w:lang w:val="kk-KZ" w:eastAsia="ko-KR"/>
              </w:rPr>
            </w:pPr>
          </w:p>
          <w:p w:rsidR="00845AFB" w:rsidRPr="00845AFB" w:rsidRDefault="00845AFB" w:rsidP="00531393">
            <w:pPr>
              <w:jc w:val="center"/>
              <w:rPr>
                <w:sz w:val="28"/>
                <w:szCs w:val="28"/>
                <w:lang w:val="kk-KZ" w:eastAsia="ko-KR"/>
              </w:rPr>
            </w:pPr>
            <w:r w:rsidRPr="00845AFB">
              <w:rPr>
                <w:sz w:val="28"/>
                <w:szCs w:val="28"/>
                <w:lang w:val="kk-KZ" w:eastAsia="ko-KR"/>
              </w:rPr>
              <w:t>350</w:t>
            </w:r>
          </w:p>
          <w:p w:rsidR="00845AFB" w:rsidRPr="00845AFB" w:rsidRDefault="00845AFB" w:rsidP="00531393">
            <w:pPr>
              <w:jc w:val="center"/>
              <w:rPr>
                <w:sz w:val="28"/>
                <w:szCs w:val="28"/>
                <w:lang w:val="kk-KZ" w:eastAsia="ko-KR"/>
              </w:rPr>
            </w:pPr>
            <w:r w:rsidRPr="00845AFB">
              <w:rPr>
                <w:sz w:val="28"/>
                <w:szCs w:val="28"/>
                <w:lang w:val="kk-KZ" w:eastAsia="ko-KR"/>
              </w:rPr>
              <w:t>200</w:t>
            </w:r>
          </w:p>
        </w:tc>
        <w:tc>
          <w:tcPr>
            <w:tcW w:w="900" w:type="dxa"/>
            <w:shd w:val="clear" w:color="auto" w:fill="auto"/>
            <w:vAlign w:val="center"/>
          </w:tcPr>
          <w:p w:rsidR="00845AFB" w:rsidRPr="00845AFB" w:rsidRDefault="00845AFB" w:rsidP="00531393">
            <w:pPr>
              <w:jc w:val="center"/>
              <w:rPr>
                <w:sz w:val="28"/>
                <w:szCs w:val="28"/>
                <w:lang w:val="kk-KZ" w:eastAsia="ko-KR"/>
              </w:rPr>
            </w:pPr>
          </w:p>
          <w:p w:rsidR="00845AFB" w:rsidRPr="00845AFB" w:rsidRDefault="00845AFB" w:rsidP="00531393">
            <w:pPr>
              <w:jc w:val="center"/>
              <w:rPr>
                <w:sz w:val="28"/>
                <w:szCs w:val="28"/>
                <w:lang w:val="kk-KZ" w:eastAsia="ko-KR"/>
              </w:rPr>
            </w:pPr>
          </w:p>
          <w:p w:rsidR="00845AFB" w:rsidRPr="00845AFB" w:rsidRDefault="00845AFB" w:rsidP="00531393">
            <w:pPr>
              <w:jc w:val="center"/>
              <w:rPr>
                <w:sz w:val="28"/>
                <w:szCs w:val="28"/>
                <w:lang w:val="kk-KZ" w:eastAsia="ko-KR"/>
              </w:rPr>
            </w:pPr>
            <w:r w:rsidRPr="00845AFB">
              <w:rPr>
                <w:sz w:val="28"/>
                <w:szCs w:val="28"/>
                <w:lang w:val="kk-KZ" w:eastAsia="ko-KR"/>
              </w:rPr>
              <w:t>200</w:t>
            </w:r>
          </w:p>
          <w:p w:rsidR="00845AFB" w:rsidRPr="00845AFB" w:rsidRDefault="00845AFB" w:rsidP="00531393">
            <w:pPr>
              <w:jc w:val="center"/>
              <w:rPr>
                <w:sz w:val="28"/>
                <w:szCs w:val="28"/>
                <w:lang w:val="kk-KZ" w:eastAsia="ko-KR"/>
              </w:rPr>
            </w:pPr>
            <w:r w:rsidRPr="00845AFB">
              <w:rPr>
                <w:sz w:val="28"/>
                <w:szCs w:val="28"/>
                <w:lang w:val="kk-KZ" w:eastAsia="ko-KR"/>
              </w:rPr>
              <w:t>200</w:t>
            </w:r>
          </w:p>
        </w:tc>
      </w:tr>
      <w:tr w:rsidR="00845AFB" w:rsidRPr="00845AFB" w:rsidTr="00531393">
        <w:trPr>
          <w:trHeight w:val="320"/>
        </w:trPr>
        <w:tc>
          <w:tcPr>
            <w:tcW w:w="468" w:type="dxa"/>
          </w:tcPr>
          <w:p w:rsidR="00845AFB" w:rsidRPr="00845AFB" w:rsidRDefault="00845AFB" w:rsidP="00531393">
            <w:pPr>
              <w:jc w:val="center"/>
              <w:rPr>
                <w:sz w:val="28"/>
                <w:szCs w:val="28"/>
                <w:lang w:val="kk-KZ" w:eastAsia="ko-KR"/>
              </w:rPr>
            </w:pPr>
            <w:r w:rsidRPr="00845AFB">
              <w:rPr>
                <w:sz w:val="28"/>
                <w:szCs w:val="28"/>
                <w:lang w:val="kk-KZ" w:eastAsia="ko-KR"/>
              </w:rPr>
              <w:t>6</w:t>
            </w:r>
          </w:p>
        </w:tc>
        <w:tc>
          <w:tcPr>
            <w:tcW w:w="4176" w:type="dxa"/>
          </w:tcPr>
          <w:p w:rsidR="00845AFB" w:rsidRPr="00845AFB" w:rsidRDefault="00845AFB" w:rsidP="00531393">
            <w:pPr>
              <w:jc w:val="both"/>
              <w:rPr>
                <w:sz w:val="28"/>
                <w:szCs w:val="28"/>
                <w:lang w:val="kk-KZ" w:eastAsia="ko-KR"/>
              </w:rPr>
            </w:pPr>
            <w:r w:rsidRPr="00845AFB">
              <w:rPr>
                <w:sz w:val="28"/>
                <w:szCs w:val="28"/>
                <w:lang w:val="kk-KZ" w:eastAsia="ko-KR"/>
              </w:rPr>
              <w:t>Керамикалық тастар</w:t>
            </w:r>
          </w:p>
        </w:tc>
        <w:tc>
          <w:tcPr>
            <w:tcW w:w="1083" w:type="dxa"/>
            <w:vAlign w:val="center"/>
          </w:tcPr>
          <w:p w:rsidR="00845AFB" w:rsidRPr="00845AFB" w:rsidRDefault="00845AFB" w:rsidP="00531393">
            <w:pPr>
              <w:jc w:val="center"/>
              <w:rPr>
                <w:sz w:val="28"/>
                <w:szCs w:val="28"/>
                <w:lang w:val="kk-KZ" w:eastAsia="ko-KR"/>
              </w:rPr>
            </w:pPr>
            <w:r w:rsidRPr="00845AFB">
              <w:rPr>
                <w:sz w:val="28"/>
                <w:szCs w:val="28"/>
                <w:lang w:val="kk-KZ" w:eastAsia="ko-KR"/>
              </w:rPr>
              <w:t>1200</w:t>
            </w:r>
          </w:p>
        </w:tc>
        <w:tc>
          <w:tcPr>
            <w:tcW w:w="936" w:type="dxa"/>
            <w:vAlign w:val="center"/>
          </w:tcPr>
          <w:p w:rsidR="00845AFB" w:rsidRPr="00845AFB" w:rsidRDefault="00845AFB" w:rsidP="00531393">
            <w:pPr>
              <w:jc w:val="center"/>
              <w:rPr>
                <w:sz w:val="28"/>
                <w:szCs w:val="28"/>
                <w:lang w:val="kk-KZ" w:eastAsia="ko-KR"/>
              </w:rPr>
            </w:pPr>
            <w:r w:rsidRPr="00845AFB">
              <w:rPr>
                <w:sz w:val="28"/>
                <w:szCs w:val="28"/>
                <w:lang w:val="kk-KZ" w:eastAsia="ko-KR"/>
              </w:rPr>
              <w:t>1000</w:t>
            </w:r>
          </w:p>
        </w:tc>
        <w:tc>
          <w:tcPr>
            <w:tcW w:w="990" w:type="dxa"/>
            <w:vAlign w:val="center"/>
          </w:tcPr>
          <w:p w:rsidR="00845AFB" w:rsidRPr="00845AFB" w:rsidRDefault="00845AFB" w:rsidP="00531393">
            <w:pPr>
              <w:jc w:val="center"/>
              <w:rPr>
                <w:sz w:val="28"/>
                <w:szCs w:val="28"/>
                <w:lang w:val="kk-KZ" w:eastAsia="ko-KR"/>
              </w:rPr>
            </w:pPr>
            <w:r w:rsidRPr="00845AFB">
              <w:rPr>
                <w:sz w:val="28"/>
                <w:szCs w:val="28"/>
                <w:lang w:val="kk-KZ" w:eastAsia="ko-KR"/>
              </w:rPr>
              <w:t>750</w:t>
            </w:r>
          </w:p>
        </w:tc>
        <w:tc>
          <w:tcPr>
            <w:tcW w:w="1080" w:type="dxa"/>
            <w:shd w:val="clear" w:color="auto" w:fill="auto"/>
            <w:vAlign w:val="center"/>
          </w:tcPr>
          <w:p w:rsidR="00845AFB" w:rsidRPr="00845AFB" w:rsidRDefault="00845AFB" w:rsidP="00531393">
            <w:pPr>
              <w:jc w:val="center"/>
              <w:rPr>
                <w:sz w:val="28"/>
                <w:szCs w:val="28"/>
                <w:lang w:val="kk-KZ" w:eastAsia="ko-KR"/>
              </w:rPr>
            </w:pPr>
            <w:r w:rsidRPr="00845AFB">
              <w:rPr>
                <w:sz w:val="28"/>
                <w:szCs w:val="28"/>
                <w:lang w:val="kk-KZ" w:eastAsia="ko-KR"/>
              </w:rPr>
              <w:t>500</w:t>
            </w:r>
          </w:p>
        </w:tc>
        <w:tc>
          <w:tcPr>
            <w:tcW w:w="900" w:type="dxa"/>
            <w:shd w:val="clear" w:color="auto" w:fill="auto"/>
            <w:vAlign w:val="center"/>
          </w:tcPr>
          <w:p w:rsidR="00845AFB" w:rsidRPr="00845AFB" w:rsidRDefault="00845AFB" w:rsidP="00531393">
            <w:pPr>
              <w:jc w:val="center"/>
              <w:rPr>
                <w:sz w:val="28"/>
                <w:szCs w:val="28"/>
                <w:lang w:val="kk-KZ" w:eastAsia="ko-KR"/>
              </w:rPr>
            </w:pPr>
            <w:r w:rsidRPr="00845AFB">
              <w:rPr>
                <w:sz w:val="28"/>
                <w:szCs w:val="28"/>
                <w:lang w:val="kk-KZ" w:eastAsia="ko-KR"/>
              </w:rPr>
              <w:t>350</w:t>
            </w:r>
          </w:p>
        </w:tc>
      </w:tr>
      <w:tr w:rsidR="00845AFB" w:rsidRPr="00845AFB" w:rsidTr="00531393">
        <w:trPr>
          <w:trHeight w:val="320"/>
        </w:trPr>
        <w:tc>
          <w:tcPr>
            <w:tcW w:w="468" w:type="dxa"/>
          </w:tcPr>
          <w:p w:rsidR="00845AFB" w:rsidRPr="00845AFB" w:rsidRDefault="00845AFB" w:rsidP="00531393">
            <w:pPr>
              <w:jc w:val="center"/>
              <w:rPr>
                <w:sz w:val="28"/>
                <w:szCs w:val="28"/>
                <w:lang w:val="kk-KZ" w:eastAsia="ko-KR"/>
              </w:rPr>
            </w:pPr>
            <w:r w:rsidRPr="00845AFB">
              <w:rPr>
                <w:sz w:val="28"/>
                <w:szCs w:val="28"/>
                <w:lang w:val="kk-KZ" w:eastAsia="ko-KR"/>
              </w:rPr>
              <w:t>7</w:t>
            </w:r>
          </w:p>
        </w:tc>
        <w:tc>
          <w:tcPr>
            <w:tcW w:w="4176" w:type="dxa"/>
          </w:tcPr>
          <w:p w:rsidR="00845AFB" w:rsidRPr="00845AFB" w:rsidRDefault="00845AFB" w:rsidP="00531393">
            <w:pPr>
              <w:jc w:val="both"/>
              <w:rPr>
                <w:sz w:val="28"/>
                <w:szCs w:val="28"/>
                <w:lang w:val="kk-KZ" w:eastAsia="ko-KR"/>
              </w:rPr>
            </w:pPr>
            <w:r w:rsidRPr="00845AFB">
              <w:rPr>
                <w:sz w:val="28"/>
                <w:szCs w:val="28"/>
                <w:lang w:val="kk-KZ" w:eastAsia="ko-KR"/>
              </w:rPr>
              <w:t>Пластикалық тәсілмен прес-телінген бүтін және қуыс сазбалшықтан дайындалған кірпіштен, қуысты силикаттық тастардан, дайындалған тастардан, кірпіштен кеуекті толтырғыштары бар және кеуектелінген бетоннан дайындалған жеңіл табиғи тастар</w:t>
            </w:r>
          </w:p>
        </w:tc>
        <w:tc>
          <w:tcPr>
            <w:tcW w:w="1083" w:type="dxa"/>
            <w:vAlign w:val="center"/>
          </w:tcPr>
          <w:p w:rsidR="00845AFB" w:rsidRPr="00845AFB" w:rsidRDefault="00845AFB" w:rsidP="00531393">
            <w:pPr>
              <w:jc w:val="center"/>
              <w:rPr>
                <w:sz w:val="28"/>
                <w:szCs w:val="28"/>
                <w:lang w:val="kk-KZ" w:eastAsia="ko-KR"/>
              </w:rPr>
            </w:pPr>
            <w:r w:rsidRPr="00845AFB">
              <w:rPr>
                <w:sz w:val="28"/>
                <w:szCs w:val="28"/>
                <w:lang w:val="kk-KZ" w:eastAsia="ko-KR"/>
              </w:rPr>
              <w:t>1000</w:t>
            </w:r>
          </w:p>
        </w:tc>
        <w:tc>
          <w:tcPr>
            <w:tcW w:w="936" w:type="dxa"/>
            <w:vAlign w:val="center"/>
          </w:tcPr>
          <w:p w:rsidR="00845AFB" w:rsidRPr="00845AFB" w:rsidRDefault="00845AFB" w:rsidP="00531393">
            <w:pPr>
              <w:jc w:val="center"/>
              <w:rPr>
                <w:sz w:val="28"/>
                <w:szCs w:val="28"/>
                <w:lang w:val="kk-KZ" w:eastAsia="ko-KR"/>
              </w:rPr>
            </w:pPr>
            <w:r w:rsidRPr="00845AFB">
              <w:rPr>
                <w:sz w:val="28"/>
                <w:szCs w:val="28"/>
                <w:lang w:val="kk-KZ" w:eastAsia="ko-KR"/>
              </w:rPr>
              <w:t>750</w:t>
            </w:r>
          </w:p>
        </w:tc>
        <w:tc>
          <w:tcPr>
            <w:tcW w:w="990" w:type="dxa"/>
            <w:vAlign w:val="center"/>
          </w:tcPr>
          <w:p w:rsidR="00845AFB" w:rsidRPr="00845AFB" w:rsidRDefault="00845AFB" w:rsidP="00531393">
            <w:pPr>
              <w:jc w:val="center"/>
              <w:rPr>
                <w:sz w:val="28"/>
                <w:szCs w:val="28"/>
                <w:lang w:val="kk-KZ" w:eastAsia="ko-KR"/>
              </w:rPr>
            </w:pPr>
            <w:r w:rsidRPr="00845AFB">
              <w:rPr>
                <w:sz w:val="28"/>
                <w:szCs w:val="28"/>
                <w:lang w:val="kk-KZ" w:eastAsia="ko-KR"/>
              </w:rPr>
              <w:t>500</w:t>
            </w:r>
          </w:p>
        </w:tc>
        <w:tc>
          <w:tcPr>
            <w:tcW w:w="1080" w:type="dxa"/>
            <w:shd w:val="clear" w:color="auto" w:fill="auto"/>
            <w:vAlign w:val="center"/>
          </w:tcPr>
          <w:p w:rsidR="00845AFB" w:rsidRPr="00845AFB" w:rsidRDefault="00845AFB" w:rsidP="00531393">
            <w:pPr>
              <w:jc w:val="center"/>
              <w:rPr>
                <w:sz w:val="28"/>
                <w:szCs w:val="28"/>
                <w:lang w:val="kk-KZ" w:eastAsia="ko-KR"/>
              </w:rPr>
            </w:pPr>
            <w:r w:rsidRPr="00845AFB">
              <w:rPr>
                <w:sz w:val="28"/>
                <w:szCs w:val="28"/>
                <w:lang w:val="kk-KZ" w:eastAsia="ko-KR"/>
              </w:rPr>
              <w:t>350</w:t>
            </w:r>
          </w:p>
        </w:tc>
        <w:tc>
          <w:tcPr>
            <w:tcW w:w="900" w:type="dxa"/>
            <w:shd w:val="clear" w:color="auto" w:fill="auto"/>
            <w:vAlign w:val="center"/>
          </w:tcPr>
          <w:p w:rsidR="00845AFB" w:rsidRPr="00845AFB" w:rsidRDefault="00845AFB" w:rsidP="00531393">
            <w:pPr>
              <w:jc w:val="center"/>
              <w:rPr>
                <w:sz w:val="28"/>
                <w:szCs w:val="28"/>
                <w:lang w:val="kk-KZ" w:eastAsia="ko-KR"/>
              </w:rPr>
            </w:pPr>
            <w:r w:rsidRPr="00845AFB">
              <w:rPr>
                <w:sz w:val="28"/>
                <w:szCs w:val="28"/>
                <w:lang w:val="kk-KZ" w:eastAsia="ko-KR"/>
              </w:rPr>
              <w:t>200</w:t>
            </w:r>
          </w:p>
        </w:tc>
      </w:tr>
      <w:tr w:rsidR="00845AFB" w:rsidRPr="00845AFB" w:rsidTr="00531393">
        <w:trPr>
          <w:trHeight w:val="320"/>
        </w:trPr>
        <w:tc>
          <w:tcPr>
            <w:tcW w:w="468" w:type="dxa"/>
          </w:tcPr>
          <w:p w:rsidR="00845AFB" w:rsidRPr="00845AFB" w:rsidRDefault="00845AFB" w:rsidP="00531393">
            <w:pPr>
              <w:jc w:val="center"/>
              <w:rPr>
                <w:sz w:val="28"/>
                <w:szCs w:val="28"/>
                <w:lang w:val="kk-KZ" w:eastAsia="ko-KR"/>
              </w:rPr>
            </w:pPr>
            <w:r w:rsidRPr="00845AFB">
              <w:rPr>
                <w:sz w:val="28"/>
                <w:szCs w:val="28"/>
                <w:lang w:val="kk-KZ" w:eastAsia="ko-KR"/>
              </w:rPr>
              <w:t>8</w:t>
            </w:r>
          </w:p>
        </w:tc>
        <w:tc>
          <w:tcPr>
            <w:tcW w:w="4176" w:type="dxa"/>
          </w:tcPr>
          <w:p w:rsidR="00845AFB" w:rsidRPr="00845AFB" w:rsidRDefault="00845AFB" w:rsidP="00531393">
            <w:pPr>
              <w:jc w:val="both"/>
              <w:rPr>
                <w:sz w:val="28"/>
                <w:szCs w:val="28"/>
                <w:lang w:val="kk-KZ" w:eastAsia="ko-KR"/>
              </w:rPr>
            </w:pPr>
            <w:r w:rsidRPr="00845AFB">
              <w:rPr>
                <w:sz w:val="28"/>
                <w:szCs w:val="28"/>
                <w:lang w:val="kk-KZ" w:eastAsia="ko-KR"/>
              </w:rPr>
              <w:t>Силикаттық бүтін және қуысты кірпіш</w:t>
            </w:r>
          </w:p>
        </w:tc>
        <w:tc>
          <w:tcPr>
            <w:tcW w:w="1083" w:type="dxa"/>
            <w:vAlign w:val="center"/>
          </w:tcPr>
          <w:p w:rsidR="00845AFB" w:rsidRPr="00845AFB" w:rsidRDefault="00845AFB" w:rsidP="00531393">
            <w:pPr>
              <w:jc w:val="center"/>
              <w:rPr>
                <w:sz w:val="28"/>
                <w:szCs w:val="28"/>
                <w:lang w:val="kk-KZ" w:eastAsia="ko-KR"/>
              </w:rPr>
            </w:pPr>
            <w:r w:rsidRPr="00845AFB">
              <w:rPr>
                <w:sz w:val="28"/>
                <w:szCs w:val="28"/>
                <w:lang w:val="kk-KZ" w:eastAsia="ko-KR"/>
              </w:rPr>
              <w:t>750</w:t>
            </w:r>
          </w:p>
        </w:tc>
        <w:tc>
          <w:tcPr>
            <w:tcW w:w="936" w:type="dxa"/>
            <w:vAlign w:val="center"/>
          </w:tcPr>
          <w:p w:rsidR="00845AFB" w:rsidRPr="00845AFB" w:rsidRDefault="00845AFB" w:rsidP="00531393">
            <w:pPr>
              <w:jc w:val="center"/>
              <w:rPr>
                <w:sz w:val="28"/>
                <w:szCs w:val="28"/>
                <w:lang w:val="kk-KZ" w:eastAsia="ko-KR"/>
              </w:rPr>
            </w:pPr>
            <w:r w:rsidRPr="00845AFB">
              <w:rPr>
                <w:sz w:val="28"/>
                <w:szCs w:val="28"/>
                <w:lang w:val="kk-KZ" w:eastAsia="ko-KR"/>
              </w:rPr>
              <w:t>500</w:t>
            </w:r>
          </w:p>
        </w:tc>
        <w:tc>
          <w:tcPr>
            <w:tcW w:w="990" w:type="dxa"/>
            <w:vAlign w:val="center"/>
          </w:tcPr>
          <w:p w:rsidR="00845AFB" w:rsidRPr="00845AFB" w:rsidRDefault="00845AFB" w:rsidP="00531393">
            <w:pPr>
              <w:jc w:val="center"/>
              <w:rPr>
                <w:sz w:val="28"/>
                <w:szCs w:val="28"/>
                <w:lang w:val="kk-KZ" w:eastAsia="ko-KR"/>
              </w:rPr>
            </w:pPr>
            <w:r w:rsidRPr="00845AFB">
              <w:rPr>
                <w:sz w:val="28"/>
                <w:szCs w:val="28"/>
                <w:lang w:val="kk-KZ" w:eastAsia="ko-KR"/>
              </w:rPr>
              <w:t>350</w:t>
            </w:r>
          </w:p>
        </w:tc>
        <w:tc>
          <w:tcPr>
            <w:tcW w:w="1080" w:type="dxa"/>
            <w:shd w:val="clear" w:color="auto" w:fill="auto"/>
            <w:vAlign w:val="center"/>
          </w:tcPr>
          <w:p w:rsidR="00845AFB" w:rsidRPr="00845AFB" w:rsidRDefault="00845AFB" w:rsidP="00531393">
            <w:pPr>
              <w:jc w:val="center"/>
              <w:rPr>
                <w:sz w:val="28"/>
                <w:szCs w:val="28"/>
                <w:lang w:val="kk-KZ" w:eastAsia="ko-KR"/>
              </w:rPr>
            </w:pPr>
            <w:r w:rsidRPr="00845AFB">
              <w:rPr>
                <w:sz w:val="28"/>
                <w:szCs w:val="28"/>
                <w:lang w:val="kk-KZ" w:eastAsia="ko-KR"/>
              </w:rPr>
              <w:t>350</w:t>
            </w:r>
          </w:p>
        </w:tc>
        <w:tc>
          <w:tcPr>
            <w:tcW w:w="900" w:type="dxa"/>
            <w:shd w:val="clear" w:color="auto" w:fill="auto"/>
            <w:vAlign w:val="center"/>
          </w:tcPr>
          <w:p w:rsidR="00845AFB" w:rsidRPr="00845AFB" w:rsidRDefault="00845AFB" w:rsidP="00531393">
            <w:pPr>
              <w:jc w:val="center"/>
              <w:rPr>
                <w:sz w:val="28"/>
                <w:szCs w:val="28"/>
                <w:lang w:val="kk-KZ" w:eastAsia="ko-KR"/>
              </w:rPr>
            </w:pPr>
            <w:r w:rsidRPr="00845AFB">
              <w:rPr>
                <w:sz w:val="28"/>
                <w:szCs w:val="28"/>
                <w:lang w:val="kk-KZ" w:eastAsia="ko-KR"/>
              </w:rPr>
              <w:t>200</w:t>
            </w:r>
          </w:p>
        </w:tc>
      </w:tr>
      <w:tr w:rsidR="00845AFB" w:rsidRPr="00845AFB" w:rsidTr="00531393">
        <w:trPr>
          <w:trHeight w:val="320"/>
        </w:trPr>
        <w:tc>
          <w:tcPr>
            <w:tcW w:w="468" w:type="dxa"/>
          </w:tcPr>
          <w:p w:rsidR="00845AFB" w:rsidRPr="00845AFB" w:rsidRDefault="00845AFB" w:rsidP="00531393">
            <w:pPr>
              <w:jc w:val="center"/>
              <w:rPr>
                <w:sz w:val="28"/>
                <w:szCs w:val="28"/>
                <w:lang w:val="kk-KZ" w:eastAsia="ko-KR"/>
              </w:rPr>
            </w:pPr>
            <w:r w:rsidRPr="00845AFB">
              <w:rPr>
                <w:sz w:val="28"/>
                <w:szCs w:val="28"/>
                <w:lang w:val="kk-KZ" w:eastAsia="ko-KR"/>
              </w:rPr>
              <w:t>9</w:t>
            </w:r>
          </w:p>
        </w:tc>
        <w:tc>
          <w:tcPr>
            <w:tcW w:w="4176" w:type="dxa"/>
          </w:tcPr>
          <w:p w:rsidR="00845AFB" w:rsidRPr="00845AFB" w:rsidRDefault="00845AFB" w:rsidP="00531393">
            <w:pPr>
              <w:jc w:val="both"/>
              <w:rPr>
                <w:sz w:val="28"/>
                <w:szCs w:val="28"/>
                <w:lang w:val="kk-KZ" w:eastAsia="ko-KR"/>
              </w:rPr>
            </w:pPr>
            <w:r w:rsidRPr="00845AFB">
              <w:rPr>
                <w:sz w:val="28"/>
                <w:szCs w:val="28"/>
                <w:lang w:val="kk-KZ" w:eastAsia="ko-KR"/>
              </w:rPr>
              <w:t>Жартылай құрғақтатылып престелінген бүтін және қуысты сазбалшықтан дайындалған кірпіш</w:t>
            </w:r>
          </w:p>
        </w:tc>
        <w:tc>
          <w:tcPr>
            <w:tcW w:w="1083" w:type="dxa"/>
            <w:vAlign w:val="center"/>
          </w:tcPr>
          <w:p w:rsidR="00845AFB" w:rsidRPr="00845AFB" w:rsidRDefault="00845AFB" w:rsidP="00531393">
            <w:pPr>
              <w:jc w:val="center"/>
              <w:rPr>
                <w:sz w:val="28"/>
                <w:szCs w:val="28"/>
                <w:lang w:val="kk-KZ" w:eastAsia="ko-KR"/>
              </w:rPr>
            </w:pPr>
            <w:r w:rsidRPr="00845AFB">
              <w:rPr>
                <w:sz w:val="28"/>
                <w:szCs w:val="28"/>
                <w:lang w:val="kk-KZ" w:eastAsia="ko-KR"/>
              </w:rPr>
              <w:t>500</w:t>
            </w:r>
          </w:p>
        </w:tc>
        <w:tc>
          <w:tcPr>
            <w:tcW w:w="936" w:type="dxa"/>
            <w:vAlign w:val="center"/>
          </w:tcPr>
          <w:p w:rsidR="00845AFB" w:rsidRPr="00845AFB" w:rsidRDefault="00845AFB" w:rsidP="00531393">
            <w:pPr>
              <w:jc w:val="center"/>
              <w:rPr>
                <w:sz w:val="28"/>
                <w:szCs w:val="28"/>
                <w:lang w:val="kk-KZ" w:eastAsia="ko-KR"/>
              </w:rPr>
            </w:pPr>
            <w:r w:rsidRPr="00845AFB">
              <w:rPr>
                <w:sz w:val="28"/>
                <w:szCs w:val="28"/>
                <w:lang w:val="kk-KZ" w:eastAsia="ko-KR"/>
              </w:rPr>
              <w:t>500</w:t>
            </w:r>
          </w:p>
        </w:tc>
        <w:tc>
          <w:tcPr>
            <w:tcW w:w="990" w:type="dxa"/>
            <w:vAlign w:val="center"/>
          </w:tcPr>
          <w:p w:rsidR="00845AFB" w:rsidRPr="00845AFB" w:rsidRDefault="00845AFB" w:rsidP="00531393">
            <w:pPr>
              <w:jc w:val="center"/>
              <w:rPr>
                <w:sz w:val="28"/>
                <w:szCs w:val="28"/>
                <w:lang w:val="kk-KZ" w:eastAsia="ko-KR"/>
              </w:rPr>
            </w:pPr>
            <w:r w:rsidRPr="00845AFB">
              <w:rPr>
                <w:sz w:val="28"/>
                <w:szCs w:val="28"/>
                <w:lang w:val="kk-KZ" w:eastAsia="ko-KR"/>
              </w:rPr>
              <w:t>350</w:t>
            </w:r>
          </w:p>
        </w:tc>
        <w:tc>
          <w:tcPr>
            <w:tcW w:w="1080" w:type="dxa"/>
            <w:shd w:val="clear" w:color="auto" w:fill="auto"/>
            <w:vAlign w:val="center"/>
          </w:tcPr>
          <w:p w:rsidR="00845AFB" w:rsidRPr="00845AFB" w:rsidRDefault="00845AFB" w:rsidP="00531393">
            <w:pPr>
              <w:jc w:val="center"/>
              <w:rPr>
                <w:sz w:val="28"/>
                <w:szCs w:val="28"/>
                <w:lang w:val="kk-KZ" w:eastAsia="ko-KR"/>
              </w:rPr>
            </w:pPr>
            <w:r w:rsidRPr="00845AFB">
              <w:rPr>
                <w:sz w:val="28"/>
                <w:szCs w:val="28"/>
                <w:lang w:val="kk-KZ" w:eastAsia="ko-KR"/>
              </w:rPr>
              <w:t>350</w:t>
            </w:r>
          </w:p>
        </w:tc>
        <w:tc>
          <w:tcPr>
            <w:tcW w:w="900" w:type="dxa"/>
            <w:shd w:val="clear" w:color="auto" w:fill="auto"/>
            <w:vAlign w:val="center"/>
          </w:tcPr>
          <w:p w:rsidR="00845AFB" w:rsidRPr="00845AFB" w:rsidRDefault="00845AFB" w:rsidP="00531393">
            <w:pPr>
              <w:jc w:val="center"/>
              <w:rPr>
                <w:sz w:val="28"/>
                <w:szCs w:val="28"/>
                <w:lang w:val="kk-KZ" w:eastAsia="ko-KR"/>
              </w:rPr>
            </w:pPr>
            <w:r w:rsidRPr="00845AFB">
              <w:rPr>
                <w:sz w:val="28"/>
                <w:szCs w:val="28"/>
                <w:lang w:val="kk-KZ" w:eastAsia="ko-KR"/>
              </w:rPr>
              <w:t>200</w:t>
            </w:r>
          </w:p>
        </w:tc>
      </w:tr>
    </w:tbl>
    <w:p w:rsidR="00845AFB" w:rsidRPr="00845AFB" w:rsidRDefault="00845AFB" w:rsidP="00845AFB">
      <w:pPr>
        <w:ind w:firstLine="708"/>
        <w:jc w:val="both"/>
        <w:rPr>
          <w:sz w:val="28"/>
          <w:szCs w:val="28"/>
          <w:lang w:val="kk-KZ" w:eastAsia="ko-KR"/>
        </w:rPr>
      </w:pPr>
    </w:p>
    <w:p w:rsidR="00845AFB" w:rsidRPr="00845AFB" w:rsidRDefault="00845AFB" w:rsidP="00845AFB">
      <w:pPr>
        <w:ind w:firstLine="708"/>
        <w:jc w:val="both"/>
        <w:rPr>
          <w:sz w:val="28"/>
          <w:szCs w:val="28"/>
          <w:lang w:val="kk-KZ" w:eastAsia="ko-KR"/>
        </w:rPr>
      </w:pPr>
      <w:r w:rsidRPr="00845AFB">
        <w:rPr>
          <w:sz w:val="28"/>
          <w:szCs w:val="28"/>
          <w:lang w:val="kk-KZ" w:eastAsia="ko-KR"/>
        </w:rPr>
        <w:t>Ұзына бойлық арматурамен арматураланған тас қалауы үшін</w:t>
      </w:r>
    </w:p>
    <w:p w:rsidR="00845AFB" w:rsidRPr="00845AFB" w:rsidRDefault="00845AFB" w:rsidP="00845AFB">
      <w:pPr>
        <w:ind w:left="2124" w:firstLine="708"/>
        <w:jc w:val="both"/>
        <w:rPr>
          <w:sz w:val="28"/>
          <w:szCs w:val="28"/>
          <w:lang w:val="kk-KZ" w:eastAsia="ko-KR"/>
        </w:rPr>
      </w:pPr>
      <w:r w:rsidRPr="00845AFB">
        <w:rPr>
          <w:position w:val="-12"/>
          <w:sz w:val="28"/>
          <w:szCs w:val="28"/>
          <w:lang w:val="kk-KZ" w:eastAsia="ko-KR"/>
        </w:rPr>
        <w:t xml:space="preserve">             </w:t>
      </w:r>
      <w:r w:rsidRPr="00845AFB">
        <w:rPr>
          <w:position w:val="-12"/>
          <w:sz w:val="28"/>
          <w:szCs w:val="28"/>
          <w:lang w:val="kk-KZ" w:eastAsia="ko-KR"/>
        </w:rPr>
        <w:object w:dxaOrig="2140" w:dyaOrig="360">
          <v:shape id="_x0000_i2004" type="#_x0000_t75" style="width:131.75pt;height:23.1pt" o:ole="">
            <v:imagedata r:id="rId1970" o:title=""/>
          </v:shape>
          <o:OLEObject Type="Embed" ProgID="Equation.3" ShapeID="_x0000_i2004" DrawAspect="Content" ObjectID="_1671619980" r:id="rId1971"/>
        </w:object>
      </w:r>
      <w:r w:rsidRPr="00845AFB">
        <w:rPr>
          <w:sz w:val="28"/>
          <w:szCs w:val="28"/>
          <w:lang w:val="kk-KZ" w:eastAsia="ko-KR"/>
        </w:rPr>
        <w:tab/>
      </w:r>
      <w:r w:rsidRPr="00845AFB">
        <w:rPr>
          <w:sz w:val="28"/>
          <w:szCs w:val="28"/>
          <w:lang w:val="kk-KZ" w:eastAsia="ko-KR"/>
        </w:rPr>
        <w:tab/>
        <w:t xml:space="preserve">      (3.9)</w:t>
      </w:r>
    </w:p>
    <w:p w:rsidR="00845AFB" w:rsidRPr="00845AFB" w:rsidRDefault="00845AFB" w:rsidP="00845AFB">
      <w:pPr>
        <w:jc w:val="both"/>
        <w:rPr>
          <w:sz w:val="28"/>
          <w:szCs w:val="28"/>
          <w:lang w:val="kk-KZ" w:eastAsia="ko-KR"/>
        </w:rPr>
      </w:pPr>
      <w:r w:rsidRPr="00845AFB">
        <w:rPr>
          <w:sz w:val="28"/>
          <w:szCs w:val="28"/>
          <w:lang w:val="kk-KZ" w:eastAsia="ko-KR"/>
        </w:rPr>
        <w:t xml:space="preserve">бұл жерде </w:t>
      </w:r>
      <w:r w:rsidRPr="00845AFB">
        <w:rPr>
          <w:i/>
          <w:sz w:val="28"/>
          <w:szCs w:val="28"/>
          <w:lang w:val="kk-KZ" w:eastAsia="ko-KR"/>
        </w:rPr>
        <w:t>Κ -</w:t>
      </w:r>
      <w:r w:rsidRPr="00845AFB">
        <w:rPr>
          <w:sz w:val="28"/>
          <w:szCs w:val="28"/>
          <w:lang w:val="kk-KZ" w:eastAsia="ko-KR"/>
        </w:rPr>
        <w:t xml:space="preserve"> тас қалауының түріне байланысты қабылданатын коэффициент, кірпіш пен тастың барлық түрлерінен, ірі блоктардан, жыртық шойтастан және шойтасты бетоннан орындалған тас қалаулары және дірілдетіп нығыздалған тас қалауы үшін </w:t>
      </w:r>
      <w:r w:rsidRPr="00845AFB">
        <w:rPr>
          <w:i/>
          <w:sz w:val="28"/>
          <w:szCs w:val="28"/>
          <w:lang w:val="kk-KZ" w:eastAsia="ko-KR"/>
        </w:rPr>
        <w:t>Κ=2</w:t>
      </w:r>
      <w:r w:rsidRPr="00845AFB">
        <w:rPr>
          <w:sz w:val="28"/>
          <w:szCs w:val="28"/>
          <w:lang w:val="kk-KZ" w:eastAsia="ko-KR"/>
        </w:rPr>
        <w:t xml:space="preserve">; ұялы бетондардан дайындалған ірі және майда блоктардан орындалатын тас қалауы үшін </w:t>
      </w:r>
      <w:r w:rsidRPr="00845AFB">
        <w:rPr>
          <w:i/>
          <w:sz w:val="28"/>
          <w:szCs w:val="28"/>
          <w:lang w:val="kk-KZ" w:eastAsia="ko-KR"/>
        </w:rPr>
        <w:t>Κ=2,25;</w:t>
      </w:r>
    </w:p>
    <w:p w:rsidR="00845AFB" w:rsidRPr="00845AFB" w:rsidRDefault="00845AFB" w:rsidP="00845AFB">
      <w:pPr>
        <w:jc w:val="both"/>
        <w:rPr>
          <w:sz w:val="28"/>
          <w:szCs w:val="28"/>
          <w:lang w:val="kk-KZ" w:eastAsia="ko-KR"/>
        </w:rPr>
      </w:pPr>
      <w:r w:rsidRPr="00845AFB">
        <w:rPr>
          <w:i/>
          <w:sz w:val="28"/>
          <w:szCs w:val="28"/>
          <w:lang w:val="kk-KZ" w:eastAsia="ko-KR"/>
        </w:rPr>
        <w:t>R -</w:t>
      </w:r>
      <w:r w:rsidRPr="00845AFB">
        <w:rPr>
          <w:sz w:val="28"/>
          <w:szCs w:val="28"/>
          <w:lang w:val="kk-KZ" w:eastAsia="ko-KR"/>
        </w:rPr>
        <w:t xml:space="preserve"> тас қалауының сығылуға есептік кедергісі</w:t>
      </w:r>
    </w:p>
    <w:p w:rsidR="00845AFB" w:rsidRPr="00845AFB" w:rsidRDefault="00845AFB" w:rsidP="00845AFB">
      <w:pPr>
        <w:ind w:left="2832" w:firstLine="708"/>
        <w:jc w:val="both"/>
        <w:rPr>
          <w:sz w:val="28"/>
          <w:szCs w:val="28"/>
          <w:lang w:val="kk-KZ" w:eastAsia="ko-KR"/>
        </w:rPr>
      </w:pPr>
      <w:r w:rsidRPr="00845AFB">
        <w:rPr>
          <w:position w:val="-12"/>
          <w:sz w:val="28"/>
          <w:szCs w:val="28"/>
          <w:lang w:val="kk-KZ" w:eastAsia="ko-KR"/>
        </w:rPr>
        <w:t xml:space="preserve">         </w:t>
      </w:r>
      <w:r w:rsidRPr="00845AFB">
        <w:rPr>
          <w:position w:val="-12"/>
          <w:sz w:val="28"/>
          <w:szCs w:val="28"/>
          <w:lang w:val="en-US" w:eastAsia="ko-KR"/>
        </w:rPr>
        <w:object w:dxaOrig="1060" w:dyaOrig="360">
          <v:shape id="_x0000_i2005" type="#_x0000_t75" style="width:66.55pt;height:23.1pt" o:ole="">
            <v:imagedata r:id="rId1972" o:title=""/>
          </v:shape>
          <o:OLEObject Type="Embed" ProgID="Equation.3" ShapeID="_x0000_i2005" DrawAspect="Content" ObjectID="_1671619981" r:id="rId1973"/>
        </w:object>
      </w:r>
      <w:r w:rsidRPr="00845AFB">
        <w:rPr>
          <w:sz w:val="28"/>
          <w:szCs w:val="28"/>
          <w:lang w:val="kk-KZ" w:eastAsia="ko-KR"/>
        </w:rPr>
        <w:tab/>
      </w:r>
      <w:r w:rsidRPr="00845AFB">
        <w:rPr>
          <w:sz w:val="28"/>
          <w:szCs w:val="28"/>
          <w:lang w:val="kk-KZ" w:eastAsia="ko-KR"/>
        </w:rPr>
        <w:tab/>
      </w:r>
      <w:r w:rsidRPr="00845AFB">
        <w:rPr>
          <w:sz w:val="28"/>
          <w:szCs w:val="28"/>
          <w:lang w:val="kk-KZ" w:eastAsia="ko-KR"/>
        </w:rPr>
        <w:tab/>
      </w:r>
      <w:r w:rsidRPr="00845AFB">
        <w:rPr>
          <w:sz w:val="28"/>
          <w:szCs w:val="28"/>
          <w:lang w:val="kk-KZ" w:eastAsia="ko-KR"/>
        </w:rPr>
        <w:tab/>
        <w:t xml:space="preserve">    (3.10)</w:t>
      </w:r>
    </w:p>
    <w:p w:rsidR="00845AFB" w:rsidRPr="00845AFB" w:rsidRDefault="00845AFB" w:rsidP="00845AFB">
      <w:pPr>
        <w:jc w:val="both"/>
        <w:rPr>
          <w:sz w:val="28"/>
          <w:szCs w:val="28"/>
          <w:lang w:val="kk-KZ" w:eastAsia="ko-KR"/>
        </w:rPr>
      </w:pPr>
      <w:r w:rsidRPr="00845AFB">
        <w:rPr>
          <w:i/>
          <w:sz w:val="28"/>
          <w:szCs w:val="28"/>
          <w:lang w:val="kk-KZ" w:eastAsia="ko-KR"/>
        </w:rPr>
        <w:sym w:font="Symbol" w:char="F06D"/>
      </w:r>
      <w:r w:rsidRPr="00845AFB">
        <w:rPr>
          <w:i/>
          <w:sz w:val="28"/>
          <w:szCs w:val="28"/>
          <w:lang w:val="kk-KZ" w:eastAsia="ko-KR"/>
        </w:rPr>
        <w:t xml:space="preserve"> </w:t>
      </w:r>
      <w:r w:rsidRPr="00845AFB">
        <w:rPr>
          <w:sz w:val="28"/>
          <w:szCs w:val="28"/>
          <w:lang w:val="kk-KZ" w:eastAsia="ko-KR"/>
        </w:rPr>
        <w:t>- тас қалауының арматуралау пайызы</w:t>
      </w:r>
    </w:p>
    <w:p w:rsidR="00845AFB" w:rsidRPr="00845AFB" w:rsidRDefault="00845AFB" w:rsidP="00845AFB">
      <w:pPr>
        <w:ind w:left="2832" w:firstLine="708"/>
        <w:jc w:val="both"/>
        <w:rPr>
          <w:sz w:val="28"/>
          <w:szCs w:val="28"/>
          <w:lang w:val="kk-KZ" w:eastAsia="ko-KR"/>
        </w:rPr>
      </w:pPr>
      <w:r w:rsidRPr="00845AFB">
        <w:rPr>
          <w:position w:val="-12"/>
          <w:sz w:val="28"/>
          <w:szCs w:val="28"/>
          <w:lang w:val="kk-KZ" w:eastAsia="ko-KR"/>
        </w:rPr>
        <w:t xml:space="preserve">     </w:t>
      </w:r>
      <w:r w:rsidRPr="00845AFB">
        <w:rPr>
          <w:position w:val="-12"/>
          <w:sz w:val="28"/>
          <w:szCs w:val="28"/>
          <w:lang w:val="kk-KZ" w:eastAsia="ko-KR"/>
        </w:rPr>
        <w:object w:dxaOrig="1660" w:dyaOrig="360">
          <v:shape id="_x0000_i2006" type="#_x0000_t75" style="width:106.65pt;height:23.1pt" o:ole="">
            <v:imagedata r:id="rId1974" o:title=""/>
          </v:shape>
          <o:OLEObject Type="Embed" ProgID="Equation.3" ShapeID="_x0000_i2006" DrawAspect="Content" ObjectID="_1671619982" r:id="rId1975"/>
        </w:object>
      </w:r>
      <w:r w:rsidRPr="00845AFB">
        <w:rPr>
          <w:sz w:val="28"/>
          <w:szCs w:val="28"/>
          <w:lang w:val="kk-KZ" w:eastAsia="ko-KR"/>
        </w:rPr>
        <w:tab/>
      </w:r>
      <w:r w:rsidRPr="00845AFB">
        <w:rPr>
          <w:sz w:val="28"/>
          <w:szCs w:val="28"/>
          <w:lang w:val="kk-KZ" w:eastAsia="ko-KR"/>
        </w:rPr>
        <w:tab/>
      </w:r>
      <w:r w:rsidRPr="00845AFB">
        <w:rPr>
          <w:sz w:val="28"/>
          <w:szCs w:val="28"/>
          <w:lang w:val="kk-KZ" w:eastAsia="ko-KR"/>
        </w:rPr>
        <w:tab/>
        <w:t xml:space="preserve">    (3.11)</w:t>
      </w:r>
    </w:p>
    <w:p w:rsidR="00845AFB" w:rsidRPr="00845AFB" w:rsidRDefault="00845AFB" w:rsidP="00845AFB">
      <w:pPr>
        <w:ind w:firstLine="708"/>
        <w:jc w:val="both"/>
        <w:rPr>
          <w:sz w:val="28"/>
          <w:szCs w:val="28"/>
          <w:lang w:val="kk-KZ" w:eastAsia="ko-KR"/>
        </w:rPr>
      </w:pPr>
      <w:r w:rsidRPr="00845AFB">
        <w:rPr>
          <w:i/>
          <w:sz w:val="28"/>
          <w:szCs w:val="28"/>
          <w:lang w:val="kk-KZ" w:eastAsia="ko-KR"/>
        </w:rPr>
        <w:t>A</w:t>
      </w:r>
      <w:r w:rsidRPr="00845AFB">
        <w:rPr>
          <w:i/>
          <w:sz w:val="28"/>
          <w:szCs w:val="28"/>
          <w:vertAlign w:val="subscript"/>
          <w:lang w:val="kk-KZ" w:eastAsia="ko-KR"/>
        </w:rPr>
        <w:t>s</w:t>
      </w:r>
      <w:r w:rsidRPr="00845AFB">
        <w:rPr>
          <w:sz w:val="28"/>
          <w:szCs w:val="28"/>
          <w:lang w:val="kk-KZ" w:eastAsia="ko-KR"/>
        </w:rPr>
        <w:t xml:space="preserve"> және </w:t>
      </w:r>
      <w:r w:rsidRPr="00845AFB">
        <w:rPr>
          <w:i/>
          <w:sz w:val="28"/>
          <w:szCs w:val="28"/>
          <w:lang w:val="kk-KZ" w:eastAsia="ko-KR"/>
        </w:rPr>
        <w:t>A</w:t>
      </w:r>
      <w:r w:rsidRPr="00845AFB">
        <w:rPr>
          <w:i/>
          <w:sz w:val="28"/>
          <w:szCs w:val="28"/>
          <w:vertAlign w:val="subscript"/>
          <w:lang w:val="kk-KZ" w:eastAsia="ko-KR"/>
        </w:rPr>
        <w:t xml:space="preserve">к </w:t>
      </w:r>
      <w:r w:rsidRPr="00845AFB">
        <w:rPr>
          <w:sz w:val="28"/>
          <w:szCs w:val="28"/>
          <w:lang w:val="kk-KZ" w:eastAsia="ko-KR"/>
        </w:rPr>
        <w:t xml:space="preserve">- тиісінше арматура мен тас қалауының көлденең қимасының ауданы, </w:t>
      </w:r>
      <w:r w:rsidRPr="00845AFB">
        <w:rPr>
          <w:i/>
          <w:sz w:val="28"/>
          <w:szCs w:val="28"/>
          <w:lang w:val="kk-KZ" w:eastAsia="ko-KR"/>
        </w:rPr>
        <w:t>R</w:t>
      </w:r>
      <w:r w:rsidRPr="00845AFB">
        <w:rPr>
          <w:i/>
          <w:sz w:val="28"/>
          <w:szCs w:val="28"/>
          <w:vertAlign w:val="subscript"/>
          <w:lang w:val="kk-KZ" w:eastAsia="ko-KR"/>
        </w:rPr>
        <w:t xml:space="preserve">sn </w:t>
      </w:r>
      <w:r w:rsidRPr="00845AFB">
        <w:rPr>
          <w:sz w:val="28"/>
          <w:szCs w:val="28"/>
          <w:lang w:val="kk-KZ" w:eastAsia="ko-KR"/>
        </w:rPr>
        <w:t>- арматураланған тас қалауындағы арматураның мөлшерлік кедергісі.</w:t>
      </w:r>
    </w:p>
    <w:p w:rsidR="00845AFB" w:rsidRPr="00845AFB" w:rsidRDefault="00845AFB" w:rsidP="00845AFB">
      <w:pPr>
        <w:ind w:firstLine="708"/>
        <w:jc w:val="both"/>
        <w:rPr>
          <w:sz w:val="28"/>
          <w:szCs w:val="28"/>
          <w:lang w:val="kk-KZ" w:eastAsia="ko-KR"/>
        </w:rPr>
      </w:pPr>
      <w:r w:rsidRPr="00845AFB">
        <w:rPr>
          <w:sz w:val="28"/>
          <w:szCs w:val="28"/>
          <w:lang w:val="kk-KZ" w:eastAsia="ko-KR"/>
        </w:rPr>
        <w:lastRenderedPageBreak/>
        <w:t>Торлы арматурамен арматураланған тас қалаулары үшін</w:t>
      </w:r>
    </w:p>
    <w:p w:rsidR="00845AFB" w:rsidRPr="00845AFB" w:rsidRDefault="00845AFB" w:rsidP="00845AFB">
      <w:pPr>
        <w:ind w:left="2124" w:firstLine="708"/>
        <w:jc w:val="both"/>
        <w:rPr>
          <w:sz w:val="28"/>
          <w:szCs w:val="28"/>
          <w:lang w:val="kk-KZ" w:eastAsia="ko-KR"/>
        </w:rPr>
      </w:pPr>
      <w:r w:rsidRPr="00845AFB">
        <w:rPr>
          <w:position w:val="-12"/>
          <w:sz w:val="28"/>
          <w:szCs w:val="28"/>
          <w:lang w:val="kk-KZ" w:eastAsia="ko-KR"/>
        </w:rPr>
        <w:object w:dxaOrig="2280" w:dyaOrig="360">
          <v:shape id="_x0000_i2007" type="#_x0000_t75" style="width:144.7pt;height:23.1pt" o:ole="">
            <v:imagedata r:id="rId1976" o:title=""/>
          </v:shape>
          <o:OLEObject Type="Embed" ProgID="Equation.3" ShapeID="_x0000_i2007" DrawAspect="Content" ObjectID="_1671619983" r:id="rId1977"/>
        </w:object>
      </w:r>
      <w:r w:rsidRPr="00845AFB">
        <w:rPr>
          <w:sz w:val="28"/>
          <w:szCs w:val="28"/>
          <w:lang w:val="kk-KZ" w:eastAsia="ko-KR"/>
        </w:rPr>
        <w:tab/>
      </w:r>
      <w:r w:rsidRPr="00845AFB">
        <w:rPr>
          <w:sz w:val="28"/>
          <w:szCs w:val="28"/>
          <w:lang w:val="kk-KZ" w:eastAsia="ko-KR"/>
        </w:rPr>
        <w:tab/>
        <w:t xml:space="preserve">             (3.12)</w:t>
      </w:r>
    </w:p>
    <w:p w:rsidR="00845AFB" w:rsidRPr="00845AFB" w:rsidRDefault="00845AFB" w:rsidP="00845AFB">
      <w:pPr>
        <w:jc w:val="both"/>
        <w:rPr>
          <w:sz w:val="28"/>
          <w:szCs w:val="28"/>
          <w:lang w:val="kk-KZ" w:eastAsia="ko-KR"/>
        </w:rPr>
      </w:pPr>
      <w:r w:rsidRPr="00845AFB">
        <w:rPr>
          <w:sz w:val="28"/>
          <w:szCs w:val="28"/>
          <w:lang w:val="kk-KZ" w:eastAsia="ko-KR"/>
        </w:rPr>
        <w:t xml:space="preserve">бұл жерде </w:t>
      </w:r>
      <w:r w:rsidRPr="00845AFB">
        <w:rPr>
          <w:i/>
          <w:sz w:val="28"/>
          <w:szCs w:val="28"/>
          <w:lang w:val="kk-KZ" w:eastAsia="ko-KR"/>
        </w:rPr>
        <w:t>Κ -</w:t>
      </w:r>
      <w:r w:rsidRPr="00845AFB">
        <w:rPr>
          <w:sz w:val="28"/>
          <w:szCs w:val="28"/>
          <w:lang w:val="kk-KZ" w:eastAsia="ko-KR"/>
        </w:rPr>
        <w:t xml:space="preserve"> тас қалауына </w:t>
      </w:r>
      <w:r w:rsidRPr="00845AFB">
        <w:rPr>
          <w:sz w:val="28"/>
          <w:szCs w:val="28"/>
          <w:lang w:val="kk-KZ"/>
        </w:rPr>
        <w:t>жүктемелердің</w:t>
      </w:r>
      <w:r w:rsidRPr="00845AFB">
        <w:rPr>
          <w:sz w:val="28"/>
          <w:szCs w:val="28"/>
          <w:lang w:val="kk-KZ" w:eastAsia="ko-KR"/>
        </w:rPr>
        <w:t xml:space="preserve"> әсер ету дәрежесіне байланысты қабылданатын коэффициент, оның мәні 3.3-кестесінде берілген.</w:t>
      </w:r>
    </w:p>
    <w:p w:rsidR="00845AFB" w:rsidRPr="00845AFB" w:rsidRDefault="00845AFB" w:rsidP="00845AFB">
      <w:pPr>
        <w:ind w:firstLine="567"/>
        <w:jc w:val="right"/>
        <w:rPr>
          <w:sz w:val="28"/>
          <w:szCs w:val="28"/>
          <w:lang w:val="kk-KZ" w:eastAsia="ko-KR"/>
        </w:rPr>
      </w:pPr>
      <w:r w:rsidRPr="00845AFB">
        <w:rPr>
          <w:sz w:val="28"/>
          <w:szCs w:val="28"/>
          <w:lang w:val="kk-KZ" w:eastAsia="ko-KR"/>
        </w:rPr>
        <w:t>3.3 кесте</w:t>
      </w:r>
    </w:p>
    <w:p w:rsidR="00845AFB" w:rsidRPr="00845AFB" w:rsidRDefault="00845AFB" w:rsidP="00845AFB">
      <w:pPr>
        <w:ind w:firstLine="567"/>
        <w:jc w:val="right"/>
        <w:rPr>
          <w:sz w:val="28"/>
          <w:szCs w:val="28"/>
          <w:lang w:val="kk-KZ"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1"/>
        <w:gridCol w:w="849"/>
        <w:gridCol w:w="848"/>
        <w:gridCol w:w="848"/>
        <w:gridCol w:w="848"/>
        <w:gridCol w:w="848"/>
        <w:gridCol w:w="848"/>
        <w:gridCol w:w="848"/>
        <w:gridCol w:w="848"/>
        <w:gridCol w:w="848"/>
        <w:gridCol w:w="849"/>
      </w:tblGrid>
      <w:tr w:rsidR="00776CEA" w:rsidRPr="00845AFB" w:rsidTr="00531393">
        <w:tc>
          <w:tcPr>
            <w:tcW w:w="982" w:type="dxa"/>
          </w:tcPr>
          <w:p w:rsidR="00845AFB" w:rsidRPr="00845AFB" w:rsidRDefault="00845AFB" w:rsidP="00531393">
            <w:pPr>
              <w:jc w:val="center"/>
              <w:rPr>
                <w:sz w:val="28"/>
                <w:szCs w:val="28"/>
                <w:lang w:val="kk-KZ" w:eastAsia="ko-KR"/>
              </w:rPr>
            </w:pPr>
            <w:r w:rsidRPr="00845AFB">
              <w:rPr>
                <w:position w:val="-12"/>
                <w:sz w:val="28"/>
                <w:szCs w:val="28"/>
                <w:lang w:val="kk-KZ" w:eastAsia="ko-KR"/>
              </w:rPr>
              <w:object w:dxaOrig="600" w:dyaOrig="360">
                <v:shape id="_x0000_i2008" type="#_x0000_t75" style="width:29.9pt;height:19.7pt" o:ole="">
                  <v:imagedata r:id="rId1978" o:title=""/>
                </v:shape>
                <o:OLEObject Type="Embed" ProgID="Equation.3" ShapeID="_x0000_i2008" DrawAspect="Content" ObjectID="_1671619984" r:id="rId1979"/>
              </w:object>
            </w:r>
          </w:p>
        </w:tc>
        <w:tc>
          <w:tcPr>
            <w:tcW w:w="870" w:type="dxa"/>
          </w:tcPr>
          <w:p w:rsidR="00845AFB" w:rsidRPr="00845AFB" w:rsidRDefault="00845AFB" w:rsidP="00531393">
            <w:pPr>
              <w:jc w:val="center"/>
              <w:rPr>
                <w:sz w:val="28"/>
                <w:szCs w:val="28"/>
                <w:lang w:val="kk-KZ" w:eastAsia="ko-KR"/>
              </w:rPr>
            </w:pPr>
            <w:r w:rsidRPr="00845AFB">
              <w:rPr>
                <w:sz w:val="28"/>
                <w:szCs w:val="28"/>
                <w:lang w:val="kk-KZ" w:eastAsia="ko-KR"/>
              </w:rPr>
              <w:t>0,1</w:t>
            </w:r>
          </w:p>
        </w:tc>
        <w:tc>
          <w:tcPr>
            <w:tcW w:w="870" w:type="dxa"/>
          </w:tcPr>
          <w:p w:rsidR="00845AFB" w:rsidRPr="00845AFB" w:rsidRDefault="00845AFB" w:rsidP="00531393">
            <w:pPr>
              <w:jc w:val="center"/>
              <w:rPr>
                <w:sz w:val="28"/>
                <w:szCs w:val="28"/>
                <w:lang w:val="kk-KZ" w:eastAsia="ko-KR"/>
              </w:rPr>
            </w:pPr>
            <w:r w:rsidRPr="00845AFB">
              <w:rPr>
                <w:sz w:val="28"/>
                <w:szCs w:val="28"/>
                <w:lang w:val="kk-KZ" w:eastAsia="ko-KR"/>
              </w:rPr>
              <w:t>0,2</w:t>
            </w:r>
          </w:p>
        </w:tc>
        <w:tc>
          <w:tcPr>
            <w:tcW w:w="870" w:type="dxa"/>
          </w:tcPr>
          <w:p w:rsidR="00845AFB" w:rsidRPr="00845AFB" w:rsidRDefault="00845AFB" w:rsidP="00531393">
            <w:pPr>
              <w:jc w:val="center"/>
              <w:rPr>
                <w:sz w:val="28"/>
                <w:szCs w:val="28"/>
                <w:lang w:val="kk-KZ" w:eastAsia="ko-KR"/>
              </w:rPr>
            </w:pPr>
            <w:r w:rsidRPr="00845AFB">
              <w:rPr>
                <w:sz w:val="28"/>
                <w:szCs w:val="28"/>
                <w:lang w:val="kk-KZ" w:eastAsia="ko-KR"/>
              </w:rPr>
              <w:t>0,3</w:t>
            </w:r>
          </w:p>
        </w:tc>
        <w:tc>
          <w:tcPr>
            <w:tcW w:w="870" w:type="dxa"/>
          </w:tcPr>
          <w:p w:rsidR="00845AFB" w:rsidRPr="00845AFB" w:rsidRDefault="00845AFB" w:rsidP="00531393">
            <w:pPr>
              <w:jc w:val="center"/>
              <w:rPr>
                <w:sz w:val="28"/>
                <w:szCs w:val="28"/>
                <w:lang w:val="kk-KZ" w:eastAsia="ko-KR"/>
              </w:rPr>
            </w:pPr>
            <w:r w:rsidRPr="00845AFB">
              <w:rPr>
                <w:sz w:val="28"/>
                <w:szCs w:val="28"/>
                <w:lang w:val="kk-KZ" w:eastAsia="ko-KR"/>
              </w:rPr>
              <w:t>0,4</w:t>
            </w:r>
          </w:p>
        </w:tc>
        <w:tc>
          <w:tcPr>
            <w:tcW w:w="870" w:type="dxa"/>
          </w:tcPr>
          <w:p w:rsidR="00845AFB" w:rsidRPr="00845AFB" w:rsidRDefault="00845AFB" w:rsidP="00531393">
            <w:pPr>
              <w:jc w:val="center"/>
              <w:rPr>
                <w:sz w:val="28"/>
                <w:szCs w:val="28"/>
                <w:lang w:val="kk-KZ" w:eastAsia="ko-KR"/>
              </w:rPr>
            </w:pPr>
            <w:r w:rsidRPr="00845AFB">
              <w:rPr>
                <w:sz w:val="28"/>
                <w:szCs w:val="28"/>
                <w:lang w:val="kk-KZ" w:eastAsia="ko-KR"/>
              </w:rPr>
              <w:t>0,5</w:t>
            </w:r>
          </w:p>
        </w:tc>
        <w:tc>
          <w:tcPr>
            <w:tcW w:w="870" w:type="dxa"/>
          </w:tcPr>
          <w:p w:rsidR="00845AFB" w:rsidRPr="00845AFB" w:rsidRDefault="00845AFB" w:rsidP="00531393">
            <w:pPr>
              <w:jc w:val="center"/>
              <w:rPr>
                <w:sz w:val="28"/>
                <w:szCs w:val="28"/>
                <w:lang w:val="kk-KZ" w:eastAsia="ko-KR"/>
              </w:rPr>
            </w:pPr>
            <w:r w:rsidRPr="00845AFB">
              <w:rPr>
                <w:sz w:val="28"/>
                <w:szCs w:val="28"/>
                <w:lang w:val="kk-KZ" w:eastAsia="ko-KR"/>
              </w:rPr>
              <w:t>0,6</w:t>
            </w:r>
          </w:p>
        </w:tc>
        <w:tc>
          <w:tcPr>
            <w:tcW w:w="870" w:type="dxa"/>
          </w:tcPr>
          <w:p w:rsidR="00845AFB" w:rsidRPr="00845AFB" w:rsidRDefault="00845AFB" w:rsidP="00531393">
            <w:pPr>
              <w:jc w:val="center"/>
              <w:rPr>
                <w:sz w:val="28"/>
                <w:szCs w:val="28"/>
                <w:lang w:val="kk-KZ" w:eastAsia="ko-KR"/>
              </w:rPr>
            </w:pPr>
            <w:r w:rsidRPr="00845AFB">
              <w:rPr>
                <w:sz w:val="28"/>
                <w:szCs w:val="28"/>
                <w:lang w:val="kk-KZ" w:eastAsia="ko-KR"/>
              </w:rPr>
              <w:t>0,7</w:t>
            </w:r>
          </w:p>
        </w:tc>
        <w:tc>
          <w:tcPr>
            <w:tcW w:w="870" w:type="dxa"/>
          </w:tcPr>
          <w:p w:rsidR="00845AFB" w:rsidRPr="00845AFB" w:rsidRDefault="00845AFB" w:rsidP="00531393">
            <w:pPr>
              <w:jc w:val="center"/>
              <w:rPr>
                <w:sz w:val="28"/>
                <w:szCs w:val="28"/>
                <w:lang w:val="kk-KZ" w:eastAsia="ko-KR"/>
              </w:rPr>
            </w:pPr>
            <w:r w:rsidRPr="00845AFB">
              <w:rPr>
                <w:sz w:val="28"/>
                <w:szCs w:val="28"/>
                <w:lang w:val="kk-KZ" w:eastAsia="ko-KR"/>
              </w:rPr>
              <w:t>0,8</w:t>
            </w:r>
          </w:p>
        </w:tc>
        <w:tc>
          <w:tcPr>
            <w:tcW w:w="870" w:type="dxa"/>
          </w:tcPr>
          <w:p w:rsidR="00845AFB" w:rsidRPr="00845AFB" w:rsidRDefault="00845AFB" w:rsidP="00531393">
            <w:pPr>
              <w:jc w:val="center"/>
              <w:rPr>
                <w:sz w:val="28"/>
                <w:szCs w:val="28"/>
                <w:lang w:val="kk-KZ" w:eastAsia="ko-KR"/>
              </w:rPr>
            </w:pPr>
            <w:r w:rsidRPr="00845AFB">
              <w:rPr>
                <w:sz w:val="28"/>
                <w:szCs w:val="28"/>
                <w:lang w:val="kk-KZ" w:eastAsia="ko-KR"/>
              </w:rPr>
              <w:t>0,9</w:t>
            </w:r>
          </w:p>
        </w:tc>
        <w:tc>
          <w:tcPr>
            <w:tcW w:w="871" w:type="dxa"/>
          </w:tcPr>
          <w:p w:rsidR="00845AFB" w:rsidRPr="00845AFB" w:rsidRDefault="00845AFB" w:rsidP="00531393">
            <w:pPr>
              <w:jc w:val="center"/>
              <w:rPr>
                <w:sz w:val="28"/>
                <w:szCs w:val="28"/>
                <w:lang w:val="kk-KZ" w:eastAsia="ko-KR"/>
              </w:rPr>
            </w:pPr>
            <w:r w:rsidRPr="00845AFB">
              <w:rPr>
                <w:sz w:val="28"/>
                <w:szCs w:val="28"/>
                <w:lang w:val="kk-KZ" w:eastAsia="ko-KR"/>
              </w:rPr>
              <w:t>1,0</w:t>
            </w:r>
          </w:p>
        </w:tc>
      </w:tr>
      <w:tr w:rsidR="00776CEA" w:rsidRPr="00845AFB" w:rsidTr="00531393">
        <w:tc>
          <w:tcPr>
            <w:tcW w:w="982" w:type="dxa"/>
          </w:tcPr>
          <w:p w:rsidR="00845AFB" w:rsidRPr="00845AFB" w:rsidRDefault="00845AFB" w:rsidP="00531393">
            <w:pPr>
              <w:jc w:val="center"/>
              <w:rPr>
                <w:sz w:val="28"/>
                <w:szCs w:val="28"/>
                <w:lang w:val="kk-KZ" w:eastAsia="ko-KR"/>
              </w:rPr>
            </w:pPr>
            <w:r w:rsidRPr="00845AFB">
              <w:rPr>
                <w:position w:val="-6"/>
                <w:sz w:val="28"/>
                <w:szCs w:val="28"/>
                <w:lang w:val="kk-KZ" w:eastAsia="ko-KR"/>
              </w:rPr>
              <w:object w:dxaOrig="760" w:dyaOrig="320">
                <v:shape id="_x0000_i2009" type="#_x0000_t75" style="width:37.35pt;height:15.6pt" o:ole="">
                  <v:imagedata r:id="rId1980" o:title=""/>
                </v:shape>
                <o:OLEObject Type="Embed" ProgID="Equation.3" ShapeID="_x0000_i2009" DrawAspect="Content" ObjectID="_1671619985" r:id="rId1981"/>
              </w:object>
            </w:r>
          </w:p>
        </w:tc>
        <w:tc>
          <w:tcPr>
            <w:tcW w:w="870" w:type="dxa"/>
          </w:tcPr>
          <w:p w:rsidR="00845AFB" w:rsidRPr="00845AFB" w:rsidRDefault="00845AFB" w:rsidP="00531393">
            <w:pPr>
              <w:jc w:val="center"/>
              <w:rPr>
                <w:sz w:val="28"/>
                <w:szCs w:val="28"/>
                <w:lang w:val="kk-KZ" w:eastAsia="ko-KR"/>
              </w:rPr>
            </w:pPr>
            <w:r w:rsidRPr="00845AFB">
              <w:rPr>
                <w:sz w:val="28"/>
                <w:szCs w:val="28"/>
                <w:lang w:val="kk-KZ" w:eastAsia="ko-KR"/>
              </w:rPr>
              <w:t>0,11</w:t>
            </w:r>
          </w:p>
        </w:tc>
        <w:tc>
          <w:tcPr>
            <w:tcW w:w="870" w:type="dxa"/>
          </w:tcPr>
          <w:p w:rsidR="00845AFB" w:rsidRPr="00845AFB" w:rsidRDefault="00845AFB" w:rsidP="00531393">
            <w:pPr>
              <w:jc w:val="center"/>
              <w:rPr>
                <w:sz w:val="28"/>
                <w:szCs w:val="28"/>
                <w:lang w:val="kk-KZ" w:eastAsia="ko-KR"/>
              </w:rPr>
            </w:pPr>
            <w:r w:rsidRPr="00845AFB">
              <w:rPr>
                <w:sz w:val="28"/>
                <w:szCs w:val="28"/>
                <w:lang w:val="kk-KZ" w:eastAsia="ko-KR"/>
              </w:rPr>
              <w:t>0,22</w:t>
            </w:r>
          </w:p>
        </w:tc>
        <w:tc>
          <w:tcPr>
            <w:tcW w:w="870" w:type="dxa"/>
          </w:tcPr>
          <w:p w:rsidR="00845AFB" w:rsidRPr="00845AFB" w:rsidRDefault="00845AFB" w:rsidP="00531393">
            <w:pPr>
              <w:jc w:val="center"/>
              <w:rPr>
                <w:sz w:val="28"/>
                <w:szCs w:val="28"/>
                <w:lang w:val="kk-KZ" w:eastAsia="ko-KR"/>
              </w:rPr>
            </w:pPr>
            <w:r w:rsidRPr="00845AFB">
              <w:rPr>
                <w:sz w:val="28"/>
                <w:szCs w:val="28"/>
                <w:lang w:val="kk-KZ" w:eastAsia="ko-KR"/>
              </w:rPr>
              <w:t>0,35</w:t>
            </w:r>
          </w:p>
        </w:tc>
        <w:tc>
          <w:tcPr>
            <w:tcW w:w="870" w:type="dxa"/>
          </w:tcPr>
          <w:p w:rsidR="00845AFB" w:rsidRPr="00845AFB" w:rsidRDefault="00845AFB" w:rsidP="00531393">
            <w:pPr>
              <w:jc w:val="center"/>
              <w:rPr>
                <w:sz w:val="28"/>
                <w:szCs w:val="28"/>
                <w:lang w:val="kk-KZ" w:eastAsia="ko-KR"/>
              </w:rPr>
            </w:pPr>
            <w:r w:rsidRPr="00845AFB">
              <w:rPr>
                <w:sz w:val="28"/>
                <w:szCs w:val="28"/>
                <w:lang w:val="kk-KZ" w:eastAsia="ko-KR"/>
              </w:rPr>
              <w:t>0,50</w:t>
            </w:r>
          </w:p>
        </w:tc>
        <w:tc>
          <w:tcPr>
            <w:tcW w:w="870" w:type="dxa"/>
          </w:tcPr>
          <w:p w:rsidR="00845AFB" w:rsidRPr="00845AFB" w:rsidRDefault="00845AFB" w:rsidP="00531393">
            <w:pPr>
              <w:jc w:val="center"/>
              <w:rPr>
                <w:sz w:val="28"/>
                <w:szCs w:val="28"/>
                <w:lang w:val="kk-KZ" w:eastAsia="ko-KR"/>
              </w:rPr>
            </w:pPr>
            <w:r w:rsidRPr="00845AFB">
              <w:rPr>
                <w:sz w:val="28"/>
                <w:szCs w:val="28"/>
                <w:lang w:val="kk-KZ" w:eastAsia="ko-KR"/>
              </w:rPr>
              <w:t>0,67</w:t>
            </w:r>
          </w:p>
        </w:tc>
        <w:tc>
          <w:tcPr>
            <w:tcW w:w="870" w:type="dxa"/>
          </w:tcPr>
          <w:p w:rsidR="00845AFB" w:rsidRPr="00845AFB" w:rsidRDefault="00845AFB" w:rsidP="00531393">
            <w:pPr>
              <w:jc w:val="center"/>
              <w:rPr>
                <w:sz w:val="28"/>
                <w:szCs w:val="28"/>
                <w:lang w:val="kk-KZ" w:eastAsia="ko-KR"/>
              </w:rPr>
            </w:pPr>
            <w:r w:rsidRPr="00845AFB">
              <w:rPr>
                <w:sz w:val="28"/>
                <w:szCs w:val="28"/>
                <w:lang w:val="kk-KZ" w:eastAsia="ko-KR"/>
              </w:rPr>
              <w:t>0,86</w:t>
            </w:r>
          </w:p>
        </w:tc>
        <w:tc>
          <w:tcPr>
            <w:tcW w:w="870" w:type="dxa"/>
          </w:tcPr>
          <w:p w:rsidR="00845AFB" w:rsidRPr="00845AFB" w:rsidRDefault="00845AFB" w:rsidP="00531393">
            <w:pPr>
              <w:jc w:val="center"/>
              <w:rPr>
                <w:sz w:val="28"/>
                <w:szCs w:val="28"/>
                <w:lang w:val="kk-KZ" w:eastAsia="ko-KR"/>
              </w:rPr>
            </w:pPr>
            <w:r w:rsidRPr="00845AFB">
              <w:rPr>
                <w:sz w:val="28"/>
                <w:szCs w:val="28"/>
                <w:lang w:val="kk-KZ" w:eastAsia="ko-KR"/>
              </w:rPr>
              <w:t>1,11</w:t>
            </w:r>
          </w:p>
        </w:tc>
        <w:tc>
          <w:tcPr>
            <w:tcW w:w="870" w:type="dxa"/>
          </w:tcPr>
          <w:p w:rsidR="00845AFB" w:rsidRPr="00845AFB" w:rsidRDefault="00845AFB" w:rsidP="00531393">
            <w:pPr>
              <w:jc w:val="center"/>
              <w:rPr>
                <w:sz w:val="28"/>
                <w:szCs w:val="28"/>
                <w:lang w:val="kk-KZ" w:eastAsia="ko-KR"/>
              </w:rPr>
            </w:pPr>
            <w:r w:rsidRPr="00845AFB">
              <w:rPr>
                <w:sz w:val="28"/>
                <w:szCs w:val="28"/>
                <w:lang w:val="kk-KZ" w:eastAsia="ko-KR"/>
              </w:rPr>
              <w:t>1,43</w:t>
            </w:r>
          </w:p>
        </w:tc>
        <w:tc>
          <w:tcPr>
            <w:tcW w:w="870" w:type="dxa"/>
          </w:tcPr>
          <w:p w:rsidR="00845AFB" w:rsidRPr="00845AFB" w:rsidRDefault="00845AFB" w:rsidP="00531393">
            <w:pPr>
              <w:jc w:val="center"/>
              <w:rPr>
                <w:sz w:val="28"/>
                <w:szCs w:val="28"/>
                <w:lang w:val="kk-KZ" w:eastAsia="ko-KR"/>
              </w:rPr>
            </w:pPr>
            <w:r w:rsidRPr="00845AFB">
              <w:rPr>
                <w:sz w:val="28"/>
                <w:szCs w:val="28"/>
                <w:lang w:val="kk-KZ" w:eastAsia="ko-KR"/>
              </w:rPr>
              <w:t>1,87</w:t>
            </w:r>
          </w:p>
        </w:tc>
        <w:tc>
          <w:tcPr>
            <w:tcW w:w="871" w:type="dxa"/>
          </w:tcPr>
          <w:p w:rsidR="00845AFB" w:rsidRPr="00845AFB" w:rsidRDefault="00845AFB" w:rsidP="00531393">
            <w:pPr>
              <w:jc w:val="center"/>
              <w:rPr>
                <w:sz w:val="28"/>
                <w:szCs w:val="28"/>
                <w:lang w:val="kk-KZ" w:eastAsia="ko-KR"/>
              </w:rPr>
            </w:pPr>
            <w:r w:rsidRPr="00845AFB">
              <w:rPr>
                <w:sz w:val="28"/>
                <w:szCs w:val="28"/>
                <w:lang w:val="kk-KZ" w:eastAsia="ko-KR"/>
              </w:rPr>
              <w:t>2,64</w:t>
            </w:r>
          </w:p>
        </w:tc>
      </w:tr>
    </w:tbl>
    <w:p w:rsidR="00845AFB" w:rsidRPr="00845AFB" w:rsidRDefault="00845AFB" w:rsidP="00845AFB">
      <w:pPr>
        <w:ind w:firstLine="567"/>
        <w:jc w:val="right"/>
        <w:rPr>
          <w:sz w:val="28"/>
          <w:szCs w:val="28"/>
          <w:lang w:val="kk-KZ" w:eastAsia="ko-KR"/>
        </w:rPr>
      </w:pPr>
    </w:p>
    <w:p w:rsidR="00845AFB" w:rsidRPr="00845AFB" w:rsidRDefault="00845AFB" w:rsidP="00845AFB">
      <w:pPr>
        <w:ind w:firstLine="567"/>
        <w:jc w:val="both"/>
        <w:rPr>
          <w:sz w:val="28"/>
          <w:szCs w:val="28"/>
          <w:lang w:val="kk-KZ" w:eastAsia="ko-KR"/>
        </w:rPr>
      </w:pPr>
      <w:r w:rsidRPr="00845AFB">
        <w:rPr>
          <w:sz w:val="28"/>
          <w:szCs w:val="28"/>
          <w:lang w:val="kk-KZ" w:eastAsia="ko-KR"/>
        </w:rPr>
        <w:t>Тас қалауында кернеу мен деформацияның бір-біріне тәуелділігі қисық сызықты болады, сондықтан деформацияның модулі тұрақты шама емес (3.14-сурет).</w:t>
      </w:r>
    </w:p>
    <w:p w:rsidR="00845AFB" w:rsidRPr="00845AFB" w:rsidRDefault="00845AFB" w:rsidP="00845AFB">
      <w:pPr>
        <w:ind w:firstLine="708"/>
        <w:jc w:val="both"/>
        <w:rPr>
          <w:sz w:val="28"/>
          <w:szCs w:val="28"/>
          <w:lang w:val="kk-KZ" w:eastAsia="ko-KR"/>
        </w:rPr>
      </w:pPr>
      <w:r w:rsidRPr="00845AFB">
        <w:rPr>
          <w:sz w:val="28"/>
          <w:szCs w:val="28"/>
          <w:lang w:val="kk-KZ" w:eastAsia="ko-KR"/>
        </w:rPr>
        <w:t>Сондықтан дефомациялардың төмендегі модульдерін атап айтуға болады:</w:t>
      </w:r>
    </w:p>
    <w:p w:rsidR="00845AFB" w:rsidRPr="00845AFB" w:rsidRDefault="00845AFB" w:rsidP="00845AFB">
      <w:pPr>
        <w:ind w:firstLine="708"/>
        <w:jc w:val="both"/>
        <w:rPr>
          <w:sz w:val="28"/>
          <w:szCs w:val="28"/>
          <w:lang w:val="kk-KZ" w:eastAsia="ko-KR"/>
        </w:rPr>
      </w:pPr>
      <w:r w:rsidRPr="00845AFB">
        <w:rPr>
          <w:sz w:val="28"/>
          <w:szCs w:val="28"/>
          <w:lang w:val="kk-KZ" w:eastAsia="ko-KR"/>
        </w:rPr>
        <w:t xml:space="preserve">1) </w:t>
      </w:r>
      <w:r w:rsidRPr="00845AFB">
        <w:rPr>
          <w:i/>
          <w:sz w:val="28"/>
          <w:szCs w:val="28"/>
          <w:lang w:val="kk-KZ" w:eastAsia="ko-KR"/>
        </w:rPr>
        <w:t>Е</w:t>
      </w:r>
      <w:r w:rsidRPr="00845AFB">
        <w:rPr>
          <w:i/>
          <w:sz w:val="28"/>
          <w:szCs w:val="28"/>
          <w:vertAlign w:val="subscript"/>
          <w:lang w:val="kk-KZ" w:eastAsia="ko-KR"/>
        </w:rPr>
        <w:t xml:space="preserve">0 </w:t>
      </w:r>
      <w:r w:rsidRPr="00845AFB">
        <w:rPr>
          <w:sz w:val="28"/>
          <w:szCs w:val="28"/>
          <w:lang w:val="kk-KZ" w:eastAsia="ko-KR"/>
        </w:rPr>
        <w:t>– тас қалауының деформациясының бастапқы модулі (серпімділік модулі), ол шағын мәндегі кернеуге (</w:t>
      </w:r>
      <w:r w:rsidRPr="00845AFB">
        <w:rPr>
          <w:position w:val="-12"/>
          <w:sz w:val="28"/>
          <w:szCs w:val="28"/>
          <w:lang w:val="kk-KZ" w:eastAsia="ko-KR"/>
        </w:rPr>
        <w:object w:dxaOrig="980" w:dyaOrig="360">
          <v:shape id="_x0000_i2010" type="#_x0000_t75" style="width:59.1pt;height:20.4pt" o:ole="">
            <v:imagedata r:id="rId1982" o:title=""/>
          </v:shape>
          <o:OLEObject Type="Embed" ProgID="Equation.3" ShapeID="_x0000_i2010" DrawAspect="Content" ObjectID="_1671619986" r:id="rId1983"/>
        </w:object>
      </w:r>
      <w:r w:rsidRPr="00845AFB">
        <w:rPr>
          <w:sz w:val="28"/>
          <w:szCs w:val="28"/>
          <w:lang w:val="kk-KZ" w:eastAsia="ko-KR"/>
        </w:rPr>
        <w:t xml:space="preserve">) сәйкес келеді, </w:t>
      </w:r>
      <w:r w:rsidRPr="00845AFB">
        <w:rPr>
          <w:position w:val="-12"/>
          <w:sz w:val="28"/>
          <w:szCs w:val="28"/>
          <w:lang w:val="kk-KZ" w:eastAsia="ko-KR"/>
        </w:rPr>
        <w:object w:dxaOrig="499" w:dyaOrig="360">
          <v:shape id="_x0000_i2011" type="#_x0000_t75" style="width:34.65pt;height:23.1pt" o:ole="">
            <v:imagedata r:id="rId1984" o:title=""/>
          </v:shape>
          <o:OLEObject Type="Embed" ProgID="Equation.3" ShapeID="_x0000_i2011" DrawAspect="Content" ObjectID="_1671619987" r:id="rId1985"/>
        </w:object>
      </w:r>
      <w:r w:rsidRPr="00845AFB">
        <w:rPr>
          <w:sz w:val="28"/>
          <w:szCs w:val="28"/>
          <w:lang w:val="kk-KZ" w:eastAsia="ko-KR"/>
        </w:rPr>
        <w:t xml:space="preserve"> мәнімен және төмендегі формуламен анықталады</w:t>
      </w:r>
    </w:p>
    <w:p w:rsidR="00845AFB" w:rsidRPr="00845AFB" w:rsidRDefault="00845AFB" w:rsidP="00845AFB">
      <w:pPr>
        <w:ind w:left="2832" w:firstLine="708"/>
        <w:jc w:val="both"/>
        <w:rPr>
          <w:sz w:val="28"/>
          <w:szCs w:val="28"/>
          <w:lang w:val="kk-KZ" w:eastAsia="ko-KR"/>
        </w:rPr>
      </w:pPr>
      <w:r w:rsidRPr="00845AFB">
        <w:rPr>
          <w:position w:val="-12"/>
          <w:sz w:val="28"/>
          <w:szCs w:val="28"/>
          <w:lang w:val="kk-KZ" w:eastAsia="ko-KR"/>
        </w:rPr>
        <w:object w:dxaOrig="1600" w:dyaOrig="360">
          <v:shape id="_x0000_i2012" type="#_x0000_t75" style="width:106.65pt;height:23.1pt" o:ole="">
            <v:imagedata r:id="rId1986" o:title=""/>
          </v:shape>
          <o:OLEObject Type="Embed" ProgID="Equation.3" ShapeID="_x0000_i2012" DrawAspect="Content" ObjectID="_1671619988" r:id="rId1987"/>
        </w:object>
      </w:r>
      <w:r w:rsidRPr="00845AFB">
        <w:rPr>
          <w:sz w:val="28"/>
          <w:szCs w:val="28"/>
          <w:lang w:val="kk-KZ" w:eastAsia="ko-KR"/>
        </w:rPr>
        <w:tab/>
      </w:r>
      <w:r w:rsidRPr="00845AFB">
        <w:rPr>
          <w:sz w:val="28"/>
          <w:szCs w:val="28"/>
          <w:lang w:val="kk-KZ" w:eastAsia="ko-KR"/>
        </w:rPr>
        <w:tab/>
      </w:r>
      <w:r w:rsidRPr="00845AFB">
        <w:rPr>
          <w:sz w:val="28"/>
          <w:szCs w:val="28"/>
          <w:lang w:val="kk-KZ" w:eastAsia="ko-KR"/>
        </w:rPr>
        <w:tab/>
        <w:t xml:space="preserve">             (3.13)</w:t>
      </w:r>
    </w:p>
    <w:p w:rsidR="00845AFB" w:rsidRPr="00845AFB" w:rsidRDefault="00845AFB" w:rsidP="00845AFB">
      <w:pPr>
        <w:ind w:firstLine="708"/>
        <w:jc w:val="both"/>
        <w:rPr>
          <w:sz w:val="28"/>
          <w:szCs w:val="28"/>
          <w:lang w:val="kk-KZ" w:eastAsia="ko-KR"/>
        </w:rPr>
      </w:pPr>
      <w:r w:rsidRPr="00845AFB">
        <w:rPr>
          <w:sz w:val="28"/>
          <w:szCs w:val="28"/>
          <w:lang w:val="kk-KZ" w:eastAsia="ko-KR"/>
        </w:rPr>
        <w:t xml:space="preserve">2) </w:t>
      </w:r>
      <w:r w:rsidRPr="00845AFB">
        <w:rPr>
          <w:position w:val="-12"/>
          <w:sz w:val="28"/>
          <w:szCs w:val="28"/>
          <w:lang w:val="kk-KZ" w:eastAsia="ko-KR"/>
        </w:rPr>
        <w:object w:dxaOrig="420" w:dyaOrig="360">
          <v:shape id="_x0000_i2013" type="#_x0000_t75" style="width:27.15pt;height:23.1pt" o:ole="">
            <v:imagedata r:id="rId1988" o:title=""/>
          </v:shape>
          <o:OLEObject Type="Embed" ProgID="Equation.3" ShapeID="_x0000_i2013" DrawAspect="Content" ObjectID="_1671619989" r:id="rId1989"/>
        </w:object>
      </w:r>
      <w:r w:rsidRPr="00845AFB">
        <w:rPr>
          <w:sz w:val="28"/>
          <w:szCs w:val="28"/>
          <w:lang w:val="kk-KZ" w:eastAsia="ko-KR"/>
        </w:rPr>
        <w:t xml:space="preserve">- тас қалауының деформациясының жанама (нақты) модулі, </w:t>
      </w:r>
      <w:r w:rsidRPr="00845AFB">
        <w:rPr>
          <w:position w:val="-10"/>
          <w:sz w:val="28"/>
          <w:szCs w:val="28"/>
          <w:lang w:val="kk-KZ" w:eastAsia="ko-KR"/>
        </w:rPr>
        <w:object w:dxaOrig="480" w:dyaOrig="340">
          <v:shape id="_x0000_i2014" type="#_x0000_t75" style="width:29.9pt;height:23.1pt" o:ole="">
            <v:imagedata r:id="rId1990" o:title=""/>
          </v:shape>
          <o:OLEObject Type="Embed" ProgID="Equation.3" ShapeID="_x0000_i2014" DrawAspect="Content" ObjectID="_1671619990" r:id="rId1991"/>
        </w:object>
      </w:r>
      <w:r w:rsidRPr="00845AFB">
        <w:rPr>
          <w:position w:val="-10"/>
          <w:sz w:val="28"/>
          <w:szCs w:val="28"/>
          <w:lang w:val="kk-KZ" w:eastAsia="ko-KR"/>
        </w:rPr>
        <w:t xml:space="preserve"> </w:t>
      </w:r>
      <w:r w:rsidRPr="00845AFB">
        <w:rPr>
          <w:sz w:val="28"/>
          <w:szCs w:val="28"/>
          <w:lang w:val="kk-KZ" w:eastAsia="ko-KR"/>
        </w:rPr>
        <w:t>мәнімен және төмендегі формуламен анықталады.</w:t>
      </w:r>
    </w:p>
    <w:p w:rsidR="00845AFB" w:rsidRPr="00845AFB" w:rsidRDefault="00845AFB" w:rsidP="00845AFB">
      <w:pPr>
        <w:ind w:left="2832" w:firstLine="708"/>
        <w:jc w:val="both"/>
        <w:rPr>
          <w:sz w:val="28"/>
          <w:szCs w:val="28"/>
          <w:lang w:val="kk-KZ" w:eastAsia="ko-KR"/>
        </w:rPr>
      </w:pPr>
      <w:r w:rsidRPr="00845AFB">
        <w:rPr>
          <w:position w:val="-12"/>
          <w:sz w:val="28"/>
          <w:szCs w:val="28"/>
          <w:lang w:val="kk-KZ" w:eastAsia="ko-KR"/>
        </w:rPr>
        <w:object w:dxaOrig="2040" w:dyaOrig="360">
          <v:shape id="_x0000_i2015" type="#_x0000_t75" style="width:128.4pt;height:23.1pt" o:ole="">
            <v:imagedata r:id="rId1992" o:title=""/>
          </v:shape>
          <o:OLEObject Type="Embed" ProgID="Equation.3" ShapeID="_x0000_i2015" DrawAspect="Content" ObjectID="_1671619991" r:id="rId1993"/>
        </w:object>
      </w:r>
      <w:r w:rsidRPr="00845AFB">
        <w:rPr>
          <w:sz w:val="28"/>
          <w:szCs w:val="28"/>
          <w:lang w:val="kk-KZ" w:eastAsia="ko-KR"/>
        </w:rPr>
        <w:tab/>
      </w:r>
      <w:r w:rsidRPr="00845AFB">
        <w:rPr>
          <w:sz w:val="28"/>
          <w:szCs w:val="28"/>
          <w:lang w:val="kk-KZ" w:eastAsia="ko-KR"/>
        </w:rPr>
        <w:tab/>
        <w:t xml:space="preserve">             (3.14)</w:t>
      </w:r>
    </w:p>
    <w:p w:rsidR="00845AFB" w:rsidRPr="00845AFB" w:rsidRDefault="00845AFB" w:rsidP="00845AFB">
      <w:pPr>
        <w:jc w:val="center"/>
        <w:rPr>
          <w:i/>
          <w:sz w:val="28"/>
          <w:szCs w:val="28"/>
          <w:lang w:val="kk-KZ" w:eastAsia="ko-KR"/>
        </w:rPr>
      </w:pPr>
    </w:p>
    <w:p w:rsidR="00845AFB" w:rsidRPr="00845AFB" w:rsidRDefault="00776CEA" w:rsidP="00845AFB">
      <w:pPr>
        <w:jc w:val="center"/>
        <w:rPr>
          <w:i/>
          <w:sz w:val="28"/>
          <w:szCs w:val="28"/>
          <w:lang w:val="kk-KZ" w:eastAsia="ko-KR"/>
        </w:rPr>
      </w:pPr>
      <w:r w:rsidRPr="00845AFB">
        <w:rPr>
          <w:i/>
          <w:noProof/>
          <w:sz w:val="28"/>
          <w:szCs w:val="28"/>
        </w:rPr>
        <w:drawing>
          <wp:anchor distT="0" distB="0" distL="114300" distR="114300" simplePos="0" relativeHeight="251660800" behindDoc="0" locked="0" layoutInCell="1" allowOverlap="1" wp14:anchorId="627FBE3B" wp14:editId="59B1D325">
            <wp:simplePos x="0" y="0"/>
            <wp:positionH relativeFrom="margin">
              <wp:posOffset>992077</wp:posOffset>
            </wp:positionH>
            <wp:positionV relativeFrom="margin">
              <wp:posOffset>5722620</wp:posOffset>
            </wp:positionV>
            <wp:extent cx="3940810" cy="2445385"/>
            <wp:effectExtent l="0" t="0" r="2540" b="0"/>
            <wp:wrapSquare wrapText="bothSides"/>
            <wp:docPr id="1399" name="Рисунок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994">
                      <a:extLst>
                        <a:ext uri="{28A0092B-C50C-407E-A947-70E740481C1C}">
                          <a14:useLocalDpi xmlns:a14="http://schemas.microsoft.com/office/drawing/2010/main" val="0"/>
                        </a:ext>
                      </a:extLst>
                    </a:blip>
                    <a:srcRect l="25208" t="15659" r="23775" b="20285"/>
                    <a:stretch>
                      <a:fillRect/>
                    </a:stretch>
                  </pic:blipFill>
                  <pic:spPr bwMode="auto">
                    <a:xfrm>
                      <a:off x="0" y="0"/>
                      <a:ext cx="3940810" cy="24453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45AFB" w:rsidRPr="00845AFB" w:rsidRDefault="00845AFB" w:rsidP="00845AFB">
      <w:pPr>
        <w:jc w:val="center"/>
        <w:rPr>
          <w:i/>
          <w:sz w:val="28"/>
          <w:szCs w:val="28"/>
          <w:lang w:val="kk-KZ" w:eastAsia="ko-KR"/>
        </w:rPr>
      </w:pPr>
    </w:p>
    <w:p w:rsidR="00845AFB" w:rsidRPr="00845AFB" w:rsidRDefault="00845AFB" w:rsidP="00845AFB">
      <w:pPr>
        <w:ind w:left="360"/>
        <w:rPr>
          <w:i/>
          <w:sz w:val="28"/>
          <w:szCs w:val="28"/>
          <w:lang w:val="kk-KZ" w:eastAsia="ko-KR"/>
        </w:rPr>
      </w:pPr>
    </w:p>
    <w:p w:rsidR="00845AFB" w:rsidRPr="00845AFB" w:rsidRDefault="00845AFB" w:rsidP="00845AFB">
      <w:pPr>
        <w:ind w:left="360"/>
        <w:jc w:val="center"/>
        <w:rPr>
          <w:i/>
          <w:sz w:val="28"/>
          <w:szCs w:val="28"/>
          <w:lang w:val="kk-KZ" w:eastAsia="ko-KR"/>
        </w:rPr>
      </w:pPr>
      <w:r w:rsidRPr="00845AFB">
        <w:rPr>
          <w:i/>
          <w:sz w:val="28"/>
          <w:szCs w:val="28"/>
          <w:lang w:val="kk-KZ" w:eastAsia="ko-KR"/>
        </w:rPr>
        <w:t xml:space="preserve">  </w:t>
      </w:r>
    </w:p>
    <w:p w:rsidR="00845AFB" w:rsidRPr="00845AFB" w:rsidRDefault="00845AFB" w:rsidP="00845AFB">
      <w:pPr>
        <w:ind w:left="360"/>
        <w:jc w:val="center"/>
        <w:rPr>
          <w:i/>
          <w:sz w:val="28"/>
          <w:szCs w:val="28"/>
          <w:lang w:val="kk-KZ" w:eastAsia="ko-KR"/>
        </w:rPr>
      </w:pPr>
    </w:p>
    <w:p w:rsidR="00845AFB" w:rsidRPr="00845AFB" w:rsidRDefault="00845AFB" w:rsidP="00845AFB">
      <w:pPr>
        <w:ind w:left="360"/>
        <w:jc w:val="center"/>
        <w:rPr>
          <w:i/>
          <w:sz w:val="28"/>
          <w:szCs w:val="28"/>
          <w:lang w:val="kk-KZ" w:eastAsia="ko-KR"/>
        </w:rPr>
      </w:pPr>
    </w:p>
    <w:p w:rsidR="00845AFB" w:rsidRPr="00845AFB" w:rsidRDefault="00845AFB" w:rsidP="00845AFB">
      <w:pPr>
        <w:ind w:left="360"/>
        <w:jc w:val="center"/>
        <w:rPr>
          <w:i/>
          <w:sz w:val="28"/>
          <w:szCs w:val="28"/>
          <w:lang w:val="kk-KZ" w:eastAsia="ko-KR"/>
        </w:rPr>
      </w:pPr>
    </w:p>
    <w:p w:rsidR="00845AFB" w:rsidRPr="00845AFB" w:rsidRDefault="00845AFB" w:rsidP="00845AFB">
      <w:pPr>
        <w:ind w:left="360"/>
        <w:jc w:val="center"/>
        <w:rPr>
          <w:i/>
          <w:sz w:val="28"/>
          <w:szCs w:val="28"/>
          <w:lang w:val="kk-KZ" w:eastAsia="ko-KR"/>
        </w:rPr>
      </w:pPr>
    </w:p>
    <w:p w:rsidR="00845AFB" w:rsidRPr="00845AFB" w:rsidRDefault="00845AFB" w:rsidP="00845AFB">
      <w:pPr>
        <w:ind w:left="360"/>
        <w:jc w:val="center"/>
        <w:rPr>
          <w:i/>
          <w:sz w:val="28"/>
          <w:szCs w:val="28"/>
          <w:lang w:val="kk-KZ" w:eastAsia="ko-KR"/>
        </w:rPr>
      </w:pPr>
    </w:p>
    <w:p w:rsidR="00845AFB" w:rsidRPr="00845AFB" w:rsidRDefault="00845AFB" w:rsidP="00845AFB">
      <w:pPr>
        <w:ind w:left="360"/>
        <w:jc w:val="center"/>
        <w:rPr>
          <w:i/>
          <w:sz w:val="28"/>
          <w:szCs w:val="28"/>
          <w:lang w:val="kk-KZ" w:eastAsia="ko-KR"/>
        </w:rPr>
      </w:pPr>
    </w:p>
    <w:p w:rsidR="00845AFB" w:rsidRDefault="00845AFB" w:rsidP="00845AFB">
      <w:pPr>
        <w:ind w:left="360"/>
        <w:jc w:val="center"/>
        <w:rPr>
          <w:i/>
          <w:sz w:val="28"/>
          <w:szCs w:val="28"/>
          <w:lang w:val="kk-KZ" w:eastAsia="ko-KR"/>
        </w:rPr>
      </w:pPr>
    </w:p>
    <w:p w:rsidR="00845AFB" w:rsidRDefault="00845AFB" w:rsidP="00845AFB">
      <w:pPr>
        <w:ind w:left="360"/>
        <w:jc w:val="center"/>
        <w:rPr>
          <w:i/>
          <w:sz w:val="28"/>
          <w:szCs w:val="28"/>
          <w:lang w:val="kk-KZ" w:eastAsia="ko-KR"/>
        </w:rPr>
      </w:pPr>
    </w:p>
    <w:p w:rsidR="00F64D2D" w:rsidRDefault="00F64D2D" w:rsidP="00845AFB">
      <w:pPr>
        <w:ind w:left="360"/>
        <w:jc w:val="center"/>
        <w:rPr>
          <w:i/>
          <w:sz w:val="28"/>
          <w:szCs w:val="28"/>
          <w:lang w:val="kk-KZ" w:eastAsia="ko-KR"/>
        </w:rPr>
      </w:pPr>
    </w:p>
    <w:p w:rsidR="00F64D2D" w:rsidRDefault="00F64D2D" w:rsidP="00845AFB">
      <w:pPr>
        <w:ind w:left="360"/>
        <w:jc w:val="center"/>
        <w:rPr>
          <w:i/>
          <w:sz w:val="28"/>
          <w:szCs w:val="28"/>
          <w:lang w:val="kk-KZ" w:eastAsia="ko-KR"/>
        </w:rPr>
      </w:pPr>
    </w:p>
    <w:p w:rsidR="00845AFB" w:rsidRPr="00845AFB" w:rsidRDefault="00845AFB" w:rsidP="00845AFB">
      <w:pPr>
        <w:ind w:left="360"/>
        <w:jc w:val="center"/>
        <w:rPr>
          <w:i/>
          <w:sz w:val="28"/>
          <w:szCs w:val="28"/>
          <w:lang w:val="kk-KZ" w:eastAsia="ko-KR"/>
        </w:rPr>
      </w:pPr>
      <w:r w:rsidRPr="00845AFB">
        <w:rPr>
          <w:i/>
          <w:sz w:val="28"/>
          <w:szCs w:val="28"/>
          <w:lang w:val="kk-KZ" w:eastAsia="ko-KR"/>
        </w:rPr>
        <w:t>4– сурет. Деформациялардың модулі</w:t>
      </w:r>
    </w:p>
    <w:p w:rsidR="00845AFB" w:rsidRPr="00845AFB" w:rsidRDefault="00845AFB" w:rsidP="00845AFB">
      <w:pPr>
        <w:rPr>
          <w:i/>
          <w:sz w:val="28"/>
          <w:szCs w:val="28"/>
          <w:lang w:val="kk-KZ" w:eastAsia="ko-KR"/>
        </w:rPr>
      </w:pPr>
    </w:p>
    <w:p w:rsidR="00845AFB" w:rsidRPr="00845AFB" w:rsidRDefault="00845AFB" w:rsidP="00845AFB">
      <w:pPr>
        <w:ind w:firstLine="708"/>
        <w:jc w:val="both"/>
        <w:rPr>
          <w:sz w:val="28"/>
          <w:szCs w:val="28"/>
          <w:lang w:val="kk-KZ" w:eastAsia="ko-KR"/>
        </w:rPr>
      </w:pPr>
      <w:r w:rsidRPr="00845AFB">
        <w:rPr>
          <w:sz w:val="28"/>
          <w:szCs w:val="28"/>
          <w:lang w:val="kk-KZ" w:eastAsia="ko-KR"/>
        </w:rPr>
        <w:lastRenderedPageBreak/>
        <w:t xml:space="preserve">3.7 - формуласы бойынша анықталатын кернеу мен деформацияның бір-біріне тәуелділігі бойынша </w:t>
      </w:r>
      <w:r w:rsidRPr="00845AFB">
        <w:rPr>
          <w:position w:val="-12"/>
          <w:sz w:val="28"/>
          <w:szCs w:val="28"/>
          <w:lang w:val="kk-KZ" w:eastAsia="ko-KR"/>
        </w:rPr>
        <w:object w:dxaOrig="420" w:dyaOrig="360">
          <v:shape id="_x0000_i2016" type="#_x0000_t75" style="width:23.1pt;height:20.4pt" o:ole="">
            <v:imagedata r:id="rId1988" o:title=""/>
          </v:shape>
          <o:OLEObject Type="Embed" ProgID="Equation.3" ShapeID="_x0000_i2016" DrawAspect="Content" ObjectID="_1671619992" r:id="rId1995"/>
        </w:object>
      </w:r>
      <w:r w:rsidRPr="00845AFB">
        <w:rPr>
          <w:sz w:val="28"/>
          <w:szCs w:val="28"/>
          <w:lang w:val="kk-KZ" w:eastAsia="ko-KR"/>
        </w:rPr>
        <w:t>-ның мәні төмендегі формуламен анықталады</w:t>
      </w:r>
    </w:p>
    <w:p w:rsidR="00845AFB" w:rsidRPr="00845AFB" w:rsidRDefault="00845AFB" w:rsidP="00845AFB">
      <w:pPr>
        <w:ind w:left="2832" w:firstLine="708"/>
        <w:jc w:val="both"/>
        <w:rPr>
          <w:sz w:val="28"/>
          <w:szCs w:val="28"/>
          <w:lang w:val="kk-KZ" w:eastAsia="ko-KR"/>
        </w:rPr>
      </w:pPr>
      <w:r w:rsidRPr="00845AFB">
        <w:rPr>
          <w:position w:val="-12"/>
          <w:sz w:val="28"/>
          <w:szCs w:val="28"/>
          <w:lang w:val="kk-KZ" w:eastAsia="ko-KR"/>
        </w:rPr>
        <w:object w:dxaOrig="2140" w:dyaOrig="360">
          <v:shape id="_x0000_i2017" type="#_x0000_t75" style="width:131.75pt;height:23.1pt" o:ole="">
            <v:imagedata r:id="rId1996" o:title=""/>
          </v:shape>
          <o:OLEObject Type="Embed" ProgID="Equation.3" ShapeID="_x0000_i2017" DrawAspect="Content" ObjectID="_1671619993" r:id="rId1997"/>
        </w:object>
      </w:r>
      <w:r w:rsidRPr="00845AFB">
        <w:rPr>
          <w:sz w:val="28"/>
          <w:szCs w:val="28"/>
          <w:lang w:val="kk-KZ" w:eastAsia="ko-KR"/>
        </w:rPr>
        <w:tab/>
      </w:r>
      <w:r w:rsidRPr="00845AFB">
        <w:rPr>
          <w:sz w:val="28"/>
          <w:szCs w:val="28"/>
          <w:lang w:val="kk-KZ" w:eastAsia="ko-KR"/>
        </w:rPr>
        <w:tab/>
      </w:r>
      <w:r w:rsidRPr="00845AFB">
        <w:rPr>
          <w:sz w:val="28"/>
          <w:szCs w:val="28"/>
          <w:lang w:val="kk-KZ" w:eastAsia="ko-KR"/>
        </w:rPr>
        <w:tab/>
        <w:t xml:space="preserve">       (3.15)</w:t>
      </w:r>
    </w:p>
    <w:p w:rsidR="00845AFB" w:rsidRPr="00845AFB" w:rsidRDefault="00845AFB" w:rsidP="00845AFB">
      <w:pPr>
        <w:ind w:firstLine="708"/>
        <w:jc w:val="both"/>
        <w:rPr>
          <w:sz w:val="28"/>
          <w:szCs w:val="28"/>
          <w:lang w:val="kk-KZ" w:eastAsia="ko-KR"/>
        </w:rPr>
      </w:pPr>
      <w:r w:rsidRPr="00845AFB">
        <w:rPr>
          <w:sz w:val="28"/>
          <w:szCs w:val="28"/>
          <w:lang w:val="kk-KZ" w:eastAsia="ko-KR"/>
        </w:rPr>
        <w:t xml:space="preserve">3) Е - тас қалауының деформациясының орташа (қиюшы) модулі, </w:t>
      </w:r>
      <w:r w:rsidRPr="00845AFB">
        <w:rPr>
          <w:position w:val="-14"/>
          <w:sz w:val="28"/>
          <w:szCs w:val="28"/>
          <w:lang w:val="kk-KZ" w:eastAsia="ko-KR"/>
        </w:rPr>
        <w:object w:dxaOrig="480" w:dyaOrig="380">
          <v:shape id="_x0000_i2018" type="#_x0000_t75" style="width:31.9pt;height:27.15pt" o:ole="">
            <v:imagedata r:id="rId1998" o:title=""/>
          </v:shape>
          <o:OLEObject Type="Embed" ProgID="Equation.3" ShapeID="_x0000_i2018" DrawAspect="Content" ObjectID="_1671619994" r:id="rId1999"/>
        </w:object>
      </w:r>
      <w:r w:rsidRPr="00845AFB">
        <w:rPr>
          <w:sz w:val="28"/>
          <w:szCs w:val="28"/>
          <w:lang w:val="kk-KZ" w:eastAsia="ko-KR"/>
        </w:rPr>
        <w:t xml:space="preserve"> мәнімен анықталады</w:t>
      </w:r>
    </w:p>
    <w:p w:rsidR="00845AFB" w:rsidRPr="00845AFB" w:rsidRDefault="00845AFB" w:rsidP="00845AFB">
      <w:pPr>
        <w:ind w:left="2832" w:firstLine="708"/>
        <w:jc w:val="both"/>
        <w:rPr>
          <w:sz w:val="28"/>
          <w:szCs w:val="28"/>
          <w:lang w:val="kk-KZ" w:eastAsia="ko-KR"/>
        </w:rPr>
      </w:pPr>
      <w:r w:rsidRPr="00845AFB">
        <w:rPr>
          <w:position w:val="-10"/>
          <w:sz w:val="28"/>
          <w:szCs w:val="28"/>
          <w:lang w:val="kk-KZ" w:eastAsia="ko-KR"/>
        </w:rPr>
        <w:object w:dxaOrig="1520" w:dyaOrig="320">
          <v:shape id="_x0000_i2019" type="#_x0000_t75" style="width:99.85pt;height:20.4pt" o:ole="">
            <v:imagedata r:id="rId2000" o:title=""/>
          </v:shape>
          <o:OLEObject Type="Embed" ProgID="Equation.3" ShapeID="_x0000_i2019" DrawAspect="Content" ObjectID="_1671619995" r:id="rId2001"/>
        </w:object>
      </w:r>
      <w:r w:rsidRPr="00845AFB">
        <w:rPr>
          <w:sz w:val="28"/>
          <w:szCs w:val="28"/>
          <w:lang w:val="kk-KZ" w:eastAsia="ko-KR"/>
        </w:rPr>
        <w:tab/>
      </w:r>
      <w:r w:rsidRPr="00845AFB">
        <w:rPr>
          <w:sz w:val="28"/>
          <w:szCs w:val="28"/>
          <w:lang w:val="kk-KZ" w:eastAsia="ko-KR"/>
        </w:rPr>
        <w:tab/>
      </w:r>
      <w:r w:rsidRPr="00845AFB">
        <w:rPr>
          <w:sz w:val="28"/>
          <w:szCs w:val="28"/>
          <w:lang w:val="kk-KZ" w:eastAsia="ko-KR"/>
        </w:rPr>
        <w:tab/>
        <w:t xml:space="preserve">             (3.16)</w:t>
      </w:r>
    </w:p>
    <w:p w:rsidR="00C448A3" w:rsidRDefault="00C448A3" w:rsidP="00A53EEA">
      <w:pPr>
        <w:jc w:val="center"/>
        <w:outlineLvl w:val="0"/>
        <w:rPr>
          <w:b/>
          <w:color w:val="FF0000"/>
          <w:sz w:val="28"/>
          <w:szCs w:val="28"/>
          <w:lang w:val="kk-KZ"/>
        </w:rPr>
      </w:pPr>
    </w:p>
    <w:p w:rsidR="000A7DD4" w:rsidRDefault="00776CEA" w:rsidP="00776CEA">
      <w:pPr>
        <w:ind w:firstLine="108"/>
        <w:rPr>
          <w:b/>
          <w:bCs/>
          <w:i/>
          <w:iCs/>
          <w:sz w:val="28"/>
          <w:szCs w:val="28"/>
          <w:lang w:val="kk-KZ"/>
        </w:rPr>
      </w:pPr>
      <w:r>
        <w:rPr>
          <w:b/>
          <w:bCs/>
          <w:i/>
          <w:iCs/>
          <w:sz w:val="28"/>
          <w:szCs w:val="28"/>
          <w:lang w:val="kk-KZ"/>
        </w:rPr>
        <w:t xml:space="preserve">        </w:t>
      </w:r>
      <w:r w:rsidRPr="00776CEA">
        <w:rPr>
          <w:b/>
          <w:bCs/>
          <w:i/>
          <w:iCs/>
          <w:sz w:val="28"/>
          <w:szCs w:val="28"/>
          <w:lang w:val="kk-KZ"/>
        </w:rPr>
        <w:t>Бақылау сұрақтары:</w:t>
      </w:r>
    </w:p>
    <w:p w:rsidR="00776CEA" w:rsidRDefault="00776CEA" w:rsidP="00776CEA">
      <w:pPr>
        <w:ind w:firstLine="108"/>
        <w:rPr>
          <w:b/>
          <w:sz w:val="28"/>
          <w:szCs w:val="28"/>
          <w:lang w:val="kk-KZ"/>
        </w:rPr>
      </w:pPr>
    </w:p>
    <w:p w:rsidR="00F364CB" w:rsidRPr="0071306B" w:rsidRDefault="001F29E3" w:rsidP="00776CEA">
      <w:pPr>
        <w:numPr>
          <w:ilvl w:val="0"/>
          <w:numId w:val="87"/>
        </w:numPr>
        <w:rPr>
          <w:sz w:val="28"/>
          <w:szCs w:val="28"/>
        </w:rPr>
      </w:pPr>
      <w:r w:rsidRPr="0071306B">
        <w:rPr>
          <w:iCs/>
          <w:sz w:val="28"/>
          <w:szCs w:val="28"/>
          <w:lang w:val="kk-KZ"/>
        </w:rPr>
        <w:t>Көпқабатты  қабырғалар.</w:t>
      </w:r>
    </w:p>
    <w:p w:rsidR="00F364CB" w:rsidRPr="0071306B" w:rsidRDefault="001F29E3" w:rsidP="00776CEA">
      <w:pPr>
        <w:numPr>
          <w:ilvl w:val="0"/>
          <w:numId w:val="87"/>
        </w:numPr>
        <w:rPr>
          <w:sz w:val="28"/>
          <w:szCs w:val="28"/>
        </w:rPr>
      </w:pPr>
      <w:r w:rsidRPr="0071306B">
        <w:rPr>
          <w:iCs/>
          <w:sz w:val="28"/>
          <w:szCs w:val="28"/>
          <w:lang w:val="kk-KZ"/>
        </w:rPr>
        <w:t>Тормен арматураланған  тас конструкцияларының түрлері.</w:t>
      </w:r>
    </w:p>
    <w:p w:rsidR="00F364CB" w:rsidRPr="0071306B" w:rsidRDefault="001F29E3" w:rsidP="00776CEA">
      <w:pPr>
        <w:numPr>
          <w:ilvl w:val="0"/>
          <w:numId w:val="87"/>
        </w:numPr>
        <w:rPr>
          <w:sz w:val="28"/>
          <w:szCs w:val="28"/>
        </w:rPr>
      </w:pPr>
      <w:r w:rsidRPr="0071306B">
        <w:rPr>
          <w:iCs/>
          <w:sz w:val="28"/>
          <w:szCs w:val="28"/>
          <w:lang w:val="kk-KZ"/>
        </w:rPr>
        <w:t>Ұзына бойлық арматураланған тас конструкцияларының қандай түрлері бар?</w:t>
      </w:r>
    </w:p>
    <w:p w:rsidR="00F364CB" w:rsidRPr="0071306B" w:rsidRDefault="001F29E3" w:rsidP="00776CEA">
      <w:pPr>
        <w:numPr>
          <w:ilvl w:val="0"/>
          <w:numId w:val="87"/>
        </w:numPr>
        <w:rPr>
          <w:sz w:val="28"/>
          <w:szCs w:val="28"/>
        </w:rPr>
      </w:pPr>
      <w:r w:rsidRPr="0071306B">
        <w:rPr>
          <w:iCs/>
          <w:sz w:val="28"/>
          <w:szCs w:val="28"/>
          <w:lang w:val="kk-KZ"/>
        </w:rPr>
        <w:t>Ұзына бойлық арматураланған ортасынан сығылған тас элементтері қалай есептелінеді?</w:t>
      </w:r>
    </w:p>
    <w:p w:rsidR="000A7DD4" w:rsidRPr="00776CEA" w:rsidRDefault="000A7DD4" w:rsidP="00F64D2D">
      <w:pPr>
        <w:ind w:firstLine="108"/>
        <w:jc w:val="center"/>
        <w:rPr>
          <w:b/>
          <w:sz w:val="28"/>
          <w:szCs w:val="28"/>
        </w:rPr>
      </w:pPr>
    </w:p>
    <w:p w:rsidR="000A7DD4" w:rsidRDefault="000A7DD4" w:rsidP="00F64D2D">
      <w:pPr>
        <w:ind w:firstLine="108"/>
        <w:jc w:val="center"/>
        <w:rPr>
          <w:b/>
          <w:sz w:val="28"/>
          <w:szCs w:val="28"/>
          <w:lang w:val="kk-KZ"/>
        </w:rPr>
      </w:pPr>
    </w:p>
    <w:p w:rsidR="000A7DD4" w:rsidRDefault="000A7DD4" w:rsidP="00F64D2D">
      <w:pPr>
        <w:ind w:firstLine="108"/>
        <w:jc w:val="center"/>
        <w:rPr>
          <w:b/>
          <w:sz w:val="28"/>
          <w:szCs w:val="28"/>
          <w:lang w:val="kk-KZ"/>
        </w:rPr>
      </w:pPr>
    </w:p>
    <w:p w:rsidR="000A7DD4" w:rsidRDefault="000A7DD4" w:rsidP="00F64D2D">
      <w:pPr>
        <w:ind w:firstLine="108"/>
        <w:jc w:val="center"/>
        <w:rPr>
          <w:b/>
          <w:sz w:val="28"/>
          <w:szCs w:val="28"/>
          <w:lang w:val="kk-KZ"/>
        </w:rPr>
      </w:pPr>
    </w:p>
    <w:p w:rsidR="000A7DD4" w:rsidRDefault="000A7DD4" w:rsidP="00F64D2D">
      <w:pPr>
        <w:ind w:firstLine="108"/>
        <w:jc w:val="center"/>
        <w:rPr>
          <w:b/>
          <w:sz w:val="28"/>
          <w:szCs w:val="28"/>
          <w:lang w:val="kk-KZ"/>
        </w:rPr>
      </w:pPr>
    </w:p>
    <w:p w:rsidR="000A7DD4" w:rsidRDefault="000A7DD4" w:rsidP="00F64D2D">
      <w:pPr>
        <w:ind w:firstLine="108"/>
        <w:jc w:val="center"/>
        <w:rPr>
          <w:b/>
          <w:sz w:val="28"/>
          <w:szCs w:val="28"/>
          <w:lang w:val="kk-KZ"/>
        </w:rPr>
      </w:pPr>
    </w:p>
    <w:p w:rsidR="000A7DD4" w:rsidRDefault="000A7DD4" w:rsidP="00F64D2D">
      <w:pPr>
        <w:ind w:firstLine="108"/>
        <w:jc w:val="center"/>
        <w:rPr>
          <w:b/>
          <w:sz w:val="28"/>
          <w:szCs w:val="28"/>
          <w:lang w:val="kk-KZ"/>
        </w:rPr>
      </w:pPr>
    </w:p>
    <w:p w:rsidR="000A7DD4" w:rsidRDefault="000A7DD4" w:rsidP="00F64D2D">
      <w:pPr>
        <w:ind w:firstLine="108"/>
        <w:jc w:val="center"/>
        <w:rPr>
          <w:b/>
          <w:sz w:val="28"/>
          <w:szCs w:val="28"/>
          <w:lang w:val="kk-KZ"/>
        </w:rPr>
      </w:pPr>
    </w:p>
    <w:p w:rsidR="000A7DD4" w:rsidRDefault="000A7DD4" w:rsidP="00F64D2D">
      <w:pPr>
        <w:ind w:firstLine="108"/>
        <w:jc w:val="center"/>
        <w:rPr>
          <w:b/>
          <w:sz w:val="28"/>
          <w:szCs w:val="28"/>
          <w:lang w:val="kk-KZ"/>
        </w:rPr>
      </w:pPr>
    </w:p>
    <w:p w:rsidR="000A7DD4" w:rsidRDefault="000A7DD4" w:rsidP="00F64D2D">
      <w:pPr>
        <w:ind w:firstLine="108"/>
        <w:jc w:val="center"/>
        <w:rPr>
          <w:b/>
          <w:sz w:val="28"/>
          <w:szCs w:val="28"/>
          <w:lang w:val="kk-KZ"/>
        </w:rPr>
      </w:pPr>
    </w:p>
    <w:p w:rsidR="000A7DD4" w:rsidRDefault="000A7DD4" w:rsidP="00F64D2D">
      <w:pPr>
        <w:ind w:firstLine="108"/>
        <w:jc w:val="center"/>
        <w:rPr>
          <w:b/>
          <w:sz w:val="28"/>
          <w:szCs w:val="28"/>
          <w:lang w:val="kk-KZ"/>
        </w:rPr>
      </w:pPr>
    </w:p>
    <w:p w:rsidR="000A7DD4" w:rsidRDefault="000A7DD4" w:rsidP="00F64D2D">
      <w:pPr>
        <w:ind w:firstLine="108"/>
        <w:jc w:val="center"/>
        <w:rPr>
          <w:b/>
          <w:sz w:val="28"/>
          <w:szCs w:val="28"/>
          <w:lang w:val="kk-KZ"/>
        </w:rPr>
      </w:pPr>
    </w:p>
    <w:p w:rsidR="000A7DD4" w:rsidRDefault="000A7DD4" w:rsidP="00F64D2D">
      <w:pPr>
        <w:ind w:firstLine="108"/>
        <w:jc w:val="center"/>
        <w:rPr>
          <w:b/>
          <w:sz w:val="28"/>
          <w:szCs w:val="28"/>
          <w:lang w:val="kk-KZ"/>
        </w:rPr>
      </w:pPr>
    </w:p>
    <w:p w:rsidR="000A7DD4" w:rsidRDefault="000A7DD4" w:rsidP="00F64D2D">
      <w:pPr>
        <w:ind w:firstLine="108"/>
        <w:jc w:val="center"/>
        <w:rPr>
          <w:b/>
          <w:sz w:val="28"/>
          <w:szCs w:val="28"/>
          <w:lang w:val="kk-KZ"/>
        </w:rPr>
      </w:pPr>
    </w:p>
    <w:p w:rsidR="000A7DD4" w:rsidRDefault="000A7DD4" w:rsidP="00F64D2D">
      <w:pPr>
        <w:ind w:firstLine="108"/>
        <w:jc w:val="center"/>
        <w:rPr>
          <w:b/>
          <w:sz w:val="28"/>
          <w:szCs w:val="28"/>
          <w:lang w:val="kk-KZ"/>
        </w:rPr>
      </w:pPr>
    </w:p>
    <w:p w:rsidR="000A7DD4" w:rsidRDefault="000A7DD4" w:rsidP="00F64D2D">
      <w:pPr>
        <w:ind w:firstLine="108"/>
        <w:jc w:val="center"/>
        <w:rPr>
          <w:b/>
          <w:sz w:val="28"/>
          <w:szCs w:val="28"/>
          <w:lang w:val="kk-KZ"/>
        </w:rPr>
      </w:pPr>
    </w:p>
    <w:p w:rsidR="000A7DD4" w:rsidRDefault="000A7DD4" w:rsidP="00F64D2D">
      <w:pPr>
        <w:ind w:firstLine="108"/>
        <w:jc w:val="center"/>
        <w:rPr>
          <w:b/>
          <w:sz w:val="28"/>
          <w:szCs w:val="28"/>
          <w:lang w:val="kk-KZ"/>
        </w:rPr>
      </w:pPr>
    </w:p>
    <w:p w:rsidR="000A7DD4" w:rsidRDefault="000A7DD4" w:rsidP="00F64D2D">
      <w:pPr>
        <w:ind w:firstLine="108"/>
        <w:jc w:val="center"/>
        <w:rPr>
          <w:b/>
          <w:sz w:val="28"/>
          <w:szCs w:val="28"/>
          <w:lang w:val="kk-KZ"/>
        </w:rPr>
      </w:pPr>
    </w:p>
    <w:p w:rsidR="00776CEA" w:rsidRDefault="00776CEA" w:rsidP="00F64D2D">
      <w:pPr>
        <w:ind w:firstLine="108"/>
        <w:jc w:val="center"/>
        <w:rPr>
          <w:b/>
          <w:sz w:val="28"/>
          <w:szCs w:val="28"/>
          <w:lang w:val="kk-KZ"/>
        </w:rPr>
      </w:pPr>
    </w:p>
    <w:p w:rsidR="00776CEA" w:rsidRDefault="00776CEA" w:rsidP="00F64D2D">
      <w:pPr>
        <w:ind w:firstLine="108"/>
        <w:jc w:val="center"/>
        <w:rPr>
          <w:b/>
          <w:sz w:val="28"/>
          <w:szCs w:val="28"/>
          <w:lang w:val="kk-KZ"/>
        </w:rPr>
      </w:pPr>
    </w:p>
    <w:p w:rsidR="00776CEA" w:rsidRDefault="00776CEA" w:rsidP="00F64D2D">
      <w:pPr>
        <w:ind w:firstLine="108"/>
        <w:jc w:val="center"/>
        <w:rPr>
          <w:b/>
          <w:sz w:val="28"/>
          <w:szCs w:val="28"/>
          <w:lang w:val="kk-KZ"/>
        </w:rPr>
      </w:pPr>
    </w:p>
    <w:p w:rsidR="00776CEA" w:rsidRDefault="00776CEA" w:rsidP="00F64D2D">
      <w:pPr>
        <w:ind w:firstLine="108"/>
        <w:jc w:val="center"/>
        <w:rPr>
          <w:b/>
          <w:sz w:val="28"/>
          <w:szCs w:val="28"/>
          <w:lang w:val="kk-KZ"/>
        </w:rPr>
      </w:pPr>
    </w:p>
    <w:p w:rsidR="00776CEA" w:rsidRDefault="00776CEA" w:rsidP="00F64D2D">
      <w:pPr>
        <w:ind w:firstLine="108"/>
        <w:jc w:val="center"/>
        <w:rPr>
          <w:b/>
          <w:sz w:val="28"/>
          <w:szCs w:val="28"/>
          <w:lang w:val="kk-KZ"/>
        </w:rPr>
      </w:pPr>
    </w:p>
    <w:p w:rsidR="00776CEA" w:rsidRDefault="00776CEA" w:rsidP="00F64D2D">
      <w:pPr>
        <w:ind w:firstLine="108"/>
        <w:jc w:val="center"/>
        <w:rPr>
          <w:b/>
          <w:sz w:val="28"/>
          <w:szCs w:val="28"/>
          <w:lang w:val="kk-KZ"/>
        </w:rPr>
      </w:pPr>
    </w:p>
    <w:p w:rsidR="00776CEA" w:rsidRDefault="00776CEA" w:rsidP="00F64D2D">
      <w:pPr>
        <w:ind w:firstLine="108"/>
        <w:jc w:val="center"/>
        <w:rPr>
          <w:b/>
          <w:sz w:val="28"/>
          <w:szCs w:val="28"/>
          <w:lang w:val="kk-KZ"/>
        </w:rPr>
      </w:pPr>
    </w:p>
    <w:p w:rsidR="00776CEA" w:rsidRDefault="00776CEA" w:rsidP="00F64D2D">
      <w:pPr>
        <w:ind w:firstLine="108"/>
        <w:jc w:val="center"/>
        <w:rPr>
          <w:b/>
          <w:sz w:val="28"/>
          <w:szCs w:val="28"/>
          <w:lang w:val="kk-KZ"/>
        </w:rPr>
      </w:pPr>
    </w:p>
    <w:p w:rsidR="000A7DD4" w:rsidRDefault="000A7DD4" w:rsidP="00F64D2D">
      <w:pPr>
        <w:ind w:firstLine="108"/>
        <w:jc w:val="center"/>
        <w:rPr>
          <w:b/>
          <w:sz w:val="28"/>
          <w:szCs w:val="28"/>
          <w:lang w:val="kk-KZ"/>
        </w:rPr>
      </w:pPr>
    </w:p>
    <w:p w:rsidR="00F64D2D" w:rsidRPr="00F64D2D" w:rsidRDefault="00F64D2D" w:rsidP="00F64D2D">
      <w:pPr>
        <w:ind w:firstLine="108"/>
        <w:jc w:val="center"/>
        <w:rPr>
          <w:b/>
          <w:sz w:val="28"/>
          <w:szCs w:val="28"/>
          <w:lang w:val="kk-KZ"/>
        </w:rPr>
      </w:pPr>
      <w:r w:rsidRPr="00F64D2D">
        <w:rPr>
          <w:b/>
          <w:sz w:val="28"/>
          <w:szCs w:val="28"/>
          <w:lang w:val="kk-KZ"/>
        </w:rPr>
        <w:lastRenderedPageBreak/>
        <w:t>Лекция 20</w:t>
      </w:r>
    </w:p>
    <w:p w:rsidR="00C448A3" w:rsidRDefault="00C448A3" w:rsidP="00A53EEA">
      <w:pPr>
        <w:jc w:val="center"/>
        <w:outlineLvl w:val="0"/>
        <w:rPr>
          <w:b/>
          <w:color w:val="FF0000"/>
          <w:sz w:val="28"/>
          <w:szCs w:val="28"/>
          <w:lang w:val="kk-KZ"/>
        </w:rPr>
      </w:pPr>
    </w:p>
    <w:p w:rsidR="00F64D2D" w:rsidRDefault="00620E4A" w:rsidP="00F64D2D">
      <w:pPr>
        <w:ind w:firstLine="108"/>
        <w:jc w:val="center"/>
        <w:rPr>
          <w:b/>
          <w:sz w:val="28"/>
          <w:szCs w:val="28"/>
          <w:lang w:val="kk-KZ"/>
        </w:rPr>
      </w:pPr>
      <w:r w:rsidRPr="00514025">
        <w:rPr>
          <w:b/>
          <w:sz w:val="28"/>
          <w:szCs w:val="28"/>
          <w:lang w:val="kk-KZ"/>
        </w:rPr>
        <w:t>Та</w:t>
      </w:r>
      <w:r w:rsidRPr="0079470D">
        <w:rPr>
          <w:b/>
          <w:sz w:val="28"/>
          <w:szCs w:val="28"/>
          <w:lang w:val="kk-KZ"/>
        </w:rPr>
        <w:t>қырыбы</w:t>
      </w:r>
      <w:r w:rsidRPr="00514025">
        <w:rPr>
          <w:b/>
          <w:sz w:val="28"/>
          <w:szCs w:val="28"/>
          <w:lang w:val="kk-KZ"/>
        </w:rPr>
        <w:t>:</w:t>
      </w:r>
      <w:r>
        <w:rPr>
          <w:b/>
          <w:sz w:val="28"/>
          <w:szCs w:val="28"/>
          <w:lang w:val="kk-KZ"/>
        </w:rPr>
        <w:t xml:space="preserve"> «</w:t>
      </w:r>
      <w:r w:rsidR="00F64D2D" w:rsidRPr="004A0D2C">
        <w:rPr>
          <w:b/>
          <w:sz w:val="28"/>
          <w:szCs w:val="28"/>
          <w:lang w:val="kk-KZ"/>
        </w:rPr>
        <w:t>Тас конструкцияларының элементтерін шектік күйлердің бірінші тобы бойынша есептеу</w:t>
      </w:r>
      <w:r>
        <w:rPr>
          <w:b/>
          <w:sz w:val="28"/>
          <w:szCs w:val="28"/>
          <w:lang w:val="kk-KZ"/>
        </w:rPr>
        <w:t>»</w:t>
      </w:r>
    </w:p>
    <w:p w:rsidR="00F64D2D" w:rsidRDefault="00F64D2D" w:rsidP="00F64D2D">
      <w:pPr>
        <w:ind w:firstLine="108"/>
        <w:jc w:val="center"/>
        <w:rPr>
          <w:b/>
          <w:sz w:val="28"/>
          <w:szCs w:val="28"/>
          <w:lang w:val="kk-KZ"/>
        </w:rPr>
      </w:pPr>
    </w:p>
    <w:p w:rsidR="00F64D2D" w:rsidRDefault="00F64D2D" w:rsidP="00F64D2D">
      <w:pPr>
        <w:ind w:firstLine="108"/>
        <w:rPr>
          <w:sz w:val="28"/>
          <w:szCs w:val="28"/>
          <w:lang w:val="kk-KZ"/>
        </w:rPr>
      </w:pPr>
      <w:r>
        <w:rPr>
          <w:b/>
          <w:sz w:val="28"/>
          <w:szCs w:val="28"/>
          <w:lang w:val="kk-KZ"/>
        </w:rPr>
        <w:t>Жоспар:</w:t>
      </w:r>
    </w:p>
    <w:p w:rsidR="00F64D2D" w:rsidRDefault="00F64D2D" w:rsidP="00F64D2D">
      <w:pPr>
        <w:rPr>
          <w:sz w:val="28"/>
          <w:szCs w:val="28"/>
          <w:lang w:val="kk-KZ"/>
        </w:rPr>
      </w:pPr>
      <w:r>
        <w:rPr>
          <w:bCs/>
          <w:spacing w:val="-3"/>
          <w:sz w:val="28"/>
          <w:szCs w:val="28"/>
          <w:lang w:val="kk-KZ"/>
        </w:rPr>
        <w:t>1.</w:t>
      </w:r>
      <w:r w:rsidRPr="00BB2589">
        <w:rPr>
          <w:b/>
          <w:sz w:val="32"/>
          <w:szCs w:val="32"/>
          <w:lang w:val="kk-KZ" w:eastAsia="ko-KR"/>
        </w:rPr>
        <w:t xml:space="preserve">  </w:t>
      </w:r>
      <w:r w:rsidRPr="004A0D2C">
        <w:rPr>
          <w:sz w:val="28"/>
          <w:szCs w:val="28"/>
          <w:lang w:val="kk-KZ"/>
        </w:rPr>
        <w:t>Ортасынан сығылған және ортасынан тыс сығылан элементтер</w:t>
      </w:r>
    </w:p>
    <w:p w:rsidR="00C448A3" w:rsidRDefault="00F64D2D" w:rsidP="00F64D2D">
      <w:pPr>
        <w:outlineLvl w:val="0"/>
        <w:rPr>
          <w:b/>
          <w:color w:val="FF0000"/>
          <w:sz w:val="28"/>
          <w:szCs w:val="28"/>
          <w:lang w:val="kk-KZ"/>
        </w:rPr>
      </w:pPr>
      <w:r>
        <w:rPr>
          <w:sz w:val="28"/>
          <w:szCs w:val="28"/>
          <w:lang w:val="kk-KZ"/>
        </w:rPr>
        <w:t>2.</w:t>
      </w:r>
      <w:r w:rsidRPr="00BB2589">
        <w:rPr>
          <w:b/>
          <w:sz w:val="32"/>
          <w:szCs w:val="32"/>
          <w:lang w:val="kk-KZ" w:eastAsia="ko-KR"/>
        </w:rPr>
        <w:t xml:space="preserve"> </w:t>
      </w:r>
      <w:r w:rsidRPr="004A0D2C">
        <w:rPr>
          <w:sz w:val="28"/>
          <w:szCs w:val="28"/>
          <w:lang w:val="kk-KZ"/>
        </w:rPr>
        <w:t>Жаншылу (жергілікті сығылу)</w:t>
      </w:r>
      <w:r w:rsidRPr="004A0D2C">
        <w:rPr>
          <w:sz w:val="32"/>
          <w:szCs w:val="32"/>
          <w:lang w:val="kk-KZ" w:eastAsia="ko-KR"/>
        </w:rPr>
        <w:t xml:space="preserve">. </w:t>
      </w:r>
      <w:r w:rsidRPr="004A0D2C">
        <w:rPr>
          <w:sz w:val="28"/>
          <w:szCs w:val="28"/>
          <w:lang w:val="kk-KZ"/>
        </w:rPr>
        <w:t>Иілген элементтер. Қию (кесу)</w:t>
      </w:r>
    </w:p>
    <w:p w:rsidR="00C448A3" w:rsidRDefault="00C448A3" w:rsidP="00A53EEA">
      <w:pPr>
        <w:jc w:val="center"/>
        <w:outlineLvl w:val="0"/>
        <w:rPr>
          <w:b/>
          <w:color w:val="FF0000"/>
          <w:sz w:val="28"/>
          <w:szCs w:val="28"/>
          <w:lang w:val="kk-KZ"/>
        </w:rPr>
      </w:pPr>
    </w:p>
    <w:p w:rsidR="00495ADC" w:rsidRPr="00495ADC" w:rsidRDefault="00495ADC" w:rsidP="00495ADC">
      <w:pPr>
        <w:ind w:firstLine="708"/>
        <w:jc w:val="both"/>
        <w:rPr>
          <w:sz w:val="28"/>
          <w:szCs w:val="28"/>
          <w:lang w:val="kk-KZ" w:eastAsia="ko-KR"/>
        </w:rPr>
      </w:pPr>
      <w:r w:rsidRPr="00495ADC">
        <w:rPr>
          <w:sz w:val="28"/>
          <w:szCs w:val="28"/>
          <w:lang w:val="kk-KZ" w:eastAsia="ko-KR"/>
        </w:rPr>
        <w:t xml:space="preserve">Тас және арматураланған тас конструкцияларын шектік күйлердің бірінші тобы (көтергіштік қабілетінің төмендеуі, кескіндері орнықтылығының төмендеуі, орналасу орнықтылығының төмендеуі) негізінен алғанда есептік </w:t>
      </w:r>
      <w:r w:rsidRPr="00495ADC">
        <w:rPr>
          <w:sz w:val="28"/>
          <w:szCs w:val="28"/>
          <w:lang w:val="kk-KZ"/>
        </w:rPr>
        <w:t>жүктемелердің</w:t>
      </w:r>
      <w:r w:rsidRPr="00495ADC">
        <w:rPr>
          <w:sz w:val="28"/>
          <w:szCs w:val="28"/>
          <w:lang w:val="kk-KZ" w:eastAsia="ko-KR"/>
        </w:rPr>
        <w:t xml:space="preserve"> әсеріне орындалады.</w:t>
      </w:r>
    </w:p>
    <w:p w:rsidR="00F64D2D" w:rsidRPr="00495ADC" w:rsidRDefault="00495ADC" w:rsidP="00495ADC">
      <w:pPr>
        <w:ind w:firstLine="708"/>
        <w:jc w:val="both"/>
        <w:outlineLvl w:val="0"/>
        <w:rPr>
          <w:b/>
          <w:color w:val="FF0000"/>
          <w:sz w:val="28"/>
          <w:szCs w:val="28"/>
          <w:lang w:val="kk-KZ"/>
        </w:rPr>
      </w:pPr>
      <w:r w:rsidRPr="00495ADC">
        <w:rPr>
          <w:sz w:val="28"/>
          <w:szCs w:val="28"/>
          <w:lang w:val="kk-KZ" w:eastAsia="ko-KR"/>
        </w:rPr>
        <w:t xml:space="preserve">Әлі бітпеген ғимараттар мен имараттардың тас және арматураланған тас конструкцияларын есептегенде жел жүктеме күштердің мөлшерлік әсерін, ал басқа </w:t>
      </w:r>
      <w:r w:rsidRPr="00495ADC">
        <w:rPr>
          <w:sz w:val="28"/>
          <w:szCs w:val="28"/>
          <w:lang w:val="kk-KZ"/>
        </w:rPr>
        <w:t>жүктемелер</w:t>
      </w:r>
      <w:r w:rsidRPr="00495ADC">
        <w:rPr>
          <w:sz w:val="28"/>
          <w:szCs w:val="28"/>
          <w:lang w:val="kk-KZ" w:eastAsia="ko-KR"/>
        </w:rPr>
        <w:t xml:space="preserve"> әсер етсе олардың есептік мәндерін ескереді.</w:t>
      </w:r>
    </w:p>
    <w:p w:rsidR="00495ADC" w:rsidRDefault="00495ADC" w:rsidP="00495ADC">
      <w:pPr>
        <w:ind w:firstLine="567"/>
        <w:jc w:val="center"/>
        <w:rPr>
          <w:b/>
          <w:sz w:val="32"/>
          <w:szCs w:val="32"/>
          <w:lang w:val="kk-KZ" w:eastAsia="ko-KR"/>
        </w:rPr>
      </w:pPr>
    </w:p>
    <w:p w:rsidR="00495ADC" w:rsidRPr="00495ADC" w:rsidRDefault="00495ADC" w:rsidP="000A7DD4">
      <w:pPr>
        <w:ind w:firstLine="567"/>
        <w:jc w:val="center"/>
        <w:rPr>
          <w:b/>
          <w:sz w:val="28"/>
          <w:szCs w:val="28"/>
          <w:lang w:val="kk-KZ" w:eastAsia="ko-KR"/>
        </w:rPr>
      </w:pPr>
      <w:r w:rsidRPr="00495ADC">
        <w:rPr>
          <w:b/>
          <w:sz w:val="28"/>
          <w:szCs w:val="28"/>
          <w:lang w:val="kk-KZ" w:eastAsia="ko-KR"/>
        </w:rPr>
        <w:t>1. Ортасынан сығылған элементтер</w:t>
      </w:r>
    </w:p>
    <w:p w:rsidR="00495ADC" w:rsidRPr="00495ADC" w:rsidRDefault="00495ADC" w:rsidP="00495ADC">
      <w:pPr>
        <w:ind w:firstLine="567"/>
        <w:jc w:val="both"/>
        <w:rPr>
          <w:b/>
          <w:sz w:val="28"/>
          <w:szCs w:val="28"/>
          <w:lang w:val="kk-KZ" w:eastAsia="ko-KR"/>
        </w:rPr>
      </w:pPr>
    </w:p>
    <w:p w:rsidR="00495ADC" w:rsidRPr="00495ADC" w:rsidRDefault="00495ADC" w:rsidP="00495ADC">
      <w:pPr>
        <w:ind w:firstLine="708"/>
        <w:jc w:val="both"/>
        <w:rPr>
          <w:sz w:val="28"/>
          <w:szCs w:val="28"/>
          <w:lang w:val="kk-KZ" w:eastAsia="ko-KR"/>
        </w:rPr>
      </w:pPr>
      <w:r w:rsidRPr="00495ADC">
        <w:rPr>
          <w:sz w:val="28"/>
          <w:szCs w:val="28"/>
          <w:lang w:val="kk-KZ" w:eastAsia="ko-KR"/>
        </w:rPr>
        <w:t>Ортасынан сығылған арматураланбаған тас конструкциялары төмендегі формуламен есептелінеді</w:t>
      </w:r>
    </w:p>
    <w:p w:rsidR="00495ADC" w:rsidRPr="00495ADC" w:rsidRDefault="00495ADC" w:rsidP="00495ADC">
      <w:pPr>
        <w:ind w:left="2832" w:firstLine="708"/>
        <w:jc w:val="both"/>
        <w:rPr>
          <w:sz w:val="28"/>
          <w:szCs w:val="28"/>
          <w:lang w:val="kk-KZ" w:eastAsia="ko-KR"/>
        </w:rPr>
      </w:pPr>
      <w:r w:rsidRPr="00495ADC">
        <w:rPr>
          <w:position w:val="-14"/>
          <w:sz w:val="28"/>
          <w:szCs w:val="28"/>
          <w:lang w:val="kk-KZ" w:eastAsia="ko-KR"/>
        </w:rPr>
        <w:object w:dxaOrig="1180" w:dyaOrig="380">
          <v:shape id="_x0000_i2020" type="#_x0000_t75" style="width:89pt;height:23.1pt" o:ole="">
            <v:imagedata r:id="rId2002" o:title=""/>
          </v:shape>
          <o:OLEObject Type="Embed" ProgID="Equation.3" ShapeID="_x0000_i2020" DrawAspect="Content" ObjectID="_1671619996" r:id="rId2003"/>
        </w:object>
      </w:r>
      <w:r w:rsidRPr="00495ADC">
        <w:rPr>
          <w:sz w:val="28"/>
          <w:szCs w:val="28"/>
          <w:lang w:val="kk-KZ" w:eastAsia="ko-KR"/>
        </w:rPr>
        <w:tab/>
      </w:r>
      <w:r w:rsidRPr="00495ADC">
        <w:rPr>
          <w:sz w:val="28"/>
          <w:szCs w:val="28"/>
          <w:lang w:val="kk-KZ" w:eastAsia="ko-KR"/>
        </w:rPr>
        <w:tab/>
      </w:r>
      <w:r w:rsidRPr="00495ADC">
        <w:rPr>
          <w:sz w:val="28"/>
          <w:szCs w:val="28"/>
          <w:lang w:val="kk-KZ" w:eastAsia="ko-KR"/>
        </w:rPr>
        <w:tab/>
      </w:r>
      <w:r w:rsidRPr="00495ADC">
        <w:rPr>
          <w:sz w:val="28"/>
          <w:szCs w:val="28"/>
          <w:lang w:val="kk-KZ" w:eastAsia="ko-KR"/>
        </w:rPr>
        <w:tab/>
        <w:t xml:space="preserve">    (3.17)</w:t>
      </w:r>
    </w:p>
    <w:p w:rsidR="00495ADC" w:rsidRPr="00495ADC" w:rsidRDefault="00495ADC" w:rsidP="00495ADC">
      <w:pPr>
        <w:ind w:firstLine="708"/>
        <w:jc w:val="both"/>
        <w:rPr>
          <w:sz w:val="28"/>
          <w:szCs w:val="28"/>
          <w:lang w:val="kk-KZ" w:eastAsia="ko-KR"/>
        </w:rPr>
      </w:pPr>
      <w:r w:rsidRPr="00495ADC">
        <w:rPr>
          <w:sz w:val="28"/>
          <w:szCs w:val="28"/>
          <w:lang w:val="kk-KZ" w:eastAsia="ko-KR"/>
        </w:rPr>
        <w:t xml:space="preserve">бұл жерде </w:t>
      </w:r>
      <w:r w:rsidRPr="00495ADC">
        <w:rPr>
          <w:i/>
          <w:sz w:val="28"/>
          <w:szCs w:val="28"/>
          <w:lang w:val="kk-KZ" w:eastAsia="ko-KR"/>
        </w:rPr>
        <w:t>N</w:t>
      </w:r>
      <w:r w:rsidRPr="00495ADC">
        <w:rPr>
          <w:sz w:val="28"/>
          <w:szCs w:val="28"/>
          <w:lang w:val="kk-KZ" w:eastAsia="ko-KR"/>
        </w:rPr>
        <w:t xml:space="preserve"> - толық </w:t>
      </w:r>
      <w:r w:rsidRPr="00495ADC">
        <w:rPr>
          <w:sz w:val="28"/>
          <w:szCs w:val="28"/>
          <w:lang w:val="kk-KZ"/>
        </w:rPr>
        <w:t>жүктемеден</w:t>
      </w:r>
      <w:r w:rsidRPr="00495ADC">
        <w:rPr>
          <w:sz w:val="28"/>
          <w:szCs w:val="28"/>
          <w:lang w:val="kk-KZ" w:eastAsia="ko-KR"/>
        </w:rPr>
        <w:t xml:space="preserve"> пайда болатын есептік ұзына бойлық ішкі күш;</w:t>
      </w:r>
    </w:p>
    <w:p w:rsidR="00495ADC" w:rsidRPr="00495ADC" w:rsidRDefault="00495ADC" w:rsidP="00495ADC">
      <w:pPr>
        <w:ind w:firstLine="708"/>
        <w:jc w:val="both"/>
        <w:rPr>
          <w:sz w:val="28"/>
          <w:szCs w:val="28"/>
          <w:lang w:val="kk-KZ" w:eastAsia="ko-KR"/>
        </w:rPr>
      </w:pPr>
      <w:r w:rsidRPr="00495ADC">
        <w:rPr>
          <w:i/>
          <w:sz w:val="28"/>
          <w:szCs w:val="28"/>
          <w:lang w:val="kk-KZ" w:eastAsia="ko-KR"/>
        </w:rPr>
        <w:t xml:space="preserve">R </w:t>
      </w:r>
      <w:r w:rsidRPr="00495ADC">
        <w:rPr>
          <w:sz w:val="28"/>
          <w:szCs w:val="28"/>
          <w:lang w:val="kk-KZ" w:eastAsia="ko-KR"/>
        </w:rPr>
        <w:t xml:space="preserve">- тас қалауының сығылуға есептік кедергісі; </w:t>
      </w:r>
    </w:p>
    <w:p w:rsidR="00495ADC" w:rsidRPr="00495ADC" w:rsidRDefault="00495ADC" w:rsidP="00495ADC">
      <w:pPr>
        <w:ind w:firstLine="567"/>
        <w:jc w:val="both"/>
        <w:rPr>
          <w:sz w:val="28"/>
          <w:szCs w:val="28"/>
          <w:lang w:eastAsia="ko-KR"/>
        </w:rPr>
      </w:pPr>
      <w:r w:rsidRPr="00495ADC">
        <w:rPr>
          <w:i/>
          <w:sz w:val="28"/>
          <w:szCs w:val="28"/>
          <w:lang w:val="kk-KZ" w:eastAsia="ko-KR"/>
        </w:rPr>
        <w:t>А</w:t>
      </w:r>
      <w:r w:rsidRPr="00495ADC">
        <w:rPr>
          <w:sz w:val="28"/>
          <w:szCs w:val="28"/>
          <w:lang w:val="kk-KZ" w:eastAsia="ko-KR"/>
        </w:rPr>
        <w:t xml:space="preserve"> - элементтің көлденең қимасының ауданы; </w:t>
      </w:r>
    </w:p>
    <w:p w:rsidR="00495ADC" w:rsidRPr="00495ADC" w:rsidRDefault="00495ADC" w:rsidP="00495ADC">
      <w:pPr>
        <w:ind w:firstLine="567"/>
        <w:jc w:val="both"/>
        <w:rPr>
          <w:sz w:val="28"/>
          <w:szCs w:val="28"/>
          <w:lang w:val="kk-KZ" w:eastAsia="ko-KR"/>
        </w:rPr>
      </w:pPr>
      <w:r w:rsidRPr="00495ADC">
        <w:rPr>
          <w:i/>
          <w:sz w:val="28"/>
          <w:szCs w:val="28"/>
          <w:lang w:val="kk-KZ" w:eastAsia="ko-KR"/>
        </w:rPr>
        <w:t>m</w:t>
      </w:r>
      <w:r w:rsidRPr="00495ADC">
        <w:rPr>
          <w:i/>
          <w:sz w:val="28"/>
          <w:szCs w:val="28"/>
          <w:vertAlign w:val="subscript"/>
          <w:lang w:val="kk-KZ" w:eastAsia="ko-KR"/>
        </w:rPr>
        <w:t xml:space="preserve">y </w:t>
      </w:r>
      <w:r w:rsidRPr="00495ADC">
        <w:rPr>
          <w:sz w:val="28"/>
          <w:szCs w:val="28"/>
          <w:lang w:val="kk-KZ" w:eastAsia="ko-KR"/>
        </w:rPr>
        <w:t xml:space="preserve">- ұзақ мерзімді </w:t>
      </w:r>
      <w:r w:rsidRPr="00495ADC">
        <w:rPr>
          <w:sz w:val="28"/>
          <w:szCs w:val="28"/>
          <w:lang w:val="kk-KZ"/>
        </w:rPr>
        <w:t>жүктеменің</w:t>
      </w:r>
      <w:r w:rsidRPr="00495ADC">
        <w:rPr>
          <w:sz w:val="28"/>
          <w:szCs w:val="28"/>
          <w:lang w:val="kk-KZ" w:eastAsia="ko-KR"/>
        </w:rPr>
        <w:t xml:space="preserve"> әсерін ескеретін коэффициент, ол  төмендегі формуламен анықталады:</w:t>
      </w:r>
    </w:p>
    <w:p w:rsidR="00495ADC" w:rsidRPr="00495ADC" w:rsidRDefault="00495ADC" w:rsidP="00495ADC">
      <w:pPr>
        <w:ind w:left="2832" w:firstLine="708"/>
        <w:jc w:val="both"/>
        <w:rPr>
          <w:sz w:val="28"/>
          <w:szCs w:val="28"/>
          <w:lang w:val="kk-KZ" w:eastAsia="ko-KR"/>
        </w:rPr>
      </w:pPr>
      <w:r w:rsidRPr="00495ADC">
        <w:rPr>
          <w:position w:val="-24"/>
          <w:sz w:val="28"/>
          <w:szCs w:val="28"/>
          <w:lang w:val="kk-KZ" w:eastAsia="ko-KR"/>
        </w:rPr>
        <w:object w:dxaOrig="1460" w:dyaOrig="639">
          <v:shape id="_x0000_i2021" type="#_x0000_t75" style="width:87.6pt;height:37.35pt" o:ole="">
            <v:imagedata r:id="rId2004" o:title=""/>
          </v:shape>
          <o:OLEObject Type="Embed" ProgID="Equation.3" ShapeID="_x0000_i2021" DrawAspect="Content" ObjectID="_1671619997" r:id="rId2005"/>
        </w:object>
      </w:r>
      <w:r w:rsidRPr="00495ADC">
        <w:rPr>
          <w:sz w:val="28"/>
          <w:szCs w:val="28"/>
          <w:lang w:val="kk-KZ" w:eastAsia="ko-KR"/>
        </w:rPr>
        <w:tab/>
      </w:r>
      <w:r w:rsidRPr="00495ADC">
        <w:rPr>
          <w:sz w:val="28"/>
          <w:szCs w:val="28"/>
          <w:lang w:val="kk-KZ" w:eastAsia="ko-KR"/>
        </w:rPr>
        <w:tab/>
      </w:r>
      <w:r w:rsidRPr="00495ADC">
        <w:rPr>
          <w:sz w:val="28"/>
          <w:szCs w:val="28"/>
          <w:lang w:val="kk-KZ" w:eastAsia="ko-KR"/>
        </w:rPr>
        <w:tab/>
        <w:t xml:space="preserve">             (3.18)</w:t>
      </w:r>
    </w:p>
    <w:p w:rsidR="00495ADC" w:rsidRPr="00495ADC" w:rsidRDefault="00495ADC" w:rsidP="00495ADC">
      <w:pPr>
        <w:ind w:firstLine="708"/>
        <w:jc w:val="both"/>
        <w:rPr>
          <w:sz w:val="28"/>
          <w:szCs w:val="28"/>
          <w:lang w:val="kk-KZ" w:eastAsia="ko-KR"/>
        </w:rPr>
      </w:pPr>
      <w:r w:rsidRPr="00495ADC">
        <w:rPr>
          <w:sz w:val="28"/>
          <w:szCs w:val="28"/>
          <w:lang w:val="kk-KZ" w:eastAsia="ko-KR"/>
        </w:rPr>
        <w:t xml:space="preserve">бұл жерде </w:t>
      </w:r>
      <w:r w:rsidRPr="00495ADC">
        <w:rPr>
          <w:i/>
          <w:sz w:val="28"/>
          <w:szCs w:val="28"/>
          <w:lang w:val="kk-KZ" w:eastAsia="ko-KR"/>
        </w:rPr>
        <w:t>N</w:t>
      </w:r>
      <w:r w:rsidRPr="00495ADC">
        <w:rPr>
          <w:i/>
          <w:sz w:val="28"/>
          <w:szCs w:val="28"/>
          <w:vertAlign w:val="subscript"/>
          <w:lang w:val="kk-KZ" w:eastAsia="ko-KR"/>
        </w:rPr>
        <w:t xml:space="preserve">ұ </w:t>
      </w:r>
      <w:r w:rsidRPr="00495ADC">
        <w:rPr>
          <w:i/>
          <w:sz w:val="28"/>
          <w:szCs w:val="28"/>
          <w:lang w:val="kk-KZ" w:eastAsia="ko-KR"/>
        </w:rPr>
        <w:t>-</w:t>
      </w:r>
      <w:r w:rsidRPr="00495ADC">
        <w:rPr>
          <w:sz w:val="28"/>
          <w:szCs w:val="28"/>
          <w:lang w:val="kk-KZ" w:eastAsia="ko-KR"/>
        </w:rPr>
        <w:t xml:space="preserve"> ұзақ мерзімді</w:t>
      </w:r>
      <w:r w:rsidRPr="00495ADC">
        <w:rPr>
          <w:sz w:val="28"/>
          <w:szCs w:val="28"/>
          <w:lang w:val="kk-KZ"/>
        </w:rPr>
        <w:t xml:space="preserve"> жүктемеден</w:t>
      </w:r>
      <w:r w:rsidRPr="00495ADC">
        <w:rPr>
          <w:sz w:val="28"/>
          <w:szCs w:val="28"/>
          <w:lang w:val="kk-KZ" w:eastAsia="ko-KR"/>
        </w:rPr>
        <w:t xml:space="preserve"> пайда болатын ұзына бойлық ішкі  күш,</w:t>
      </w:r>
    </w:p>
    <w:p w:rsidR="00495ADC" w:rsidRPr="00495ADC" w:rsidRDefault="00495ADC" w:rsidP="00495ADC">
      <w:pPr>
        <w:jc w:val="both"/>
        <w:rPr>
          <w:sz w:val="28"/>
          <w:szCs w:val="28"/>
          <w:lang w:val="kk-KZ" w:eastAsia="ko-KR"/>
        </w:rPr>
      </w:pPr>
      <w:r w:rsidRPr="00495ADC">
        <w:rPr>
          <w:i/>
          <w:sz w:val="28"/>
          <w:szCs w:val="28"/>
          <w:lang w:val="kk-KZ" w:eastAsia="ko-KR"/>
        </w:rPr>
        <w:tab/>
      </w:r>
      <w:r w:rsidRPr="00495ADC">
        <w:rPr>
          <w:i/>
          <w:sz w:val="28"/>
          <w:szCs w:val="28"/>
          <w:lang w:val="kk-KZ" w:eastAsia="ko-KR"/>
        </w:rPr>
        <w:sym w:font="Symbol" w:char="F068"/>
      </w:r>
      <w:r w:rsidRPr="00495ADC">
        <w:rPr>
          <w:sz w:val="28"/>
          <w:szCs w:val="28"/>
          <w:vertAlign w:val="subscript"/>
          <w:lang w:val="kk-KZ" w:eastAsia="ko-KR"/>
        </w:rPr>
        <w:t xml:space="preserve">1 </w:t>
      </w:r>
      <w:r w:rsidRPr="00495ADC">
        <w:rPr>
          <w:sz w:val="28"/>
          <w:szCs w:val="28"/>
          <w:lang w:val="kk-KZ" w:eastAsia="ko-KR"/>
        </w:rPr>
        <w:t>- тас қалауының иілгіштігіне және түріне байланысты қабылданатын коэффициент және ол 3.4-кестесінен алынады.</w:t>
      </w:r>
    </w:p>
    <w:p w:rsidR="00495ADC" w:rsidRPr="00495ADC" w:rsidRDefault="00495ADC" w:rsidP="00495ADC">
      <w:pPr>
        <w:ind w:firstLine="708"/>
        <w:jc w:val="both"/>
        <w:rPr>
          <w:sz w:val="28"/>
          <w:szCs w:val="28"/>
          <w:lang w:val="kk-KZ" w:eastAsia="ko-KR"/>
        </w:rPr>
      </w:pPr>
      <w:r w:rsidRPr="00495ADC">
        <w:rPr>
          <w:sz w:val="28"/>
          <w:szCs w:val="28"/>
          <w:lang w:val="kk-KZ" w:eastAsia="ko-KR"/>
        </w:rPr>
        <w:t xml:space="preserve">Тік бұрышты көлденең қиманың ең кіші </w:t>
      </w:r>
      <w:r w:rsidRPr="00495ADC">
        <w:rPr>
          <w:i/>
          <w:sz w:val="28"/>
          <w:szCs w:val="28"/>
          <w:lang w:val="kk-KZ" w:eastAsia="ko-KR"/>
        </w:rPr>
        <w:t>h</w:t>
      </w:r>
      <w:r w:rsidRPr="00495ADC">
        <w:rPr>
          <w:sz w:val="28"/>
          <w:szCs w:val="28"/>
          <w:lang w:val="en-US" w:eastAsia="ko-KR"/>
        </w:rPr>
        <w:sym w:font="Symbol" w:char="F0B3"/>
      </w:r>
      <w:r w:rsidRPr="00495ADC">
        <w:rPr>
          <w:sz w:val="28"/>
          <w:szCs w:val="28"/>
          <w:lang w:val="kk-KZ" w:eastAsia="ko-KR"/>
        </w:rPr>
        <w:t xml:space="preserve">30 см өлшемдерінде (немесе кез-келген қимадағы элементтің ең кіші инерция радиусының шамасында </w:t>
      </w:r>
      <w:r w:rsidRPr="00495ADC">
        <w:rPr>
          <w:i/>
          <w:sz w:val="28"/>
          <w:szCs w:val="28"/>
          <w:lang w:val="kk-KZ" w:eastAsia="ko-KR"/>
        </w:rPr>
        <w:t>і</w:t>
      </w:r>
      <w:r w:rsidRPr="00495ADC">
        <w:rPr>
          <w:sz w:val="28"/>
          <w:szCs w:val="28"/>
          <w:lang w:val="kk-KZ" w:eastAsia="ko-KR"/>
        </w:rPr>
        <w:sym w:font="Symbol" w:char="F0B3"/>
      </w:r>
      <w:r w:rsidRPr="00495ADC">
        <w:rPr>
          <w:sz w:val="28"/>
          <w:szCs w:val="28"/>
          <w:lang w:val="kk-KZ" w:eastAsia="ko-KR"/>
        </w:rPr>
        <w:t xml:space="preserve">8,7 см) </w:t>
      </w:r>
      <w:r w:rsidRPr="00495ADC">
        <w:rPr>
          <w:i/>
          <w:sz w:val="28"/>
          <w:szCs w:val="28"/>
          <w:lang w:val="kk-KZ" w:eastAsia="ko-KR"/>
        </w:rPr>
        <w:t>m</w:t>
      </w:r>
      <w:r w:rsidRPr="00495ADC">
        <w:rPr>
          <w:i/>
          <w:sz w:val="28"/>
          <w:szCs w:val="28"/>
          <w:vertAlign w:val="subscript"/>
          <w:lang w:val="kk-KZ" w:eastAsia="ko-KR"/>
        </w:rPr>
        <w:t>ұ</w:t>
      </w:r>
      <w:r w:rsidRPr="00495ADC">
        <w:rPr>
          <w:sz w:val="28"/>
          <w:szCs w:val="28"/>
          <w:lang w:val="kk-KZ" w:eastAsia="ko-KR"/>
        </w:rPr>
        <w:t xml:space="preserve">=1. </w:t>
      </w:r>
      <w:r w:rsidRPr="00495ADC">
        <w:rPr>
          <w:i/>
          <w:sz w:val="28"/>
          <w:szCs w:val="28"/>
          <w:lang w:val="kk-KZ" w:eastAsia="ko-KR"/>
        </w:rPr>
        <w:sym w:font="Symbol" w:char="F06A"/>
      </w:r>
      <w:r w:rsidRPr="00495ADC">
        <w:rPr>
          <w:i/>
          <w:sz w:val="28"/>
          <w:szCs w:val="28"/>
          <w:lang w:val="kk-KZ" w:eastAsia="ko-KR"/>
        </w:rPr>
        <w:t xml:space="preserve"> </w:t>
      </w:r>
      <w:r w:rsidRPr="00495ADC">
        <w:rPr>
          <w:sz w:val="28"/>
          <w:szCs w:val="28"/>
          <w:lang w:val="kk-KZ" w:eastAsia="ko-KR"/>
        </w:rPr>
        <w:t>- ұзына бойлық иілу коэффициенті, элементтің иілгіштігіне және тас қалауының серпімділік сипаттамаларына байланысты оның мәні 3.4-кестесінен алынады.</w:t>
      </w:r>
    </w:p>
    <w:p w:rsidR="00495ADC" w:rsidRDefault="00495ADC" w:rsidP="00495ADC">
      <w:pPr>
        <w:jc w:val="both"/>
        <w:rPr>
          <w:sz w:val="28"/>
          <w:szCs w:val="28"/>
          <w:lang w:val="kk-KZ" w:eastAsia="ko-KR"/>
        </w:rPr>
      </w:pPr>
    </w:p>
    <w:p w:rsidR="000A7DD4" w:rsidRDefault="000A7DD4" w:rsidP="00495ADC">
      <w:pPr>
        <w:jc w:val="both"/>
        <w:rPr>
          <w:sz w:val="28"/>
          <w:szCs w:val="28"/>
          <w:lang w:val="kk-KZ" w:eastAsia="ko-KR"/>
        </w:rPr>
      </w:pPr>
    </w:p>
    <w:p w:rsidR="000A7DD4" w:rsidRDefault="000A7DD4" w:rsidP="00495ADC">
      <w:pPr>
        <w:jc w:val="both"/>
        <w:rPr>
          <w:sz w:val="28"/>
          <w:szCs w:val="28"/>
          <w:lang w:val="kk-KZ" w:eastAsia="ko-KR"/>
        </w:rPr>
      </w:pPr>
    </w:p>
    <w:p w:rsidR="000A7DD4" w:rsidRPr="00495ADC" w:rsidRDefault="000A7DD4" w:rsidP="00495ADC">
      <w:pPr>
        <w:jc w:val="both"/>
        <w:rPr>
          <w:sz w:val="28"/>
          <w:szCs w:val="28"/>
          <w:lang w:val="kk-KZ" w:eastAsia="ko-KR"/>
        </w:rPr>
      </w:pPr>
    </w:p>
    <w:p w:rsidR="00495ADC" w:rsidRPr="00495ADC" w:rsidRDefault="00495ADC" w:rsidP="00495ADC">
      <w:pPr>
        <w:jc w:val="both"/>
        <w:rPr>
          <w:sz w:val="28"/>
          <w:szCs w:val="28"/>
          <w:lang w:val="kk-KZ" w:eastAsia="ko-KR"/>
        </w:rPr>
      </w:pPr>
      <w:r w:rsidRPr="00495ADC">
        <w:rPr>
          <w:sz w:val="28"/>
          <w:szCs w:val="28"/>
          <w:lang w:val="kk-KZ" w:eastAsia="ko-KR"/>
        </w:rPr>
        <w:t>3.</w:t>
      </w:r>
      <w:r w:rsidRPr="00495ADC">
        <w:rPr>
          <w:sz w:val="28"/>
          <w:szCs w:val="28"/>
          <w:lang w:val="en-US" w:eastAsia="ko-KR"/>
        </w:rPr>
        <w:t>4</w:t>
      </w:r>
      <w:r w:rsidRPr="00495ADC">
        <w:rPr>
          <w:sz w:val="28"/>
          <w:szCs w:val="28"/>
          <w:lang w:val="kk-KZ" w:eastAsia="ko-KR"/>
        </w:rPr>
        <w:t xml:space="preserve"> кесте</w:t>
      </w:r>
    </w:p>
    <w:p w:rsidR="00495ADC" w:rsidRPr="00495ADC" w:rsidRDefault="00495ADC" w:rsidP="00495ADC">
      <w:pPr>
        <w:jc w:val="both"/>
        <w:rPr>
          <w:sz w:val="28"/>
          <w:szCs w:val="28"/>
          <w:lang w:val="kk-KZ" w:eastAsia="ko-KR"/>
        </w:rPr>
      </w:pPr>
      <w:r w:rsidRPr="00495ADC">
        <w:rPr>
          <w:i/>
          <w:sz w:val="28"/>
          <w:szCs w:val="28"/>
          <w:lang w:val="kk-KZ" w:eastAsia="ko-KR"/>
        </w:rPr>
        <w:lastRenderedPageBreak/>
        <w:sym w:font="Symbol" w:char="F068"/>
      </w:r>
      <w:r w:rsidRPr="00495ADC">
        <w:rPr>
          <w:i/>
          <w:sz w:val="28"/>
          <w:szCs w:val="28"/>
          <w:lang w:val="kk-KZ" w:eastAsia="ko-KR"/>
        </w:rPr>
        <w:t xml:space="preserve"> </w:t>
      </w:r>
      <w:r w:rsidRPr="00495ADC">
        <w:rPr>
          <w:sz w:val="28"/>
          <w:szCs w:val="28"/>
          <w:lang w:val="kk-KZ" w:eastAsia="ko-KR"/>
        </w:rPr>
        <w:t>коэффициентінің мәні</w:t>
      </w:r>
    </w:p>
    <w:tbl>
      <w:tblPr>
        <w:tblW w:w="95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851"/>
        <w:gridCol w:w="2301"/>
        <w:gridCol w:w="1592"/>
        <w:gridCol w:w="426"/>
        <w:gridCol w:w="1795"/>
        <w:gridCol w:w="1795"/>
      </w:tblGrid>
      <w:tr w:rsidR="00495ADC" w:rsidRPr="00495ADC" w:rsidTr="00531393">
        <w:trPr>
          <w:trHeight w:val="160"/>
        </w:trPr>
        <w:tc>
          <w:tcPr>
            <w:tcW w:w="1668" w:type="dxa"/>
            <w:gridSpan w:val="2"/>
          </w:tcPr>
          <w:p w:rsidR="00495ADC" w:rsidRPr="00495ADC" w:rsidRDefault="00495ADC" w:rsidP="00495ADC">
            <w:pPr>
              <w:jc w:val="both"/>
              <w:rPr>
                <w:sz w:val="28"/>
                <w:szCs w:val="28"/>
                <w:lang w:val="kk-KZ" w:eastAsia="ko-KR"/>
              </w:rPr>
            </w:pPr>
            <w:r w:rsidRPr="00495ADC">
              <w:rPr>
                <w:sz w:val="28"/>
                <w:szCs w:val="28"/>
                <w:lang w:val="kk-KZ" w:eastAsia="ko-KR"/>
              </w:rPr>
              <w:t>Иілгіштік</w:t>
            </w:r>
          </w:p>
        </w:tc>
        <w:tc>
          <w:tcPr>
            <w:tcW w:w="7909" w:type="dxa"/>
            <w:gridSpan w:val="5"/>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Тас қалауының түрі үшін</w:t>
            </w:r>
          </w:p>
        </w:tc>
      </w:tr>
      <w:tr w:rsidR="00495ADC" w:rsidRPr="00316698" w:rsidTr="00531393">
        <w:trPr>
          <w:trHeight w:val="160"/>
        </w:trPr>
        <w:tc>
          <w:tcPr>
            <w:tcW w:w="817" w:type="dxa"/>
            <w:vMerge w:val="restart"/>
          </w:tcPr>
          <w:p w:rsidR="00495ADC" w:rsidRPr="00495ADC" w:rsidRDefault="00495ADC" w:rsidP="00495ADC">
            <w:pPr>
              <w:jc w:val="both"/>
              <w:rPr>
                <w:sz w:val="28"/>
                <w:szCs w:val="28"/>
                <w:vertAlign w:val="subscript"/>
                <w:lang w:val="en-US" w:eastAsia="ko-KR"/>
              </w:rPr>
            </w:pPr>
            <w:r w:rsidRPr="00495ADC">
              <w:rPr>
                <w:sz w:val="28"/>
                <w:szCs w:val="28"/>
                <w:lang w:val="kk-KZ" w:eastAsia="ko-KR"/>
              </w:rPr>
              <w:sym w:font="Symbol" w:char="F06C"/>
            </w:r>
            <w:r w:rsidRPr="00495ADC">
              <w:rPr>
                <w:sz w:val="28"/>
                <w:szCs w:val="28"/>
                <w:vertAlign w:val="subscript"/>
                <w:lang w:val="en-US" w:eastAsia="ko-KR"/>
              </w:rPr>
              <w:t>b</w:t>
            </w:r>
          </w:p>
        </w:tc>
        <w:tc>
          <w:tcPr>
            <w:tcW w:w="851" w:type="dxa"/>
            <w:vMerge w:val="restart"/>
          </w:tcPr>
          <w:p w:rsidR="00495ADC" w:rsidRPr="00495ADC" w:rsidRDefault="00495ADC" w:rsidP="00495ADC">
            <w:pPr>
              <w:jc w:val="both"/>
              <w:rPr>
                <w:sz w:val="28"/>
                <w:szCs w:val="28"/>
                <w:vertAlign w:val="subscript"/>
                <w:lang w:val="en-US" w:eastAsia="ko-KR"/>
              </w:rPr>
            </w:pPr>
            <w:r w:rsidRPr="00495ADC">
              <w:rPr>
                <w:sz w:val="28"/>
                <w:szCs w:val="28"/>
                <w:lang w:val="kk-KZ" w:eastAsia="ko-KR"/>
              </w:rPr>
              <w:sym w:font="Symbol" w:char="F06C"/>
            </w:r>
            <w:r w:rsidRPr="00495ADC">
              <w:rPr>
                <w:sz w:val="28"/>
                <w:szCs w:val="28"/>
                <w:vertAlign w:val="subscript"/>
                <w:lang w:val="en-US" w:eastAsia="ko-KR"/>
              </w:rPr>
              <w:t>i</w:t>
            </w:r>
          </w:p>
        </w:tc>
        <w:tc>
          <w:tcPr>
            <w:tcW w:w="3893" w:type="dxa"/>
            <w:gridSpan w:val="2"/>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Сазбалшықтық кірпіштен және керамикалық тастардан, ауыр бетоннан тұратын тастар мен ірі  блоктардан, табиғи  тастардың барлық түрінен дайындалған</w:t>
            </w:r>
          </w:p>
        </w:tc>
        <w:tc>
          <w:tcPr>
            <w:tcW w:w="4016" w:type="dxa"/>
            <w:gridSpan w:val="3"/>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Силикаттық кірпіш пен силикаттық тастардан, кеуекті толтырғыштары бар бетоннан тұратын тастардан, ұялы бетоннан тұратын ірі блоктардан дайындалған</w:t>
            </w:r>
          </w:p>
        </w:tc>
      </w:tr>
      <w:tr w:rsidR="00495ADC" w:rsidRPr="00495ADC" w:rsidTr="00531393">
        <w:trPr>
          <w:trHeight w:val="160"/>
        </w:trPr>
        <w:tc>
          <w:tcPr>
            <w:tcW w:w="817" w:type="dxa"/>
            <w:vMerge/>
          </w:tcPr>
          <w:p w:rsidR="00495ADC" w:rsidRPr="00495ADC" w:rsidRDefault="00495ADC" w:rsidP="00495ADC">
            <w:pPr>
              <w:jc w:val="both"/>
              <w:rPr>
                <w:sz w:val="28"/>
                <w:szCs w:val="28"/>
                <w:lang w:val="kk-KZ" w:eastAsia="ko-KR"/>
              </w:rPr>
            </w:pPr>
          </w:p>
        </w:tc>
        <w:tc>
          <w:tcPr>
            <w:tcW w:w="851" w:type="dxa"/>
            <w:vMerge/>
          </w:tcPr>
          <w:p w:rsidR="00495ADC" w:rsidRPr="00495ADC" w:rsidRDefault="00495ADC" w:rsidP="00495ADC">
            <w:pPr>
              <w:jc w:val="both"/>
              <w:rPr>
                <w:sz w:val="28"/>
                <w:szCs w:val="28"/>
                <w:lang w:val="kk-KZ" w:eastAsia="ko-KR"/>
              </w:rPr>
            </w:pPr>
          </w:p>
        </w:tc>
        <w:tc>
          <w:tcPr>
            <w:tcW w:w="7909" w:type="dxa"/>
            <w:gridSpan w:val="5"/>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 xml:space="preserve">Ұзына бойлық арматуралау </w:t>
            </w:r>
            <w:r w:rsidRPr="00495ADC">
              <w:rPr>
                <w:sz w:val="28"/>
                <w:szCs w:val="28"/>
                <w:lang w:val="en-US" w:eastAsia="ko-KR"/>
              </w:rPr>
              <w:t>%</w:t>
            </w:r>
          </w:p>
        </w:tc>
      </w:tr>
      <w:tr w:rsidR="00495ADC" w:rsidRPr="00495ADC" w:rsidTr="00531393">
        <w:trPr>
          <w:trHeight w:val="160"/>
        </w:trPr>
        <w:tc>
          <w:tcPr>
            <w:tcW w:w="817" w:type="dxa"/>
            <w:vMerge/>
          </w:tcPr>
          <w:p w:rsidR="00495ADC" w:rsidRPr="00495ADC" w:rsidRDefault="00495ADC" w:rsidP="00495ADC">
            <w:pPr>
              <w:jc w:val="both"/>
              <w:rPr>
                <w:sz w:val="28"/>
                <w:szCs w:val="28"/>
                <w:lang w:val="kk-KZ" w:eastAsia="ko-KR"/>
              </w:rPr>
            </w:pPr>
          </w:p>
        </w:tc>
        <w:tc>
          <w:tcPr>
            <w:tcW w:w="851" w:type="dxa"/>
            <w:vMerge/>
          </w:tcPr>
          <w:p w:rsidR="00495ADC" w:rsidRPr="00495ADC" w:rsidRDefault="00495ADC" w:rsidP="00495ADC">
            <w:pPr>
              <w:jc w:val="both"/>
              <w:rPr>
                <w:sz w:val="28"/>
                <w:szCs w:val="28"/>
                <w:lang w:val="kk-KZ" w:eastAsia="ko-KR"/>
              </w:rPr>
            </w:pPr>
          </w:p>
        </w:tc>
        <w:tc>
          <w:tcPr>
            <w:tcW w:w="2301"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 xml:space="preserve">0,1 </w:t>
            </w:r>
          </w:p>
        </w:tc>
        <w:tc>
          <w:tcPr>
            <w:tcW w:w="2018" w:type="dxa"/>
            <w:gridSpan w:val="2"/>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 xml:space="preserve">0,3 </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 xml:space="preserve">0,1 </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 xml:space="preserve">0,3 </w:t>
            </w:r>
          </w:p>
        </w:tc>
      </w:tr>
      <w:tr w:rsidR="00495ADC" w:rsidRPr="00495ADC" w:rsidTr="00531393">
        <w:trPr>
          <w:trHeight w:val="160"/>
        </w:trPr>
        <w:tc>
          <w:tcPr>
            <w:tcW w:w="817" w:type="dxa"/>
          </w:tcPr>
          <w:p w:rsidR="00495ADC" w:rsidRPr="00495ADC" w:rsidRDefault="00495ADC" w:rsidP="00495ADC">
            <w:pPr>
              <w:jc w:val="both"/>
              <w:rPr>
                <w:sz w:val="28"/>
                <w:szCs w:val="28"/>
                <w:lang w:val="kk-KZ" w:eastAsia="ko-KR"/>
              </w:rPr>
            </w:pPr>
            <w:r w:rsidRPr="00495ADC">
              <w:rPr>
                <w:sz w:val="28"/>
                <w:szCs w:val="28"/>
                <w:lang w:val="kk-KZ" w:eastAsia="ko-KR"/>
              </w:rPr>
              <w:sym w:font="Symbol" w:char="F0A3"/>
            </w:r>
            <w:r w:rsidRPr="00495ADC">
              <w:rPr>
                <w:sz w:val="28"/>
                <w:szCs w:val="28"/>
                <w:lang w:val="kk-KZ" w:eastAsia="ko-KR"/>
              </w:rPr>
              <w:t>10</w:t>
            </w:r>
          </w:p>
        </w:tc>
        <w:tc>
          <w:tcPr>
            <w:tcW w:w="851" w:type="dxa"/>
          </w:tcPr>
          <w:p w:rsidR="00495ADC" w:rsidRPr="00495ADC" w:rsidRDefault="00495ADC" w:rsidP="00495ADC">
            <w:pPr>
              <w:jc w:val="both"/>
              <w:rPr>
                <w:sz w:val="28"/>
                <w:szCs w:val="28"/>
                <w:lang w:val="kk-KZ" w:eastAsia="ko-KR"/>
              </w:rPr>
            </w:pPr>
            <w:r w:rsidRPr="00495ADC">
              <w:rPr>
                <w:sz w:val="28"/>
                <w:szCs w:val="28"/>
                <w:lang w:val="kk-KZ" w:eastAsia="ko-KR"/>
              </w:rPr>
              <w:sym w:font="Symbol" w:char="F0A3"/>
            </w:r>
            <w:r w:rsidRPr="00495ADC">
              <w:rPr>
                <w:sz w:val="28"/>
                <w:szCs w:val="28"/>
                <w:lang w:val="kk-KZ" w:eastAsia="ko-KR"/>
              </w:rPr>
              <w:t>35</w:t>
            </w:r>
          </w:p>
        </w:tc>
        <w:tc>
          <w:tcPr>
            <w:tcW w:w="2301"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w:t>
            </w:r>
          </w:p>
        </w:tc>
        <w:tc>
          <w:tcPr>
            <w:tcW w:w="2018" w:type="dxa"/>
            <w:gridSpan w:val="2"/>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w:t>
            </w:r>
          </w:p>
        </w:tc>
      </w:tr>
      <w:tr w:rsidR="00495ADC" w:rsidRPr="00495ADC" w:rsidTr="00531393">
        <w:trPr>
          <w:trHeight w:val="160"/>
        </w:trPr>
        <w:tc>
          <w:tcPr>
            <w:tcW w:w="817" w:type="dxa"/>
          </w:tcPr>
          <w:p w:rsidR="00495ADC" w:rsidRPr="00495ADC" w:rsidRDefault="00495ADC" w:rsidP="00495ADC">
            <w:pPr>
              <w:jc w:val="both"/>
              <w:rPr>
                <w:sz w:val="28"/>
                <w:szCs w:val="28"/>
                <w:lang w:val="kk-KZ" w:eastAsia="ko-KR"/>
              </w:rPr>
            </w:pPr>
            <w:r w:rsidRPr="00495ADC">
              <w:rPr>
                <w:sz w:val="28"/>
                <w:szCs w:val="28"/>
                <w:lang w:val="kk-KZ" w:eastAsia="ko-KR"/>
              </w:rPr>
              <w:t>12</w:t>
            </w:r>
          </w:p>
        </w:tc>
        <w:tc>
          <w:tcPr>
            <w:tcW w:w="851" w:type="dxa"/>
          </w:tcPr>
          <w:p w:rsidR="00495ADC" w:rsidRPr="00495ADC" w:rsidRDefault="00495ADC" w:rsidP="00495ADC">
            <w:pPr>
              <w:jc w:val="both"/>
              <w:rPr>
                <w:sz w:val="28"/>
                <w:szCs w:val="28"/>
                <w:lang w:val="kk-KZ" w:eastAsia="ko-KR"/>
              </w:rPr>
            </w:pPr>
            <w:r w:rsidRPr="00495ADC">
              <w:rPr>
                <w:sz w:val="28"/>
                <w:szCs w:val="28"/>
                <w:lang w:val="kk-KZ" w:eastAsia="ko-KR"/>
              </w:rPr>
              <w:t>42</w:t>
            </w:r>
          </w:p>
        </w:tc>
        <w:tc>
          <w:tcPr>
            <w:tcW w:w="2301"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0,04</w:t>
            </w:r>
          </w:p>
        </w:tc>
        <w:tc>
          <w:tcPr>
            <w:tcW w:w="2018" w:type="dxa"/>
            <w:gridSpan w:val="2"/>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0,03</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0,05</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0,03</w:t>
            </w:r>
          </w:p>
        </w:tc>
      </w:tr>
      <w:tr w:rsidR="00495ADC" w:rsidRPr="00495ADC" w:rsidTr="00531393">
        <w:trPr>
          <w:trHeight w:val="160"/>
        </w:trPr>
        <w:tc>
          <w:tcPr>
            <w:tcW w:w="817" w:type="dxa"/>
          </w:tcPr>
          <w:p w:rsidR="00495ADC" w:rsidRPr="00495ADC" w:rsidRDefault="00495ADC" w:rsidP="00495ADC">
            <w:pPr>
              <w:jc w:val="both"/>
              <w:rPr>
                <w:sz w:val="28"/>
                <w:szCs w:val="28"/>
                <w:lang w:val="kk-KZ" w:eastAsia="ko-KR"/>
              </w:rPr>
            </w:pPr>
            <w:r w:rsidRPr="00495ADC">
              <w:rPr>
                <w:sz w:val="28"/>
                <w:szCs w:val="28"/>
                <w:lang w:val="kk-KZ" w:eastAsia="ko-KR"/>
              </w:rPr>
              <w:t>14</w:t>
            </w:r>
          </w:p>
        </w:tc>
        <w:tc>
          <w:tcPr>
            <w:tcW w:w="851" w:type="dxa"/>
          </w:tcPr>
          <w:p w:rsidR="00495ADC" w:rsidRPr="00495ADC" w:rsidRDefault="00495ADC" w:rsidP="00495ADC">
            <w:pPr>
              <w:jc w:val="both"/>
              <w:rPr>
                <w:sz w:val="28"/>
                <w:szCs w:val="28"/>
                <w:lang w:val="kk-KZ" w:eastAsia="ko-KR"/>
              </w:rPr>
            </w:pPr>
            <w:r w:rsidRPr="00495ADC">
              <w:rPr>
                <w:sz w:val="28"/>
                <w:szCs w:val="28"/>
                <w:lang w:val="kk-KZ" w:eastAsia="ko-KR"/>
              </w:rPr>
              <w:t>49</w:t>
            </w:r>
          </w:p>
        </w:tc>
        <w:tc>
          <w:tcPr>
            <w:tcW w:w="2301"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0,08</w:t>
            </w:r>
          </w:p>
        </w:tc>
        <w:tc>
          <w:tcPr>
            <w:tcW w:w="2018" w:type="dxa"/>
            <w:gridSpan w:val="2"/>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0,07</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0,09</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0,08</w:t>
            </w:r>
          </w:p>
        </w:tc>
      </w:tr>
      <w:tr w:rsidR="00495ADC" w:rsidRPr="00495ADC" w:rsidTr="00531393">
        <w:trPr>
          <w:trHeight w:val="160"/>
        </w:trPr>
        <w:tc>
          <w:tcPr>
            <w:tcW w:w="817" w:type="dxa"/>
          </w:tcPr>
          <w:p w:rsidR="00495ADC" w:rsidRPr="00495ADC" w:rsidRDefault="00495ADC" w:rsidP="00495ADC">
            <w:pPr>
              <w:jc w:val="both"/>
              <w:rPr>
                <w:sz w:val="28"/>
                <w:szCs w:val="28"/>
                <w:lang w:val="kk-KZ" w:eastAsia="ko-KR"/>
              </w:rPr>
            </w:pPr>
            <w:r w:rsidRPr="00495ADC">
              <w:rPr>
                <w:sz w:val="28"/>
                <w:szCs w:val="28"/>
                <w:lang w:val="kk-KZ" w:eastAsia="ko-KR"/>
              </w:rPr>
              <w:t>16</w:t>
            </w:r>
          </w:p>
        </w:tc>
        <w:tc>
          <w:tcPr>
            <w:tcW w:w="851" w:type="dxa"/>
          </w:tcPr>
          <w:p w:rsidR="00495ADC" w:rsidRPr="00495ADC" w:rsidRDefault="00495ADC" w:rsidP="00495ADC">
            <w:pPr>
              <w:jc w:val="both"/>
              <w:rPr>
                <w:sz w:val="28"/>
                <w:szCs w:val="28"/>
                <w:lang w:val="kk-KZ" w:eastAsia="ko-KR"/>
              </w:rPr>
            </w:pPr>
            <w:r w:rsidRPr="00495ADC">
              <w:rPr>
                <w:sz w:val="28"/>
                <w:szCs w:val="28"/>
                <w:lang w:val="kk-KZ" w:eastAsia="ko-KR"/>
              </w:rPr>
              <w:t>56</w:t>
            </w:r>
          </w:p>
        </w:tc>
        <w:tc>
          <w:tcPr>
            <w:tcW w:w="2301"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0,12</w:t>
            </w:r>
          </w:p>
        </w:tc>
        <w:tc>
          <w:tcPr>
            <w:tcW w:w="2018" w:type="dxa"/>
            <w:gridSpan w:val="2"/>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0,09</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0,14</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0,11</w:t>
            </w:r>
          </w:p>
        </w:tc>
      </w:tr>
      <w:tr w:rsidR="00495ADC" w:rsidRPr="00495ADC" w:rsidTr="00531393">
        <w:trPr>
          <w:trHeight w:val="160"/>
        </w:trPr>
        <w:tc>
          <w:tcPr>
            <w:tcW w:w="817" w:type="dxa"/>
          </w:tcPr>
          <w:p w:rsidR="00495ADC" w:rsidRPr="00495ADC" w:rsidRDefault="00495ADC" w:rsidP="00495ADC">
            <w:pPr>
              <w:jc w:val="both"/>
              <w:rPr>
                <w:sz w:val="28"/>
                <w:szCs w:val="28"/>
                <w:lang w:val="kk-KZ" w:eastAsia="ko-KR"/>
              </w:rPr>
            </w:pPr>
            <w:r w:rsidRPr="00495ADC">
              <w:rPr>
                <w:sz w:val="28"/>
                <w:szCs w:val="28"/>
                <w:lang w:val="kk-KZ" w:eastAsia="ko-KR"/>
              </w:rPr>
              <w:t>18</w:t>
            </w:r>
          </w:p>
        </w:tc>
        <w:tc>
          <w:tcPr>
            <w:tcW w:w="851" w:type="dxa"/>
          </w:tcPr>
          <w:p w:rsidR="00495ADC" w:rsidRPr="00495ADC" w:rsidRDefault="00495ADC" w:rsidP="00495ADC">
            <w:pPr>
              <w:jc w:val="both"/>
              <w:rPr>
                <w:sz w:val="28"/>
                <w:szCs w:val="28"/>
                <w:lang w:val="kk-KZ" w:eastAsia="ko-KR"/>
              </w:rPr>
            </w:pPr>
            <w:r w:rsidRPr="00495ADC">
              <w:rPr>
                <w:sz w:val="28"/>
                <w:szCs w:val="28"/>
                <w:lang w:val="kk-KZ" w:eastAsia="ko-KR"/>
              </w:rPr>
              <w:t>63</w:t>
            </w:r>
          </w:p>
        </w:tc>
        <w:tc>
          <w:tcPr>
            <w:tcW w:w="2301"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0,15</w:t>
            </w:r>
          </w:p>
        </w:tc>
        <w:tc>
          <w:tcPr>
            <w:tcW w:w="2018" w:type="dxa"/>
            <w:gridSpan w:val="2"/>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0,13</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0,19</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0,15</w:t>
            </w:r>
          </w:p>
        </w:tc>
      </w:tr>
      <w:tr w:rsidR="00495ADC" w:rsidRPr="00495ADC" w:rsidTr="00531393">
        <w:trPr>
          <w:trHeight w:val="160"/>
        </w:trPr>
        <w:tc>
          <w:tcPr>
            <w:tcW w:w="817" w:type="dxa"/>
          </w:tcPr>
          <w:p w:rsidR="00495ADC" w:rsidRPr="00495ADC" w:rsidRDefault="00495ADC" w:rsidP="00495ADC">
            <w:pPr>
              <w:jc w:val="both"/>
              <w:rPr>
                <w:sz w:val="28"/>
                <w:szCs w:val="28"/>
                <w:lang w:val="kk-KZ" w:eastAsia="ko-KR"/>
              </w:rPr>
            </w:pPr>
            <w:r w:rsidRPr="00495ADC">
              <w:rPr>
                <w:sz w:val="28"/>
                <w:szCs w:val="28"/>
                <w:lang w:val="kk-KZ" w:eastAsia="ko-KR"/>
              </w:rPr>
              <w:t>20</w:t>
            </w:r>
          </w:p>
        </w:tc>
        <w:tc>
          <w:tcPr>
            <w:tcW w:w="851" w:type="dxa"/>
          </w:tcPr>
          <w:p w:rsidR="00495ADC" w:rsidRPr="00495ADC" w:rsidRDefault="00495ADC" w:rsidP="00495ADC">
            <w:pPr>
              <w:jc w:val="both"/>
              <w:rPr>
                <w:sz w:val="28"/>
                <w:szCs w:val="28"/>
                <w:lang w:val="kk-KZ" w:eastAsia="ko-KR"/>
              </w:rPr>
            </w:pPr>
            <w:r w:rsidRPr="00495ADC">
              <w:rPr>
                <w:sz w:val="28"/>
                <w:szCs w:val="28"/>
                <w:lang w:val="kk-KZ" w:eastAsia="ko-KR"/>
              </w:rPr>
              <w:t>70</w:t>
            </w:r>
          </w:p>
        </w:tc>
        <w:tc>
          <w:tcPr>
            <w:tcW w:w="2301"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0,2</w:t>
            </w:r>
          </w:p>
        </w:tc>
        <w:tc>
          <w:tcPr>
            <w:tcW w:w="2018" w:type="dxa"/>
            <w:gridSpan w:val="2"/>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0,16</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0,24</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0,19</w:t>
            </w:r>
          </w:p>
        </w:tc>
      </w:tr>
      <w:tr w:rsidR="00495ADC" w:rsidRPr="00495ADC" w:rsidTr="00531393">
        <w:trPr>
          <w:trHeight w:val="160"/>
        </w:trPr>
        <w:tc>
          <w:tcPr>
            <w:tcW w:w="817" w:type="dxa"/>
          </w:tcPr>
          <w:p w:rsidR="00495ADC" w:rsidRPr="00495ADC" w:rsidRDefault="00495ADC" w:rsidP="00495ADC">
            <w:pPr>
              <w:jc w:val="both"/>
              <w:rPr>
                <w:sz w:val="28"/>
                <w:szCs w:val="28"/>
                <w:lang w:val="kk-KZ" w:eastAsia="ko-KR"/>
              </w:rPr>
            </w:pPr>
            <w:r w:rsidRPr="00495ADC">
              <w:rPr>
                <w:sz w:val="28"/>
                <w:szCs w:val="28"/>
                <w:lang w:val="kk-KZ" w:eastAsia="ko-KR"/>
              </w:rPr>
              <w:t>22</w:t>
            </w:r>
          </w:p>
        </w:tc>
        <w:tc>
          <w:tcPr>
            <w:tcW w:w="851" w:type="dxa"/>
          </w:tcPr>
          <w:p w:rsidR="00495ADC" w:rsidRPr="00495ADC" w:rsidRDefault="00495ADC" w:rsidP="00495ADC">
            <w:pPr>
              <w:jc w:val="both"/>
              <w:rPr>
                <w:sz w:val="28"/>
                <w:szCs w:val="28"/>
                <w:lang w:val="kk-KZ" w:eastAsia="ko-KR"/>
              </w:rPr>
            </w:pPr>
            <w:r w:rsidRPr="00495ADC">
              <w:rPr>
                <w:sz w:val="28"/>
                <w:szCs w:val="28"/>
                <w:lang w:val="kk-KZ" w:eastAsia="ko-KR"/>
              </w:rPr>
              <w:t>76</w:t>
            </w:r>
          </w:p>
        </w:tc>
        <w:tc>
          <w:tcPr>
            <w:tcW w:w="2301"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0,24</w:t>
            </w:r>
          </w:p>
        </w:tc>
        <w:tc>
          <w:tcPr>
            <w:tcW w:w="2018" w:type="dxa"/>
            <w:gridSpan w:val="2"/>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0,2</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0,29</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0,22</w:t>
            </w:r>
          </w:p>
        </w:tc>
      </w:tr>
      <w:tr w:rsidR="00495ADC" w:rsidRPr="00495ADC" w:rsidTr="00531393">
        <w:trPr>
          <w:trHeight w:val="160"/>
        </w:trPr>
        <w:tc>
          <w:tcPr>
            <w:tcW w:w="817" w:type="dxa"/>
          </w:tcPr>
          <w:p w:rsidR="00495ADC" w:rsidRPr="00495ADC" w:rsidRDefault="00495ADC" w:rsidP="00495ADC">
            <w:pPr>
              <w:jc w:val="both"/>
              <w:rPr>
                <w:sz w:val="28"/>
                <w:szCs w:val="28"/>
                <w:lang w:val="kk-KZ" w:eastAsia="ko-KR"/>
              </w:rPr>
            </w:pPr>
            <w:r w:rsidRPr="00495ADC">
              <w:rPr>
                <w:sz w:val="28"/>
                <w:szCs w:val="28"/>
                <w:lang w:val="kk-KZ" w:eastAsia="ko-KR"/>
              </w:rPr>
              <w:t>24</w:t>
            </w:r>
          </w:p>
        </w:tc>
        <w:tc>
          <w:tcPr>
            <w:tcW w:w="851" w:type="dxa"/>
          </w:tcPr>
          <w:p w:rsidR="00495ADC" w:rsidRPr="00495ADC" w:rsidRDefault="00495ADC" w:rsidP="00495ADC">
            <w:pPr>
              <w:jc w:val="both"/>
              <w:rPr>
                <w:sz w:val="28"/>
                <w:szCs w:val="28"/>
                <w:lang w:val="kk-KZ" w:eastAsia="ko-KR"/>
              </w:rPr>
            </w:pPr>
            <w:r w:rsidRPr="00495ADC">
              <w:rPr>
                <w:sz w:val="28"/>
                <w:szCs w:val="28"/>
                <w:lang w:val="kk-KZ" w:eastAsia="ko-KR"/>
              </w:rPr>
              <w:t>83</w:t>
            </w:r>
          </w:p>
        </w:tc>
        <w:tc>
          <w:tcPr>
            <w:tcW w:w="2301"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0,27</w:t>
            </w:r>
          </w:p>
        </w:tc>
        <w:tc>
          <w:tcPr>
            <w:tcW w:w="2018" w:type="dxa"/>
            <w:gridSpan w:val="2"/>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0,23</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0,33</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0,26</w:t>
            </w:r>
          </w:p>
        </w:tc>
      </w:tr>
      <w:tr w:rsidR="00495ADC" w:rsidRPr="00495ADC" w:rsidTr="00531393">
        <w:trPr>
          <w:trHeight w:val="160"/>
        </w:trPr>
        <w:tc>
          <w:tcPr>
            <w:tcW w:w="817" w:type="dxa"/>
          </w:tcPr>
          <w:p w:rsidR="00495ADC" w:rsidRPr="00495ADC" w:rsidRDefault="00495ADC" w:rsidP="00495ADC">
            <w:pPr>
              <w:jc w:val="both"/>
              <w:rPr>
                <w:sz w:val="28"/>
                <w:szCs w:val="28"/>
                <w:lang w:val="kk-KZ" w:eastAsia="ko-KR"/>
              </w:rPr>
            </w:pPr>
            <w:r w:rsidRPr="00495ADC">
              <w:rPr>
                <w:sz w:val="28"/>
                <w:szCs w:val="28"/>
                <w:lang w:val="kk-KZ" w:eastAsia="ko-KR"/>
              </w:rPr>
              <w:t>26</w:t>
            </w:r>
          </w:p>
        </w:tc>
        <w:tc>
          <w:tcPr>
            <w:tcW w:w="851" w:type="dxa"/>
          </w:tcPr>
          <w:p w:rsidR="00495ADC" w:rsidRPr="00495ADC" w:rsidRDefault="00495ADC" w:rsidP="00495ADC">
            <w:pPr>
              <w:jc w:val="both"/>
              <w:rPr>
                <w:sz w:val="28"/>
                <w:szCs w:val="28"/>
                <w:lang w:val="kk-KZ" w:eastAsia="ko-KR"/>
              </w:rPr>
            </w:pPr>
            <w:r w:rsidRPr="00495ADC">
              <w:rPr>
                <w:sz w:val="28"/>
                <w:szCs w:val="28"/>
                <w:lang w:val="kk-KZ" w:eastAsia="ko-KR"/>
              </w:rPr>
              <w:t>90</w:t>
            </w:r>
          </w:p>
        </w:tc>
        <w:tc>
          <w:tcPr>
            <w:tcW w:w="2301"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0,31</w:t>
            </w:r>
          </w:p>
        </w:tc>
        <w:tc>
          <w:tcPr>
            <w:tcW w:w="2018" w:type="dxa"/>
            <w:gridSpan w:val="2"/>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0,26</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0,39</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0,3</w:t>
            </w:r>
          </w:p>
        </w:tc>
      </w:tr>
    </w:tbl>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sz w:val="28"/>
          <w:szCs w:val="28"/>
          <w:lang w:val="kk-KZ" w:eastAsia="ko-KR"/>
        </w:rPr>
      </w:pPr>
      <w:r w:rsidRPr="00495ADC">
        <w:rPr>
          <w:sz w:val="28"/>
          <w:szCs w:val="28"/>
          <w:lang w:val="kk-KZ" w:eastAsia="ko-KR"/>
        </w:rPr>
        <w:t>3.</w:t>
      </w:r>
      <w:r w:rsidRPr="00495ADC">
        <w:rPr>
          <w:sz w:val="28"/>
          <w:szCs w:val="28"/>
          <w:lang w:val="en-US" w:eastAsia="ko-KR"/>
        </w:rPr>
        <w:t>5</w:t>
      </w:r>
      <w:r w:rsidRPr="00495ADC">
        <w:rPr>
          <w:sz w:val="28"/>
          <w:szCs w:val="28"/>
          <w:lang w:val="kk-KZ" w:eastAsia="ko-KR"/>
        </w:rPr>
        <w:t xml:space="preserve"> кесте</w:t>
      </w:r>
    </w:p>
    <w:p w:rsidR="00495ADC" w:rsidRPr="00495ADC" w:rsidRDefault="00495ADC" w:rsidP="00495ADC">
      <w:pPr>
        <w:jc w:val="both"/>
        <w:rPr>
          <w:sz w:val="28"/>
          <w:szCs w:val="28"/>
          <w:lang w:val="kk-KZ" w:eastAsia="ko-KR"/>
        </w:rPr>
      </w:pPr>
      <w:r w:rsidRPr="00495ADC">
        <w:rPr>
          <w:sz w:val="28"/>
          <w:szCs w:val="28"/>
          <w:lang w:val="kk-KZ" w:eastAsia="ko-KR"/>
        </w:rPr>
        <w:sym w:font="Symbol" w:char="F06A"/>
      </w:r>
      <w:r w:rsidRPr="00495ADC">
        <w:rPr>
          <w:sz w:val="28"/>
          <w:szCs w:val="28"/>
          <w:lang w:val="kk-KZ" w:eastAsia="ko-KR"/>
        </w:rPr>
        <w:t xml:space="preserve"> коэффициентінің мәні</w:t>
      </w:r>
    </w:p>
    <w:p w:rsidR="00495ADC" w:rsidRPr="00495ADC" w:rsidRDefault="00495ADC" w:rsidP="00495ADC">
      <w:pPr>
        <w:jc w:val="both"/>
        <w:rPr>
          <w:sz w:val="28"/>
          <w:szCs w:val="28"/>
          <w:lang w:val="kk-KZ"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8"/>
        <w:gridCol w:w="1051"/>
        <w:gridCol w:w="1052"/>
        <w:gridCol w:w="1053"/>
        <w:gridCol w:w="1051"/>
        <w:gridCol w:w="1052"/>
        <w:gridCol w:w="1052"/>
        <w:gridCol w:w="1052"/>
        <w:gridCol w:w="1052"/>
      </w:tblGrid>
      <w:tr w:rsidR="00495ADC" w:rsidRPr="00495ADC" w:rsidTr="00531393">
        <w:tc>
          <w:tcPr>
            <w:tcW w:w="2126" w:type="dxa"/>
            <w:gridSpan w:val="2"/>
          </w:tcPr>
          <w:p w:rsidR="00495ADC" w:rsidRPr="00495ADC" w:rsidRDefault="00495ADC" w:rsidP="00495ADC">
            <w:pPr>
              <w:jc w:val="both"/>
              <w:rPr>
                <w:sz w:val="28"/>
                <w:szCs w:val="28"/>
                <w:lang w:val="kk-KZ" w:eastAsia="ko-KR"/>
              </w:rPr>
            </w:pPr>
            <w:r w:rsidRPr="00495ADC">
              <w:rPr>
                <w:sz w:val="28"/>
                <w:szCs w:val="28"/>
                <w:lang w:val="kk-KZ" w:eastAsia="ko-KR"/>
              </w:rPr>
              <w:t>Иілгіштік</w:t>
            </w:r>
          </w:p>
        </w:tc>
        <w:tc>
          <w:tcPr>
            <w:tcW w:w="7445" w:type="dxa"/>
            <w:gridSpan w:val="7"/>
          </w:tcPr>
          <w:p w:rsidR="00495ADC" w:rsidRPr="00495ADC" w:rsidRDefault="00495ADC" w:rsidP="00495ADC">
            <w:pPr>
              <w:jc w:val="both"/>
              <w:rPr>
                <w:sz w:val="28"/>
                <w:szCs w:val="28"/>
                <w:lang w:val="kk-KZ" w:eastAsia="ko-KR"/>
              </w:rPr>
            </w:pPr>
            <w:r w:rsidRPr="00495ADC">
              <w:rPr>
                <w:sz w:val="28"/>
                <w:szCs w:val="28"/>
                <w:lang w:val="kk-KZ" w:eastAsia="ko-KR"/>
              </w:rPr>
              <w:t>Тас қалауының серпімділік сипаттамасы</w:t>
            </w:r>
          </w:p>
        </w:tc>
      </w:tr>
      <w:tr w:rsidR="00495ADC" w:rsidRPr="00495ADC" w:rsidTr="00531393">
        <w:tc>
          <w:tcPr>
            <w:tcW w:w="1063" w:type="dxa"/>
          </w:tcPr>
          <w:p w:rsidR="00495ADC" w:rsidRPr="00495ADC" w:rsidRDefault="00495ADC" w:rsidP="00495ADC">
            <w:pPr>
              <w:jc w:val="both"/>
              <w:rPr>
                <w:sz w:val="28"/>
                <w:szCs w:val="28"/>
                <w:vertAlign w:val="subscript"/>
                <w:lang w:val="en-US" w:eastAsia="ko-KR"/>
              </w:rPr>
            </w:pPr>
            <w:r w:rsidRPr="00495ADC">
              <w:rPr>
                <w:sz w:val="28"/>
                <w:szCs w:val="28"/>
                <w:lang w:val="kk-KZ" w:eastAsia="ko-KR"/>
              </w:rPr>
              <w:sym w:font="Symbol" w:char="F06C"/>
            </w:r>
            <w:r w:rsidRPr="00495ADC">
              <w:rPr>
                <w:sz w:val="28"/>
                <w:szCs w:val="28"/>
                <w:vertAlign w:val="subscript"/>
                <w:lang w:val="en-US" w:eastAsia="ko-KR"/>
              </w:rPr>
              <w:t>b</w:t>
            </w:r>
          </w:p>
        </w:tc>
        <w:tc>
          <w:tcPr>
            <w:tcW w:w="1063" w:type="dxa"/>
          </w:tcPr>
          <w:p w:rsidR="00495ADC" w:rsidRPr="00495ADC" w:rsidRDefault="00495ADC" w:rsidP="00495ADC">
            <w:pPr>
              <w:jc w:val="both"/>
              <w:rPr>
                <w:sz w:val="28"/>
                <w:szCs w:val="28"/>
                <w:vertAlign w:val="subscript"/>
                <w:lang w:val="en-US" w:eastAsia="ko-KR"/>
              </w:rPr>
            </w:pPr>
            <w:r w:rsidRPr="00495ADC">
              <w:rPr>
                <w:sz w:val="28"/>
                <w:szCs w:val="28"/>
                <w:lang w:val="kk-KZ" w:eastAsia="ko-KR"/>
              </w:rPr>
              <w:sym w:font="Symbol" w:char="F06C"/>
            </w:r>
            <w:r w:rsidRPr="00495ADC">
              <w:rPr>
                <w:sz w:val="28"/>
                <w:szCs w:val="28"/>
                <w:vertAlign w:val="subscript"/>
                <w:lang w:val="en-US" w:eastAsia="ko-KR"/>
              </w:rPr>
              <w:t>i</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1500</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1000</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750</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500</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350</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200</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100</w:t>
            </w:r>
          </w:p>
        </w:tc>
      </w:tr>
      <w:tr w:rsidR="00495ADC" w:rsidRPr="00495ADC" w:rsidTr="00531393">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4</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14</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1</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1</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1</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0,96</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0,94</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0,9</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0,82</w:t>
            </w:r>
          </w:p>
        </w:tc>
      </w:tr>
      <w:tr w:rsidR="00495ADC" w:rsidRPr="00495ADC" w:rsidTr="00531393">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6</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21</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0,98</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0,96</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0,95</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0,91</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0,88</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0,81</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0,68</w:t>
            </w:r>
          </w:p>
        </w:tc>
      </w:tr>
      <w:tr w:rsidR="00495ADC" w:rsidRPr="00495ADC" w:rsidTr="00531393">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8</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28</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0,95</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0,92</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0,9</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0,85</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0,8</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0,7</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0,54</w:t>
            </w:r>
          </w:p>
        </w:tc>
      </w:tr>
      <w:tr w:rsidR="00495ADC" w:rsidRPr="00495ADC" w:rsidTr="00531393">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10</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85</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0,92</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0,88</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0,84</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0,79</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0,72</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0,6</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0,43</w:t>
            </w:r>
          </w:p>
        </w:tc>
      </w:tr>
      <w:tr w:rsidR="00495ADC" w:rsidRPr="00495ADC" w:rsidTr="00531393">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12</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42</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0,88</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0,84</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0,79</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0,72</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0,64</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0,51</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0,34</w:t>
            </w:r>
          </w:p>
        </w:tc>
      </w:tr>
      <w:tr w:rsidR="00495ADC" w:rsidRPr="00495ADC" w:rsidTr="00531393">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14</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49</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0,85</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0,79</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0,73</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0,66</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0,57</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0,43</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0,28</w:t>
            </w:r>
          </w:p>
        </w:tc>
      </w:tr>
      <w:tr w:rsidR="00495ADC" w:rsidRPr="00495ADC" w:rsidTr="00531393">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16</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56</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0,81</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0,74</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0,68</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0,59</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0,5</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0,37</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0,23</w:t>
            </w:r>
          </w:p>
        </w:tc>
      </w:tr>
      <w:tr w:rsidR="00495ADC" w:rsidRPr="00495ADC" w:rsidTr="00531393">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18</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63</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0,77</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0,7</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0,63</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0,53</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0,45</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0,32</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w:t>
            </w:r>
          </w:p>
        </w:tc>
      </w:tr>
      <w:tr w:rsidR="00495ADC" w:rsidRPr="00495ADC" w:rsidTr="00531393">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22</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76</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0,69</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0,61</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0,53</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0,43</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0,35</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0,24</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w:t>
            </w:r>
          </w:p>
        </w:tc>
      </w:tr>
      <w:tr w:rsidR="00495ADC" w:rsidRPr="00495ADC" w:rsidTr="00531393">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26</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90</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0,61</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0,52</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0,45</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0,36</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0,29</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0,2</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w:t>
            </w:r>
          </w:p>
        </w:tc>
      </w:tr>
      <w:tr w:rsidR="00495ADC" w:rsidRPr="00495ADC" w:rsidTr="00531393">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30</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104</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0,53</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0,45</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0,39</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0,32</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0,25</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0,17</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w:t>
            </w:r>
          </w:p>
        </w:tc>
      </w:tr>
      <w:tr w:rsidR="00495ADC" w:rsidRPr="00495ADC" w:rsidTr="00531393">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34</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118</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0,44</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0,38</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0,32</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0,26</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0,21</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0,14</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w:t>
            </w:r>
          </w:p>
        </w:tc>
      </w:tr>
      <w:tr w:rsidR="00495ADC" w:rsidRPr="00495ADC" w:rsidTr="00531393">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38</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132</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0,36</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0,31</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0,26</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0,21</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0,17</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0,12</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w:t>
            </w:r>
          </w:p>
        </w:tc>
      </w:tr>
      <w:tr w:rsidR="00495ADC" w:rsidRPr="00495ADC" w:rsidTr="00531393">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42</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146</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0,29</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0,25</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0,21</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0,17</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0,14</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0,09</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w:t>
            </w:r>
          </w:p>
        </w:tc>
      </w:tr>
      <w:tr w:rsidR="00495ADC" w:rsidRPr="00495ADC" w:rsidTr="00531393">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46</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160</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0,21</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0,18</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0,16</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0,13</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0,1</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0,07</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w:t>
            </w:r>
          </w:p>
        </w:tc>
      </w:tr>
      <w:tr w:rsidR="00495ADC" w:rsidRPr="00495ADC" w:rsidTr="00531393">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50</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173</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0,17</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0,15</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0,13</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0,1</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0,08</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0,05</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w:t>
            </w:r>
          </w:p>
        </w:tc>
      </w:tr>
      <w:tr w:rsidR="00495ADC" w:rsidRPr="00495ADC" w:rsidTr="00531393">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54</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187</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0,13</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0,12</w:t>
            </w:r>
          </w:p>
        </w:tc>
        <w:tc>
          <w:tcPr>
            <w:tcW w:w="1063" w:type="dxa"/>
          </w:tcPr>
          <w:p w:rsidR="00495ADC" w:rsidRPr="00495ADC" w:rsidRDefault="00495ADC" w:rsidP="00495ADC">
            <w:pPr>
              <w:jc w:val="both"/>
              <w:rPr>
                <w:sz w:val="28"/>
                <w:szCs w:val="28"/>
                <w:lang w:val="kk-KZ" w:eastAsia="ko-KR"/>
              </w:rPr>
            </w:pPr>
            <w:r w:rsidRPr="00495ADC">
              <w:rPr>
                <w:sz w:val="28"/>
                <w:szCs w:val="28"/>
                <w:lang w:val="kk-KZ" w:eastAsia="ko-KR"/>
              </w:rPr>
              <w:t>0,1</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0,08</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0,06</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0,04</w:t>
            </w:r>
          </w:p>
        </w:tc>
        <w:tc>
          <w:tcPr>
            <w:tcW w:w="1064" w:type="dxa"/>
          </w:tcPr>
          <w:p w:rsidR="00495ADC" w:rsidRPr="00495ADC" w:rsidRDefault="00495ADC" w:rsidP="00495ADC">
            <w:pPr>
              <w:jc w:val="both"/>
              <w:rPr>
                <w:sz w:val="28"/>
                <w:szCs w:val="28"/>
                <w:lang w:val="kk-KZ" w:eastAsia="ko-KR"/>
              </w:rPr>
            </w:pPr>
            <w:r w:rsidRPr="00495ADC">
              <w:rPr>
                <w:sz w:val="28"/>
                <w:szCs w:val="28"/>
                <w:lang w:val="kk-KZ" w:eastAsia="ko-KR"/>
              </w:rPr>
              <w:t>-</w:t>
            </w:r>
          </w:p>
        </w:tc>
      </w:tr>
    </w:tbl>
    <w:p w:rsidR="00495ADC" w:rsidRPr="00495ADC" w:rsidRDefault="00495ADC" w:rsidP="00495ADC">
      <w:pPr>
        <w:ind w:firstLine="708"/>
        <w:jc w:val="both"/>
        <w:rPr>
          <w:sz w:val="28"/>
          <w:szCs w:val="28"/>
          <w:lang w:val="kk-KZ" w:eastAsia="ko-KR"/>
        </w:rPr>
      </w:pPr>
      <w:r w:rsidRPr="00495ADC">
        <w:rPr>
          <w:sz w:val="28"/>
          <w:szCs w:val="28"/>
          <w:lang w:val="kk-KZ" w:eastAsia="ko-KR"/>
        </w:rPr>
        <w:t>Элементтің иілгіштігі төмендегі формуламен анықталады</w:t>
      </w:r>
    </w:p>
    <w:p w:rsidR="00495ADC" w:rsidRPr="00495ADC" w:rsidRDefault="00495ADC" w:rsidP="00495ADC">
      <w:pPr>
        <w:ind w:firstLine="567"/>
        <w:jc w:val="both"/>
        <w:rPr>
          <w:sz w:val="28"/>
          <w:szCs w:val="28"/>
          <w:lang w:val="kk-KZ" w:eastAsia="ko-KR"/>
        </w:rPr>
      </w:pPr>
    </w:p>
    <w:p w:rsidR="00495ADC" w:rsidRPr="00495ADC" w:rsidRDefault="00495ADC" w:rsidP="00495ADC">
      <w:pPr>
        <w:ind w:left="2832" w:firstLine="708"/>
        <w:jc w:val="both"/>
        <w:rPr>
          <w:sz w:val="28"/>
          <w:szCs w:val="28"/>
          <w:lang w:val="kk-KZ" w:eastAsia="ko-KR"/>
        </w:rPr>
      </w:pPr>
      <w:r w:rsidRPr="00495ADC">
        <w:rPr>
          <w:position w:val="-12"/>
          <w:sz w:val="28"/>
          <w:szCs w:val="28"/>
          <w:lang w:val="kk-KZ" w:eastAsia="ko-KR"/>
        </w:rPr>
        <w:object w:dxaOrig="920" w:dyaOrig="380">
          <v:shape id="_x0000_i2022" type="#_x0000_t75" style="width:59.75pt;height:27.15pt" o:ole="">
            <v:imagedata r:id="rId2006" o:title=""/>
          </v:shape>
          <o:OLEObject Type="Embed" ProgID="Equation.3" ShapeID="_x0000_i2022" DrawAspect="Content" ObjectID="_1671619998" r:id="rId2007"/>
        </w:object>
      </w:r>
      <w:r w:rsidRPr="00495ADC">
        <w:rPr>
          <w:sz w:val="28"/>
          <w:szCs w:val="28"/>
          <w:lang w:val="kk-KZ" w:eastAsia="ko-KR"/>
        </w:rPr>
        <w:tab/>
      </w:r>
      <w:r w:rsidRPr="00495ADC">
        <w:rPr>
          <w:sz w:val="28"/>
          <w:szCs w:val="28"/>
          <w:lang w:val="kk-KZ" w:eastAsia="ko-KR"/>
        </w:rPr>
        <w:tab/>
      </w:r>
      <w:r w:rsidRPr="00495ADC">
        <w:rPr>
          <w:sz w:val="28"/>
          <w:szCs w:val="28"/>
          <w:lang w:val="kk-KZ" w:eastAsia="ko-KR"/>
        </w:rPr>
        <w:tab/>
        <w:t xml:space="preserve">             (3.19)</w:t>
      </w:r>
    </w:p>
    <w:p w:rsidR="00495ADC" w:rsidRPr="00495ADC" w:rsidRDefault="00495ADC" w:rsidP="00495ADC">
      <w:pPr>
        <w:ind w:left="2832" w:firstLine="708"/>
        <w:jc w:val="both"/>
        <w:rPr>
          <w:sz w:val="28"/>
          <w:szCs w:val="28"/>
          <w:lang w:val="kk-KZ" w:eastAsia="ko-KR"/>
        </w:rPr>
      </w:pPr>
    </w:p>
    <w:p w:rsidR="00495ADC" w:rsidRPr="00495ADC" w:rsidRDefault="00495ADC" w:rsidP="00495ADC">
      <w:pPr>
        <w:ind w:left="2832" w:firstLine="708"/>
        <w:jc w:val="both"/>
        <w:rPr>
          <w:sz w:val="28"/>
          <w:szCs w:val="28"/>
          <w:lang w:val="kk-KZ" w:eastAsia="ko-KR"/>
        </w:rPr>
      </w:pPr>
      <w:r w:rsidRPr="00495ADC">
        <w:rPr>
          <w:position w:val="-12"/>
          <w:sz w:val="28"/>
          <w:szCs w:val="28"/>
          <w:lang w:val="kk-KZ" w:eastAsia="ko-KR"/>
        </w:rPr>
        <w:object w:dxaOrig="1020" w:dyaOrig="380">
          <v:shape id="_x0000_i2023" type="#_x0000_t75" style="width:67.25pt;height:27.15pt" o:ole="">
            <v:imagedata r:id="rId2008" o:title=""/>
          </v:shape>
          <o:OLEObject Type="Embed" ProgID="Equation.3" ShapeID="_x0000_i2023" DrawAspect="Content" ObjectID="_1671619999" r:id="rId2009"/>
        </w:object>
      </w:r>
      <w:r w:rsidRPr="00495ADC">
        <w:rPr>
          <w:sz w:val="28"/>
          <w:szCs w:val="28"/>
          <w:lang w:val="kk-KZ" w:eastAsia="ko-KR"/>
        </w:rPr>
        <w:tab/>
      </w:r>
      <w:r w:rsidRPr="00495ADC">
        <w:rPr>
          <w:sz w:val="28"/>
          <w:szCs w:val="28"/>
          <w:lang w:val="kk-KZ" w:eastAsia="ko-KR"/>
        </w:rPr>
        <w:tab/>
      </w:r>
      <w:r w:rsidRPr="00495ADC">
        <w:rPr>
          <w:sz w:val="28"/>
          <w:szCs w:val="28"/>
          <w:lang w:val="kk-KZ" w:eastAsia="ko-KR"/>
        </w:rPr>
        <w:tab/>
        <w:t xml:space="preserve">             (3.20)</w:t>
      </w:r>
    </w:p>
    <w:p w:rsidR="00495ADC" w:rsidRPr="00495ADC" w:rsidRDefault="00495ADC" w:rsidP="00495ADC">
      <w:pPr>
        <w:ind w:left="2832" w:firstLine="708"/>
        <w:jc w:val="both"/>
        <w:rPr>
          <w:sz w:val="28"/>
          <w:szCs w:val="28"/>
          <w:lang w:val="kk-KZ" w:eastAsia="ko-KR"/>
        </w:rPr>
      </w:pPr>
    </w:p>
    <w:p w:rsidR="00495ADC" w:rsidRPr="00495ADC" w:rsidRDefault="00495ADC" w:rsidP="00495ADC">
      <w:pPr>
        <w:ind w:firstLine="708"/>
        <w:jc w:val="both"/>
        <w:rPr>
          <w:sz w:val="28"/>
          <w:szCs w:val="28"/>
          <w:lang w:val="kk-KZ" w:eastAsia="ko-KR"/>
        </w:rPr>
      </w:pPr>
      <w:r w:rsidRPr="00495ADC">
        <w:rPr>
          <w:sz w:val="28"/>
          <w:szCs w:val="28"/>
          <w:lang w:val="kk-KZ" w:eastAsia="ko-KR"/>
        </w:rPr>
        <w:t xml:space="preserve">бұл жерде </w:t>
      </w:r>
      <w:r w:rsidRPr="00495ADC">
        <w:rPr>
          <w:i/>
          <w:sz w:val="28"/>
          <w:szCs w:val="28"/>
          <w:lang w:val="kk-KZ" w:eastAsia="ko-KR"/>
        </w:rPr>
        <w:t>і</w:t>
      </w:r>
      <w:r w:rsidRPr="00495ADC">
        <w:rPr>
          <w:sz w:val="28"/>
          <w:szCs w:val="28"/>
          <w:lang w:val="kk-KZ" w:eastAsia="ko-KR"/>
        </w:rPr>
        <w:t xml:space="preserve"> және </w:t>
      </w:r>
      <w:r w:rsidRPr="00495ADC">
        <w:rPr>
          <w:i/>
          <w:sz w:val="28"/>
          <w:szCs w:val="28"/>
          <w:lang w:val="kk-KZ" w:eastAsia="ko-KR"/>
        </w:rPr>
        <w:t>h</w:t>
      </w:r>
      <w:r w:rsidRPr="00495ADC">
        <w:rPr>
          <w:sz w:val="28"/>
          <w:szCs w:val="28"/>
          <w:lang w:val="kk-KZ" w:eastAsia="ko-KR"/>
        </w:rPr>
        <w:t xml:space="preserve"> - тиісінше кез-келген қиманың ең кіші инерция радиусы және тікбұрышты қиманың ең кіші өлшемі;</w:t>
      </w:r>
    </w:p>
    <w:p w:rsidR="00495ADC" w:rsidRPr="00495ADC" w:rsidRDefault="00495ADC" w:rsidP="00495ADC">
      <w:pPr>
        <w:ind w:firstLine="708"/>
        <w:jc w:val="both"/>
        <w:rPr>
          <w:sz w:val="28"/>
          <w:szCs w:val="28"/>
          <w:lang w:val="kk-KZ" w:eastAsia="ko-KR"/>
        </w:rPr>
      </w:pPr>
      <w:r w:rsidRPr="00495ADC">
        <w:rPr>
          <w:position w:val="-12"/>
          <w:sz w:val="28"/>
          <w:szCs w:val="28"/>
          <w:lang w:val="kk-KZ" w:eastAsia="ko-KR"/>
        </w:rPr>
        <w:object w:dxaOrig="279" w:dyaOrig="360">
          <v:shape id="_x0000_i2024" type="#_x0000_t75" style="width:20.4pt;height:24.45pt" o:ole="">
            <v:imagedata r:id="rId2010" o:title=""/>
          </v:shape>
          <o:OLEObject Type="Embed" ProgID="Equation.3" ShapeID="_x0000_i2024" DrawAspect="Content" ObjectID="_1671620000" r:id="rId2011"/>
        </w:object>
      </w:r>
      <w:r w:rsidRPr="00495ADC">
        <w:rPr>
          <w:sz w:val="28"/>
          <w:szCs w:val="28"/>
          <w:lang w:val="kk-KZ" w:eastAsia="ko-KR"/>
        </w:rPr>
        <w:t>-элементтің есептік ұзындығы, ол оның горизонталь      тіреулерге тірелу шарттарына байланысты қабылданады.</w:t>
      </w:r>
    </w:p>
    <w:p w:rsidR="00495ADC" w:rsidRPr="00495ADC" w:rsidRDefault="00495ADC" w:rsidP="00495ADC">
      <w:pPr>
        <w:ind w:firstLine="540"/>
        <w:jc w:val="both"/>
        <w:rPr>
          <w:sz w:val="28"/>
          <w:szCs w:val="28"/>
          <w:lang w:val="kk-KZ" w:eastAsia="ko-KR"/>
        </w:rPr>
      </w:pPr>
      <w:r w:rsidRPr="00495ADC">
        <w:rPr>
          <w:sz w:val="28"/>
          <w:szCs w:val="28"/>
          <w:lang w:val="kk-KZ" w:eastAsia="ko-KR"/>
        </w:rPr>
        <w:t xml:space="preserve">3.15-суретте </w:t>
      </w:r>
      <w:r w:rsidRPr="00495ADC">
        <w:rPr>
          <w:i/>
          <w:sz w:val="28"/>
          <w:szCs w:val="28"/>
          <w:lang w:val="kk-KZ" w:eastAsia="ko-KR"/>
        </w:rPr>
        <w:t>m</w:t>
      </w:r>
      <w:r w:rsidRPr="00495ADC">
        <w:rPr>
          <w:i/>
          <w:sz w:val="28"/>
          <w:szCs w:val="28"/>
          <w:vertAlign w:val="subscript"/>
          <w:lang w:val="kk-KZ" w:eastAsia="ko-KR"/>
        </w:rPr>
        <w:t>ұ</w:t>
      </w:r>
      <w:r w:rsidRPr="00495ADC">
        <w:rPr>
          <w:sz w:val="28"/>
          <w:szCs w:val="28"/>
          <w:lang w:val="kk-KZ" w:eastAsia="ko-KR"/>
        </w:rPr>
        <w:t xml:space="preserve"> және </w:t>
      </w:r>
      <w:r w:rsidRPr="00495ADC">
        <w:rPr>
          <w:i/>
          <w:sz w:val="28"/>
          <w:szCs w:val="28"/>
          <w:lang w:val="kk-KZ" w:eastAsia="ko-KR"/>
        </w:rPr>
        <w:sym w:font="Symbol" w:char="F06A"/>
      </w:r>
      <w:r w:rsidRPr="00495ADC">
        <w:rPr>
          <w:sz w:val="28"/>
          <w:szCs w:val="28"/>
          <w:lang w:val="kk-KZ" w:eastAsia="ko-KR"/>
        </w:rPr>
        <w:t xml:space="preserve"> коэффициенттерінің биіктігіне байланысты қабылдану тәсілдері және қабырғалар мен ұстындардың әртүрлі тірелу шарттарына байланысты есептік ұзындықтарының мәндері келтірілген.</w:t>
      </w:r>
    </w:p>
    <w:p w:rsidR="00495ADC" w:rsidRPr="00495ADC" w:rsidRDefault="00495ADC" w:rsidP="00495ADC">
      <w:pPr>
        <w:ind w:firstLine="540"/>
        <w:jc w:val="both"/>
        <w:rPr>
          <w:sz w:val="28"/>
          <w:szCs w:val="28"/>
          <w:lang w:val="kk-KZ" w:eastAsia="ko-KR"/>
        </w:rPr>
      </w:pPr>
      <w:r w:rsidRPr="00495ADC">
        <w:rPr>
          <w:noProof/>
          <w:sz w:val="28"/>
          <w:szCs w:val="28"/>
        </w:rPr>
        <w:drawing>
          <wp:anchor distT="0" distB="0" distL="114300" distR="114300" simplePos="0" relativeHeight="251778048" behindDoc="1" locked="0" layoutInCell="1" allowOverlap="1" wp14:anchorId="27EC85EE" wp14:editId="37DAD66D">
            <wp:simplePos x="0" y="0"/>
            <wp:positionH relativeFrom="column">
              <wp:posOffset>746760</wp:posOffset>
            </wp:positionH>
            <wp:positionV relativeFrom="paragraph">
              <wp:posOffset>351790</wp:posOffset>
            </wp:positionV>
            <wp:extent cx="4914265" cy="2009775"/>
            <wp:effectExtent l="0" t="0" r="635" b="9525"/>
            <wp:wrapTight wrapText="bothSides">
              <wp:wrapPolygon edited="0">
                <wp:start x="0" y="0"/>
                <wp:lineTo x="0" y="21498"/>
                <wp:lineTo x="21519" y="21498"/>
                <wp:lineTo x="21519" y="0"/>
                <wp:lineTo x="0" y="0"/>
              </wp:wrapPolygon>
            </wp:wrapTight>
            <wp:docPr id="1400" name="Рисунок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pic:cNvPicPr>
                      <a:picLocks noChangeAspect="1" noChangeArrowheads="1"/>
                    </pic:cNvPicPr>
                  </pic:nvPicPr>
                  <pic:blipFill>
                    <a:blip r:embed="rId2012">
                      <a:lum bright="-6000" contrast="30000"/>
                      <a:grayscl/>
                      <a:extLst>
                        <a:ext uri="{BEBA8EAE-BF5A-486C-A8C5-ECC9F3942E4B}">
                          <a14:imgProps xmlns:a14="http://schemas.microsoft.com/office/drawing/2010/main">
                            <a14:imgLayer r:embed="rId2013">
                              <a14:imgEffect>
                                <a14:sharpenSoften amount="50000"/>
                              </a14:imgEffect>
                            </a14:imgLayer>
                          </a14:imgProps>
                        </a:ext>
                        <a:ext uri="{28A0092B-C50C-407E-A947-70E740481C1C}">
                          <a14:useLocalDpi xmlns:a14="http://schemas.microsoft.com/office/drawing/2010/main" val="0"/>
                        </a:ext>
                      </a:extLst>
                    </a:blip>
                    <a:srcRect t="2098"/>
                    <a:stretch>
                      <a:fillRect/>
                    </a:stretch>
                  </pic:blipFill>
                  <pic:spPr bwMode="auto">
                    <a:xfrm>
                      <a:off x="0" y="0"/>
                      <a:ext cx="4914265" cy="2009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95ADC">
        <w:rPr>
          <w:sz w:val="28"/>
          <w:szCs w:val="28"/>
          <w:lang w:val="kk-KZ" w:eastAsia="ko-KR"/>
        </w:rPr>
        <w:t xml:space="preserve">             а)                           б)                                  в)</w:t>
      </w:r>
    </w:p>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sz w:val="28"/>
          <w:szCs w:val="28"/>
          <w:lang w:val="kk-KZ" w:eastAsia="ko-KR"/>
        </w:rPr>
      </w:pPr>
    </w:p>
    <w:p w:rsidR="000A7DD4" w:rsidRDefault="000A7DD4" w:rsidP="00495ADC">
      <w:pPr>
        <w:ind w:firstLine="567"/>
        <w:jc w:val="both"/>
        <w:rPr>
          <w:i/>
          <w:sz w:val="28"/>
          <w:szCs w:val="28"/>
          <w:lang w:val="kk-KZ" w:eastAsia="ko-KR"/>
        </w:rPr>
      </w:pPr>
    </w:p>
    <w:p w:rsidR="00495ADC" w:rsidRPr="00495ADC" w:rsidRDefault="000A7DD4" w:rsidP="00495ADC">
      <w:pPr>
        <w:ind w:firstLine="567"/>
        <w:jc w:val="both"/>
        <w:rPr>
          <w:i/>
          <w:sz w:val="28"/>
          <w:szCs w:val="28"/>
          <w:lang w:val="kk-KZ" w:eastAsia="ko-KR"/>
        </w:rPr>
      </w:pPr>
      <w:r>
        <w:rPr>
          <w:i/>
          <w:sz w:val="28"/>
          <w:szCs w:val="28"/>
          <w:lang w:val="kk-KZ" w:eastAsia="ko-KR"/>
        </w:rPr>
        <w:t>1</w:t>
      </w:r>
      <w:r w:rsidR="00495ADC" w:rsidRPr="00495ADC">
        <w:rPr>
          <w:i/>
          <w:sz w:val="28"/>
          <w:szCs w:val="28"/>
          <w:lang w:val="kk-KZ" w:eastAsia="ko-KR"/>
        </w:rPr>
        <w:t xml:space="preserve">– сурет. Сығылған қабырғалар мен тіреулердің биіктігі бойынша </w:t>
      </w:r>
      <w:r w:rsidR="00495ADC" w:rsidRPr="00495ADC">
        <w:rPr>
          <w:i/>
          <w:sz w:val="28"/>
          <w:szCs w:val="28"/>
          <w:lang w:val="kk-KZ" w:eastAsia="ko-KR"/>
        </w:rPr>
        <w:sym w:font="Symbol" w:char="F06A"/>
      </w:r>
      <w:r w:rsidR="00495ADC" w:rsidRPr="00495ADC">
        <w:rPr>
          <w:i/>
          <w:sz w:val="28"/>
          <w:szCs w:val="28"/>
          <w:lang w:val="kk-KZ" w:eastAsia="ko-KR"/>
        </w:rPr>
        <w:t xml:space="preserve"> және m</w:t>
      </w:r>
      <w:r w:rsidR="00495ADC" w:rsidRPr="00495ADC">
        <w:rPr>
          <w:i/>
          <w:sz w:val="28"/>
          <w:szCs w:val="28"/>
          <w:vertAlign w:val="subscript"/>
          <w:lang w:val="kk-KZ" w:eastAsia="ko-KR"/>
        </w:rPr>
        <w:t>ұ</w:t>
      </w:r>
      <w:r w:rsidR="00495ADC" w:rsidRPr="00495ADC">
        <w:rPr>
          <w:i/>
          <w:sz w:val="28"/>
          <w:szCs w:val="28"/>
          <w:lang w:val="kk-KZ" w:eastAsia="ko-KR"/>
        </w:rPr>
        <w:t xml:space="preserve"> коэффициенттері:а)  қозғалмайтын  тіреулерге  топсалы  түрде тіреледі; б) төменгі жағы катаң бекітілген және жоғарғы жағы серпімді тіреулерге тіреледі; в) бос (жоғары жағы тірелмейді) тұрады.</w:t>
      </w:r>
    </w:p>
    <w:p w:rsidR="00495ADC" w:rsidRPr="00495ADC" w:rsidRDefault="00495ADC" w:rsidP="00495ADC">
      <w:pPr>
        <w:ind w:firstLine="567"/>
        <w:jc w:val="both"/>
        <w:rPr>
          <w:sz w:val="28"/>
          <w:szCs w:val="28"/>
          <w:lang w:val="kk-KZ" w:eastAsia="ko-KR"/>
        </w:rPr>
      </w:pPr>
    </w:p>
    <w:p w:rsidR="00495ADC" w:rsidRPr="00495ADC" w:rsidRDefault="00495ADC" w:rsidP="00495ADC">
      <w:pPr>
        <w:ind w:firstLine="708"/>
        <w:jc w:val="both"/>
        <w:rPr>
          <w:sz w:val="28"/>
          <w:szCs w:val="28"/>
          <w:lang w:val="kk-KZ" w:eastAsia="ko-KR"/>
        </w:rPr>
      </w:pPr>
      <w:r w:rsidRPr="00495ADC">
        <w:rPr>
          <w:sz w:val="28"/>
          <w:szCs w:val="28"/>
          <w:lang w:val="kk-KZ" w:eastAsia="ko-KR"/>
        </w:rPr>
        <w:t xml:space="preserve">Горизонталь тіреулерге әртүрлі жағдайларда тірелетін қабырғалар мен тіреулердің есептік ұзындығы төмендегідей етіп қабылданады: қозғалмайтын топсалы тіреулер үшін </w:t>
      </w:r>
      <w:r w:rsidRPr="00495ADC">
        <w:rPr>
          <w:position w:val="-12"/>
          <w:sz w:val="28"/>
          <w:szCs w:val="28"/>
          <w:lang w:val="kk-KZ" w:eastAsia="ko-KR"/>
        </w:rPr>
        <w:object w:dxaOrig="760" w:dyaOrig="360">
          <v:shape id="_x0000_i2025" type="#_x0000_t75" style="width:44.85pt;height:23.1pt" o:ole="">
            <v:imagedata r:id="rId2014" o:title=""/>
          </v:shape>
          <o:OLEObject Type="Embed" ProgID="Equation.3" ShapeID="_x0000_i2025" DrawAspect="Content" ObjectID="_1671620001" r:id="rId2015"/>
        </w:object>
      </w:r>
      <w:r w:rsidRPr="00495ADC">
        <w:rPr>
          <w:sz w:val="28"/>
          <w:szCs w:val="28"/>
          <w:lang w:val="kk-KZ" w:eastAsia="ko-KR"/>
        </w:rPr>
        <w:t>; жоғарғы серпімді және төменгі қатаң бекітілген тіреулер үшін:</w:t>
      </w:r>
    </w:p>
    <w:p w:rsidR="00495ADC" w:rsidRPr="00495ADC" w:rsidRDefault="00495ADC" w:rsidP="00495ADC">
      <w:pPr>
        <w:ind w:firstLine="567"/>
        <w:jc w:val="both"/>
        <w:rPr>
          <w:sz w:val="28"/>
          <w:szCs w:val="28"/>
          <w:lang w:val="kk-KZ" w:eastAsia="ko-KR"/>
        </w:rPr>
      </w:pPr>
      <w:r w:rsidRPr="00495ADC">
        <w:rPr>
          <w:sz w:val="28"/>
          <w:szCs w:val="28"/>
          <w:lang w:val="kk-KZ" w:eastAsia="ko-KR"/>
        </w:rPr>
        <w:t xml:space="preserve">- біраралықты ғимараттар үшін </w:t>
      </w:r>
      <w:r w:rsidRPr="00495ADC">
        <w:rPr>
          <w:position w:val="-12"/>
          <w:sz w:val="28"/>
          <w:szCs w:val="28"/>
          <w:lang w:val="kk-KZ" w:eastAsia="ko-KR"/>
        </w:rPr>
        <w:object w:dxaOrig="999" w:dyaOrig="360">
          <v:shape id="_x0000_i2026" type="#_x0000_t75" style="width:59.75pt;height:23.1pt" o:ole="">
            <v:imagedata r:id="rId2016" o:title=""/>
          </v:shape>
          <o:OLEObject Type="Embed" ProgID="Equation.3" ShapeID="_x0000_i2026" DrawAspect="Content" ObjectID="_1671620002" r:id="rId2017"/>
        </w:object>
      </w:r>
      <w:r w:rsidRPr="00495ADC">
        <w:rPr>
          <w:sz w:val="28"/>
          <w:szCs w:val="28"/>
          <w:lang w:val="kk-KZ" w:eastAsia="ko-KR"/>
        </w:rPr>
        <w:t>;</w:t>
      </w:r>
    </w:p>
    <w:p w:rsidR="00495ADC" w:rsidRPr="00495ADC" w:rsidRDefault="00495ADC" w:rsidP="00495ADC">
      <w:pPr>
        <w:ind w:firstLine="567"/>
        <w:jc w:val="both"/>
        <w:rPr>
          <w:sz w:val="28"/>
          <w:szCs w:val="28"/>
          <w:lang w:val="kk-KZ" w:eastAsia="ko-KR"/>
        </w:rPr>
      </w:pPr>
      <w:r w:rsidRPr="00495ADC">
        <w:rPr>
          <w:sz w:val="28"/>
          <w:szCs w:val="28"/>
          <w:lang w:val="kk-KZ" w:eastAsia="ko-KR"/>
        </w:rPr>
        <w:t xml:space="preserve">- көпаралықты ғимараттар үшін </w:t>
      </w:r>
      <w:r w:rsidRPr="00495ADC">
        <w:rPr>
          <w:position w:val="-12"/>
          <w:sz w:val="28"/>
          <w:szCs w:val="28"/>
          <w:lang w:val="kk-KZ" w:eastAsia="ko-KR"/>
        </w:rPr>
        <w:object w:dxaOrig="1120" w:dyaOrig="360">
          <v:shape id="_x0000_i2027" type="#_x0000_t75" style="width:63.85pt;height:20.4pt" o:ole="">
            <v:imagedata r:id="rId2018" o:title=""/>
          </v:shape>
          <o:OLEObject Type="Embed" ProgID="Equation.3" ShapeID="_x0000_i2027" DrawAspect="Content" ObjectID="_1671620003" r:id="rId2019"/>
        </w:object>
      </w:r>
      <w:r w:rsidRPr="00495ADC">
        <w:rPr>
          <w:sz w:val="28"/>
          <w:szCs w:val="28"/>
          <w:lang w:val="kk-KZ" w:eastAsia="ko-KR"/>
        </w:rPr>
        <w:t>;</w:t>
      </w:r>
    </w:p>
    <w:p w:rsidR="00495ADC" w:rsidRPr="00495ADC" w:rsidRDefault="00495ADC" w:rsidP="00495ADC">
      <w:pPr>
        <w:ind w:firstLine="567"/>
        <w:jc w:val="both"/>
        <w:rPr>
          <w:sz w:val="28"/>
          <w:szCs w:val="28"/>
          <w:lang w:val="kk-KZ" w:eastAsia="ko-KR"/>
        </w:rPr>
      </w:pPr>
      <w:r w:rsidRPr="00495ADC">
        <w:rPr>
          <w:sz w:val="28"/>
          <w:szCs w:val="28"/>
          <w:lang w:val="kk-KZ" w:eastAsia="ko-KR"/>
        </w:rPr>
        <w:t xml:space="preserve">- бос тұрған конструкциялар үшін </w:t>
      </w:r>
      <w:r w:rsidRPr="00495ADC">
        <w:rPr>
          <w:position w:val="-12"/>
          <w:sz w:val="28"/>
          <w:szCs w:val="28"/>
          <w:lang w:val="kk-KZ" w:eastAsia="ko-KR"/>
        </w:rPr>
        <w:object w:dxaOrig="880" w:dyaOrig="360">
          <v:shape id="_x0000_i2028" type="#_x0000_t75" style="width:52.3pt;height:23.1pt" o:ole="">
            <v:imagedata r:id="rId2020" o:title=""/>
          </v:shape>
          <o:OLEObject Type="Embed" ProgID="Equation.3" ShapeID="_x0000_i2028" DrawAspect="Content" ObjectID="_1671620004" r:id="rId2021"/>
        </w:object>
      </w:r>
      <w:r w:rsidRPr="00495ADC">
        <w:rPr>
          <w:sz w:val="28"/>
          <w:szCs w:val="28"/>
          <w:lang w:val="kk-KZ" w:eastAsia="ko-KR"/>
        </w:rPr>
        <w:t>;</w:t>
      </w:r>
    </w:p>
    <w:p w:rsidR="00495ADC" w:rsidRPr="00495ADC" w:rsidRDefault="00495ADC" w:rsidP="00495ADC">
      <w:pPr>
        <w:ind w:firstLine="567"/>
        <w:jc w:val="both"/>
        <w:rPr>
          <w:sz w:val="28"/>
          <w:szCs w:val="28"/>
          <w:lang w:val="kk-KZ" w:eastAsia="ko-KR"/>
        </w:rPr>
      </w:pPr>
      <w:r w:rsidRPr="00495ADC">
        <w:rPr>
          <w:sz w:val="28"/>
          <w:szCs w:val="28"/>
          <w:lang w:val="kk-KZ" w:eastAsia="ko-KR"/>
        </w:rPr>
        <w:t xml:space="preserve">- шамалы бөлігі бекітілген тіреудің қималары бар конструкциялар үшін жарым-жартылай бекітілу дәрежесін ескереді, бірақ </w:t>
      </w:r>
      <w:r w:rsidRPr="00495ADC">
        <w:rPr>
          <w:position w:val="-12"/>
          <w:sz w:val="28"/>
          <w:szCs w:val="28"/>
          <w:lang w:val="kk-KZ" w:eastAsia="ko-KR"/>
        </w:rPr>
        <w:object w:dxaOrig="1040" w:dyaOrig="360">
          <v:shape id="_x0000_i2029" type="#_x0000_t75" style="width:48.9pt;height:23.1pt" o:ole="">
            <v:imagedata r:id="rId2022" o:title=""/>
          </v:shape>
          <o:OLEObject Type="Embed" ProgID="Equation.3" ShapeID="_x0000_i2029" DrawAspect="Content" ObjectID="_1671620005" r:id="rId2023"/>
        </w:object>
      </w:r>
      <w:r w:rsidRPr="00495ADC">
        <w:rPr>
          <w:sz w:val="28"/>
          <w:szCs w:val="28"/>
          <w:lang w:val="kk-KZ" w:eastAsia="ko-KR"/>
        </w:rPr>
        <w:t xml:space="preserve">-тан кем емес; (бұл жерде </w:t>
      </w:r>
      <w:r w:rsidRPr="00495ADC">
        <w:rPr>
          <w:i/>
          <w:sz w:val="28"/>
          <w:szCs w:val="28"/>
          <w:lang w:val="kk-KZ" w:eastAsia="ko-KR"/>
        </w:rPr>
        <w:t>Н</w:t>
      </w:r>
      <w:r w:rsidRPr="00495ADC">
        <w:rPr>
          <w:sz w:val="28"/>
          <w:szCs w:val="28"/>
          <w:lang w:val="kk-KZ" w:eastAsia="ko-KR"/>
        </w:rPr>
        <w:t xml:space="preserve"> - қабатаралық жабындардың немесе басқа горизонталь тіреулердің бір-бірінен арақашықтығы). Қатаң тіреулер үшін және құрастырмалы темірбетон қабатаралық жабынының қабырғасына ендірілген </w:t>
      </w:r>
      <w:r w:rsidRPr="00495ADC">
        <w:rPr>
          <w:sz w:val="28"/>
          <w:szCs w:val="28"/>
          <w:lang w:val="kk-KZ" w:eastAsia="ko-KR"/>
        </w:rPr>
        <w:lastRenderedPageBreak/>
        <w:t xml:space="preserve">болса </w:t>
      </w:r>
      <w:r w:rsidRPr="00495ADC">
        <w:rPr>
          <w:position w:val="-12"/>
          <w:sz w:val="28"/>
          <w:szCs w:val="28"/>
          <w:lang w:val="kk-KZ" w:eastAsia="ko-KR"/>
        </w:rPr>
        <w:object w:dxaOrig="1040" w:dyaOrig="360">
          <v:shape id="_x0000_i2030" type="#_x0000_t75" style="width:59.75pt;height:20.4pt" o:ole="">
            <v:imagedata r:id="rId2024" o:title=""/>
          </v:shape>
          <o:OLEObject Type="Embed" ProgID="Equation.3" ShapeID="_x0000_i2030" DrawAspect="Content" ObjectID="_1671620006" r:id="rId2025"/>
        </w:object>
      </w:r>
      <w:r w:rsidRPr="00495ADC">
        <w:rPr>
          <w:sz w:val="28"/>
          <w:szCs w:val="28"/>
          <w:lang w:val="kk-KZ" w:eastAsia="ko-KR"/>
        </w:rPr>
        <w:t xml:space="preserve"> деп қабылданады, ал төрт жағынан қабырғаларға тірелетін тұтас темірбетон қабатаралық жабындары үшін </w:t>
      </w:r>
      <w:r w:rsidRPr="00495ADC">
        <w:rPr>
          <w:position w:val="-12"/>
          <w:sz w:val="28"/>
          <w:szCs w:val="28"/>
          <w:lang w:val="kk-KZ" w:eastAsia="ko-KR"/>
        </w:rPr>
        <w:object w:dxaOrig="1040" w:dyaOrig="360">
          <v:shape id="_x0000_i2031" type="#_x0000_t75" style="width:60.45pt;height:23.1pt" o:ole="">
            <v:imagedata r:id="rId2026" o:title=""/>
          </v:shape>
          <o:OLEObject Type="Embed" ProgID="Equation.3" ShapeID="_x0000_i2031" DrawAspect="Content" ObjectID="_1671620007" r:id="rId2027"/>
        </w:object>
      </w:r>
      <w:r w:rsidRPr="00495ADC">
        <w:rPr>
          <w:sz w:val="28"/>
          <w:szCs w:val="28"/>
          <w:lang w:val="kk-KZ" w:eastAsia="ko-KR"/>
        </w:rPr>
        <w:t>. Егер жүктеме күштер ретінде тек қана элементтің есептелетін бөлігінің аймағындағы, өзінің массасы (салмағы) қолданылса, сығылған элементтердің есептік ұзындығын (</w:t>
      </w:r>
      <w:r w:rsidRPr="00495ADC">
        <w:rPr>
          <w:position w:val="-12"/>
          <w:sz w:val="28"/>
          <w:szCs w:val="28"/>
          <w:lang w:val="kk-KZ" w:eastAsia="ko-KR"/>
        </w:rPr>
        <w:object w:dxaOrig="279" w:dyaOrig="360">
          <v:shape id="_x0000_i2032" type="#_x0000_t75" style="width:19.7pt;height:23.1pt" o:ole="">
            <v:imagedata r:id="rId2028" o:title=""/>
          </v:shape>
          <o:OLEObject Type="Embed" ProgID="Equation.3" ShapeID="_x0000_i2032" DrawAspect="Content" ObjectID="_1671620008" r:id="rId2029"/>
        </w:object>
      </w:r>
      <w:r w:rsidRPr="00495ADC">
        <w:rPr>
          <w:sz w:val="28"/>
          <w:szCs w:val="28"/>
          <w:lang w:val="kk-KZ" w:eastAsia="ko-KR"/>
        </w:rPr>
        <w:t>) 0,75 коэффициентіне көбейту арқылы азайтады.</w:t>
      </w:r>
    </w:p>
    <w:p w:rsidR="00495ADC" w:rsidRPr="00495ADC" w:rsidRDefault="00495ADC" w:rsidP="00495ADC">
      <w:pPr>
        <w:ind w:firstLine="708"/>
        <w:jc w:val="both"/>
        <w:rPr>
          <w:sz w:val="28"/>
          <w:szCs w:val="28"/>
          <w:lang w:val="kk-KZ" w:eastAsia="ko-KR"/>
        </w:rPr>
      </w:pPr>
      <w:r w:rsidRPr="00495ADC">
        <w:rPr>
          <w:sz w:val="28"/>
          <w:szCs w:val="28"/>
          <w:lang w:val="kk-KZ" w:eastAsia="ko-KR"/>
        </w:rPr>
        <w:t xml:space="preserve">Есептік биіктігі </w:t>
      </w:r>
      <w:r w:rsidRPr="00495ADC">
        <w:rPr>
          <w:position w:val="-12"/>
          <w:sz w:val="28"/>
          <w:szCs w:val="28"/>
          <w:lang w:val="kk-KZ" w:eastAsia="ko-KR"/>
        </w:rPr>
        <w:object w:dxaOrig="760" w:dyaOrig="360">
          <v:shape id="_x0000_i2033" type="#_x0000_t75" style="width:47.55pt;height:23.1pt" o:ole="">
            <v:imagedata r:id="rId2030" o:title=""/>
          </v:shape>
          <o:OLEObject Type="Embed" ProgID="Equation.3" ShapeID="_x0000_i2033" DrawAspect="Content" ObjectID="_1671620009" r:id="rId2031"/>
        </w:object>
      </w:r>
      <w:r w:rsidRPr="00495ADC">
        <w:rPr>
          <w:sz w:val="28"/>
          <w:szCs w:val="28"/>
          <w:lang w:val="kk-KZ" w:eastAsia="ko-KR"/>
        </w:rPr>
        <w:t xml:space="preserve"> топсалы жылжымайтын тіреулерге тірелетін қабырғалар мен ұстындар үшін орналасқан қималарды есептегенде </w:t>
      </w:r>
      <w:r w:rsidRPr="00495ADC">
        <w:rPr>
          <w:i/>
          <w:sz w:val="28"/>
          <w:szCs w:val="28"/>
          <w:lang w:val="kk-KZ" w:eastAsia="ko-KR"/>
        </w:rPr>
        <w:sym w:font="Symbol" w:char="F06A"/>
      </w:r>
      <w:r w:rsidRPr="00495ADC">
        <w:rPr>
          <w:sz w:val="28"/>
          <w:szCs w:val="28"/>
          <w:lang w:val="kk-KZ" w:eastAsia="ko-KR"/>
        </w:rPr>
        <w:t xml:space="preserve"> және </w:t>
      </w:r>
      <w:r w:rsidRPr="00495ADC">
        <w:rPr>
          <w:i/>
          <w:sz w:val="28"/>
          <w:szCs w:val="28"/>
          <w:lang w:val="kk-KZ" w:eastAsia="ko-KR"/>
        </w:rPr>
        <w:t>m</w:t>
      </w:r>
      <w:r w:rsidRPr="00495ADC">
        <w:rPr>
          <w:i/>
          <w:sz w:val="28"/>
          <w:szCs w:val="28"/>
          <w:vertAlign w:val="subscript"/>
          <w:lang w:val="kk-KZ" w:eastAsia="ko-KR"/>
        </w:rPr>
        <w:t>ұ</w:t>
      </w:r>
      <w:r w:rsidRPr="00495ADC">
        <w:rPr>
          <w:sz w:val="28"/>
          <w:szCs w:val="28"/>
          <w:lang w:val="kk-KZ" w:eastAsia="ko-KR"/>
        </w:rPr>
        <w:t xml:space="preserve"> коэффициенттерінің мәнін осы элемент үшін анықталған </w:t>
      </w:r>
      <w:r w:rsidRPr="00495ADC">
        <w:rPr>
          <w:i/>
          <w:sz w:val="28"/>
          <w:szCs w:val="28"/>
          <w:lang w:val="kk-KZ" w:eastAsia="ko-KR"/>
        </w:rPr>
        <w:sym w:font="Symbol" w:char="F06A"/>
      </w:r>
      <w:r w:rsidRPr="00495ADC">
        <w:rPr>
          <w:i/>
          <w:sz w:val="28"/>
          <w:szCs w:val="28"/>
          <w:lang w:val="kk-KZ" w:eastAsia="ko-KR"/>
        </w:rPr>
        <w:t>, m</w:t>
      </w:r>
      <w:r w:rsidRPr="00495ADC">
        <w:rPr>
          <w:i/>
          <w:sz w:val="28"/>
          <w:szCs w:val="28"/>
          <w:vertAlign w:val="subscript"/>
          <w:lang w:val="kk-KZ" w:eastAsia="ko-KR"/>
        </w:rPr>
        <w:t>ұ</w:t>
      </w:r>
      <w:r w:rsidRPr="00495ADC">
        <w:rPr>
          <w:sz w:val="28"/>
          <w:szCs w:val="28"/>
          <w:lang w:val="kk-KZ" w:eastAsia="ko-KR"/>
        </w:rPr>
        <w:t xml:space="preserve"> есептік мәндеріне тең тұрақты шамамен қабылдайды. </w:t>
      </w:r>
      <w:r w:rsidRPr="00495ADC">
        <w:rPr>
          <w:position w:val="-12"/>
          <w:sz w:val="28"/>
          <w:szCs w:val="28"/>
          <w:lang w:val="kk-KZ" w:eastAsia="ko-KR"/>
        </w:rPr>
        <w:object w:dxaOrig="279" w:dyaOrig="360">
          <v:shape id="_x0000_i2034" type="#_x0000_t75" style="width:19.7pt;height:23.1pt" o:ole="">
            <v:imagedata r:id="rId2028" o:title=""/>
          </v:shape>
          <o:OLEObject Type="Embed" ProgID="Equation.3" ShapeID="_x0000_i2034" DrawAspect="Content" ObjectID="_1671620010" r:id="rId2032"/>
        </w:object>
      </w:r>
      <w:r w:rsidRPr="00495ADC">
        <w:rPr>
          <w:position w:val="-12"/>
          <w:sz w:val="28"/>
          <w:szCs w:val="28"/>
          <w:lang w:val="kk-KZ" w:eastAsia="ko-KR"/>
        </w:rPr>
        <w:t xml:space="preserve"> </w:t>
      </w:r>
      <w:r w:rsidRPr="00495ADC">
        <w:rPr>
          <w:sz w:val="28"/>
          <w:szCs w:val="28"/>
          <w:lang w:val="kk-KZ" w:eastAsia="ko-KR"/>
        </w:rPr>
        <w:t xml:space="preserve">мәнінің шеткі үштен біріндей бөлігіндегі қиманы есептеу үшін </w:t>
      </w:r>
      <w:r w:rsidRPr="00495ADC">
        <w:rPr>
          <w:i/>
          <w:sz w:val="28"/>
          <w:szCs w:val="28"/>
          <w:lang w:val="kk-KZ" w:eastAsia="ko-KR"/>
        </w:rPr>
        <w:sym w:font="Symbol" w:char="F06A"/>
      </w:r>
      <w:r w:rsidRPr="00495ADC">
        <w:rPr>
          <w:i/>
          <w:sz w:val="28"/>
          <w:szCs w:val="28"/>
          <w:lang w:val="kk-KZ" w:eastAsia="ko-KR"/>
        </w:rPr>
        <w:t>, m</w:t>
      </w:r>
      <w:r w:rsidRPr="00495ADC">
        <w:rPr>
          <w:i/>
          <w:sz w:val="28"/>
          <w:szCs w:val="28"/>
          <w:vertAlign w:val="subscript"/>
          <w:lang w:val="kk-KZ" w:eastAsia="ko-KR"/>
        </w:rPr>
        <w:t>ұ</w:t>
      </w:r>
      <w:r w:rsidRPr="00495ADC">
        <w:rPr>
          <w:sz w:val="28"/>
          <w:szCs w:val="28"/>
          <w:lang w:val="kk-KZ" w:eastAsia="ko-KR"/>
        </w:rPr>
        <w:t xml:space="preserve"> коэффициенттерін сызықтық зандылық бойынша тіреуде бірге дейін ұлғайтады. (3.15, а - суретті қара).</w:t>
      </w:r>
    </w:p>
    <w:p w:rsidR="00495ADC" w:rsidRPr="00495ADC" w:rsidRDefault="00495ADC" w:rsidP="00495ADC">
      <w:pPr>
        <w:ind w:firstLine="708"/>
        <w:jc w:val="both"/>
        <w:rPr>
          <w:sz w:val="28"/>
          <w:szCs w:val="28"/>
          <w:lang w:val="kk-KZ" w:eastAsia="ko-KR"/>
        </w:rPr>
      </w:pPr>
      <w:r w:rsidRPr="00495ADC">
        <w:rPr>
          <w:sz w:val="28"/>
          <w:szCs w:val="28"/>
          <w:lang w:val="kk-KZ" w:eastAsia="ko-KR"/>
        </w:rPr>
        <w:t xml:space="preserve">Төменгі жағы қатаң бекітілген және жоғарғы жағында серпімді тіреулері бар биіктігі 0,7Н-қа дейінгі қабырғаның төменгі бөлігін немесе ұстындардың қимасын есептегенде </w:t>
      </w:r>
      <w:r w:rsidRPr="00495ADC">
        <w:rPr>
          <w:i/>
          <w:sz w:val="28"/>
          <w:szCs w:val="28"/>
          <w:lang w:val="kk-KZ" w:eastAsia="ko-KR"/>
        </w:rPr>
        <w:sym w:font="Symbol" w:char="F06A"/>
      </w:r>
      <w:r w:rsidRPr="00495ADC">
        <w:rPr>
          <w:sz w:val="28"/>
          <w:szCs w:val="28"/>
          <w:lang w:val="kk-KZ" w:eastAsia="ko-KR"/>
        </w:rPr>
        <w:t xml:space="preserve"> және </w:t>
      </w:r>
      <w:r w:rsidRPr="00495ADC">
        <w:rPr>
          <w:i/>
          <w:sz w:val="28"/>
          <w:szCs w:val="28"/>
          <w:lang w:val="kk-KZ" w:eastAsia="ko-KR"/>
        </w:rPr>
        <w:t>m</w:t>
      </w:r>
      <w:r w:rsidRPr="00495ADC">
        <w:rPr>
          <w:i/>
          <w:sz w:val="28"/>
          <w:szCs w:val="28"/>
          <w:vertAlign w:val="subscript"/>
          <w:lang w:val="kk-KZ" w:eastAsia="ko-KR"/>
        </w:rPr>
        <w:t>ұ</w:t>
      </w:r>
      <w:r w:rsidRPr="00495ADC">
        <w:rPr>
          <w:sz w:val="28"/>
          <w:szCs w:val="28"/>
          <w:lang w:val="kk-KZ" w:eastAsia="ko-KR"/>
        </w:rPr>
        <w:t xml:space="preserve"> -лардың есептік мәндері қабылданады, ал қабырға мен ұстындардың жоғарғы бөлігінің қимасын есептегенде </w:t>
      </w:r>
      <w:r w:rsidRPr="00495ADC">
        <w:rPr>
          <w:i/>
          <w:sz w:val="28"/>
          <w:szCs w:val="28"/>
          <w:lang w:val="kk-KZ" w:eastAsia="ko-KR"/>
        </w:rPr>
        <w:sym w:font="Symbol" w:char="F06A"/>
      </w:r>
      <w:r w:rsidRPr="00495ADC">
        <w:rPr>
          <w:sz w:val="28"/>
          <w:szCs w:val="28"/>
          <w:lang w:val="kk-KZ" w:eastAsia="ko-KR"/>
        </w:rPr>
        <w:t xml:space="preserve"> және </w:t>
      </w:r>
      <w:r w:rsidRPr="00495ADC">
        <w:rPr>
          <w:i/>
          <w:sz w:val="28"/>
          <w:szCs w:val="28"/>
          <w:lang w:val="kk-KZ" w:eastAsia="ko-KR"/>
        </w:rPr>
        <w:t>m</w:t>
      </w:r>
      <w:r w:rsidRPr="00495ADC">
        <w:rPr>
          <w:i/>
          <w:sz w:val="28"/>
          <w:szCs w:val="28"/>
          <w:vertAlign w:val="subscript"/>
          <w:lang w:val="kk-KZ" w:eastAsia="ko-KR"/>
        </w:rPr>
        <w:t>ұ</w:t>
      </w:r>
      <w:r w:rsidRPr="00495ADC">
        <w:rPr>
          <w:sz w:val="28"/>
          <w:szCs w:val="28"/>
          <w:lang w:val="kk-KZ" w:eastAsia="ko-KR"/>
        </w:rPr>
        <w:t xml:space="preserve"> мәндерін сызықтық заңдылық бойынша бірге дейін ұлғайтады (3.15, б - суретті қара).</w:t>
      </w:r>
    </w:p>
    <w:p w:rsidR="00495ADC" w:rsidRPr="00495ADC" w:rsidRDefault="00495ADC" w:rsidP="00495ADC">
      <w:pPr>
        <w:ind w:firstLine="708"/>
        <w:jc w:val="both"/>
        <w:rPr>
          <w:bCs/>
          <w:sz w:val="28"/>
          <w:szCs w:val="28"/>
          <w:lang w:val="kk-KZ" w:eastAsia="ko-KR"/>
        </w:rPr>
      </w:pPr>
      <w:r w:rsidRPr="00495ADC">
        <w:rPr>
          <w:sz w:val="28"/>
          <w:szCs w:val="28"/>
          <w:lang w:val="kk-KZ" w:eastAsia="ko-KR"/>
        </w:rPr>
        <w:t xml:space="preserve">Бос (еркін) тұрған қабырғалар мен ұстындар үшін қиманың төменгі бөлігін (0,5Н биіктігіне дейін) есептегенде </w:t>
      </w:r>
      <w:r w:rsidRPr="00495ADC">
        <w:rPr>
          <w:i/>
          <w:sz w:val="28"/>
          <w:szCs w:val="28"/>
          <w:lang w:val="kk-KZ" w:eastAsia="ko-KR"/>
        </w:rPr>
        <w:sym w:font="Symbol" w:char="F06A"/>
      </w:r>
      <w:r w:rsidRPr="00495ADC">
        <w:rPr>
          <w:sz w:val="28"/>
          <w:szCs w:val="28"/>
          <w:lang w:val="kk-KZ" w:eastAsia="ko-KR"/>
        </w:rPr>
        <w:t xml:space="preserve"> және </w:t>
      </w:r>
      <w:r w:rsidRPr="00495ADC">
        <w:rPr>
          <w:i/>
          <w:sz w:val="28"/>
          <w:szCs w:val="28"/>
          <w:lang w:val="kk-KZ" w:eastAsia="ko-KR"/>
        </w:rPr>
        <w:t>m</w:t>
      </w:r>
      <w:r w:rsidRPr="00495ADC">
        <w:rPr>
          <w:i/>
          <w:sz w:val="28"/>
          <w:szCs w:val="28"/>
          <w:vertAlign w:val="subscript"/>
          <w:lang w:val="kk-KZ" w:eastAsia="ko-KR"/>
        </w:rPr>
        <w:t>ұ</w:t>
      </w:r>
      <w:r w:rsidRPr="00495ADC">
        <w:rPr>
          <w:sz w:val="28"/>
          <w:szCs w:val="28"/>
          <w:lang w:val="kk-KZ" w:eastAsia="ko-KR"/>
        </w:rPr>
        <w:t xml:space="preserve"> -лардың есептік мәндері қолданылады, ал жоғарғы жартысында </w:t>
      </w:r>
      <w:r w:rsidRPr="00495ADC">
        <w:rPr>
          <w:i/>
          <w:sz w:val="28"/>
          <w:szCs w:val="28"/>
          <w:lang w:val="kk-KZ" w:eastAsia="ko-KR"/>
        </w:rPr>
        <w:sym w:font="Symbol" w:char="F06A"/>
      </w:r>
      <w:r w:rsidRPr="00495ADC">
        <w:rPr>
          <w:sz w:val="28"/>
          <w:szCs w:val="28"/>
          <w:lang w:val="kk-KZ" w:eastAsia="ko-KR"/>
        </w:rPr>
        <w:t xml:space="preserve"> және </w:t>
      </w:r>
      <w:r w:rsidRPr="00495ADC">
        <w:rPr>
          <w:i/>
          <w:sz w:val="28"/>
          <w:szCs w:val="28"/>
          <w:lang w:val="kk-KZ" w:eastAsia="ko-KR"/>
        </w:rPr>
        <w:t>m</w:t>
      </w:r>
      <w:r w:rsidRPr="00495ADC">
        <w:rPr>
          <w:i/>
          <w:sz w:val="28"/>
          <w:szCs w:val="28"/>
          <w:vertAlign w:val="subscript"/>
          <w:lang w:val="kk-KZ" w:eastAsia="ko-KR"/>
        </w:rPr>
        <w:t>ұ</w:t>
      </w:r>
      <w:r w:rsidRPr="00495ADC">
        <w:rPr>
          <w:sz w:val="28"/>
          <w:szCs w:val="28"/>
          <w:lang w:val="kk-KZ" w:eastAsia="ko-KR"/>
        </w:rPr>
        <w:t xml:space="preserve"> мәндері сызықтық зандылық бойынша бірге</w:t>
      </w:r>
      <w:r w:rsidRPr="00495ADC">
        <w:rPr>
          <w:bCs/>
          <w:sz w:val="28"/>
          <w:szCs w:val="28"/>
          <w:lang w:val="kk-KZ" w:eastAsia="ko-KR"/>
        </w:rPr>
        <w:t xml:space="preserve"> дейін ұлғайтылады (3.15, в - суретті қара). </w:t>
      </w:r>
    </w:p>
    <w:p w:rsidR="00495ADC" w:rsidRPr="00495ADC" w:rsidRDefault="00495ADC" w:rsidP="00495ADC">
      <w:pPr>
        <w:ind w:firstLine="708"/>
        <w:jc w:val="both"/>
        <w:rPr>
          <w:bCs/>
          <w:sz w:val="28"/>
          <w:szCs w:val="28"/>
          <w:lang w:val="kk-KZ" w:eastAsia="ko-KR"/>
        </w:rPr>
      </w:pPr>
      <w:r w:rsidRPr="00495ADC">
        <w:rPr>
          <w:bCs/>
          <w:sz w:val="28"/>
          <w:szCs w:val="28"/>
          <w:lang w:val="kk-KZ" w:eastAsia="ko-KR"/>
        </w:rPr>
        <w:t xml:space="preserve">Ұзына бойлық және көлденең қабырғалардың қиылысқан жерінде олар бір-бірімен берік байланысса </w:t>
      </w:r>
      <w:r w:rsidRPr="00495ADC">
        <w:rPr>
          <w:bCs/>
          <w:i/>
          <w:sz w:val="28"/>
          <w:szCs w:val="28"/>
          <w:lang w:val="kk-KZ" w:eastAsia="ko-KR"/>
        </w:rPr>
        <w:sym w:font="Symbol" w:char="F06A"/>
      </w:r>
      <w:r w:rsidRPr="00495ADC">
        <w:rPr>
          <w:bCs/>
          <w:sz w:val="28"/>
          <w:szCs w:val="28"/>
          <w:lang w:val="kk-KZ" w:eastAsia="ko-KR"/>
        </w:rPr>
        <w:t xml:space="preserve"> және </w:t>
      </w:r>
      <w:r w:rsidRPr="00495ADC">
        <w:rPr>
          <w:i/>
          <w:sz w:val="28"/>
          <w:szCs w:val="28"/>
          <w:lang w:val="kk-KZ" w:eastAsia="ko-KR"/>
        </w:rPr>
        <w:t>m</w:t>
      </w:r>
      <w:r w:rsidRPr="00495ADC">
        <w:rPr>
          <w:i/>
          <w:sz w:val="28"/>
          <w:szCs w:val="28"/>
          <w:vertAlign w:val="subscript"/>
          <w:lang w:val="kk-KZ" w:eastAsia="ko-KR"/>
        </w:rPr>
        <w:t>ұ</w:t>
      </w:r>
      <w:r w:rsidRPr="00495ADC">
        <w:rPr>
          <w:bCs/>
          <w:sz w:val="28"/>
          <w:szCs w:val="28"/>
          <w:lang w:val="kk-KZ" w:eastAsia="ko-KR"/>
        </w:rPr>
        <w:t xml:space="preserve"> бірге тең деп қабылданады, қабырғалардың қиылысқан жерінен </w:t>
      </w:r>
      <w:r w:rsidRPr="00495ADC">
        <w:rPr>
          <w:bCs/>
          <w:i/>
          <w:sz w:val="28"/>
          <w:szCs w:val="28"/>
          <w:lang w:val="kk-KZ" w:eastAsia="ko-KR"/>
        </w:rPr>
        <w:t>Н</w:t>
      </w:r>
      <w:r w:rsidRPr="00495ADC">
        <w:rPr>
          <w:bCs/>
          <w:sz w:val="28"/>
          <w:szCs w:val="28"/>
          <w:lang w:val="kk-KZ" w:eastAsia="ko-KR"/>
        </w:rPr>
        <w:t xml:space="preserve"> қашықтыққа дейін </w:t>
      </w:r>
      <w:r w:rsidRPr="00495ADC">
        <w:rPr>
          <w:bCs/>
          <w:i/>
          <w:sz w:val="28"/>
          <w:szCs w:val="28"/>
          <w:lang w:val="kk-KZ" w:eastAsia="ko-KR"/>
        </w:rPr>
        <w:sym w:font="Symbol" w:char="F06A"/>
      </w:r>
      <w:r w:rsidRPr="00495ADC">
        <w:rPr>
          <w:bCs/>
          <w:sz w:val="28"/>
          <w:szCs w:val="28"/>
          <w:lang w:val="kk-KZ" w:eastAsia="ko-KR"/>
        </w:rPr>
        <w:t xml:space="preserve"> және </w:t>
      </w:r>
      <w:r w:rsidRPr="00495ADC">
        <w:rPr>
          <w:i/>
          <w:sz w:val="28"/>
          <w:szCs w:val="28"/>
          <w:lang w:val="kk-KZ" w:eastAsia="ko-KR"/>
        </w:rPr>
        <w:t>m</w:t>
      </w:r>
      <w:r w:rsidRPr="00495ADC">
        <w:rPr>
          <w:i/>
          <w:sz w:val="28"/>
          <w:szCs w:val="28"/>
          <w:vertAlign w:val="subscript"/>
          <w:lang w:val="kk-KZ" w:eastAsia="ko-KR"/>
        </w:rPr>
        <w:t>ұ</w:t>
      </w:r>
      <w:r w:rsidRPr="00495ADC">
        <w:rPr>
          <w:bCs/>
          <w:sz w:val="28"/>
          <w:szCs w:val="28"/>
          <w:lang w:val="kk-KZ" w:eastAsia="ko-KR"/>
        </w:rPr>
        <w:t xml:space="preserve"> мәндері жоғарыдағыдай болып қабылданады. Олардың араларындағы тік бөліктер үшін </w:t>
      </w:r>
      <w:r w:rsidRPr="00495ADC">
        <w:rPr>
          <w:bCs/>
          <w:i/>
          <w:sz w:val="28"/>
          <w:szCs w:val="28"/>
          <w:lang w:val="kk-KZ" w:eastAsia="ko-KR"/>
        </w:rPr>
        <w:sym w:font="Symbol" w:char="F06A"/>
      </w:r>
      <w:r w:rsidRPr="00495ADC">
        <w:rPr>
          <w:bCs/>
          <w:sz w:val="28"/>
          <w:szCs w:val="28"/>
          <w:lang w:val="kk-KZ" w:eastAsia="ko-KR"/>
        </w:rPr>
        <w:t xml:space="preserve"> және </w:t>
      </w:r>
      <w:r w:rsidRPr="00495ADC">
        <w:rPr>
          <w:i/>
          <w:sz w:val="28"/>
          <w:szCs w:val="28"/>
          <w:lang w:val="kk-KZ" w:eastAsia="ko-KR"/>
        </w:rPr>
        <w:t>m</w:t>
      </w:r>
      <w:r w:rsidRPr="00495ADC">
        <w:rPr>
          <w:i/>
          <w:sz w:val="28"/>
          <w:szCs w:val="28"/>
          <w:vertAlign w:val="subscript"/>
          <w:lang w:val="kk-KZ" w:eastAsia="ko-KR"/>
        </w:rPr>
        <w:t>ұ</w:t>
      </w:r>
      <w:r w:rsidRPr="00495ADC">
        <w:rPr>
          <w:bCs/>
          <w:sz w:val="28"/>
          <w:szCs w:val="28"/>
          <w:lang w:val="kk-KZ" w:eastAsia="ko-KR"/>
        </w:rPr>
        <w:t xml:space="preserve"> коэффициенттері интерполяция бойынша қабылданады.</w:t>
      </w:r>
    </w:p>
    <w:p w:rsidR="00495ADC" w:rsidRPr="00495ADC" w:rsidRDefault="00495ADC" w:rsidP="00495ADC">
      <w:pPr>
        <w:ind w:firstLine="708"/>
        <w:jc w:val="both"/>
        <w:rPr>
          <w:bCs/>
          <w:sz w:val="28"/>
          <w:szCs w:val="28"/>
          <w:lang w:val="kk-KZ" w:eastAsia="ko-KR"/>
        </w:rPr>
      </w:pPr>
      <w:r w:rsidRPr="00495ADC">
        <w:rPr>
          <w:bCs/>
          <w:sz w:val="28"/>
          <w:szCs w:val="28"/>
          <w:lang w:val="kk-KZ" w:eastAsia="ko-KR"/>
        </w:rPr>
        <w:t xml:space="preserve">Ойықтармен беріктігі кеміген қабырғалардың ойық аралық қабырғаларын есептегенде </w:t>
      </w:r>
      <w:r w:rsidRPr="00495ADC">
        <w:rPr>
          <w:bCs/>
          <w:i/>
          <w:sz w:val="28"/>
          <w:szCs w:val="28"/>
          <w:lang w:val="kk-KZ" w:eastAsia="ko-KR"/>
        </w:rPr>
        <w:sym w:font="Symbol" w:char="F06A"/>
      </w:r>
      <w:r w:rsidRPr="00495ADC">
        <w:rPr>
          <w:bCs/>
          <w:sz w:val="28"/>
          <w:szCs w:val="28"/>
          <w:lang w:val="kk-KZ" w:eastAsia="ko-KR"/>
        </w:rPr>
        <w:t xml:space="preserve"> коэффициенті қабырғаның иілгіштігі бойынша қабылданады.</w:t>
      </w:r>
    </w:p>
    <w:p w:rsidR="00495ADC" w:rsidRPr="00495ADC" w:rsidRDefault="00495ADC" w:rsidP="00495ADC">
      <w:pPr>
        <w:ind w:firstLine="708"/>
        <w:jc w:val="both"/>
        <w:rPr>
          <w:bCs/>
          <w:sz w:val="28"/>
          <w:szCs w:val="28"/>
          <w:lang w:val="kk-KZ" w:eastAsia="ko-KR"/>
        </w:rPr>
      </w:pPr>
      <w:r w:rsidRPr="00495ADC">
        <w:rPr>
          <w:bCs/>
          <w:sz w:val="28"/>
          <w:szCs w:val="28"/>
          <w:lang w:val="kk-KZ" w:eastAsia="ko-KR"/>
        </w:rPr>
        <w:t>Ені қалыңдығынан кіші болатын енсіз (жіңішке) ойық аралық қабырғалар үшін де ойық аралық қабырғалар қабырғаның жазықтығы бойынша есептелінеді. Бұл жерде ойық аралық қабырғаның есептік биіктігі ойықтың биіктігіне тең деп қабылданады.</w:t>
      </w:r>
    </w:p>
    <w:p w:rsidR="00495ADC" w:rsidRPr="00495ADC" w:rsidRDefault="00495ADC" w:rsidP="00495ADC">
      <w:pPr>
        <w:ind w:firstLine="708"/>
        <w:jc w:val="both"/>
        <w:rPr>
          <w:bCs/>
          <w:sz w:val="28"/>
          <w:szCs w:val="28"/>
          <w:lang w:val="kk-KZ" w:eastAsia="ko-KR"/>
        </w:rPr>
      </w:pPr>
      <w:r w:rsidRPr="00495ADC">
        <w:rPr>
          <w:bCs/>
          <w:sz w:val="28"/>
          <w:szCs w:val="28"/>
          <w:lang w:val="kk-KZ" w:eastAsia="ko-KR"/>
        </w:rPr>
        <w:t xml:space="preserve">Жоғарғы жағы көлденең қимасынан кіші болатын қабырғалар мен ұстындар үшін </w:t>
      </w:r>
      <w:r w:rsidRPr="00495ADC">
        <w:rPr>
          <w:bCs/>
          <w:i/>
          <w:sz w:val="28"/>
          <w:szCs w:val="28"/>
          <w:lang w:val="kk-KZ" w:eastAsia="ko-KR"/>
        </w:rPr>
        <w:sym w:font="Symbol" w:char="F06A"/>
      </w:r>
      <w:r w:rsidRPr="00495ADC">
        <w:rPr>
          <w:bCs/>
          <w:sz w:val="28"/>
          <w:szCs w:val="28"/>
          <w:lang w:val="kk-KZ" w:eastAsia="ko-KR"/>
        </w:rPr>
        <w:t xml:space="preserve"> және </w:t>
      </w:r>
      <w:r w:rsidRPr="00495ADC">
        <w:rPr>
          <w:i/>
          <w:sz w:val="28"/>
          <w:szCs w:val="28"/>
          <w:lang w:val="kk-KZ" w:eastAsia="ko-KR"/>
        </w:rPr>
        <w:t>m</w:t>
      </w:r>
      <w:r w:rsidRPr="00495ADC">
        <w:rPr>
          <w:i/>
          <w:sz w:val="28"/>
          <w:szCs w:val="28"/>
          <w:vertAlign w:val="subscript"/>
          <w:lang w:val="kk-KZ" w:eastAsia="ko-KR"/>
        </w:rPr>
        <w:t>ұ</w:t>
      </w:r>
      <w:r w:rsidRPr="00495ADC">
        <w:rPr>
          <w:bCs/>
          <w:sz w:val="28"/>
          <w:szCs w:val="28"/>
          <w:lang w:val="kk-KZ" w:eastAsia="ko-KR"/>
        </w:rPr>
        <w:t xml:space="preserve"> коэффициенттері төмендегідей болып анықталады:</w:t>
      </w:r>
    </w:p>
    <w:p w:rsidR="00495ADC" w:rsidRPr="00495ADC" w:rsidRDefault="00495ADC" w:rsidP="00495ADC">
      <w:pPr>
        <w:ind w:firstLine="567"/>
        <w:jc w:val="both"/>
        <w:rPr>
          <w:bCs/>
          <w:sz w:val="28"/>
          <w:szCs w:val="28"/>
          <w:lang w:val="kk-KZ" w:eastAsia="ko-KR"/>
        </w:rPr>
      </w:pPr>
      <w:r w:rsidRPr="00495ADC">
        <w:rPr>
          <w:bCs/>
          <w:sz w:val="28"/>
          <w:szCs w:val="28"/>
          <w:lang w:val="kk-KZ" w:eastAsia="ko-KR"/>
        </w:rPr>
        <w:t xml:space="preserve">- қабырғалар мен ұстындар жылжымайтын топсалы тіреулерге тірелсе, онда биіктігі бойынша </w:t>
      </w:r>
      <w:r w:rsidRPr="00495ADC">
        <w:rPr>
          <w:bCs/>
          <w:position w:val="-12"/>
          <w:sz w:val="28"/>
          <w:szCs w:val="28"/>
          <w:lang w:val="kk-KZ" w:eastAsia="ko-KR"/>
        </w:rPr>
        <w:object w:dxaOrig="760" w:dyaOrig="360">
          <v:shape id="_x0000_i2035" type="#_x0000_t75" style="width:47.55pt;height:23.1pt" o:ole="">
            <v:imagedata r:id="rId2033" o:title=""/>
          </v:shape>
          <o:OLEObject Type="Embed" ProgID="Equation.3" ShapeID="_x0000_i2035" DrawAspect="Content" ObjectID="_1671620011" r:id="rId2034"/>
        </w:object>
      </w:r>
      <w:r w:rsidRPr="00495ADC">
        <w:rPr>
          <w:bCs/>
          <w:sz w:val="28"/>
          <w:szCs w:val="28"/>
          <w:lang w:val="kk-KZ" w:eastAsia="ko-KR"/>
        </w:rPr>
        <w:t xml:space="preserve"> және </w:t>
      </w:r>
      <w:r w:rsidRPr="00495ADC">
        <w:rPr>
          <w:bCs/>
          <w:i/>
          <w:sz w:val="28"/>
          <w:szCs w:val="28"/>
          <w:lang w:val="kk-KZ" w:eastAsia="ko-KR"/>
        </w:rPr>
        <w:t xml:space="preserve">Н </w:t>
      </w:r>
      <w:r w:rsidRPr="00495ADC">
        <w:rPr>
          <w:bCs/>
          <w:sz w:val="28"/>
          <w:szCs w:val="28"/>
          <w:lang w:val="kk-KZ" w:eastAsia="ko-KR"/>
        </w:rPr>
        <w:t>биіктігінің ортаңғы үштен бірінде орналасқан ең кіші қимасы бойынша;</w:t>
      </w:r>
    </w:p>
    <w:p w:rsidR="00F64D2D" w:rsidRPr="00495ADC" w:rsidRDefault="00495ADC" w:rsidP="00495ADC">
      <w:pPr>
        <w:jc w:val="both"/>
        <w:outlineLvl w:val="0"/>
        <w:rPr>
          <w:b/>
          <w:color w:val="FF0000"/>
          <w:sz w:val="28"/>
          <w:szCs w:val="28"/>
          <w:lang w:val="kk-KZ"/>
        </w:rPr>
      </w:pPr>
      <w:r w:rsidRPr="00495ADC">
        <w:rPr>
          <w:bCs/>
          <w:sz w:val="28"/>
          <w:szCs w:val="28"/>
          <w:lang w:val="kk-KZ" w:eastAsia="ko-KR"/>
        </w:rPr>
        <w:t xml:space="preserve">- жоғарғы серпімді тіреуде немесе ол жоқ болса - </w:t>
      </w:r>
      <w:r w:rsidRPr="00495ADC">
        <w:rPr>
          <w:bCs/>
          <w:position w:val="-12"/>
          <w:sz w:val="28"/>
          <w:szCs w:val="28"/>
          <w:lang w:val="kk-KZ" w:eastAsia="ko-KR"/>
        </w:rPr>
        <w:object w:dxaOrig="279" w:dyaOrig="360">
          <v:shape id="_x0000_i2036" type="#_x0000_t75" style="width:20.4pt;height:27.15pt" o:ole="">
            <v:imagedata r:id="rId2035" o:title=""/>
          </v:shape>
          <o:OLEObject Type="Embed" ProgID="Equation.3" ShapeID="_x0000_i2036" DrawAspect="Content" ObjectID="_1671620012" r:id="rId2036"/>
        </w:object>
      </w:r>
      <w:r w:rsidRPr="00495ADC">
        <w:rPr>
          <w:bCs/>
          <w:sz w:val="28"/>
          <w:szCs w:val="28"/>
          <w:lang w:val="kk-KZ" w:eastAsia="ko-KR"/>
        </w:rPr>
        <w:t xml:space="preserve"> есептік биіктігі бойынша және төменгі тіреудің қимасында, ал қабырғаның жоғарғы бөлігін </w:t>
      </w:r>
      <w:r w:rsidRPr="00495ADC">
        <w:rPr>
          <w:bCs/>
          <w:sz w:val="28"/>
          <w:szCs w:val="28"/>
          <w:lang w:val="kk-KZ" w:eastAsia="ko-KR"/>
        </w:rPr>
        <w:lastRenderedPageBreak/>
        <w:t xml:space="preserve">немесе </w:t>
      </w:r>
      <w:r w:rsidRPr="00495ADC">
        <w:rPr>
          <w:bCs/>
          <w:i/>
          <w:sz w:val="28"/>
          <w:szCs w:val="28"/>
          <w:lang w:val="kk-KZ" w:eastAsia="ko-KR"/>
        </w:rPr>
        <w:t>Н</w:t>
      </w:r>
      <w:r w:rsidRPr="00495ADC">
        <w:rPr>
          <w:bCs/>
          <w:sz w:val="28"/>
          <w:szCs w:val="28"/>
          <w:lang w:val="kk-KZ" w:eastAsia="ko-KR"/>
        </w:rPr>
        <w:t xml:space="preserve"> биіктіктегі ұстынды есептегенде </w:t>
      </w:r>
      <w:r w:rsidRPr="00495ADC">
        <w:rPr>
          <w:bCs/>
          <w:position w:val="-12"/>
          <w:sz w:val="28"/>
          <w:szCs w:val="28"/>
          <w:lang w:val="kk-KZ" w:eastAsia="ko-KR"/>
        </w:rPr>
        <w:object w:dxaOrig="340" w:dyaOrig="360">
          <v:shape id="_x0000_i2037" type="#_x0000_t75" style="width:27.15pt;height:27.15pt" o:ole="">
            <v:imagedata r:id="rId2037" o:title=""/>
          </v:shape>
          <o:OLEObject Type="Embed" ProgID="Equation.3" ShapeID="_x0000_i2037" DrawAspect="Content" ObjectID="_1671620013" r:id="rId2038"/>
        </w:object>
      </w:r>
      <w:r w:rsidRPr="00495ADC">
        <w:rPr>
          <w:bCs/>
          <w:sz w:val="28"/>
          <w:szCs w:val="28"/>
          <w:lang w:val="kk-KZ" w:eastAsia="ko-KR"/>
        </w:rPr>
        <w:t xml:space="preserve"> есептік биіктігі дәл жоғарыдағыдай </w:t>
      </w:r>
      <w:r w:rsidRPr="00495ADC">
        <w:rPr>
          <w:bCs/>
          <w:position w:val="-12"/>
          <w:sz w:val="28"/>
          <w:szCs w:val="28"/>
          <w:lang w:val="kk-KZ" w:eastAsia="ko-KR"/>
        </w:rPr>
        <w:object w:dxaOrig="279" w:dyaOrig="360">
          <v:shape id="_x0000_i2038" type="#_x0000_t75" style="width:20.4pt;height:27.15pt" o:ole="">
            <v:imagedata r:id="rId2035" o:title=""/>
          </v:shape>
          <o:OLEObject Type="Embed" ProgID="Equation.3" ShapeID="_x0000_i2038" DrawAspect="Content" ObjectID="_1671620014" r:id="rId2039"/>
        </w:object>
      </w:r>
      <w:r w:rsidRPr="00495ADC">
        <w:rPr>
          <w:bCs/>
          <w:sz w:val="28"/>
          <w:szCs w:val="28"/>
          <w:lang w:val="kk-KZ" w:eastAsia="ko-KR"/>
        </w:rPr>
        <w:t xml:space="preserve">бірақта </w:t>
      </w:r>
      <w:r w:rsidRPr="00495ADC">
        <w:rPr>
          <w:bCs/>
          <w:position w:val="-10"/>
          <w:sz w:val="28"/>
          <w:szCs w:val="28"/>
          <w:lang w:val="kk-KZ" w:eastAsia="ko-KR"/>
        </w:rPr>
        <w:object w:dxaOrig="940" w:dyaOrig="499">
          <v:shape id="_x0000_i2039" type="#_x0000_t75" style="width:56.4pt;height:29.9pt" o:ole="">
            <v:imagedata r:id="rId2040" o:title=""/>
          </v:shape>
          <o:OLEObject Type="Embed" ProgID="Equation.3" ShapeID="_x0000_i2039" DrawAspect="Content" ObjectID="_1671620015" r:id="rId2041"/>
        </w:object>
      </w:r>
      <w:r w:rsidRPr="00495ADC">
        <w:rPr>
          <w:bCs/>
          <w:sz w:val="28"/>
          <w:szCs w:val="28"/>
          <w:lang w:val="kk-KZ" w:eastAsia="ko-KR"/>
        </w:rPr>
        <w:t>.</w:t>
      </w:r>
    </w:p>
    <w:p w:rsidR="00F64D2D" w:rsidRDefault="00F64D2D" w:rsidP="00A53EEA">
      <w:pPr>
        <w:jc w:val="center"/>
        <w:outlineLvl w:val="0"/>
        <w:rPr>
          <w:b/>
          <w:color w:val="FF0000"/>
          <w:sz w:val="28"/>
          <w:szCs w:val="28"/>
          <w:lang w:val="kk-KZ"/>
        </w:rPr>
      </w:pPr>
    </w:p>
    <w:p w:rsidR="00495ADC" w:rsidRPr="00495ADC" w:rsidRDefault="00495ADC" w:rsidP="0089046E">
      <w:pPr>
        <w:ind w:firstLine="567"/>
        <w:jc w:val="center"/>
        <w:rPr>
          <w:b/>
          <w:bCs/>
          <w:sz w:val="28"/>
          <w:szCs w:val="28"/>
          <w:lang w:val="kk-KZ" w:eastAsia="ko-KR"/>
        </w:rPr>
      </w:pPr>
      <w:r w:rsidRPr="00495ADC">
        <w:rPr>
          <w:b/>
          <w:bCs/>
          <w:sz w:val="28"/>
          <w:szCs w:val="28"/>
          <w:lang w:val="kk-KZ" w:eastAsia="ko-KR"/>
        </w:rPr>
        <w:t>Ортасынан тыс сығылан элементтер</w:t>
      </w:r>
    </w:p>
    <w:p w:rsidR="00495ADC" w:rsidRPr="00495ADC" w:rsidRDefault="00495ADC" w:rsidP="00495ADC">
      <w:pPr>
        <w:ind w:firstLine="567"/>
        <w:jc w:val="both"/>
        <w:rPr>
          <w:bCs/>
          <w:sz w:val="28"/>
          <w:szCs w:val="28"/>
          <w:lang w:val="kk-KZ" w:eastAsia="ko-KR"/>
        </w:rPr>
      </w:pPr>
    </w:p>
    <w:p w:rsidR="00495ADC" w:rsidRPr="00495ADC" w:rsidRDefault="00495ADC" w:rsidP="00495ADC">
      <w:pPr>
        <w:ind w:firstLine="708"/>
        <w:jc w:val="both"/>
        <w:rPr>
          <w:bCs/>
          <w:sz w:val="28"/>
          <w:szCs w:val="28"/>
          <w:lang w:val="kk-KZ" w:eastAsia="ko-KR"/>
        </w:rPr>
      </w:pPr>
      <w:r w:rsidRPr="00495ADC">
        <w:rPr>
          <w:bCs/>
          <w:sz w:val="28"/>
          <w:szCs w:val="28"/>
          <w:lang w:val="kk-KZ" w:eastAsia="ko-KR"/>
        </w:rPr>
        <w:t>Арматураланған ортасынан тыс сығылған тас конструкцияларының элементтерін есептеу төмендегі формуламен орындалады.</w:t>
      </w:r>
    </w:p>
    <w:p w:rsidR="00495ADC" w:rsidRPr="00495ADC" w:rsidRDefault="00495ADC" w:rsidP="00495ADC">
      <w:pPr>
        <w:ind w:left="2832" w:firstLine="708"/>
        <w:jc w:val="both"/>
        <w:rPr>
          <w:bCs/>
          <w:sz w:val="28"/>
          <w:szCs w:val="28"/>
          <w:lang w:val="kk-KZ" w:eastAsia="ko-KR"/>
        </w:rPr>
      </w:pPr>
      <w:r w:rsidRPr="00495ADC">
        <w:rPr>
          <w:bCs/>
          <w:position w:val="-14"/>
          <w:sz w:val="28"/>
          <w:szCs w:val="28"/>
          <w:lang w:val="kk-KZ" w:eastAsia="ko-KR"/>
        </w:rPr>
        <w:object w:dxaOrig="1500" w:dyaOrig="380">
          <v:shape id="_x0000_i2040" type="#_x0000_t75" style="width:99.15pt;height:27.15pt" o:ole="">
            <v:imagedata r:id="rId2042" o:title=""/>
          </v:shape>
          <o:OLEObject Type="Embed" ProgID="Equation.3" ShapeID="_x0000_i2040" DrawAspect="Content" ObjectID="_1671620016" r:id="rId2043"/>
        </w:object>
      </w:r>
      <w:r w:rsidRPr="00495ADC">
        <w:rPr>
          <w:bCs/>
          <w:sz w:val="28"/>
          <w:szCs w:val="28"/>
          <w:lang w:val="kk-KZ" w:eastAsia="ko-KR"/>
        </w:rPr>
        <w:tab/>
      </w:r>
      <w:r w:rsidRPr="00495ADC">
        <w:rPr>
          <w:bCs/>
          <w:sz w:val="28"/>
          <w:szCs w:val="28"/>
          <w:lang w:val="kk-KZ" w:eastAsia="ko-KR"/>
        </w:rPr>
        <w:tab/>
      </w:r>
      <w:r w:rsidRPr="00495ADC">
        <w:rPr>
          <w:bCs/>
          <w:sz w:val="28"/>
          <w:szCs w:val="28"/>
          <w:lang w:val="kk-KZ" w:eastAsia="ko-KR"/>
        </w:rPr>
        <w:tab/>
        <w:t xml:space="preserve">    (3.21)</w:t>
      </w:r>
    </w:p>
    <w:p w:rsidR="00495ADC" w:rsidRPr="00495ADC" w:rsidRDefault="00495ADC" w:rsidP="00495ADC">
      <w:pPr>
        <w:ind w:firstLine="708"/>
        <w:jc w:val="both"/>
        <w:rPr>
          <w:bCs/>
          <w:sz w:val="28"/>
          <w:szCs w:val="28"/>
          <w:lang w:val="kk-KZ" w:eastAsia="ko-KR"/>
        </w:rPr>
      </w:pPr>
      <w:r w:rsidRPr="00495ADC">
        <w:rPr>
          <w:bCs/>
          <w:sz w:val="28"/>
          <w:szCs w:val="28"/>
          <w:lang w:val="kk-KZ" w:eastAsia="ko-KR"/>
        </w:rPr>
        <w:t xml:space="preserve">бұл жерде </w:t>
      </w:r>
      <w:r w:rsidRPr="00495ADC">
        <w:rPr>
          <w:bCs/>
          <w:i/>
          <w:sz w:val="28"/>
          <w:szCs w:val="28"/>
          <w:lang w:val="kk-KZ" w:eastAsia="ko-KR"/>
        </w:rPr>
        <w:t>А</w:t>
      </w:r>
      <w:r w:rsidRPr="00495ADC">
        <w:rPr>
          <w:bCs/>
          <w:i/>
          <w:sz w:val="28"/>
          <w:szCs w:val="28"/>
          <w:vertAlign w:val="subscript"/>
          <w:lang w:val="kk-KZ" w:eastAsia="ko-KR"/>
        </w:rPr>
        <w:t>с</w:t>
      </w:r>
      <w:r w:rsidRPr="00495ADC">
        <w:rPr>
          <w:bCs/>
          <w:sz w:val="28"/>
          <w:szCs w:val="28"/>
          <w:lang w:val="kk-KZ" w:eastAsia="ko-KR"/>
        </w:rPr>
        <w:t xml:space="preserve"> - ауырлық орталығы есептік ұзына бойлық күштің (</w:t>
      </w:r>
      <w:r w:rsidRPr="00495ADC">
        <w:rPr>
          <w:bCs/>
          <w:i/>
          <w:sz w:val="28"/>
          <w:szCs w:val="28"/>
          <w:lang w:val="kk-KZ" w:eastAsia="ko-KR"/>
        </w:rPr>
        <w:t>N</w:t>
      </w:r>
      <w:r w:rsidRPr="00495ADC">
        <w:rPr>
          <w:bCs/>
          <w:sz w:val="28"/>
          <w:szCs w:val="28"/>
          <w:lang w:val="kk-KZ" w:eastAsia="ko-KR"/>
        </w:rPr>
        <w:t xml:space="preserve">) әсер ететін нүктесімен сәйкес келетін кернеудің тік бұрышты эпюрасы қимасының сығылған бөлігінің ауданы (3.16-сурет). </w:t>
      </w:r>
      <w:r w:rsidRPr="00495ADC">
        <w:rPr>
          <w:bCs/>
          <w:i/>
          <w:sz w:val="28"/>
          <w:szCs w:val="28"/>
          <w:lang w:val="kk-KZ" w:eastAsia="ko-KR"/>
        </w:rPr>
        <w:t>А</w:t>
      </w:r>
      <w:r w:rsidRPr="00495ADC">
        <w:rPr>
          <w:bCs/>
          <w:i/>
          <w:sz w:val="28"/>
          <w:szCs w:val="28"/>
          <w:vertAlign w:val="subscript"/>
          <w:lang w:val="kk-KZ" w:eastAsia="ko-KR"/>
        </w:rPr>
        <w:t xml:space="preserve">с </w:t>
      </w:r>
      <w:r w:rsidRPr="00495ADC">
        <w:rPr>
          <w:bCs/>
          <w:sz w:val="28"/>
          <w:szCs w:val="28"/>
          <w:lang w:val="kk-KZ" w:eastAsia="ko-KR"/>
        </w:rPr>
        <w:t>- ауданының орналасу шекарасы, осы ауданның оның ауырлық ортасына салыстырғандағы алынған статикалық моменті мәнінің нөлге тең шартына байланысты анықталады; тік бұрышты қима үшін</w:t>
      </w:r>
    </w:p>
    <w:p w:rsidR="00495ADC" w:rsidRPr="00495ADC" w:rsidRDefault="00495ADC" w:rsidP="00495ADC">
      <w:pPr>
        <w:ind w:left="2124" w:firstLine="708"/>
        <w:jc w:val="both"/>
        <w:rPr>
          <w:sz w:val="28"/>
          <w:szCs w:val="28"/>
          <w:lang w:val="kk-KZ" w:eastAsia="ko-KR"/>
        </w:rPr>
      </w:pPr>
      <w:r w:rsidRPr="00495ADC">
        <w:rPr>
          <w:position w:val="-12"/>
          <w:sz w:val="28"/>
          <w:szCs w:val="28"/>
          <w:lang w:val="kk-KZ" w:eastAsia="ko-KR"/>
        </w:rPr>
        <w:t xml:space="preserve">       </w:t>
      </w:r>
      <w:r w:rsidRPr="00495ADC">
        <w:rPr>
          <w:position w:val="-12"/>
          <w:sz w:val="28"/>
          <w:szCs w:val="28"/>
          <w:lang w:val="kk-KZ" w:eastAsia="ko-KR"/>
        </w:rPr>
        <w:object w:dxaOrig="1780" w:dyaOrig="360">
          <v:shape id="_x0000_i2041" type="#_x0000_t75" style="width:114.1pt;height:23.1pt" o:ole="">
            <v:imagedata r:id="rId2044" o:title=""/>
          </v:shape>
          <o:OLEObject Type="Embed" ProgID="Equation.3" ShapeID="_x0000_i2041" DrawAspect="Content" ObjectID="_1671620017" r:id="rId2045"/>
        </w:object>
      </w:r>
      <w:r w:rsidRPr="00495ADC">
        <w:rPr>
          <w:sz w:val="28"/>
          <w:szCs w:val="28"/>
          <w:lang w:val="kk-KZ" w:eastAsia="ko-KR"/>
        </w:rPr>
        <w:tab/>
      </w:r>
      <w:r w:rsidRPr="00495ADC">
        <w:rPr>
          <w:sz w:val="28"/>
          <w:szCs w:val="28"/>
          <w:lang w:val="kk-KZ" w:eastAsia="ko-KR"/>
        </w:rPr>
        <w:tab/>
      </w:r>
      <w:r w:rsidRPr="00495ADC">
        <w:rPr>
          <w:sz w:val="28"/>
          <w:szCs w:val="28"/>
          <w:lang w:val="kk-KZ" w:eastAsia="ko-KR"/>
        </w:rPr>
        <w:tab/>
      </w:r>
      <w:r w:rsidRPr="00495ADC">
        <w:rPr>
          <w:sz w:val="28"/>
          <w:szCs w:val="28"/>
          <w:lang w:val="kk-KZ" w:eastAsia="ko-KR"/>
        </w:rPr>
        <w:tab/>
        <w:t xml:space="preserve">    (</w:t>
      </w:r>
      <w:r w:rsidRPr="00495ADC">
        <w:rPr>
          <w:bCs/>
          <w:sz w:val="28"/>
          <w:szCs w:val="28"/>
          <w:lang w:val="kk-KZ" w:eastAsia="ko-KR"/>
        </w:rPr>
        <w:t>3.</w:t>
      </w:r>
      <w:r w:rsidRPr="00495ADC">
        <w:rPr>
          <w:sz w:val="28"/>
          <w:szCs w:val="28"/>
          <w:lang w:val="kk-KZ" w:eastAsia="ko-KR"/>
        </w:rPr>
        <w:t>22)</w:t>
      </w:r>
    </w:p>
    <w:p w:rsidR="00495ADC" w:rsidRPr="00495ADC" w:rsidRDefault="00495ADC" w:rsidP="00495ADC">
      <w:pPr>
        <w:ind w:firstLine="567"/>
        <w:jc w:val="both"/>
        <w:rPr>
          <w:bCs/>
          <w:sz w:val="28"/>
          <w:szCs w:val="28"/>
          <w:lang w:val="kk-KZ" w:eastAsia="ko-KR"/>
        </w:rPr>
      </w:pPr>
      <w:r w:rsidRPr="00495ADC">
        <w:rPr>
          <w:bCs/>
          <w:sz w:val="28"/>
          <w:szCs w:val="28"/>
          <w:lang w:val="kk-KZ" w:eastAsia="ko-KR"/>
        </w:rPr>
        <w:t xml:space="preserve">бұл жерде </w:t>
      </w:r>
      <w:r w:rsidRPr="00495ADC">
        <w:rPr>
          <w:bCs/>
          <w:i/>
          <w:sz w:val="28"/>
          <w:szCs w:val="28"/>
          <w:lang w:val="kk-KZ" w:eastAsia="ko-KR"/>
        </w:rPr>
        <w:sym w:font="Symbol" w:char="F06A"/>
      </w:r>
      <w:r w:rsidRPr="00495ADC">
        <w:rPr>
          <w:bCs/>
          <w:i/>
          <w:sz w:val="28"/>
          <w:szCs w:val="28"/>
          <w:vertAlign w:val="subscript"/>
          <w:lang w:val="kk-KZ" w:eastAsia="ko-KR"/>
        </w:rPr>
        <w:t>1</w:t>
      </w:r>
      <w:r w:rsidRPr="00495ADC">
        <w:rPr>
          <w:bCs/>
          <w:sz w:val="28"/>
          <w:szCs w:val="28"/>
          <w:lang w:val="kk-KZ" w:eastAsia="ko-KR"/>
        </w:rPr>
        <w:t xml:space="preserve"> - ортасынан тыс сығылған элементтің ұзына бойлық иілу кезіндегі есептік коэффициенті,</w:t>
      </w:r>
    </w:p>
    <w:p w:rsidR="00495ADC" w:rsidRPr="00495ADC" w:rsidRDefault="00495ADC" w:rsidP="00495ADC">
      <w:pPr>
        <w:jc w:val="both"/>
        <w:rPr>
          <w:bCs/>
          <w:sz w:val="28"/>
          <w:szCs w:val="28"/>
          <w:lang w:val="kk-KZ" w:eastAsia="ko-KR"/>
        </w:rPr>
      </w:pPr>
      <w:r w:rsidRPr="00495ADC">
        <w:rPr>
          <w:bCs/>
          <w:position w:val="-12"/>
          <w:sz w:val="28"/>
          <w:szCs w:val="28"/>
          <w:lang w:val="kk-KZ" w:eastAsia="ko-KR"/>
        </w:rPr>
        <w:tab/>
      </w:r>
      <w:r w:rsidRPr="00495ADC">
        <w:rPr>
          <w:bCs/>
          <w:position w:val="-12"/>
          <w:sz w:val="28"/>
          <w:szCs w:val="28"/>
          <w:lang w:val="kk-KZ" w:eastAsia="ko-KR"/>
        </w:rPr>
        <w:tab/>
      </w:r>
      <w:r w:rsidRPr="00495ADC">
        <w:rPr>
          <w:bCs/>
          <w:position w:val="-12"/>
          <w:sz w:val="28"/>
          <w:szCs w:val="28"/>
          <w:lang w:val="kk-KZ" w:eastAsia="ko-KR"/>
        </w:rPr>
        <w:tab/>
      </w:r>
      <w:r w:rsidRPr="00495ADC">
        <w:rPr>
          <w:bCs/>
          <w:position w:val="-12"/>
          <w:sz w:val="28"/>
          <w:szCs w:val="28"/>
          <w:lang w:val="kk-KZ" w:eastAsia="ko-KR"/>
        </w:rPr>
        <w:tab/>
      </w:r>
      <w:r w:rsidRPr="00495ADC">
        <w:rPr>
          <w:bCs/>
          <w:position w:val="-12"/>
          <w:sz w:val="28"/>
          <w:szCs w:val="28"/>
          <w:lang w:val="kk-KZ" w:eastAsia="ko-KR"/>
        </w:rPr>
        <w:tab/>
      </w:r>
      <w:r w:rsidRPr="00495ADC">
        <w:rPr>
          <w:bCs/>
          <w:position w:val="-12"/>
          <w:sz w:val="28"/>
          <w:szCs w:val="28"/>
          <w:lang w:val="kk-KZ" w:eastAsia="ko-KR"/>
        </w:rPr>
        <w:object w:dxaOrig="1540" w:dyaOrig="360">
          <v:shape id="_x0000_i2042" type="#_x0000_t75" style="width:99.15pt;height:23.1pt" o:ole="">
            <v:imagedata r:id="rId2046" o:title=""/>
          </v:shape>
          <o:OLEObject Type="Embed" ProgID="Equation.3" ShapeID="_x0000_i2042" DrawAspect="Content" ObjectID="_1671620018" r:id="rId2047"/>
        </w:object>
      </w:r>
      <w:r w:rsidRPr="00495ADC">
        <w:rPr>
          <w:bCs/>
          <w:sz w:val="28"/>
          <w:szCs w:val="28"/>
          <w:lang w:val="kk-KZ" w:eastAsia="ko-KR"/>
        </w:rPr>
        <w:tab/>
      </w:r>
      <w:r w:rsidRPr="00495ADC">
        <w:rPr>
          <w:bCs/>
          <w:sz w:val="28"/>
          <w:szCs w:val="28"/>
          <w:lang w:val="kk-KZ" w:eastAsia="ko-KR"/>
        </w:rPr>
        <w:tab/>
      </w:r>
      <w:r w:rsidRPr="00495ADC">
        <w:rPr>
          <w:bCs/>
          <w:sz w:val="28"/>
          <w:szCs w:val="28"/>
          <w:lang w:val="kk-KZ" w:eastAsia="ko-KR"/>
        </w:rPr>
        <w:tab/>
        <w:t xml:space="preserve">              (3.23)</w:t>
      </w:r>
    </w:p>
    <w:p w:rsidR="00495ADC" w:rsidRPr="00495ADC" w:rsidRDefault="00495ADC" w:rsidP="00495ADC">
      <w:pPr>
        <w:ind w:firstLine="708"/>
        <w:jc w:val="both"/>
        <w:rPr>
          <w:bCs/>
          <w:sz w:val="28"/>
          <w:szCs w:val="28"/>
          <w:lang w:val="kk-KZ" w:eastAsia="ko-KR"/>
        </w:rPr>
      </w:pPr>
    </w:p>
    <w:p w:rsidR="00495ADC" w:rsidRPr="00495ADC" w:rsidRDefault="00495ADC" w:rsidP="0089046E">
      <w:pPr>
        <w:rPr>
          <w:bCs/>
          <w:sz w:val="28"/>
          <w:szCs w:val="28"/>
          <w:lang w:val="kk-KZ" w:eastAsia="ko-KR"/>
        </w:rPr>
      </w:pPr>
      <w:r w:rsidRPr="00495ADC">
        <w:rPr>
          <w:bCs/>
          <w:i/>
          <w:sz w:val="28"/>
          <w:szCs w:val="28"/>
          <w:lang w:val="kk-KZ" w:eastAsia="ko-KR"/>
        </w:rPr>
        <w:t>R-</w:t>
      </w:r>
      <w:r w:rsidRPr="00495ADC">
        <w:rPr>
          <w:bCs/>
          <w:sz w:val="28"/>
          <w:szCs w:val="28"/>
          <w:lang w:val="kk-KZ" w:eastAsia="ko-KR"/>
        </w:rPr>
        <w:t xml:space="preserve"> тас қалауының сығылуға есептік кедергісі;</w:t>
      </w:r>
      <w:r w:rsidRPr="00495ADC">
        <w:rPr>
          <w:bCs/>
          <w:sz w:val="28"/>
          <w:szCs w:val="28"/>
          <w:lang w:val="kk-KZ" w:eastAsia="ko-KR"/>
        </w:rPr>
        <w:br/>
      </w:r>
      <w:r w:rsidRPr="00495ADC">
        <w:rPr>
          <w:bCs/>
          <w:i/>
          <w:sz w:val="28"/>
          <w:szCs w:val="28"/>
          <w:lang w:val="kk-KZ" w:eastAsia="ko-KR"/>
        </w:rPr>
        <w:t>А</w:t>
      </w:r>
      <w:r w:rsidRPr="00495ADC">
        <w:rPr>
          <w:bCs/>
          <w:sz w:val="28"/>
          <w:szCs w:val="28"/>
          <w:lang w:val="kk-KZ" w:eastAsia="ko-KR"/>
        </w:rPr>
        <w:t xml:space="preserve"> - элементтің көлденең қимасының ауданы;</w:t>
      </w:r>
      <w:r w:rsidRPr="00495ADC">
        <w:rPr>
          <w:bCs/>
          <w:sz w:val="28"/>
          <w:szCs w:val="28"/>
          <w:lang w:val="kk-KZ" w:eastAsia="ko-KR"/>
        </w:rPr>
        <w:br/>
      </w:r>
      <w:r w:rsidRPr="00495ADC">
        <w:rPr>
          <w:i/>
          <w:iCs/>
          <w:sz w:val="28"/>
          <w:szCs w:val="28"/>
          <w:lang w:val="kk-KZ" w:eastAsia="ko-KR"/>
        </w:rPr>
        <w:t>e</w:t>
      </w:r>
      <w:r w:rsidRPr="00495ADC">
        <w:rPr>
          <w:i/>
          <w:iCs/>
          <w:sz w:val="28"/>
          <w:szCs w:val="28"/>
          <w:vertAlign w:val="subscript"/>
          <w:lang w:val="kk-KZ" w:eastAsia="ko-KR"/>
        </w:rPr>
        <w:t xml:space="preserve">0 </w:t>
      </w:r>
      <w:r w:rsidRPr="00495ADC">
        <w:rPr>
          <w:i/>
          <w:iCs/>
          <w:sz w:val="28"/>
          <w:szCs w:val="28"/>
          <w:lang w:val="kk-KZ" w:eastAsia="ko-KR"/>
        </w:rPr>
        <w:t xml:space="preserve">- </w:t>
      </w:r>
      <w:r w:rsidRPr="00495ADC">
        <w:rPr>
          <w:iCs/>
          <w:sz w:val="28"/>
          <w:szCs w:val="28"/>
          <w:lang w:val="kk-KZ" w:eastAsia="ko-KR"/>
        </w:rPr>
        <w:t>ұ</w:t>
      </w:r>
      <w:r w:rsidRPr="00495ADC">
        <w:rPr>
          <w:bCs/>
          <w:sz w:val="28"/>
          <w:szCs w:val="28"/>
          <w:lang w:val="kk-KZ" w:eastAsia="ko-KR"/>
        </w:rPr>
        <w:t>зына бойлық  есептік  күштің  (</w:t>
      </w:r>
      <w:r w:rsidRPr="00495ADC">
        <w:rPr>
          <w:bCs/>
          <w:i/>
          <w:sz w:val="28"/>
          <w:szCs w:val="28"/>
          <w:lang w:val="kk-KZ" w:eastAsia="ko-KR"/>
        </w:rPr>
        <w:t>N</w:t>
      </w:r>
      <w:r w:rsidRPr="00495ADC">
        <w:rPr>
          <w:bCs/>
          <w:sz w:val="28"/>
          <w:szCs w:val="28"/>
          <w:lang w:val="kk-KZ" w:eastAsia="ko-KR"/>
        </w:rPr>
        <w:t>) қиманың ауырлық ортасына салыстырғандағы эксцентриситеті;</w:t>
      </w:r>
    </w:p>
    <w:p w:rsidR="00495ADC" w:rsidRPr="00495ADC" w:rsidRDefault="00495ADC" w:rsidP="0089046E">
      <w:pPr>
        <w:rPr>
          <w:bCs/>
          <w:sz w:val="28"/>
          <w:szCs w:val="28"/>
          <w:lang w:val="kk-KZ" w:eastAsia="ko-KR"/>
        </w:rPr>
      </w:pPr>
      <w:r w:rsidRPr="00495ADC">
        <w:rPr>
          <w:bCs/>
          <w:i/>
          <w:sz w:val="28"/>
          <w:szCs w:val="28"/>
          <w:lang w:val="kk-KZ" w:eastAsia="ko-KR"/>
        </w:rPr>
        <w:sym w:font="Symbol" w:char="F06A"/>
      </w:r>
      <w:r w:rsidRPr="00495ADC">
        <w:rPr>
          <w:bCs/>
          <w:i/>
          <w:sz w:val="28"/>
          <w:szCs w:val="28"/>
          <w:lang w:val="kk-KZ" w:eastAsia="ko-KR"/>
        </w:rPr>
        <w:t xml:space="preserve"> </w:t>
      </w:r>
      <w:r w:rsidRPr="00495ADC">
        <w:rPr>
          <w:bCs/>
          <w:sz w:val="28"/>
          <w:szCs w:val="28"/>
          <w:lang w:val="kk-KZ" w:eastAsia="ko-KR"/>
        </w:rPr>
        <w:t>- 3.5-кесте бойынша июші моменттің әсер ететін жазықтығындағы барлық қима үшін анықталатын ұзына бойлық иілу коэффициенті;</w:t>
      </w:r>
    </w:p>
    <w:p w:rsidR="00495ADC" w:rsidRPr="00495ADC" w:rsidRDefault="00495ADC" w:rsidP="0089046E">
      <w:pPr>
        <w:rPr>
          <w:bCs/>
          <w:sz w:val="28"/>
          <w:szCs w:val="28"/>
          <w:lang w:val="kk-KZ" w:eastAsia="ko-KR"/>
        </w:rPr>
      </w:pPr>
      <w:r w:rsidRPr="00495ADC">
        <w:rPr>
          <w:bCs/>
          <w:i/>
          <w:sz w:val="28"/>
          <w:szCs w:val="28"/>
          <w:lang w:val="kk-KZ" w:eastAsia="ko-KR"/>
        </w:rPr>
        <w:sym w:font="Symbol" w:char="F06A"/>
      </w:r>
      <w:r w:rsidRPr="00495ADC">
        <w:rPr>
          <w:bCs/>
          <w:i/>
          <w:sz w:val="28"/>
          <w:szCs w:val="28"/>
          <w:vertAlign w:val="subscript"/>
          <w:lang w:val="kk-KZ" w:eastAsia="ko-KR"/>
        </w:rPr>
        <w:t>с</w:t>
      </w:r>
      <w:r w:rsidRPr="00495ADC">
        <w:rPr>
          <w:bCs/>
          <w:sz w:val="28"/>
          <w:szCs w:val="28"/>
          <w:lang w:val="kk-KZ" w:eastAsia="ko-KR"/>
        </w:rPr>
        <w:t xml:space="preserve"> - 3.5-кесте бойынша июші моменттің әсер ететін жазықтығындағы</w:t>
      </w:r>
    </w:p>
    <w:p w:rsidR="00495ADC" w:rsidRPr="00495ADC" w:rsidRDefault="00495ADC" w:rsidP="00495ADC">
      <w:pPr>
        <w:ind w:left="2832" w:firstLine="708"/>
        <w:jc w:val="both"/>
        <w:rPr>
          <w:bCs/>
          <w:position w:val="-12"/>
          <w:sz w:val="28"/>
          <w:szCs w:val="28"/>
          <w:lang w:val="kk-KZ" w:eastAsia="ko-KR"/>
        </w:rPr>
      </w:pPr>
    </w:p>
    <w:p w:rsidR="00495ADC" w:rsidRPr="00495ADC" w:rsidRDefault="00495ADC" w:rsidP="00495ADC">
      <w:pPr>
        <w:ind w:left="2832" w:firstLine="708"/>
        <w:jc w:val="both"/>
        <w:rPr>
          <w:bCs/>
          <w:sz w:val="28"/>
          <w:szCs w:val="28"/>
          <w:lang w:val="kk-KZ" w:eastAsia="ko-KR"/>
        </w:rPr>
      </w:pPr>
      <w:r w:rsidRPr="00495ADC">
        <w:rPr>
          <w:bCs/>
          <w:position w:val="-12"/>
          <w:sz w:val="28"/>
          <w:szCs w:val="28"/>
          <w:lang w:val="kk-KZ" w:eastAsia="ko-KR"/>
        </w:rPr>
        <w:object w:dxaOrig="1120" w:dyaOrig="360">
          <v:shape id="_x0000_i2043" type="#_x0000_t75" style="width:71.3pt;height:23.1pt" o:ole="">
            <v:imagedata r:id="rId2048" o:title=""/>
          </v:shape>
          <o:OLEObject Type="Embed" ProgID="Equation.3" ShapeID="_x0000_i2043" DrawAspect="Content" ObjectID="_1671620019" r:id="rId2049"/>
        </w:object>
      </w:r>
      <w:r w:rsidRPr="00495ADC">
        <w:rPr>
          <w:bCs/>
          <w:sz w:val="28"/>
          <w:szCs w:val="28"/>
          <w:lang w:val="kk-KZ" w:eastAsia="ko-KR"/>
        </w:rPr>
        <w:tab/>
      </w:r>
      <w:r w:rsidRPr="00495ADC">
        <w:rPr>
          <w:bCs/>
          <w:sz w:val="28"/>
          <w:szCs w:val="28"/>
          <w:lang w:val="kk-KZ" w:eastAsia="ko-KR"/>
        </w:rPr>
        <w:tab/>
      </w:r>
      <w:r w:rsidRPr="00495ADC">
        <w:rPr>
          <w:bCs/>
          <w:sz w:val="28"/>
          <w:szCs w:val="28"/>
          <w:lang w:val="kk-KZ" w:eastAsia="ko-KR"/>
        </w:rPr>
        <w:tab/>
        <w:t xml:space="preserve">          (3.24)</w:t>
      </w:r>
    </w:p>
    <w:p w:rsidR="00495ADC" w:rsidRPr="00495ADC" w:rsidRDefault="00495ADC" w:rsidP="00495ADC">
      <w:pPr>
        <w:ind w:firstLine="708"/>
        <w:jc w:val="both"/>
        <w:rPr>
          <w:sz w:val="28"/>
          <w:szCs w:val="28"/>
          <w:lang w:val="kk-KZ" w:eastAsia="ko-KR"/>
        </w:rPr>
      </w:pPr>
      <w:r w:rsidRPr="00495ADC">
        <w:rPr>
          <w:bCs/>
          <w:sz w:val="28"/>
          <w:szCs w:val="28"/>
          <w:lang w:val="kk-KZ" w:eastAsia="ko-KR"/>
        </w:rPr>
        <w:t xml:space="preserve">немесе </w:t>
      </w:r>
      <w:r w:rsidRPr="00495ADC">
        <w:rPr>
          <w:bCs/>
          <w:position w:val="-12"/>
          <w:sz w:val="28"/>
          <w:szCs w:val="28"/>
          <w:lang w:val="kk-KZ" w:eastAsia="ko-KR"/>
        </w:rPr>
        <w:object w:dxaOrig="1060" w:dyaOrig="360">
          <v:shape id="_x0000_i2044" type="#_x0000_t75" style="width:71.3pt;height:23.1pt" o:ole="">
            <v:imagedata r:id="rId2050" o:title=""/>
          </v:shape>
          <o:OLEObject Type="Embed" ProgID="Equation.3" ShapeID="_x0000_i2044" DrawAspect="Content" ObjectID="_1671620020" r:id="rId2051"/>
        </w:object>
      </w:r>
      <w:r w:rsidRPr="00495ADC">
        <w:rPr>
          <w:bCs/>
          <w:sz w:val="28"/>
          <w:szCs w:val="28"/>
          <w:lang w:val="kk-KZ" w:eastAsia="ko-KR"/>
        </w:rPr>
        <w:t xml:space="preserve"> қатынастары, элементтің нақты биіктігі бойынша анықталатын көлденең қиманың сығылған бөлігінің ұзына бойлық иілу коэффициенті, бұл жерде </w:t>
      </w:r>
      <w:r w:rsidRPr="00495ADC">
        <w:rPr>
          <w:bCs/>
          <w:i/>
          <w:sz w:val="28"/>
          <w:szCs w:val="28"/>
          <w:lang w:val="kk-KZ" w:eastAsia="ko-KR"/>
        </w:rPr>
        <w:t>h</w:t>
      </w:r>
      <w:r w:rsidRPr="00495ADC">
        <w:rPr>
          <w:bCs/>
          <w:i/>
          <w:sz w:val="28"/>
          <w:szCs w:val="28"/>
          <w:vertAlign w:val="subscript"/>
          <w:lang w:val="kk-KZ" w:eastAsia="ko-KR"/>
        </w:rPr>
        <w:t xml:space="preserve">c </w:t>
      </w:r>
      <w:r w:rsidRPr="00495ADC">
        <w:rPr>
          <w:bCs/>
          <w:sz w:val="28"/>
          <w:szCs w:val="28"/>
          <w:lang w:val="kk-KZ" w:eastAsia="ko-KR"/>
        </w:rPr>
        <w:t xml:space="preserve">және </w:t>
      </w:r>
      <w:r w:rsidRPr="00495ADC">
        <w:rPr>
          <w:bCs/>
          <w:i/>
          <w:sz w:val="28"/>
          <w:szCs w:val="28"/>
          <w:lang w:val="kk-KZ" w:eastAsia="ko-KR"/>
        </w:rPr>
        <w:t>i</w:t>
      </w:r>
      <w:r w:rsidRPr="00495ADC">
        <w:rPr>
          <w:bCs/>
          <w:i/>
          <w:sz w:val="28"/>
          <w:szCs w:val="28"/>
          <w:vertAlign w:val="subscript"/>
          <w:lang w:val="kk-KZ" w:eastAsia="ko-KR"/>
        </w:rPr>
        <w:t>c</w:t>
      </w:r>
      <w:r w:rsidRPr="00495ADC">
        <w:rPr>
          <w:bCs/>
          <w:sz w:val="28"/>
          <w:szCs w:val="28"/>
          <w:lang w:val="kk-KZ" w:eastAsia="ko-KR"/>
        </w:rPr>
        <w:t xml:space="preserve"> – </w:t>
      </w:r>
      <w:r w:rsidRPr="00495ADC">
        <w:rPr>
          <w:bCs/>
          <w:i/>
          <w:sz w:val="28"/>
          <w:szCs w:val="28"/>
          <w:lang w:val="kk-KZ" w:eastAsia="ko-KR"/>
        </w:rPr>
        <w:t>А</w:t>
      </w:r>
      <w:r w:rsidRPr="00495ADC">
        <w:rPr>
          <w:bCs/>
          <w:i/>
          <w:sz w:val="28"/>
          <w:szCs w:val="28"/>
          <w:vertAlign w:val="subscript"/>
          <w:lang w:val="kk-KZ" w:eastAsia="ko-KR"/>
        </w:rPr>
        <w:t xml:space="preserve">c </w:t>
      </w:r>
      <w:r w:rsidRPr="00495ADC">
        <w:rPr>
          <w:bCs/>
          <w:sz w:val="28"/>
          <w:szCs w:val="28"/>
          <w:lang w:val="kk-KZ" w:eastAsia="ko-KR"/>
        </w:rPr>
        <w:t xml:space="preserve">- ауданының көлденең сығылған бөлігінің июші моменттің әсер ететін жазықтығындағы тиісінше биіктігі және инерциялық радиусы, тікбұрышты қима үшін </w:t>
      </w:r>
      <w:r w:rsidRPr="00495ADC">
        <w:rPr>
          <w:bCs/>
          <w:position w:val="-12"/>
          <w:sz w:val="28"/>
          <w:szCs w:val="28"/>
          <w:lang w:val="kk-KZ" w:eastAsia="ko-KR"/>
        </w:rPr>
        <w:object w:dxaOrig="1280" w:dyaOrig="360">
          <v:shape id="_x0000_i2045" type="#_x0000_t75" style="width:84.25pt;height:23.1pt" o:ole="">
            <v:imagedata r:id="rId2052" o:title=""/>
          </v:shape>
          <o:OLEObject Type="Embed" ProgID="Equation.3" ShapeID="_x0000_i2045" DrawAspect="Content" ObjectID="_1671620021" r:id="rId2053"/>
        </w:object>
      </w:r>
      <w:r w:rsidRPr="00495ADC">
        <w:rPr>
          <w:bCs/>
          <w:sz w:val="28"/>
          <w:szCs w:val="28"/>
          <w:lang w:val="kk-KZ" w:eastAsia="ko-KR"/>
        </w:rPr>
        <w:t>;</w:t>
      </w:r>
    </w:p>
    <w:p w:rsidR="00495ADC" w:rsidRPr="00495ADC" w:rsidRDefault="00495ADC" w:rsidP="00495ADC">
      <w:pPr>
        <w:ind w:left="2124" w:firstLine="708"/>
        <w:jc w:val="both"/>
        <w:rPr>
          <w:sz w:val="28"/>
          <w:szCs w:val="28"/>
          <w:lang w:val="kk-KZ" w:eastAsia="ko-KR"/>
        </w:rPr>
      </w:pPr>
    </w:p>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sz w:val="28"/>
          <w:szCs w:val="28"/>
          <w:lang w:val="kk-KZ" w:eastAsia="ko-KR"/>
        </w:rPr>
      </w:pPr>
      <w:r w:rsidRPr="00495ADC">
        <w:rPr>
          <w:noProof/>
          <w:sz w:val="28"/>
          <w:szCs w:val="28"/>
        </w:rPr>
        <w:drawing>
          <wp:anchor distT="0" distB="0" distL="114300" distR="114300" simplePos="0" relativeHeight="251780096" behindDoc="0" locked="0" layoutInCell="1" allowOverlap="1" wp14:anchorId="6160DAB4" wp14:editId="5BB313B0">
            <wp:simplePos x="0" y="0"/>
            <wp:positionH relativeFrom="margin">
              <wp:posOffset>1613535</wp:posOffset>
            </wp:positionH>
            <wp:positionV relativeFrom="margin">
              <wp:posOffset>80010</wp:posOffset>
            </wp:positionV>
            <wp:extent cx="3305175" cy="2838450"/>
            <wp:effectExtent l="0" t="0" r="9525" b="0"/>
            <wp:wrapSquare wrapText="bothSides"/>
            <wp:docPr id="1401" name="Рисунок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2054">
                      <a:biLevel thresh="75000"/>
                      <a:extLst>
                        <a:ext uri="{BEBA8EAE-BF5A-486C-A8C5-ECC9F3942E4B}">
                          <a14:imgProps xmlns:a14="http://schemas.microsoft.com/office/drawing/2010/main">
                            <a14:imgLayer r:embed="rId2055">
                              <a14:imgEffect>
                                <a14:sharpenSoften amount="50000"/>
                              </a14:imgEffect>
                            </a14:imgLayer>
                          </a14:imgProps>
                        </a:ext>
                        <a:ext uri="{28A0092B-C50C-407E-A947-70E740481C1C}">
                          <a14:useLocalDpi xmlns:a14="http://schemas.microsoft.com/office/drawing/2010/main" val="0"/>
                        </a:ext>
                      </a:extLst>
                    </a:blip>
                    <a:srcRect l="38412" t="14948" r="19374" b="20641"/>
                    <a:stretch>
                      <a:fillRect/>
                    </a:stretch>
                  </pic:blipFill>
                  <pic:spPr bwMode="auto">
                    <a:xfrm>
                      <a:off x="0" y="0"/>
                      <a:ext cx="3305175" cy="2838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sz w:val="28"/>
          <w:szCs w:val="28"/>
          <w:lang w:val="kk-KZ" w:eastAsia="ko-KR"/>
        </w:rPr>
      </w:pPr>
    </w:p>
    <w:p w:rsidR="00495ADC" w:rsidRDefault="00495ADC" w:rsidP="00495ADC">
      <w:pPr>
        <w:ind w:firstLine="567"/>
        <w:jc w:val="both"/>
        <w:rPr>
          <w:bCs/>
          <w:i/>
          <w:sz w:val="28"/>
          <w:szCs w:val="28"/>
          <w:lang w:val="kk-KZ" w:eastAsia="ko-KR"/>
        </w:rPr>
      </w:pPr>
    </w:p>
    <w:p w:rsidR="00495ADC" w:rsidRDefault="00495ADC" w:rsidP="00495ADC">
      <w:pPr>
        <w:ind w:firstLine="567"/>
        <w:jc w:val="both"/>
        <w:rPr>
          <w:bCs/>
          <w:i/>
          <w:sz w:val="28"/>
          <w:szCs w:val="28"/>
          <w:lang w:val="kk-KZ" w:eastAsia="ko-KR"/>
        </w:rPr>
      </w:pPr>
    </w:p>
    <w:p w:rsidR="00495ADC" w:rsidRDefault="00495ADC" w:rsidP="00495ADC">
      <w:pPr>
        <w:ind w:firstLine="567"/>
        <w:jc w:val="both"/>
        <w:rPr>
          <w:bCs/>
          <w:i/>
          <w:sz w:val="28"/>
          <w:szCs w:val="28"/>
          <w:lang w:val="kk-KZ" w:eastAsia="ko-KR"/>
        </w:rPr>
      </w:pPr>
    </w:p>
    <w:p w:rsidR="00495ADC" w:rsidRDefault="00495ADC" w:rsidP="00495ADC">
      <w:pPr>
        <w:ind w:firstLine="567"/>
        <w:jc w:val="both"/>
        <w:rPr>
          <w:bCs/>
          <w:i/>
          <w:sz w:val="28"/>
          <w:szCs w:val="28"/>
          <w:lang w:val="kk-KZ" w:eastAsia="ko-KR"/>
        </w:rPr>
      </w:pPr>
    </w:p>
    <w:p w:rsidR="00495ADC" w:rsidRDefault="00495ADC" w:rsidP="00495ADC">
      <w:pPr>
        <w:ind w:firstLine="567"/>
        <w:jc w:val="both"/>
        <w:rPr>
          <w:bCs/>
          <w:i/>
          <w:sz w:val="28"/>
          <w:szCs w:val="28"/>
          <w:lang w:val="kk-KZ" w:eastAsia="ko-KR"/>
        </w:rPr>
      </w:pPr>
    </w:p>
    <w:p w:rsidR="00495ADC" w:rsidRDefault="00495ADC" w:rsidP="00495ADC">
      <w:pPr>
        <w:ind w:firstLine="567"/>
        <w:jc w:val="both"/>
        <w:rPr>
          <w:bCs/>
          <w:i/>
          <w:sz w:val="28"/>
          <w:szCs w:val="28"/>
          <w:lang w:val="kk-KZ" w:eastAsia="ko-KR"/>
        </w:rPr>
      </w:pPr>
    </w:p>
    <w:p w:rsidR="00495ADC" w:rsidRDefault="00495ADC" w:rsidP="00495ADC">
      <w:pPr>
        <w:ind w:firstLine="567"/>
        <w:jc w:val="both"/>
        <w:rPr>
          <w:bCs/>
          <w:i/>
          <w:sz w:val="28"/>
          <w:szCs w:val="28"/>
          <w:lang w:val="kk-KZ" w:eastAsia="ko-KR"/>
        </w:rPr>
      </w:pPr>
    </w:p>
    <w:p w:rsidR="00495ADC" w:rsidRPr="00495ADC" w:rsidRDefault="000A7DD4" w:rsidP="00495ADC">
      <w:pPr>
        <w:ind w:firstLine="567"/>
        <w:jc w:val="center"/>
        <w:rPr>
          <w:i/>
          <w:sz w:val="28"/>
          <w:szCs w:val="28"/>
          <w:lang w:val="kk-KZ" w:eastAsia="ko-KR"/>
        </w:rPr>
      </w:pPr>
      <w:r>
        <w:rPr>
          <w:bCs/>
          <w:i/>
          <w:sz w:val="28"/>
          <w:szCs w:val="28"/>
          <w:lang w:val="kk-KZ" w:eastAsia="ko-KR"/>
        </w:rPr>
        <w:t>2</w:t>
      </w:r>
      <w:r w:rsidR="00495ADC" w:rsidRPr="00495ADC">
        <w:rPr>
          <w:i/>
          <w:sz w:val="28"/>
          <w:szCs w:val="28"/>
          <w:lang w:val="kk-KZ" w:eastAsia="ko-KR"/>
        </w:rPr>
        <w:t>– сурет. Центрден тыс сығылу.</w:t>
      </w:r>
    </w:p>
    <w:p w:rsidR="00495ADC" w:rsidRPr="00495ADC" w:rsidRDefault="00495ADC" w:rsidP="00495ADC">
      <w:pPr>
        <w:ind w:firstLine="567"/>
        <w:jc w:val="both"/>
        <w:rPr>
          <w:sz w:val="28"/>
          <w:szCs w:val="28"/>
          <w:lang w:val="kk-KZ" w:eastAsia="ko-KR"/>
        </w:rPr>
      </w:pPr>
    </w:p>
    <w:p w:rsidR="00495ADC" w:rsidRPr="00495ADC" w:rsidRDefault="00495ADC" w:rsidP="00495ADC">
      <w:pPr>
        <w:ind w:firstLine="567"/>
        <w:jc w:val="both"/>
        <w:rPr>
          <w:bCs/>
          <w:sz w:val="28"/>
          <w:szCs w:val="28"/>
          <w:lang w:val="kk-KZ" w:eastAsia="ko-KR"/>
        </w:rPr>
      </w:pPr>
      <w:r w:rsidRPr="00495ADC">
        <w:rPr>
          <w:bCs/>
          <w:sz w:val="28"/>
          <w:szCs w:val="28"/>
          <w:lang w:val="kk-KZ" w:eastAsia="ko-KR"/>
        </w:rPr>
        <w:t xml:space="preserve">тавр кескінді қима үшін егер </w:t>
      </w:r>
      <w:r w:rsidRPr="00495ADC">
        <w:rPr>
          <w:bCs/>
          <w:position w:val="-12"/>
          <w:sz w:val="28"/>
          <w:szCs w:val="28"/>
          <w:lang w:val="kk-KZ" w:eastAsia="ko-KR"/>
        </w:rPr>
        <w:object w:dxaOrig="960" w:dyaOrig="360">
          <v:shape id="_x0000_i2046" type="#_x0000_t75" style="width:59.75pt;height:23.1pt" o:ole="">
            <v:imagedata r:id="rId2056" o:title=""/>
          </v:shape>
          <o:OLEObject Type="Embed" ProgID="Equation.3" ShapeID="_x0000_i2046" DrawAspect="Content" ObjectID="_1671620022" r:id="rId2057"/>
        </w:object>
      </w:r>
      <w:r w:rsidRPr="00495ADC">
        <w:rPr>
          <w:bCs/>
          <w:sz w:val="28"/>
          <w:szCs w:val="28"/>
          <w:lang w:val="kk-KZ" w:eastAsia="ko-KR"/>
        </w:rPr>
        <w:t xml:space="preserve"> болса төмендегі мәндерді жуықтап алуға болады</w:t>
      </w:r>
    </w:p>
    <w:p w:rsidR="00495ADC" w:rsidRPr="00495ADC" w:rsidRDefault="00495ADC" w:rsidP="00495ADC">
      <w:pPr>
        <w:ind w:firstLine="567"/>
        <w:jc w:val="both"/>
        <w:rPr>
          <w:bCs/>
          <w:sz w:val="28"/>
          <w:szCs w:val="28"/>
          <w:lang w:val="kk-KZ" w:eastAsia="ko-KR"/>
        </w:rPr>
      </w:pPr>
      <w:r w:rsidRPr="00495ADC">
        <w:rPr>
          <w:bCs/>
          <w:position w:val="-12"/>
          <w:sz w:val="28"/>
          <w:szCs w:val="28"/>
          <w:lang w:val="kk-KZ" w:eastAsia="ko-KR"/>
        </w:rPr>
        <w:object w:dxaOrig="1500" w:dyaOrig="360">
          <v:shape id="_x0000_i2047" type="#_x0000_t75" style="width:108.7pt;height:23.1pt" o:ole="">
            <v:imagedata r:id="rId2058" o:title=""/>
          </v:shape>
          <o:OLEObject Type="Embed" ProgID="Equation.3" ShapeID="_x0000_i2047" DrawAspect="Content" ObjectID="_1671620023" r:id="rId2059"/>
        </w:object>
      </w:r>
      <w:r w:rsidRPr="00495ADC">
        <w:rPr>
          <w:bCs/>
          <w:sz w:val="28"/>
          <w:szCs w:val="28"/>
          <w:lang w:val="kk-KZ" w:eastAsia="ko-KR"/>
        </w:rPr>
        <w:t xml:space="preserve"> және </w:t>
      </w:r>
      <w:r w:rsidRPr="00495ADC">
        <w:rPr>
          <w:bCs/>
          <w:position w:val="-12"/>
          <w:sz w:val="28"/>
          <w:szCs w:val="28"/>
          <w:lang w:val="kk-KZ" w:eastAsia="ko-KR"/>
        </w:rPr>
        <w:object w:dxaOrig="1420" w:dyaOrig="360">
          <v:shape id="_x0000_i2048" type="#_x0000_t75" style="width:91.7pt;height:23.1pt" o:ole="">
            <v:imagedata r:id="rId2060" o:title=""/>
          </v:shape>
          <o:OLEObject Type="Embed" ProgID="Equation.3" ShapeID="_x0000_i2048" DrawAspect="Content" ObjectID="_1671620024" r:id="rId2061"/>
        </w:object>
      </w:r>
    </w:p>
    <w:p w:rsidR="00495ADC" w:rsidRPr="00495ADC" w:rsidRDefault="00495ADC" w:rsidP="00495ADC">
      <w:pPr>
        <w:jc w:val="both"/>
        <w:rPr>
          <w:bCs/>
          <w:sz w:val="28"/>
          <w:szCs w:val="28"/>
          <w:lang w:val="kk-KZ" w:eastAsia="ko-KR"/>
        </w:rPr>
      </w:pPr>
      <w:r w:rsidRPr="00495ADC">
        <w:rPr>
          <w:bCs/>
          <w:sz w:val="28"/>
          <w:szCs w:val="28"/>
          <w:lang w:val="kk-KZ" w:eastAsia="ko-KR"/>
        </w:rPr>
        <w:t xml:space="preserve">бұл жерде: </w:t>
      </w:r>
      <w:r w:rsidRPr="00495ADC">
        <w:rPr>
          <w:bCs/>
          <w:i/>
          <w:sz w:val="28"/>
          <w:szCs w:val="28"/>
          <w:lang w:val="kk-KZ" w:eastAsia="ko-KR"/>
        </w:rPr>
        <w:t>у</w:t>
      </w:r>
      <w:r w:rsidRPr="00495ADC">
        <w:rPr>
          <w:bCs/>
          <w:sz w:val="28"/>
          <w:szCs w:val="28"/>
          <w:lang w:val="kk-KZ" w:eastAsia="ko-KR"/>
        </w:rPr>
        <w:t xml:space="preserve"> - қиманың ауырлық ортасынан ең шеткі сығылган аймаққа дейінгі қашықтық;</w:t>
      </w:r>
    </w:p>
    <w:p w:rsidR="00495ADC" w:rsidRPr="00495ADC" w:rsidRDefault="00495ADC" w:rsidP="00495ADC">
      <w:pPr>
        <w:ind w:firstLine="708"/>
        <w:jc w:val="both"/>
        <w:rPr>
          <w:bCs/>
          <w:sz w:val="28"/>
          <w:szCs w:val="28"/>
          <w:lang w:val="kk-KZ" w:eastAsia="ko-KR"/>
        </w:rPr>
      </w:pPr>
      <w:r w:rsidRPr="00495ADC">
        <w:rPr>
          <w:bCs/>
          <w:i/>
          <w:sz w:val="28"/>
          <w:szCs w:val="28"/>
          <w:lang w:val="kk-KZ" w:eastAsia="ko-KR"/>
        </w:rPr>
        <w:t>в</w:t>
      </w:r>
      <w:r w:rsidRPr="00495ADC">
        <w:rPr>
          <w:bCs/>
          <w:sz w:val="28"/>
          <w:szCs w:val="28"/>
          <w:lang w:val="kk-KZ" w:eastAsia="ko-KR"/>
        </w:rPr>
        <w:t xml:space="preserve"> - тікбұрышты қиманың немесе тавр кескінді қиманың сығылған аймағының ені;</w:t>
      </w:r>
    </w:p>
    <w:p w:rsidR="00495ADC" w:rsidRPr="00495ADC" w:rsidRDefault="00495ADC" w:rsidP="00495ADC">
      <w:pPr>
        <w:ind w:firstLine="708"/>
        <w:jc w:val="both"/>
        <w:rPr>
          <w:bCs/>
          <w:sz w:val="28"/>
          <w:szCs w:val="28"/>
          <w:lang w:val="kk-KZ" w:eastAsia="ko-KR"/>
        </w:rPr>
      </w:pPr>
      <w:r w:rsidRPr="00495ADC">
        <w:rPr>
          <w:bCs/>
          <w:i/>
          <w:sz w:val="28"/>
          <w:szCs w:val="28"/>
          <w:lang w:val="kk-KZ" w:eastAsia="ko-KR"/>
        </w:rPr>
        <w:sym w:font="Symbol" w:char="F077"/>
      </w:r>
      <w:r w:rsidRPr="00495ADC">
        <w:rPr>
          <w:bCs/>
          <w:sz w:val="28"/>
          <w:szCs w:val="28"/>
          <w:lang w:val="kk-KZ" w:eastAsia="ko-KR"/>
        </w:rPr>
        <w:t xml:space="preserve"> - тас қалауының түріне және көлденең қимасының кескініне байланысты қабылданатын коэффициент;</w:t>
      </w:r>
    </w:p>
    <w:p w:rsidR="00495ADC" w:rsidRPr="00495ADC" w:rsidRDefault="00495ADC" w:rsidP="00495ADC">
      <w:pPr>
        <w:jc w:val="both"/>
        <w:rPr>
          <w:bCs/>
          <w:sz w:val="28"/>
          <w:szCs w:val="28"/>
          <w:lang w:val="kk-KZ" w:eastAsia="ko-KR"/>
        </w:rPr>
      </w:pPr>
      <w:r w:rsidRPr="00495ADC">
        <w:rPr>
          <w:bCs/>
          <w:sz w:val="28"/>
          <w:szCs w:val="28"/>
          <w:lang w:val="kk-KZ" w:eastAsia="ko-KR"/>
        </w:rPr>
        <w:t xml:space="preserve">1) таза жәнс ірі қуысты бетондардан, табиғи тастардан (шойтасты қоса есептегенде) орындалған тас және ірі блокты тас қалаулары үшін оның кескініне қарамай </w:t>
      </w:r>
      <w:r w:rsidRPr="00495ADC">
        <w:rPr>
          <w:bCs/>
          <w:i/>
          <w:sz w:val="28"/>
          <w:szCs w:val="28"/>
          <w:lang w:val="kk-KZ" w:eastAsia="ko-KR"/>
        </w:rPr>
        <w:sym w:font="Symbol" w:char="F077"/>
      </w:r>
      <w:r w:rsidRPr="00495ADC">
        <w:rPr>
          <w:bCs/>
          <w:i/>
          <w:sz w:val="28"/>
          <w:szCs w:val="28"/>
          <w:lang w:val="kk-KZ" w:eastAsia="ko-KR"/>
        </w:rPr>
        <w:t>=1</w:t>
      </w:r>
      <w:r w:rsidRPr="00495ADC">
        <w:rPr>
          <w:bCs/>
          <w:sz w:val="28"/>
          <w:szCs w:val="28"/>
          <w:lang w:val="kk-KZ" w:eastAsia="ko-KR"/>
        </w:rPr>
        <w:t xml:space="preserve"> деп қабылданады.</w:t>
      </w:r>
    </w:p>
    <w:p w:rsidR="00495ADC" w:rsidRPr="00495ADC" w:rsidRDefault="00495ADC" w:rsidP="00495ADC">
      <w:pPr>
        <w:jc w:val="both"/>
        <w:rPr>
          <w:bCs/>
          <w:sz w:val="28"/>
          <w:szCs w:val="28"/>
          <w:lang w:val="kk-KZ" w:eastAsia="ko-KR"/>
        </w:rPr>
      </w:pPr>
      <w:r w:rsidRPr="00495ADC">
        <w:rPr>
          <w:bCs/>
          <w:sz w:val="28"/>
          <w:szCs w:val="28"/>
          <w:lang w:val="kk-KZ" w:eastAsia="ko-KR"/>
        </w:rPr>
        <w:t xml:space="preserve">2) тас қалауының басқа түрлері үшін; </w:t>
      </w:r>
    </w:p>
    <w:p w:rsidR="00495ADC" w:rsidRPr="00495ADC" w:rsidRDefault="00495ADC" w:rsidP="00495ADC">
      <w:pPr>
        <w:jc w:val="both"/>
        <w:rPr>
          <w:bCs/>
          <w:sz w:val="28"/>
          <w:szCs w:val="28"/>
          <w:lang w:val="kk-KZ" w:eastAsia="ko-KR"/>
        </w:rPr>
      </w:pPr>
      <w:r w:rsidRPr="00495ADC">
        <w:rPr>
          <w:bCs/>
          <w:sz w:val="28"/>
          <w:szCs w:val="28"/>
          <w:lang w:val="kk-KZ" w:eastAsia="ko-KR"/>
        </w:rPr>
        <w:t>көлденең қимасы кез-келген кескінде болса</w:t>
      </w:r>
    </w:p>
    <w:p w:rsidR="00495ADC" w:rsidRPr="00495ADC" w:rsidRDefault="00495ADC" w:rsidP="00495ADC">
      <w:pPr>
        <w:jc w:val="both"/>
        <w:rPr>
          <w:bCs/>
          <w:sz w:val="28"/>
          <w:szCs w:val="28"/>
          <w:lang w:val="kk-KZ" w:eastAsia="ko-KR"/>
        </w:rPr>
      </w:pPr>
      <w:r w:rsidRPr="00495ADC">
        <w:rPr>
          <w:bCs/>
          <w:position w:val="-12"/>
          <w:sz w:val="28"/>
          <w:szCs w:val="28"/>
          <w:lang w:val="kk-KZ" w:eastAsia="ko-KR"/>
        </w:rPr>
        <w:tab/>
      </w:r>
      <w:r w:rsidRPr="00495ADC">
        <w:rPr>
          <w:bCs/>
          <w:position w:val="-12"/>
          <w:sz w:val="28"/>
          <w:szCs w:val="28"/>
          <w:lang w:val="kk-KZ" w:eastAsia="ko-KR"/>
        </w:rPr>
        <w:tab/>
      </w:r>
      <w:r w:rsidRPr="00495ADC">
        <w:rPr>
          <w:bCs/>
          <w:position w:val="-12"/>
          <w:sz w:val="28"/>
          <w:szCs w:val="28"/>
          <w:lang w:val="kk-KZ" w:eastAsia="ko-KR"/>
        </w:rPr>
        <w:tab/>
      </w:r>
      <w:r w:rsidRPr="00495ADC">
        <w:rPr>
          <w:bCs/>
          <w:position w:val="-12"/>
          <w:sz w:val="28"/>
          <w:szCs w:val="28"/>
          <w:lang w:val="kk-KZ" w:eastAsia="ko-KR"/>
        </w:rPr>
        <w:tab/>
      </w:r>
      <w:r w:rsidRPr="00495ADC">
        <w:rPr>
          <w:bCs/>
          <w:position w:val="-12"/>
          <w:sz w:val="28"/>
          <w:szCs w:val="28"/>
          <w:lang w:val="kk-KZ" w:eastAsia="ko-KR"/>
        </w:rPr>
        <w:tab/>
      </w:r>
      <w:r w:rsidRPr="00495ADC">
        <w:rPr>
          <w:bCs/>
          <w:position w:val="-12"/>
          <w:sz w:val="28"/>
          <w:szCs w:val="28"/>
          <w:lang w:val="kk-KZ" w:eastAsia="ko-KR"/>
        </w:rPr>
        <w:object w:dxaOrig="1980" w:dyaOrig="360">
          <v:shape id="_x0000_i2049" type="#_x0000_t75" style="width:129.05pt;height:23.1pt" o:ole="">
            <v:imagedata r:id="rId2062" o:title=""/>
          </v:shape>
          <o:OLEObject Type="Embed" ProgID="Equation.3" ShapeID="_x0000_i2049" DrawAspect="Content" ObjectID="_1671620025" r:id="rId2063"/>
        </w:object>
      </w:r>
      <w:r w:rsidRPr="00495ADC">
        <w:rPr>
          <w:bCs/>
          <w:sz w:val="28"/>
          <w:szCs w:val="28"/>
          <w:lang w:val="kk-KZ" w:eastAsia="ko-KR"/>
        </w:rPr>
        <w:tab/>
      </w:r>
      <w:r w:rsidRPr="00495ADC">
        <w:rPr>
          <w:bCs/>
          <w:sz w:val="28"/>
          <w:szCs w:val="28"/>
          <w:lang w:val="kk-KZ" w:eastAsia="ko-KR"/>
        </w:rPr>
        <w:tab/>
        <w:t xml:space="preserve">             (3.25)</w:t>
      </w:r>
    </w:p>
    <w:p w:rsidR="00495ADC" w:rsidRPr="00495ADC" w:rsidRDefault="00495ADC" w:rsidP="00495ADC">
      <w:pPr>
        <w:jc w:val="both"/>
        <w:rPr>
          <w:bCs/>
          <w:sz w:val="28"/>
          <w:szCs w:val="28"/>
          <w:lang w:val="kk-KZ" w:eastAsia="ko-KR"/>
        </w:rPr>
      </w:pPr>
      <w:r w:rsidRPr="00495ADC">
        <w:rPr>
          <w:bCs/>
          <w:sz w:val="28"/>
          <w:szCs w:val="28"/>
          <w:lang w:val="kk-KZ" w:eastAsia="ko-KR"/>
        </w:rPr>
        <w:t>көлденең қимасы тікбұрышты кескінде болса</w:t>
      </w:r>
    </w:p>
    <w:p w:rsidR="00495ADC" w:rsidRPr="00495ADC" w:rsidRDefault="00495ADC" w:rsidP="00495ADC">
      <w:pPr>
        <w:ind w:firstLine="708"/>
        <w:jc w:val="both"/>
        <w:rPr>
          <w:bCs/>
          <w:sz w:val="28"/>
          <w:szCs w:val="28"/>
          <w:lang w:val="kk-KZ" w:eastAsia="ko-KR"/>
        </w:rPr>
      </w:pPr>
      <w:r w:rsidRPr="00495ADC">
        <w:rPr>
          <w:bCs/>
          <w:position w:val="-12"/>
          <w:sz w:val="28"/>
          <w:szCs w:val="28"/>
          <w:lang w:val="kk-KZ" w:eastAsia="ko-KR"/>
        </w:rPr>
        <w:tab/>
      </w:r>
      <w:r w:rsidRPr="00495ADC">
        <w:rPr>
          <w:bCs/>
          <w:position w:val="-12"/>
          <w:sz w:val="28"/>
          <w:szCs w:val="28"/>
          <w:lang w:val="kk-KZ" w:eastAsia="ko-KR"/>
        </w:rPr>
        <w:tab/>
      </w:r>
      <w:r w:rsidRPr="00495ADC">
        <w:rPr>
          <w:bCs/>
          <w:position w:val="-12"/>
          <w:sz w:val="28"/>
          <w:szCs w:val="28"/>
          <w:lang w:val="kk-KZ" w:eastAsia="ko-KR"/>
        </w:rPr>
        <w:tab/>
      </w:r>
      <w:r w:rsidRPr="00495ADC">
        <w:rPr>
          <w:bCs/>
          <w:position w:val="-12"/>
          <w:sz w:val="28"/>
          <w:szCs w:val="28"/>
          <w:lang w:val="kk-KZ" w:eastAsia="ko-KR"/>
        </w:rPr>
        <w:tab/>
      </w:r>
      <w:r w:rsidRPr="00495ADC">
        <w:rPr>
          <w:bCs/>
          <w:position w:val="-12"/>
          <w:sz w:val="28"/>
          <w:szCs w:val="28"/>
          <w:lang w:val="kk-KZ" w:eastAsia="ko-KR"/>
        </w:rPr>
        <w:object w:dxaOrig="1840" w:dyaOrig="360">
          <v:shape id="_x0000_i2050" type="#_x0000_t75" style="width:116.85pt;height:23.1pt" o:ole="">
            <v:imagedata r:id="rId2064" o:title=""/>
          </v:shape>
          <o:OLEObject Type="Embed" ProgID="Equation.3" ShapeID="_x0000_i2050" DrawAspect="Content" ObjectID="_1671620026" r:id="rId2065"/>
        </w:object>
      </w:r>
      <w:r w:rsidRPr="00495ADC">
        <w:rPr>
          <w:bCs/>
          <w:sz w:val="28"/>
          <w:szCs w:val="28"/>
          <w:lang w:val="kk-KZ" w:eastAsia="ko-KR"/>
        </w:rPr>
        <w:tab/>
      </w:r>
      <w:r w:rsidR="0089046E">
        <w:rPr>
          <w:bCs/>
          <w:sz w:val="28"/>
          <w:szCs w:val="28"/>
          <w:lang w:val="kk-KZ" w:eastAsia="ko-KR"/>
        </w:rPr>
        <w:t xml:space="preserve">    </w:t>
      </w:r>
      <w:r w:rsidRPr="00495ADC">
        <w:rPr>
          <w:bCs/>
          <w:sz w:val="28"/>
          <w:szCs w:val="28"/>
          <w:lang w:val="kk-KZ" w:eastAsia="ko-KR"/>
        </w:rPr>
        <w:tab/>
        <w:t xml:space="preserve">  </w:t>
      </w:r>
      <w:r w:rsidR="0089046E">
        <w:rPr>
          <w:bCs/>
          <w:sz w:val="28"/>
          <w:szCs w:val="28"/>
          <w:lang w:val="kk-KZ" w:eastAsia="ko-KR"/>
        </w:rPr>
        <w:t xml:space="preserve">        </w:t>
      </w:r>
      <w:r w:rsidRPr="00495ADC">
        <w:rPr>
          <w:bCs/>
          <w:sz w:val="28"/>
          <w:szCs w:val="28"/>
          <w:lang w:val="kk-KZ" w:eastAsia="ko-KR"/>
        </w:rPr>
        <w:t xml:space="preserve">  (3.26)</w:t>
      </w:r>
    </w:p>
    <w:p w:rsidR="00495ADC" w:rsidRPr="00495ADC" w:rsidRDefault="00495ADC" w:rsidP="00495ADC">
      <w:pPr>
        <w:jc w:val="both"/>
        <w:rPr>
          <w:bCs/>
          <w:sz w:val="28"/>
          <w:szCs w:val="28"/>
          <w:lang w:val="kk-KZ" w:eastAsia="ko-KR"/>
        </w:rPr>
      </w:pPr>
      <w:r w:rsidRPr="00495ADC">
        <w:rPr>
          <w:bCs/>
          <w:sz w:val="28"/>
          <w:szCs w:val="28"/>
          <w:lang w:val="kk-KZ" w:eastAsia="ko-KR"/>
        </w:rPr>
        <w:t xml:space="preserve"> </w:t>
      </w:r>
    </w:p>
    <w:p w:rsidR="00495ADC" w:rsidRPr="00495ADC" w:rsidRDefault="00495ADC" w:rsidP="00495ADC">
      <w:pPr>
        <w:ind w:firstLine="708"/>
        <w:jc w:val="both"/>
        <w:rPr>
          <w:bCs/>
          <w:sz w:val="28"/>
          <w:szCs w:val="28"/>
          <w:lang w:val="kk-KZ" w:eastAsia="ko-KR"/>
        </w:rPr>
      </w:pPr>
      <w:r w:rsidRPr="00495ADC">
        <w:rPr>
          <w:bCs/>
          <w:sz w:val="28"/>
          <w:szCs w:val="28"/>
          <w:lang w:val="kk-KZ" w:eastAsia="ko-KR"/>
        </w:rPr>
        <w:t xml:space="preserve">Егер </w:t>
      </w:r>
      <w:r w:rsidRPr="00495ADC">
        <w:rPr>
          <w:bCs/>
          <w:i/>
          <w:sz w:val="28"/>
          <w:szCs w:val="28"/>
          <w:lang w:val="kk-KZ" w:eastAsia="ko-KR"/>
        </w:rPr>
        <w:t>2у&lt;h</w:t>
      </w:r>
      <w:r w:rsidRPr="00495ADC">
        <w:rPr>
          <w:bCs/>
          <w:sz w:val="28"/>
          <w:szCs w:val="28"/>
          <w:lang w:val="kk-KZ" w:eastAsia="ko-KR"/>
        </w:rPr>
        <w:t xml:space="preserve"> болса, онда </w:t>
      </w:r>
      <w:r w:rsidRPr="00495ADC">
        <w:rPr>
          <w:bCs/>
          <w:sz w:val="28"/>
          <w:szCs w:val="28"/>
          <w:lang w:val="kk-KZ" w:eastAsia="ko-KR"/>
        </w:rPr>
        <w:sym w:font="Symbol" w:char="F077"/>
      </w:r>
      <w:r w:rsidRPr="00495ADC">
        <w:rPr>
          <w:bCs/>
          <w:sz w:val="28"/>
          <w:szCs w:val="28"/>
          <w:lang w:val="kk-KZ" w:eastAsia="ko-KR"/>
        </w:rPr>
        <w:t xml:space="preserve"> коэффициентін анықтау үшін </w:t>
      </w:r>
      <w:r w:rsidRPr="00495ADC">
        <w:rPr>
          <w:bCs/>
          <w:i/>
          <w:sz w:val="28"/>
          <w:szCs w:val="28"/>
          <w:lang w:val="kk-KZ" w:eastAsia="ko-KR"/>
        </w:rPr>
        <w:t>2у</w:t>
      </w:r>
      <w:r w:rsidRPr="00495ADC">
        <w:rPr>
          <w:bCs/>
          <w:sz w:val="28"/>
          <w:szCs w:val="28"/>
          <w:lang w:val="kk-KZ" w:eastAsia="ko-KR"/>
        </w:rPr>
        <w:t xml:space="preserve">-тің орнына </w:t>
      </w:r>
      <w:r w:rsidRPr="00495ADC">
        <w:rPr>
          <w:bCs/>
          <w:i/>
          <w:sz w:val="28"/>
          <w:szCs w:val="28"/>
          <w:lang w:val="kk-KZ" w:eastAsia="ko-KR"/>
        </w:rPr>
        <w:t>h</w:t>
      </w:r>
      <w:r w:rsidRPr="00495ADC">
        <w:rPr>
          <w:bCs/>
          <w:sz w:val="28"/>
          <w:szCs w:val="28"/>
          <w:lang w:val="kk-KZ" w:eastAsia="ko-KR"/>
        </w:rPr>
        <w:t xml:space="preserve"> -ты қабылдау керек.</w:t>
      </w:r>
    </w:p>
    <w:p w:rsidR="00495ADC" w:rsidRPr="00495ADC" w:rsidRDefault="00495ADC" w:rsidP="00495ADC">
      <w:pPr>
        <w:ind w:firstLine="708"/>
        <w:jc w:val="both"/>
        <w:rPr>
          <w:bCs/>
          <w:sz w:val="28"/>
          <w:szCs w:val="28"/>
          <w:lang w:val="kk-KZ" w:eastAsia="ko-KR"/>
        </w:rPr>
      </w:pPr>
      <w:r w:rsidRPr="00495ADC">
        <w:rPr>
          <w:bCs/>
          <w:i/>
          <w:sz w:val="28"/>
          <w:szCs w:val="28"/>
          <w:lang w:val="kk-KZ" w:eastAsia="ko-KR"/>
        </w:rPr>
        <w:t>m</w:t>
      </w:r>
      <w:r w:rsidRPr="00495ADC">
        <w:rPr>
          <w:i/>
          <w:sz w:val="28"/>
          <w:szCs w:val="28"/>
          <w:vertAlign w:val="subscript"/>
          <w:lang w:val="kk-KZ" w:eastAsia="ko-KR"/>
        </w:rPr>
        <w:t>ұ</w:t>
      </w:r>
      <w:r w:rsidRPr="00495ADC">
        <w:rPr>
          <w:bCs/>
          <w:sz w:val="28"/>
          <w:szCs w:val="28"/>
          <w:lang w:val="kk-KZ" w:eastAsia="ko-KR"/>
        </w:rPr>
        <w:t xml:space="preserve"> - </w:t>
      </w:r>
      <w:r w:rsidRPr="00495ADC">
        <w:rPr>
          <w:sz w:val="28"/>
          <w:szCs w:val="28"/>
          <w:lang w:val="kk-KZ"/>
        </w:rPr>
        <w:t>жүктеменің</w:t>
      </w:r>
      <w:r w:rsidRPr="00495ADC">
        <w:rPr>
          <w:bCs/>
          <w:sz w:val="28"/>
          <w:szCs w:val="28"/>
          <w:lang w:val="kk-KZ" w:eastAsia="ko-KR"/>
        </w:rPr>
        <w:t xml:space="preserve"> ұзақ мерзімді әсерін ескеретін коэффициент</w:t>
      </w:r>
    </w:p>
    <w:p w:rsidR="00495ADC" w:rsidRPr="00495ADC" w:rsidRDefault="00495ADC" w:rsidP="00495ADC">
      <w:pPr>
        <w:ind w:firstLine="567"/>
        <w:jc w:val="both"/>
        <w:rPr>
          <w:sz w:val="28"/>
          <w:szCs w:val="28"/>
          <w:lang w:val="kk-KZ" w:eastAsia="ko-KR"/>
        </w:rPr>
      </w:pPr>
    </w:p>
    <w:p w:rsidR="00495ADC" w:rsidRPr="00495ADC" w:rsidRDefault="00495ADC" w:rsidP="00495ADC">
      <w:pPr>
        <w:ind w:firstLine="708"/>
        <w:jc w:val="both"/>
        <w:rPr>
          <w:sz w:val="28"/>
          <w:szCs w:val="28"/>
          <w:lang w:val="kk-KZ" w:eastAsia="ko-KR"/>
        </w:rPr>
      </w:pPr>
      <w:r w:rsidRPr="00495ADC">
        <w:rPr>
          <w:position w:val="-30"/>
          <w:sz w:val="28"/>
          <w:szCs w:val="28"/>
          <w:lang w:val="kk-KZ" w:eastAsia="ko-KR"/>
        </w:rPr>
        <w:tab/>
      </w:r>
      <w:r w:rsidRPr="00495ADC">
        <w:rPr>
          <w:position w:val="-30"/>
          <w:sz w:val="28"/>
          <w:szCs w:val="28"/>
          <w:lang w:val="kk-KZ" w:eastAsia="ko-KR"/>
        </w:rPr>
        <w:tab/>
      </w:r>
      <w:r w:rsidRPr="00495ADC">
        <w:rPr>
          <w:position w:val="-30"/>
          <w:sz w:val="28"/>
          <w:szCs w:val="28"/>
          <w:lang w:val="kk-KZ" w:eastAsia="ko-KR"/>
        </w:rPr>
        <w:tab/>
      </w:r>
      <w:r w:rsidRPr="00495ADC">
        <w:rPr>
          <w:position w:val="-30"/>
          <w:sz w:val="28"/>
          <w:szCs w:val="28"/>
          <w:lang w:val="kk-KZ" w:eastAsia="ko-KR"/>
        </w:rPr>
        <w:object w:dxaOrig="2500" w:dyaOrig="720">
          <v:shape id="_x0000_i2051" type="#_x0000_t75" style="width:148.75pt;height:42.1pt" o:ole="">
            <v:imagedata r:id="rId2066" o:title=""/>
          </v:shape>
          <o:OLEObject Type="Embed" ProgID="Equation.3" ShapeID="_x0000_i2051" DrawAspect="Content" ObjectID="_1671620027" r:id="rId2067"/>
        </w:object>
      </w:r>
      <w:r w:rsidRPr="00495ADC">
        <w:rPr>
          <w:sz w:val="28"/>
          <w:szCs w:val="28"/>
          <w:lang w:val="kk-KZ" w:eastAsia="ko-KR"/>
        </w:rPr>
        <w:tab/>
      </w:r>
      <w:r w:rsidRPr="00495ADC">
        <w:rPr>
          <w:sz w:val="28"/>
          <w:szCs w:val="28"/>
          <w:lang w:val="kk-KZ" w:eastAsia="ko-KR"/>
        </w:rPr>
        <w:tab/>
      </w:r>
      <w:r w:rsidRPr="00495ADC">
        <w:rPr>
          <w:sz w:val="28"/>
          <w:szCs w:val="28"/>
          <w:lang w:val="kk-KZ" w:eastAsia="ko-KR"/>
        </w:rPr>
        <w:tab/>
        <w:t xml:space="preserve">    (</w:t>
      </w:r>
      <w:r w:rsidRPr="00495ADC">
        <w:rPr>
          <w:bCs/>
          <w:sz w:val="28"/>
          <w:szCs w:val="28"/>
          <w:lang w:val="kk-KZ" w:eastAsia="ko-KR"/>
        </w:rPr>
        <w:t>3.</w:t>
      </w:r>
      <w:r w:rsidRPr="00495ADC">
        <w:rPr>
          <w:sz w:val="28"/>
          <w:szCs w:val="28"/>
          <w:lang w:val="kk-KZ" w:eastAsia="ko-KR"/>
        </w:rPr>
        <w:t>27)</w:t>
      </w:r>
    </w:p>
    <w:p w:rsidR="00495ADC" w:rsidRPr="00495ADC" w:rsidRDefault="00495ADC" w:rsidP="00495ADC">
      <w:pPr>
        <w:jc w:val="both"/>
        <w:rPr>
          <w:bCs/>
          <w:sz w:val="28"/>
          <w:szCs w:val="28"/>
          <w:lang w:val="kk-KZ" w:eastAsia="ko-KR"/>
        </w:rPr>
      </w:pPr>
      <w:r w:rsidRPr="00495ADC">
        <w:rPr>
          <w:bCs/>
          <w:sz w:val="28"/>
          <w:szCs w:val="28"/>
          <w:lang w:val="kk-KZ" w:eastAsia="ko-KR"/>
        </w:rPr>
        <w:t xml:space="preserve">бұл жерде </w:t>
      </w:r>
      <w:r w:rsidRPr="00495ADC">
        <w:rPr>
          <w:bCs/>
          <w:i/>
          <w:sz w:val="28"/>
          <w:szCs w:val="28"/>
          <w:lang w:val="kk-KZ" w:eastAsia="ko-KR"/>
        </w:rPr>
        <w:t>N</w:t>
      </w:r>
      <w:r w:rsidRPr="00495ADC">
        <w:rPr>
          <w:bCs/>
          <w:i/>
          <w:sz w:val="28"/>
          <w:szCs w:val="28"/>
          <w:vertAlign w:val="subscript"/>
          <w:lang w:val="kk-KZ" w:eastAsia="ko-KR"/>
        </w:rPr>
        <w:t xml:space="preserve">ұ </w:t>
      </w:r>
      <w:r w:rsidRPr="00495ADC">
        <w:rPr>
          <w:bCs/>
          <w:sz w:val="28"/>
          <w:szCs w:val="28"/>
          <w:lang w:val="kk-KZ" w:eastAsia="ko-KR"/>
        </w:rPr>
        <w:t xml:space="preserve">- ұзақ мерзімді </w:t>
      </w:r>
      <w:r w:rsidRPr="00495ADC">
        <w:rPr>
          <w:sz w:val="28"/>
          <w:szCs w:val="28"/>
          <w:lang w:val="kk-KZ"/>
        </w:rPr>
        <w:t>жүктеменің</w:t>
      </w:r>
      <w:r w:rsidRPr="00495ADC">
        <w:rPr>
          <w:bCs/>
          <w:sz w:val="28"/>
          <w:szCs w:val="28"/>
          <w:lang w:val="kk-KZ" w:eastAsia="ko-KR"/>
        </w:rPr>
        <w:t xml:space="preserve"> әсерінен пайда болатын </w:t>
      </w:r>
    </w:p>
    <w:p w:rsidR="00495ADC" w:rsidRPr="00495ADC" w:rsidRDefault="00495ADC" w:rsidP="00495ADC">
      <w:pPr>
        <w:jc w:val="both"/>
        <w:rPr>
          <w:bCs/>
          <w:sz w:val="28"/>
          <w:szCs w:val="28"/>
          <w:lang w:val="kk-KZ" w:eastAsia="ko-KR"/>
        </w:rPr>
      </w:pPr>
      <w:r w:rsidRPr="00495ADC">
        <w:rPr>
          <w:bCs/>
          <w:sz w:val="28"/>
          <w:szCs w:val="28"/>
          <w:lang w:val="kk-KZ" w:eastAsia="ko-KR"/>
        </w:rPr>
        <w:lastRenderedPageBreak/>
        <w:t xml:space="preserve">                          ұзына бойлық күш;</w:t>
      </w:r>
    </w:p>
    <w:p w:rsidR="00495ADC" w:rsidRPr="00495ADC" w:rsidRDefault="00495ADC" w:rsidP="00495ADC">
      <w:pPr>
        <w:ind w:firstLine="708"/>
        <w:jc w:val="both"/>
        <w:rPr>
          <w:bCs/>
          <w:sz w:val="28"/>
          <w:szCs w:val="28"/>
          <w:lang w:val="kk-KZ" w:eastAsia="ko-KR"/>
        </w:rPr>
      </w:pPr>
      <w:r w:rsidRPr="00495ADC">
        <w:rPr>
          <w:bCs/>
          <w:i/>
          <w:sz w:val="28"/>
          <w:szCs w:val="28"/>
          <w:lang w:val="kk-KZ" w:eastAsia="ko-KR"/>
        </w:rPr>
        <w:t>N</w:t>
      </w:r>
      <w:r w:rsidRPr="00495ADC">
        <w:rPr>
          <w:bCs/>
          <w:sz w:val="28"/>
          <w:szCs w:val="28"/>
          <w:lang w:val="kk-KZ" w:eastAsia="ko-KR"/>
        </w:rPr>
        <w:t xml:space="preserve"> - толық </w:t>
      </w:r>
      <w:r w:rsidRPr="00495ADC">
        <w:rPr>
          <w:sz w:val="28"/>
          <w:szCs w:val="28"/>
          <w:lang w:val="kk-KZ"/>
        </w:rPr>
        <w:t>жүктеменің</w:t>
      </w:r>
      <w:r w:rsidRPr="00495ADC">
        <w:rPr>
          <w:bCs/>
          <w:sz w:val="28"/>
          <w:szCs w:val="28"/>
          <w:lang w:val="kk-KZ" w:eastAsia="ko-KR"/>
        </w:rPr>
        <w:t xml:space="preserve"> әсерінен пайда болатын есептік ұзына бойлық күш;</w:t>
      </w:r>
    </w:p>
    <w:p w:rsidR="00495ADC" w:rsidRPr="00495ADC" w:rsidRDefault="00495ADC" w:rsidP="00495ADC">
      <w:pPr>
        <w:ind w:firstLine="708"/>
        <w:jc w:val="both"/>
        <w:rPr>
          <w:bCs/>
          <w:sz w:val="28"/>
          <w:szCs w:val="28"/>
          <w:lang w:val="kk-KZ" w:eastAsia="ko-KR"/>
        </w:rPr>
      </w:pPr>
      <w:r w:rsidRPr="00495ADC">
        <w:rPr>
          <w:bCs/>
          <w:i/>
          <w:sz w:val="28"/>
          <w:szCs w:val="28"/>
          <w:lang w:val="kk-KZ" w:eastAsia="ko-KR"/>
        </w:rPr>
        <w:t>е</w:t>
      </w:r>
      <w:r w:rsidRPr="00495ADC">
        <w:rPr>
          <w:bCs/>
          <w:i/>
          <w:sz w:val="28"/>
          <w:szCs w:val="28"/>
          <w:vertAlign w:val="subscript"/>
          <w:lang w:val="kk-KZ" w:eastAsia="ko-KR"/>
        </w:rPr>
        <w:t xml:space="preserve">оұ </w:t>
      </w:r>
      <w:r w:rsidRPr="00495ADC">
        <w:rPr>
          <w:bCs/>
          <w:sz w:val="28"/>
          <w:szCs w:val="28"/>
          <w:lang w:val="kk-KZ" w:eastAsia="ko-KR"/>
        </w:rPr>
        <w:t>-  ұзақ мерзімдік</w:t>
      </w:r>
      <w:r w:rsidRPr="00495ADC">
        <w:rPr>
          <w:sz w:val="28"/>
          <w:szCs w:val="28"/>
          <w:lang w:val="kk-KZ"/>
        </w:rPr>
        <w:t xml:space="preserve"> жүктеменің</w:t>
      </w:r>
      <w:r w:rsidRPr="00495ADC">
        <w:rPr>
          <w:bCs/>
          <w:sz w:val="28"/>
          <w:szCs w:val="28"/>
          <w:lang w:val="kk-KZ" w:eastAsia="ko-KR"/>
        </w:rPr>
        <w:t xml:space="preserve"> эксцентриситеті; </w:t>
      </w:r>
    </w:p>
    <w:p w:rsidR="00495ADC" w:rsidRPr="00495ADC" w:rsidRDefault="00495ADC" w:rsidP="00495ADC">
      <w:pPr>
        <w:ind w:firstLine="708"/>
        <w:jc w:val="both"/>
        <w:rPr>
          <w:bCs/>
          <w:sz w:val="28"/>
          <w:szCs w:val="28"/>
          <w:lang w:val="kk-KZ" w:eastAsia="ko-KR"/>
        </w:rPr>
      </w:pPr>
      <w:r w:rsidRPr="00495ADC">
        <w:rPr>
          <w:bCs/>
          <w:i/>
          <w:sz w:val="28"/>
          <w:szCs w:val="28"/>
          <w:lang w:val="kk-KZ" w:eastAsia="ko-KR"/>
        </w:rPr>
        <w:sym w:font="Symbol" w:char="F068"/>
      </w:r>
      <w:r w:rsidRPr="00495ADC">
        <w:rPr>
          <w:bCs/>
          <w:sz w:val="28"/>
          <w:szCs w:val="28"/>
          <w:lang w:val="kk-KZ" w:eastAsia="ko-KR"/>
        </w:rPr>
        <w:t xml:space="preserve"> - элементтің иілгіштігіне және тас қалауының түріне байланысты қабылданатын коэффициент, ол 3.6 - кестесі бойынша                  қабылданады.</w:t>
      </w:r>
    </w:p>
    <w:p w:rsidR="00495ADC" w:rsidRPr="00495ADC" w:rsidRDefault="00495ADC" w:rsidP="0089046E">
      <w:pPr>
        <w:ind w:firstLine="567"/>
        <w:jc w:val="both"/>
        <w:rPr>
          <w:sz w:val="28"/>
          <w:szCs w:val="28"/>
          <w:lang w:val="kk-KZ" w:eastAsia="ko-KR"/>
        </w:rPr>
      </w:pPr>
      <w:r w:rsidRPr="00495ADC">
        <w:rPr>
          <w:bCs/>
          <w:sz w:val="28"/>
          <w:szCs w:val="28"/>
          <w:lang w:val="kk-KZ" w:eastAsia="ko-KR"/>
        </w:rPr>
        <w:t>3.6 кесте</w:t>
      </w:r>
      <w:r w:rsidR="0089046E">
        <w:rPr>
          <w:bCs/>
          <w:sz w:val="28"/>
          <w:szCs w:val="28"/>
          <w:lang w:val="kk-KZ" w:eastAsia="ko-KR"/>
        </w:rPr>
        <w:t xml:space="preserve"> -</w:t>
      </w:r>
      <w:r w:rsidRPr="00495ADC">
        <w:rPr>
          <w:i/>
          <w:sz w:val="28"/>
          <w:szCs w:val="28"/>
          <w:lang w:val="kk-KZ" w:eastAsia="ko-KR"/>
        </w:rPr>
        <w:sym w:font="Symbol" w:char="F068"/>
      </w:r>
      <w:r w:rsidRPr="00495ADC">
        <w:rPr>
          <w:sz w:val="28"/>
          <w:szCs w:val="28"/>
          <w:lang w:val="kk-KZ" w:eastAsia="ko-KR"/>
        </w:rPr>
        <w:t xml:space="preserve">  коэффициентінің мәні</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3"/>
        <w:gridCol w:w="1182"/>
        <w:gridCol w:w="1775"/>
        <w:gridCol w:w="1772"/>
        <w:gridCol w:w="1778"/>
        <w:gridCol w:w="1773"/>
      </w:tblGrid>
      <w:tr w:rsidR="00495ADC" w:rsidRPr="00495ADC" w:rsidTr="00531393">
        <w:trPr>
          <w:trHeight w:val="160"/>
        </w:trPr>
        <w:tc>
          <w:tcPr>
            <w:tcW w:w="2392" w:type="dxa"/>
            <w:gridSpan w:val="2"/>
          </w:tcPr>
          <w:p w:rsidR="00495ADC" w:rsidRPr="00495ADC" w:rsidRDefault="00495ADC" w:rsidP="00495ADC">
            <w:pPr>
              <w:jc w:val="both"/>
              <w:rPr>
                <w:sz w:val="28"/>
                <w:szCs w:val="28"/>
                <w:lang w:val="kk-KZ" w:eastAsia="ko-KR"/>
              </w:rPr>
            </w:pPr>
            <w:r w:rsidRPr="00495ADC">
              <w:rPr>
                <w:sz w:val="28"/>
                <w:szCs w:val="28"/>
                <w:lang w:val="kk-KZ" w:eastAsia="ko-KR"/>
              </w:rPr>
              <w:t>Иілгіштік</w:t>
            </w:r>
          </w:p>
        </w:tc>
        <w:tc>
          <w:tcPr>
            <w:tcW w:w="7179" w:type="dxa"/>
            <w:gridSpan w:val="4"/>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Тас қалауының түрі үшін</w:t>
            </w:r>
          </w:p>
        </w:tc>
      </w:tr>
      <w:tr w:rsidR="00495ADC" w:rsidRPr="00316698" w:rsidTr="00531393">
        <w:trPr>
          <w:trHeight w:val="160"/>
        </w:trPr>
        <w:tc>
          <w:tcPr>
            <w:tcW w:w="1196" w:type="dxa"/>
            <w:vMerge w:val="restart"/>
          </w:tcPr>
          <w:p w:rsidR="00495ADC" w:rsidRPr="00495ADC" w:rsidRDefault="00495ADC" w:rsidP="00495ADC">
            <w:pPr>
              <w:jc w:val="both"/>
              <w:rPr>
                <w:sz w:val="28"/>
                <w:szCs w:val="28"/>
                <w:vertAlign w:val="subscript"/>
                <w:lang w:val="en-US" w:eastAsia="ko-KR"/>
              </w:rPr>
            </w:pPr>
            <w:r w:rsidRPr="00495ADC">
              <w:rPr>
                <w:sz w:val="28"/>
                <w:szCs w:val="28"/>
                <w:lang w:val="kk-KZ" w:eastAsia="ko-KR"/>
              </w:rPr>
              <w:sym w:font="Symbol" w:char="F06C"/>
            </w:r>
            <w:r w:rsidRPr="00495ADC">
              <w:rPr>
                <w:sz w:val="28"/>
                <w:szCs w:val="28"/>
                <w:vertAlign w:val="subscript"/>
                <w:lang w:val="en-US" w:eastAsia="ko-KR"/>
              </w:rPr>
              <w:t>h</w:t>
            </w:r>
          </w:p>
        </w:tc>
        <w:tc>
          <w:tcPr>
            <w:tcW w:w="1196" w:type="dxa"/>
            <w:vMerge w:val="restart"/>
          </w:tcPr>
          <w:p w:rsidR="00495ADC" w:rsidRPr="00495ADC" w:rsidRDefault="00495ADC" w:rsidP="00495ADC">
            <w:pPr>
              <w:jc w:val="both"/>
              <w:rPr>
                <w:sz w:val="28"/>
                <w:szCs w:val="28"/>
                <w:vertAlign w:val="subscript"/>
                <w:lang w:val="en-US" w:eastAsia="ko-KR"/>
              </w:rPr>
            </w:pPr>
            <w:r w:rsidRPr="00495ADC">
              <w:rPr>
                <w:sz w:val="28"/>
                <w:szCs w:val="28"/>
                <w:lang w:val="kk-KZ" w:eastAsia="ko-KR"/>
              </w:rPr>
              <w:sym w:font="Symbol" w:char="F06C"/>
            </w:r>
            <w:r w:rsidRPr="00495ADC">
              <w:rPr>
                <w:sz w:val="28"/>
                <w:szCs w:val="28"/>
                <w:vertAlign w:val="subscript"/>
                <w:lang w:val="en-US" w:eastAsia="ko-KR"/>
              </w:rPr>
              <w:t>i</w:t>
            </w:r>
          </w:p>
        </w:tc>
        <w:tc>
          <w:tcPr>
            <w:tcW w:w="3589" w:type="dxa"/>
            <w:gridSpan w:val="2"/>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Сазбалшықтық кірпіштен және керамикалық тастардан, ауыр бетоннан тұратын тастар мен ірі  блоктардан, табиғи  тастардың барлық түрінен дайындалған</w:t>
            </w:r>
          </w:p>
        </w:tc>
        <w:tc>
          <w:tcPr>
            <w:tcW w:w="3590" w:type="dxa"/>
            <w:gridSpan w:val="2"/>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Силикаттық кірпіш пен силикаттық тастардан, кеуекті толтырғыштары бар бетоннан тұратын тастардан, ұялы бетоннан тұратын ірі блоктардан дайындалған</w:t>
            </w:r>
          </w:p>
        </w:tc>
      </w:tr>
      <w:tr w:rsidR="00495ADC" w:rsidRPr="00495ADC" w:rsidTr="00531393">
        <w:trPr>
          <w:trHeight w:val="160"/>
        </w:trPr>
        <w:tc>
          <w:tcPr>
            <w:tcW w:w="1196" w:type="dxa"/>
            <w:vMerge/>
          </w:tcPr>
          <w:p w:rsidR="00495ADC" w:rsidRPr="00495ADC" w:rsidRDefault="00495ADC" w:rsidP="00495ADC">
            <w:pPr>
              <w:jc w:val="both"/>
              <w:rPr>
                <w:sz w:val="28"/>
                <w:szCs w:val="28"/>
                <w:lang w:val="kk-KZ" w:eastAsia="ko-KR"/>
              </w:rPr>
            </w:pPr>
          </w:p>
        </w:tc>
        <w:tc>
          <w:tcPr>
            <w:tcW w:w="1196" w:type="dxa"/>
            <w:vMerge/>
          </w:tcPr>
          <w:p w:rsidR="00495ADC" w:rsidRPr="00495ADC" w:rsidRDefault="00495ADC" w:rsidP="00495ADC">
            <w:pPr>
              <w:jc w:val="both"/>
              <w:rPr>
                <w:sz w:val="28"/>
                <w:szCs w:val="28"/>
                <w:lang w:val="kk-KZ" w:eastAsia="ko-KR"/>
              </w:rPr>
            </w:pPr>
          </w:p>
        </w:tc>
        <w:tc>
          <w:tcPr>
            <w:tcW w:w="7179" w:type="dxa"/>
            <w:gridSpan w:val="4"/>
            <w:shd w:val="clear" w:color="auto" w:fill="auto"/>
          </w:tcPr>
          <w:p w:rsidR="00495ADC" w:rsidRPr="00495ADC" w:rsidRDefault="00495ADC" w:rsidP="00495ADC">
            <w:pPr>
              <w:jc w:val="both"/>
              <w:rPr>
                <w:sz w:val="28"/>
                <w:szCs w:val="28"/>
                <w:lang w:val="en-US" w:eastAsia="ko-KR"/>
              </w:rPr>
            </w:pPr>
            <w:r w:rsidRPr="00495ADC">
              <w:rPr>
                <w:sz w:val="28"/>
                <w:szCs w:val="28"/>
                <w:lang w:val="kk-KZ" w:eastAsia="ko-KR"/>
              </w:rPr>
              <w:t xml:space="preserve">Ұзына бойлық арматуралау </w:t>
            </w:r>
            <w:r w:rsidRPr="00495ADC">
              <w:rPr>
                <w:sz w:val="28"/>
                <w:szCs w:val="28"/>
                <w:lang w:val="en-US" w:eastAsia="ko-KR"/>
              </w:rPr>
              <w:t>%</w:t>
            </w:r>
          </w:p>
        </w:tc>
      </w:tr>
      <w:tr w:rsidR="00495ADC" w:rsidRPr="00495ADC" w:rsidTr="00531393">
        <w:trPr>
          <w:trHeight w:val="160"/>
        </w:trPr>
        <w:tc>
          <w:tcPr>
            <w:tcW w:w="1196" w:type="dxa"/>
            <w:vMerge/>
          </w:tcPr>
          <w:p w:rsidR="00495ADC" w:rsidRPr="00495ADC" w:rsidRDefault="00495ADC" w:rsidP="00495ADC">
            <w:pPr>
              <w:jc w:val="both"/>
              <w:rPr>
                <w:sz w:val="28"/>
                <w:szCs w:val="28"/>
                <w:lang w:val="kk-KZ" w:eastAsia="ko-KR"/>
              </w:rPr>
            </w:pPr>
          </w:p>
        </w:tc>
        <w:tc>
          <w:tcPr>
            <w:tcW w:w="1196" w:type="dxa"/>
            <w:vMerge/>
          </w:tcPr>
          <w:p w:rsidR="00495ADC" w:rsidRPr="00495ADC" w:rsidRDefault="00495ADC" w:rsidP="00495ADC">
            <w:pPr>
              <w:jc w:val="both"/>
              <w:rPr>
                <w:sz w:val="28"/>
                <w:szCs w:val="28"/>
                <w:lang w:val="kk-KZ" w:eastAsia="ko-KR"/>
              </w:rPr>
            </w:pPr>
          </w:p>
        </w:tc>
        <w:tc>
          <w:tcPr>
            <w:tcW w:w="1794"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 xml:space="preserve">0,1 </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 xml:space="preserve">0,3 </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 xml:space="preserve">0,1 </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 xml:space="preserve">0,3 </w:t>
            </w:r>
          </w:p>
        </w:tc>
      </w:tr>
      <w:tr w:rsidR="00495ADC" w:rsidRPr="00495ADC" w:rsidTr="00531393">
        <w:trPr>
          <w:trHeight w:val="160"/>
        </w:trPr>
        <w:tc>
          <w:tcPr>
            <w:tcW w:w="1196" w:type="dxa"/>
          </w:tcPr>
          <w:p w:rsidR="00495ADC" w:rsidRPr="00495ADC" w:rsidRDefault="00495ADC" w:rsidP="00495ADC">
            <w:pPr>
              <w:jc w:val="both"/>
              <w:rPr>
                <w:sz w:val="28"/>
                <w:szCs w:val="28"/>
                <w:lang w:val="kk-KZ" w:eastAsia="ko-KR"/>
              </w:rPr>
            </w:pPr>
            <w:r w:rsidRPr="00495ADC">
              <w:rPr>
                <w:sz w:val="28"/>
                <w:szCs w:val="28"/>
                <w:lang w:val="kk-KZ" w:eastAsia="ko-KR"/>
              </w:rPr>
              <w:sym w:font="Symbol" w:char="F0A3"/>
            </w:r>
            <w:r w:rsidRPr="00495ADC">
              <w:rPr>
                <w:sz w:val="28"/>
                <w:szCs w:val="28"/>
                <w:lang w:val="kk-KZ" w:eastAsia="ko-KR"/>
              </w:rPr>
              <w:t>10</w:t>
            </w:r>
          </w:p>
        </w:tc>
        <w:tc>
          <w:tcPr>
            <w:tcW w:w="1196" w:type="dxa"/>
          </w:tcPr>
          <w:p w:rsidR="00495ADC" w:rsidRPr="00495ADC" w:rsidRDefault="00495ADC" w:rsidP="00495ADC">
            <w:pPr>
              <w:jc w:val="both"/>
              <w:rPr>
                <w:sz w:val="28"/>
                <w:szCs w:val="28"/>
                <w:lang w:val="kk-KZ" w:eastAsia="ko-KR"/>
              </w:rPr>
            </w:pPr>
            <w:r w:rsidRPr="00495ADC">
              <w:rPr>
                <w:sz w:val="28"/>
                <w:szCs w:val="28"/>
                <w:lang w:val="kk-KZ" w:eastAsia="ko-KR"/>
              </w:rPr>
              <w:sym w:font="Symbol" w:char="F0A3"/>
            </w:r>
            <w:r w:rsidRPr="00495ADC">
              <w:rPr>
                <w:sz w:val="28"/>
                <w:szCs w:val="28"/>
                <w:lang w:val="kk-KZ" w:eastAsia="ko-KR"/>
              </w:rPr>
              <w:t>35</w:t>
            </w:r>
          </w:p>
        </w:tc>
        <w:tc>
          <w:tcPr>
            <w:tcW w:w="1794"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w:t>
            </w:r>
          </w:p>
        </w:tc>
      </w:tr>
      <w:tr w:rsidR="00495ADC" w:rsidRPr="00495ADC" w:rsidTr="00531393">
        <w:trPr>
          <w:trHeight w:val="160"/>
        </w:trPr>
        <w:tc>
          <w:tcPr>
            <w:tcW w:w="1196" w:type="dxa"/>
          </w:tcPr>
          <w:p w:rsidR="00495ADC" w:rsidRPr="00495ADC" w:rsidRDefault="00495ADC" w:rsidP="00495ADC">
            <w:pPr>
              <w:jc w:val="both"/>
              <w:rPr>
                <w:sz w:val="28"/>
                <w:szCs w:val="28"/>
                <w:lang w:val="kk-KZ" w:eastAsia="ko-KR"/>
              </w:rPr>
            </w:pPr>
            <w:r w:rsidRPr="00495ADC">
              <w:rPr>
                <w:sz w:val="28"/>
                <w:szCs w:val="28"/>
                <w:lang w:val="kk-KZ" w:eastAsia="ko-KR"/>
              </w:rPr>
              <w:t>12</w:t>
            </w:r>
          </w:p>
        </w:tc>
        <w:tc>
          <w:tcPr>
            <w:tcW w:w="1196" w:type="dxa"/>
          </w:tcPr>
          <w:p w:rsidR="00495ADC" w:rsidRPr="00495ADC" w:rsidRDefault="00495ADC" w:rsidP="00495ADC">
            <w:pPr>
              <w:jc w:val="both"/>
              <w:rPr>
                <w:sz w:val="28"/>
                <w:szCs w:val="28"/>
                <w:lang w:val="kk-KZ" w:eastAsia="ko-KR"/>
              </w:rPr>
            </w:pPr>
            <w:r w:rsidRPr="00495ADC">
              <w:rPr>
                <w:sz w:val="28"/>
                <w:szCs w:val="28"/>
                <w:lang w:val="kk-KZ" w:eastAsia="ko-KR"/>
              </w:rPr>
              <w:t>42</w:t>
            </w:r>
          </w:p>
        </w:tc>
        <w:tc>
          <w:tcPr>
            <w:tcW w:w="1794"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0,04</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0,03</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0,05</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0,03</w:t>
            </w:r>
          </w:p>
        </w:tc>
      </w:tr>
      <w:tr w:rsidR="00495ADC" w:rsidRPr="00495ADC" w:rsidTr="00531393">
        <w:trPr>
          <w:trHeight w:val="160"/>
        </w:trPr>
        <w:tc>
          <w:tcPr>
            <w:tcW w:w="1196" w:type="dxa"/>
          </w:tcPr>
          <w:p w:rsidR="00495ADC" w:rsidRPr="00495ADC" w:rsidRDefault="00495ADC" w:rsidP="00495ADC">
            <w:pPr>
              <w:jc w:val="both"/>
              <w:rPr>
                <w:sz w:val="28"/>
                <w:szCs w:val="28"/>
                <w:lang w:val="kk-KZ" w:eastAsia="ko-KR"/>
              </w:rPr>
            </w:pPr>
            <w:r w:rsidRPr="00495ADC">
              <w:rPr>
                <w:sz w:val="28"/>
                <w:szCs w:val="28"/>
                <w:lang w:val="kk-KZ" w:eastAsia="ko-KR"/>
              </w:rPr>
              <w:t>14</w:t>
            </w:r>
          </w:p>
        </w:tc>
        <w:tc>
          <w:tcPr>
            <w:tcW w:w="1196" w:type="dxa"/>
          </w:tcPr>
          <w:p w:rsidR="00495ADC" w:rsidRPr="00495ADC" w:rsidRDefault="00495ADC" w:rsidP="00495ADC">
            <w:pPr>
              <w:jc w:val="both"/>
              <w:rPr>
                <w:sz w:val="28"/>
                <w:szCs w:val="28"/>
                <w:lang w:val="kk-KZ" w:eastAsia="ko-KR"/>
              </w:rPr>
            </w:pPr>
            <w:r w:rsidRPr="00495ADC">
              <w:rPr>
                <w:sz w:val="28"/>
                <w:szCs w:val="28"/>
                <w:lang w:val="kk-KZ" w:eastAsia="ko-KR"/>
              </w:rPr>
              <w:t>49</w:t>
            </w:r>
          </w:p>
        </w:tc>
        <w:tc>
          <w:tcPr>
            <w:tcW w:w="1794"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0,08</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0,07</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0,09</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0,08</w:t>
            </w:r>
          </w:p>
        </w:tc>
      </w:tr>
      <w:tr w:rsidR="00495ADC" w:rsidRPr="00495ADC" w:rsidTr="00531393">
        <w:trPr>
          <w:trHeight w:val="160"/>
        </w:trPr>
        <w:tc>
          <w:tcPr>
            <w:tcW w:w="1196" w:type="dxa"/>
          </w:tcPr>
          <w:p w:rsidR="00495ADC" w:rsidRPr="00495ADC" w:rsidRDefault="00495ADC" w:rsidP="00495ADC">
            <w:pPr>
              <w:jc w:val="both"/>
              <w:rPr>
                <w:sz w:val="28"/>
                <w:szCs w:val="28"/>
                <w:lang w:val="kk-KZ" w:eastAsia="ko-KR"/>
              </w:rPr>
            </w:pPr>
            <w:r w:rsidRPr="00495ADC">
              <w:rPr>
                <w:sz w:val="28"/>
                <w:szCs w:val="28"/>
                <w:lang w:val="kk-KZ" w:eastAsia="ko-KR"/>
              </w:rPr>
              <w:t>16</w:t>
            </w:r>
          </w:p>
        </w:tc>
        <w:tc>
          <w:tcPr>
            <w:tcW w:w="1196" w:type="dxa"/>
          </w:tcPr>
          <w:p w:rsidR="00495ADC" w:rsidRPr="00495ADC" w:rsidRDefault="00495ADC" w:rsidP="00495ADC">
            <w:pPr>
              <w:jc w:val="both"/>
              <w:rPr>
                <w:sz w:val="28"/>
                <w:szCs w:val="28"/>
                <w:lang w:val="kk-KZ" w:eastAsia="ko-KR"/>
              </w:rPr>
            </w:pPr>
            <w:r w:rsidRPr="00495ADC">
              <w:rPr>
                <w:sz w:val="28"/>
                <w:szCs w:val="28"/>
                <w:lang w:val="kk-KZ" w:eastAsia="ko-KR"/>
              </w:rPr>
              <w:t>56</w:t>
            </w:r>
          </w:p>
        </w:tc>
        <w:tc>
          <w:tcPr>
            <w:tcW w:w="1794"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0,12</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0,09</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0,14</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0,11</w:t>
            </w:r>
          </w:p>
        </w:tc>
      </w:tr>
      <w:tr w:rsidR="00495ADC" w:rsidRPr="00495ADC" w:rsidTr="00531393">
        <w:trPr>
          <w:trHeight w:val="160"/>
        </w:trPr>
        <w:tc>
          <w:tcPr>
            <w:tcW w:w="1196" w:type="dxa"/>
          </w:tcPr>
          <w:p w:rsidR="00495ADC" w:rsidRPr="00495ADC" w:rsidRDefault="00495ADC" w:rsidP="00495ADC">
            <w:pPr>
              <w:jc w:val="both"/>
              <w:rPr>
                <w:sz w:val="28"/>
                <w:szCs w:val="28"/>
                <w:lang w:val="kk-KZ" w:eastAsia="ko-KR"/>
              </w:rPr>
            </w:pPr>
            <w:r w:rsidRPr="00495ADC">
              <w:rPr>
                <w:sz w:val="28"/>
                <w:szCs w:val="28"/>
                <w:lang w:val="kk-KZ" w:eastAsia="ko-KR"/>
              </w:rPr>
              <w:t>18</w:t>
            </w:r>
          </w:p>
        </w:tc>
        <w:tc>
          <w:tcPr>
            <w:tcW w:w="1196" w:type="dxa"/>
          </w:tcPr>
          <w:p w:rsidR="00495ADC" w:rsidRPr="00495ADC" w:rsidRDefault="00495ADC" w:rsidP="00495ADC">
            <w:pPr>
              <w:jc w:val="both"/>
              <w:rPr>
                <w:sz w:val="28"/>
                <w:szCs w:val="28"/>
                <w:lang w:val="kk-KZ" w:eastAsia="ko-KR"/>
              </w:rPr>
            </w:pPr>
            <w:r w:rsidRPr="00495ADC">
              <w:rPr>
                <w:sz w:val="28"/>
                <w:szCs w:val="28"/>
                <w:lang w:val="kk-KZ" w:eastAsia="ko-KR"/>
              </w:rPr>
              <w:t>63</w:t>
            </w:r>
          </w:p>
        </w:tc>
        <w:tc>
          <w:tcPr>
            <w:tcW w:w="1794"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0,15</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0,13</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0,19</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0,15</w:t>
            </w:r>
          </w:p>
        </w:tc>
      </w:tr>
      <w:tr w:rsidR="00495ADC" w:rsidRPr="00495ADC" w:rsidTr="00531393">
        <w:trPr>
          <w:trHeight w:val="160"/>
        </w:trPr>
        <w:tc>
          <w:tcPr>
            <w:tcW w:w="1196" w:type="dxa"/>
          </w:tcPr>
          <w:p w:rsidR="00495ADC" w:rsidRPr="00495ADC" w:rsidRDefault="00495ADC" w:rsidP="00495ADC">
            <w:pPr>
              <w:jc w:val="both"/>
              <w:rPr>
                <w:sz w:val="28"/>
                <w:szCs w:val="28"/>
                <w:lang w:val="kk-KZ" w:eastAsia="ko-KR"/>
              </w:rPr>
            </w:pPr>
            <w:r w:rsidRPr="00495ADC">
              <w:rPr>
                <w:sz w:val="28"/>
                <w:szCs w:val="28"/>
                <w:lang w:val="kk-KZ" w:eastAsia="ko-KR"/>
              </w:rPr>
              <w:t>20</w:t>
            </w:r>
          </w:p>
        </w:tc>
        <w:tc>
          <w:tcPr>
            <w:tcW w:w="1196" w:type="dxa"/>
          </w:tcPr>
          <w:p w:rsidR="00495ADC" w:rsidRPr="00495ADC" w:rsidRDefault="00495ADC" w:rsidP="00495ADC">
            <w:pPr>
              <w:jc w:val="both"/>
              <w:rPr>
                <w:sz w:val="28"/>
                <w:szCs w:val="28"/>
                <w:lang w:val="kk-KZ" w:eastAsia="ko-KR"/>
              </w:rPr>
            </w:pPr>
            <w:r w:rsidRPr="00495ADC">
              <w:rPr>
                <w:sz w:val="28"/>
                <w:szCs w:val="28"/>
                <w:lang w:val="kk-KZ" w:eastAsia="ko-KR"/>
              </w:rPr>
              <w:t>70</w:t>
            </w:r>
          </w:p>
        </w:tc>
        <w:tc>
          <w:tcPr>
            <w:tcW w:w="1794"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0,2</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0,16</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0,24</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0,19</w:t>
            </w:r>
          </w:p>
        </w:tc>
      </w:tr>
      <w:tr w:rsidR="00495ADC" w:rsidRPr="00495ADC" w:rsidTr="00531393">
        <w:trPr>
          <w:trHeight w:val="160"/>
        </w:trPr>
        <w:tc>
          <w:tcPr>
            <w:tcW w:w="1196" w:type="dxa"/>
          </w:tcPr>
          <w:p w:rsidR="00495ADC" w:rsidRPr="00495ADC" w:rsidRDefault="00495ADC" w:rsidP="00495ADC">
            <w:pPr>
              <w:jc w:val="both"/>
              <w:rPr>
                <w:sz w:val="28"/>
                <w:szCs w:val="28"/>
                <w:lang w:val="kk-KZ" w:eastAsia="ko-KR"/>
              </w:rPr>
            </w:pPr>
            <w:r w:rsidRPr="00495ADC">
              <w:rPr>
                <w:sz w:val="28"/>
                <w:szCs w:val="28"/>
                <w:lang w:val="kk-KZ" w:eastAsia="ko-KR"/>
              </w:rPr>
              <w:t>22</w:t>
            </w:r>
          </w:p>
        </w:tc>
        <w:tc>
          <w:tcPr>
            <w:tcW w:w="1196" w:type="dxa"/>
          </w:tcPr>
          <w:p w:rsidR="00495ADC" w:rsidRPr="00495ADC" w:rsidRDefault="00495ADC" w:rsidP="00495ADC">
            <w:pPr>
              <w:jc w:val="both"/>
              <w:rPr>
                <w:sz w:val="28"/>
                <w:szCs w:val="28"/>
                <w:lang w:val="kk-KZ" w:eastAsia="ko-KR"/>
              </w:rPr>
            </w:pPr>
            <w:r w:rsidRPr="00495ADC">
              <w:rPr>
                <w:sz w:val="28"/>
                <w:szCs w:val="28"/>
                <w:lang w:val="kk-KZ" w:eastAsia="ko-KR"/>
              </w:rPr>
              <w:t>76</w:t>
            </w:r>
          </w:p>
        </w:tc>
        <w:tc>
          <w:tcPr>
            <w:tcW w:w="1794"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0,24</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0,2</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0,29</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0,22</w:t>
            </w:r>
          </w:p>
        </w:tc>
      </w:tr>
      <w:tr w:rsidR="00495ADC" w:rsidRPr="00495ADC" w:rsidTr="00531393">
        <w:trPr>
          <w:trHeight w:val="160"/>
        </w:trPr>
        <w:tc>
          <w:tcPr>
            <w:tcW w:w="1196" w:type="dxa"/>
          </w:tcPr>
          <w:p w:rsidR="00495ADC" w:rsidRPr="00495ADC" w:rsidRDefault="00495ADC" w:rsidP="00495ADC">
            <w:pPr>
              <w:jc w:val="both"/>
              <w:rPr>
                <w:sz w:val="28"/>
                <w:szCs w:val="28"/>
                <w:lang w:val="kk-KZ" w:eastAsia="ko-KR"/>
              </w:rPr>
            </w:pPr>
            <w:r w:rsidRPr="00495ADC">
              <w:rPr>
                <w:sz w:val="28"/>
                <w:szCs w:val="28"/>
                <w:lang w:val="kk-KZ" w:eastAsia="ko-KR"/>
              </w:rPr>
              <w:t>24</w:t>
            </w:r>
          </w:p>
        </w:tc>
        <w:tc>
          <w:tcPr>
            <w:tcW w:w="1196" w:type="dxa"/>
          </w:tcPr>
          <w:p w:rsidR="00495ADC" w:rsidRPr="00495ADC" w:rsidRDefault="00495ADC" w:rsidP="00495ADC">
            <w:pPr>
              <w:jc w:val="both"/>
              <w:rPr>
                <w:sz w:val="28"/>
                <w:szCs w:val="28"/>
                <w:lang w:val="kk-KZ" w:eastAsia="ko-KR"/>
              </w:rPr>
            </w:pPr>
            <w:r w:rsidRPr="00495ADC">
              <w:rPr>
                <w:sz w:val="28"/>
                <w:szCs w:val="28"/>
                <w:lang w:val="kk-KZ" w:eastAsia="ko-KR"/>
              </w:rPr>
              <w:t>83</w:t>
            </w:r>
          </w:p>
        </w:tc>
        <w:tc>
          <w:tcPr>
            <w:tcW w:w="1794"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0,27</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0,23</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0,33</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0,26</w:t>
            </w:r>
          </w:p>
        </w:tc>
      </w:tr>
      <w:tr w:rsidR="00495ADC" w:rsidRPr="00495ADC" w:rsidTr="00531393">
        <w:trPr>
          <w:trHeight w:val="160"/>
        </w:trPr>
        <w:tc>
          <w:tcPr>
            <w:tcW w:w="1196" w:type="dxa"/>
          </w:tcPr>
          <w:p w:rsidR="00495ADC" w:rsidRPr="00495ADC" w:rsidRDefault="00495ADC" w:rsidP="00495ADC">
            <w:pPr>
              <w:jc w:val="both"/>
              <w:rPr>
                <w:sz w:val="28"/>
                <w:szCs w:val="28"/>
                <w:lang w:val="kk-KZ" w:eastAsia="ko-KR"/>
              </w:rPr>
            </w:pPr>
            <w:r w:rsidRPr="00495ADC">
              <w:rPr>
                <w:sz w:val="28"/>
                <w:szCs w:val="28"/>
                <w:lang w:val="kk-KZ" w:eastAsia="ko-KR"/>
              </w:rPr>
              <w:t>26</w:t>
            </w:r>
          </w:p>
        </w:tc>
        <w:tc>
          <w:tcPr>
            <w:tcW w:w="1196" w:type="dxa"/>
          </w:tcPr>
          <w:p w:rsidR="00495ADC" w:rsidRPr="00495ADC" w:rsidRDefault="00495ADC" w:rsidP="00495ADC">
            <w:pPr>
              <w:jc w:val="both"/>
              <w:rPr>
                <w:sz w:val="28"/>
                <w:szCs w:val="28"/>
                <w:lang w:val="kk-KZ" w:eastAsia="ko-KR"/>
              </w:rPr>
            </w:pPr>
            <w:r w:rsidRPr="00495ADC">
              <w:rPr>
                <w:sz w:val="28"/>
                <w:szCs w:val="28"/>
                <w:lang w:val="kk-KZ" w:eastAsia="ko-KR"/>
              </w:rPr>
              <w:t>90</w:t>
            </w:r>
          </w:p>
        </w:tc>
        <w:tc>
          <w:tcPr>
            <w:tcW w:w="1794"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0,31</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0,26</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0,39</w:t>
            </w:r>
          </w:p>
        </w:tc>
        <w:tc>
          <w:tcPr>
            <w:tcW w:w="1795" w:type="dxa"/>
            <w:shd w:val="clear" w:color="auto" w:fill="auto"/>
          </w:tcPr>
          <w:p w:rsidR="00495ADC" w:rsidRPr="00495ADC" w:rsidRDefault="00495ADC" w:rsidP="00495ADC">
            <w:pPr>
              <w:jc w:val="both"/>
              <w:rPr>
                <w:sz w:val="28"/>
                <w:szCs w:val="28"/>
                <w:lang w:val="kk-KZ" w:eastAsia="ko-KR"/>
              </w:rPr>
            </w:pPr>
            <w:r w:rsidRPr="00495ADC">
              <w:rPr>
                <w:sz w:val="28"/>
                <w:szCs w:val="28"/>
                <w:lang w:val="kk-KZ" w:eastAsia="ko-KR"/>
              </w:rPr>
              <w:t>0,3</w:t>
            </w:r>
          </w:p>
        </w:tc>
      </w:tr>
    </w:tbl>
    <w:p w:rsidR="00495ADC" w:rsidRPr="00495ADC" w:rsidRDefault="00495ADC" w:rsidP="00495ADC">
      <w:pPr>
        <w:ind w:firstLine="708"/>
        <w:jc w:val="both"/>
        <w:rPr>
          <w:bCs/>
          <w:sz w:val="28"/>
          <w:szCs w:val="28"/>
          <w:lang w:val="kk-KZ" w:eastAsia="ko-KR"/>
        </w:rPr>
      </w:pPr>
    </w:p>
    <w:p w:rsidR="00495ADC" w:rsidRPr="00495ADC" w:rsidRDefault="00495ADC" w:rsidP="00495ADC">
      <w:pPr>
        <w:ind w:firstLine="708"/>
        <w:jc w:val="both"/>
        <w:rPr>
          <w:bCs/>
          <w:sz w:val="28"/>
          <w:szCs w:val="28"/>
          <w:lang w:val="kk-KZ" w:eastAsia="ko-KR"/>
        </w:rPr>
      </w:pPr>
      <w:r w:rsidRPr="00495ADC">
        <w:rPr>
          <w:bCs/>
          <w:sz w:val="28"/>
          <w:szCs w:val="28"/>
          <w:lang w:val="kk-KZ" w:eastAsia="ko-KR"/>
        </w:rPr>
        <w:t xml:space="preserve">Арматураланбаған тас қалаулары үшін </w:t>
      </w:r>
      <w:r w:rsidRPr="00495ADC">
        <w:rPr>
          <w:bCs/>
          <w:i/>
          <w:sz w:val="28"/>
          <w:szCs w:val="28"/>
          <w:lang w:val="kk-KZ" w:eastAsia="ko-KR"/>
        </w:rPr>
        <w:sym w:font="Symbol" w:char="F068"/>
      </w:r>
      <w:r w:rsidRPr="00495ADC">
        <w:rPr>
          <w:bCs/>
          <w:sz w:val="28"/>
          <w:szCs w:val="28"/>
          <w:lang w:val="kk-KZ" w:eastAsia="ko-KR"/>
        </w:rPr>
        <w:t xml:space="preserve"> тас конструкциялары сияқты арматуралауы 0,1% - және одан кем болатын шама бойынша қабылданады. Арматуралауы 0,1% </w:t>
      </w:r>
      <w:r w:rsidRPr="00495ADC">
        <w:rPr>
          <w:bCs/>
          <w:sz w:val="28"/>
          <w:szCs w:val="28"/>
          <w:lang w:val="kk-KZ" w:eastAsia="ko-KR"/>
        </w:rPr>
        <w:softHyphen/>
        <w:t xml:space="preserve">дан артық, 0,3%-дан кем болса </w:t>
      </w:r>
      <w:r w:rsidRPr="00495ADC">
        <w:rPr>
          <w:bCs/>
          <w:sz w:val="28"/>
          <w:szCs w:val="28"/>
          <w:lang w:val="kk-KZ" w:eastAsia="ko-KR"/>
        </w:rPr>
        <w:sym w:font="Symbol" w:char="F068"/>
      </w:r>
      <w:r w:rsidRPr="00495ADC">
        <w:rPr>
          <w:bCs/>
          <w:sz w:val="28"/>
          <w:szCs w:val="28"/>
          <w:lang w:val="kk-KZ" w:eastAsia="ko-KR"/>
        </w:rPr>
        <w:t xml:space="preserve"> мәнін интерполяция арқылы анықтайды.</w:t>
      </w:r>
    </w:p>
    <w:p w:rsidR="00495ADC" w:rsidRPr="00495ADC" w:rsidRDefault="00495ADC" w:rsidP="00495ADC">
      <w:pPr>
        <w:ind w:firstLine="708"/>
        <w:jc w:val="both"/>
        <w:rPr>
          <w:bCs/>
          <w:sz w:val="28"/>
          <w:szCs w:val="28"/>
          <w:lang w:val="kk-KZ" w:eastAsia="ko-KR"/>
        </w:rPr>
      </w:pPr>
      <w:r w:rsidRPr="00495ADC">
        <w:rPr>
          <w:bCs/>
          <w:sz w:val="28"/>
          <w:szCs w:val="28"/>
          <w:lang w:val="kk-KZ" w:eastAsia="ko-KR"/>
        </w:rPr>
        <w:t xml:space="preserve">Егер </w:t>
      </w:r>
      <w:r w:rsidRPr="00495ADC">
        <w:rPr>
          <w:bCs/>
          <w:i/>
          <w:sz w:val="28"/>
          <w:szCs w:val="28"/>
          <w:lang w:val="kk-KZ" w:eastAsia="ko-KR"/>
        </w:rPr>
        <w:t>h&gt;30см</w:t>
      </w:r>
      <w:r w:rsidRPr="00495ADC">
        <w:rPr>
          <w:bCs/>
          <w:sz w:val="28"/>
          <w:szCs w:val="28"/>
          <w:lang w:val="kk-KZ" w:eastAsia="ko-KR"/>
        </w:rPr>
        <w:t xml:space="preserve"> немесе </w:t>
      </w:r>
      <w:r w:rsidRPr="00495ADC">
        <w:rPr>
          <w:bCs/>
          <w:i/>
          <w:sz w:val="28"/>
          <w:szCs w:val="28"/>
          <w:lang w:val="kk-KZ" w:eastAsia="ko-KR"/>
        </w:rPr>
        <w:t>і&gt;8,7см</w:t>
      </w:r>
      <w:r w:rsidRPr="00495ADC">
        <w:rPr>
          <w:bCs/>
          <w:sz w:val="28"/>
          <w:szCs w:val="28"/>
          <w:lang w:val="kk-KZ" w:eastAsia="ko-KR"/>
        </w:rPr>
        <w:t xml:space="preserve"> болса </w:t>
      </w:r>
      <w:r w:rsidRPr="00495ADC">
        <w:rPr>
          <w:bCs/>
          <w:i/>
          <w:sz w:val="28"/>
          <w:szCs w:val="28"/>
          <w:lang w:val="kk-KZ" w:eastAsia="ko-KR"/>
        </w:rPr>
        <w:t>m</w:t>
      </w:r>
      <w:r w:rsidRPr="00495ADC">
        <w:rPr>
          <w:bCs/>
          <w:i/>
          <w:sz w:val="28"/>
          <w:szCs w:val="28"/>
          <w:vertAlign w:val="subscript"/>
          <w:lang w:val="kk-KZ" w:eastAsia="ko-KR"/>
        </w:rPr>
        <w:t>ұ</w:t>
      </w:r>
      <w:r w:rsidRPr="00495ADC">
        <w:rPr>
          <w:bCs/>
          <w:i/>
          <w:sz w:val="28"/>
          <w:szCs w:val="28"/>
          <w:lang w:val="kk-KZ" w:eastAsia="ko-KR"/>
        </w:rPr>
        <w:t>=1</w:t>
      </w:r>
      <w:r w:rsidRPr="00495ADC">
        <w:rPr>
          <w:bCs/>
          <w:sz w:val="28"/>
          <w:szCs w:val="28"/>
          <w:lang w:val="kk-KZ" w:eastAsia="ko-KR"/>
        </w:rPr>
        <w:t xml:space="preserve">, ал </w:t>
      </w:r>
      <w:r w:rsidRPr="00495ADC">
        <w:rPr>
          <w:bCs/>
          <w:i/>
          <w:sz w:val="28"/>
          <w:szCs w:val="28"/>
          <w:lang w:val="kk-KZ" w:eastAsia="ko-KR"/>
        </w:rPr>
        <w:t>е</w:t>
      </w:r>
      <w:r w:rsidRPr="00495ADC">
        <w:rPr>
          <w:bCs/>
          <w:i/>
          <w:sz w:val="28"/>
          <w:szCs w:val="28"/>
          <w:vertAlign w:val="subscript"/>
          <w:lang w:val="kk-KZ" w:eastAsia="ko-KR"/>
        </w:rPr>
        <w:t>0</w:t>
      </w:r>
      <w:r w:rsidRPr="00495ADC">
        <w:rPr>
          <w:bCs/>
          <w:i/>
          <w:sz w:val="28"/>
          <w:szCs w:val="28"/>
          <w:lang w:val="kk-KZ" w:eastAsia="ko-KR"/>
        </w:rPr>
        <w:t>&gt;0,7у</w:t>
      </w:r>
      <w:r w:rsidRPr="00495ADC">
        <w:rPr>
          <w:bCs/>
          <w:sz w:val="28"/>
          <w:szCs w:val="28"/>
          <w:lang w:val="kk-KZ" w:eastAsia="ko-KR"/>
        </w:rPr>
        <w:t xml:space="preserve"> болса</w:t>
      </w:r>
      <w:r w:rsidRPr="00495ADC">
        <w:rPr>
          <w:bCs/>
          <w:sz w:val="28"/>
          <w:szCs w:val="28"/>
          <w:lang w:val="kk-KZ" w:eastAsia="ko-KR"/>
        </w:rPr>
        <w:br/>
        <w:t>ортасынан сығылған элементтерді беріктікке есептеуден басқа</w:t>
      </w:r>
      <w:r w:rsidRPr="00495ADC">
        <w:rPr>
          <w:bCs/>
          <w:sz w:val="28"/>
          <w:szCs w:val="28"/>
          <w:lang w:val="kk-KZ" w:eastAsia="ko-KR"/>
        </w:rPr>
        <w:br/>
        <w:t>тас қалауының</w:t>
      </w:r>
      <w:r w:rsidRPr="00495ADC">
        <w:rPr>
          <w:bCs/>
          <w:sz w:val="28"/>
          <w:szCs w:val="28"/>
          <w:lang w:val="kk-KZ" w:eastAsia="ko-KR"/>
        </w:rPr>
        <w:tab/>
        <w:t>жіктеріндегі (жапсарларындағы) жарықшақтардың ашылуын есептеу қажет.</w:t>
      </w:r>
    </w:p>
    <w:p w:rsidR="00495ADC" w:rsidRPr="00495ADC" w:rsidRDefault="00495ADC" w:rsidP="00495ADC">
      <w:pPr>
        <w:ind w:firstLine="708"/>
        <w:jc w:val="both"/>
        <w:rPr>
          <w:bCs/>
          <w:sz w:val="28"/>
          <w:szCs w:val="28"/>
          <w:lang w:val="kk-KZ" w:eastAsia="ko-KR"/>
        </w:rPr>
      </w:pPr>
      <w:r w:rsidRPr="00495ADC">
        <w:rPr>
          <w:bCs/>
          <w:sz w:val="28"/>
          <w:szCs w:val="28"/>
          <w:lang w:val="kk-KZ" w:eastAsia="ko-KR"/>
        </w:rPr>
        <w:t xml:space="preserve">Көтергіш және өзін-өзі көтеретін қалыңдығы </w:t>
      </w:r>
      <w:smartTag w:uri="urn:schemas-microsoft-com:office:smarttags" w:element="metricconverter">
        <w:smartTagPr>
          <w:attr w:name="ProductID" w:val="25 см"/>
        </w:smartTagPr>
        <w:r w:rsidRPr="00495ADC">
          <w:rPr>
            <w:bCs/>
            <w:sz w:val="28"/>
            <w:szCs w:val="28"/>
            <w:lang w:val="kk-KZ" w:eastAsia="ko-KR"/>
          </w:rPr>
          <w:t>25 см</w:t>
        </w:r>
      </w:smartTag>
      <w:r w:rsidRPr="00495ADC">
        <w:rPr>
          <w:bCs/>
          <w:sz w:val="28"/>
          <w:szCs w:val="28"/>
          <w:lang w:val="kk-KZ" w:eastAsia="ko-KR"/>
        </w:rPr>
        <w:t xml:space="preserve"> және одан кіші қабырғаларды есептегенде, ұзына бойлық күштің эксцентриситеті е</w:t>
      </w:r>
      <w:r w:rsidRPr="00495ADC">
        <w:rPr>
          <w:bCs/>
          <w:sz w:val="28"/>
          <w:szCs w:val="28"/>
          <w:vertAlign w:val="subscript"/>
          <w:lang w:val="kk-KZ" w:eastAsia="ko-KR"/>
        </w:rPr>
        <w:t>0</w:t>
      </w:r>
      <w:r w:rsidRPr="00495ADC">
        <w:rPr>
          <w:bCs/>
          <w:sz w:val="28"/>
          <w:szCs w:val="28"/>
          <w:lang w:val="kk-KZ" w:eastAsia="ko-KR"/>
        </w:rPr>
        <w:t xml:space="preserve"> мәнімен бірге қосылып есептелетін </w:t>
      </w:r>
      <w:r w:rsidRPr="00495ADC">
        <w:rPr>
          <w:bCs/>
          <w:i/>
          <w:sz w:val="28"/>
          <w:szCs w:val="28"/>
          <w:lang w:val="kk-KZ" w:eastAsia="ko-KR"/>
        </w:rPr>
        <w:t>е=е</w:t>
      </w:r>
      <w:r w:rsidRPr="00495ADC">
        <w:rPr>
          <w:bCs/>
          <w:i/>
          <w:sz w:val="28"/>
          <w:szCs w:val="28"/>
          <w:vertAlign w:val="subscript"/>
          <w:lang w:val="kk-KZ" w:eastAsia="ko-KR"/>
        </w:rPr>
        <w:t>0</w:t>
      </w:r>
      <w:r w:rsidRPr="00495ADC">
        <w:rPr>
          <w:bCs/>
          <w:i/>
          <w:sz w:val="28"/>
          <w:szCs w:val="28"/>
          <w:lang w:val="kk-KZ" w:eastAsia="ko-KR"/>
        </w:rPr>
        <w:t>+е</w:t>
      </w:r>
      <w:r w:rsidRPr="00495ADC">
        <w:rPr>
          <w:bCs/>
          <w:i/>
          <w:sz w:val="28"/>
          <w:szCs w:val="28"/>
          <w:vertAlign w:val="subscript"/>
          <w:lang w:val="kk-KZ" w:eastAsia="ko-KR"/>
        </w:rPr>
        <w:t>а</w:t>
      </w:r>
      <w:r w:rsidRPr="00495ADC">
        <w:rPr>
          <w:bCs/>
          <w:sz w:val="28"/>
          <w:szCs w:val="28"/>
          <w:lang w:val="kk-KZ" w:eastAsia="ko-KR"/>
        </w:rPr>
        <w:t xml:space="preserve"> пайда болуы мүмкін болатын кездейсоқ эксцентриситетті (</w:t>
      </w:r>
      <w:r w:rsidRPr="00495ADC">
        <w:rPr>
          <w:bCs/>
          <w:i/>
          <w:sz w:val="28"/>
          <w:szCs w:val="28"/>
          <w:lang w:val="kk-KZ" w:eastAsia="ko-KR"/>
        </w:rPr>
        <w:t>е</w:t>
      </w:r>
      <w:r w:rsidRPr="00495ADC">
        <w:rPr>
          <w:bCs/>
          <w:i/>
          <w:sz w:val="28"/>
          <w:szCs w:val="28"/>
          <w:vertAlign w:val="subscript"/>
          <w:lang w:val="kk-KZ" w:eastAsia="ko-KR"/>
        </w:rPr>
        <w:t>а</w:t>
      </w:r>
      <w:r w:rsidRPr="00495ADC">
        <w:rPr>
          <w:bCs/>
          <w:sz w:val="28"/>
          <w:szCs w:val="28"/>
          <w:lang w:val="kk-KZ" w:eastAsia="ko-KR"/>
        </w:rPr>
        <w:t>) ескеру қажет.</w:t>
      </w:r>
    </w:p>
    <w:p w:rsidR="00495ADC" w:rsidRPr="00495ADC" w:rsidRDefault="00495ADC" w:rsidP="00495ADC">
      <w:pPr>
        <w:ind w:firstLine="708"/>
        <w:jc w:val="both"/>
        <w:rPr>
          <w:bCs/>
          <w:sz w:val="28"/>
          <w:szCs w:val="28"/>
          <w:lang w:val="kk-KZ" w:eastAsia="ko-KR"/>
        </w:rPr>
      </w:pPr>
      <w:r w:rsidRPr="00495ADC">
        <w:rPr>
          <w:bCs/>
          <w:sz w:val="28"/>
          <w:szCs w:val="28"/>
          <w:lang w:val="kk-KZ" w:eastAsia="ko-KR"/>
        </w:rPr>
        <w:t>Кездейсоқ эксцентриситеттің мәнін төмендегіше қабылдайды:</w:t>
      </w:r>
    </w:p>
    <w:p w:rsidR="00495ADC" w:rsidRPr="00495ADC" w:rsidRDefault="00495ADC" w:rsidP="00495ADC">
      <w:pPr>
        <w:ind w:firstLine="708"/>
        <w:jc w:val="both"/>
        <w:rPr>
          <w:bCs/>
          <w:sz w:val="28"/>
          <w:szCs w:val="28"/>
          <w:lang w:val="kk-KZ" w:eastAsia="ko-KR"/>
        </w:rPr>
      </w:pPr>
      <w:r w:rsidRPr="00495ADC">
        <w:rPr>
          <w:bCs/>
          <w:sz w:val="28"/>
          <w:szCs w:val="28"/>
          <w:lang w:val="kk-KZ" w:eastAsia="ko-KR"/>
        </w:rPr>
        <w:t xml:space="preserve">- көтергіш қабырғалар үшін </w:t>
      </w:r>
      <w:r w:rsidRPr="00495ADC">
        <w:rPr>
          <w:bCs/>
          <w:i/>
          <w:sz w:val="28"/>
          <w:szCs w:val="28"/>
          <w:lang w:val="kk-KZ" w:eastAsia="ko-KR"/>
        </w:rPr>
        <w:t>е</w:t>
      </w:r>
      <w:r w:rsidRPr="00495ADC">
        <w:rPr>
          <w:bCs/>
          <w:i/>
          <w:sz w:val="28"/>
          <w:szCs w:val="28"/>
          <w:vertAlign w:val="subscript"/>
          <w:lang w:val="kk-KZ" w:eastAsia="ko-KR"/>
        </w:rPr>
        <w:t>а</w:t>
      </w:r>
      <w:r w:rsidRPr="00495ADC">
        <w:rPr>
          <w:bCs/>
          <w:i/>
          <w:sz w:val="28"/>
          <w:szCs w:val="28"/>
          <w:lang w:val="kk-KZ" w:eastAsia="ko-KR"/>
        </w:rPr>
        <w:t>=2см</w:t>
      </w:r>
      <w:r w:rsidRPr="00495ADC">
        <w:rPr>
          <w:bCs/>
          <w:sz w:val="28"/>
          <w:szCs w:val="28"/>
          <w:lang w:val="kk-KZ" w:eastAsia="ko-KR"/>
        </w:rPr>
        <w:t>;</w:t>
      </w:r>
    </w:p>
    <w:p w:rsidR="00495ADC" w:rsidRPr="00495ADC" w:rsidRDefault="00495ADC" w:rsidP="00495ADC">
      <w:pPr>
        <w:ind w:firstLine="708"/>
        <w:jc w:val="both"/>
        <w:rPr>
          <w:bCs/>
          <w:sz w:val="28"/>
          <w:szCs w:val="28"/>
          <w:lang w:val="kk-KZ" w:eastAsia="ko-KR"/>
        </w:rPr>
      </w:pPr>
      <w:r w:rsidRPr="00495ADC">
        <w:rPr>
          <w:bCs/>
          <w:sz w:val="28"/>
          <w:szCs w:val="28"/>
          <w:lang w:val="kk-KZ" w:eastAsia="ko-KR"/>
        </w:rPr>
        <w:t xml:space="preserve">- өзін-өзі көтеретін қабырғалар үшін және үшқабатты көтергіш қабырғалардың әрбір жеке қабаттары үшін </w:t>
      </w:r>
      <w:r w:rsidRPr="00495ADC">
        <w:rPr>
          <w:bCs/>
          <w:i/>
          <w:sz w:val="28"/>
          <w:szCs w:val="28"/>
          <w:lang w:val="kk-KZ" w:eastAsia="ko-KR"/>
        </w:rPr>
        <w:t>е</w:t>
      </w:r>
      <w:r w:rsidRPr="00495ADC">
        <w:rPr>
          <w:bCs/>
          <w:i/>
          <w:sz w:val="28"/>
          <w:szCs w:val="28"/>
          <w:vertAlign w:val="subscript"/>
          <w:lang w:val="kk-KZ" w:eastAsia="ko-KR"/>
        </w:rPr>
        <w:t>а</w:t>
      </w:r>
      <w:r w:rsidRPr="00495ADC">
        <w:rPr>
          <w:bCs/>
          <w:i/>
          <w:sz w:val="28"/>
          <w:szCs w:val="28"/>
          <w:lang w:val="kk-KZ" w:eastAsia="ko-KR"/>
        </w:rPr>
        <w:t>=1см</w:t>
      </w:r>
      <w:r w:rsidRPr="00495ADC">
        <w:rPr>
          <w:bCs/>
          <w:sz w:val="28"/>
          <w:szCs w:val="28"/>
          <w:lang w:val="kk-KZ" w:eastAsia="ko-KR"/>
        </w:rPr>
        <w:t xml:space="preserve">; қалқалар мен өзін-өзі </w:t>
      </w:r>
      <w:r w:rsidRPr="00495ADC">
        <w:rPr>
          <w:bCs/>
          <w:sz w:val="28"/>
          <w:szCs w:val="28"/>
          <w:lang w:val="kk-KZ" w:eastAsia="ko-KR"/>
        </w:rPr>
        <w:lastRenderedPageBreak/>
        <w:t>көтермейтін қабырғалар үшін және фахверк қабырғаларының арасын толтыруға арналған құрылымдар үшін кездейсоқ эксцентриситет ескерілмейді.</w:t>
      </w:r>
    </w:p>
    <w:p w:rsidR="00495ADC" w:rsidRPr="00495ADC" w:rsidRDefault="00495ADC" w:rsidP="00495ADC">
      <w:pPr>
        <w:ind w:firstLine="708"/>
        <w:jc w:val="both"/>
        <w:rPr>
          <w:bCs/>
          <w:sz w:val="28"/>
          <w:szCs w:val="28"/>
          <w:lang w:val="kk-KZ" w:eastAsia="ko-KR"/>
        </w:rPr>
      </w:pPr>
      <w:r w:rsidRPr="00495ADC">
        <w:rPr>
          <w:bCs/>
          <w:sz w:val="28"/>
          <w:szCs w:val="28"/>
          <w:lang w:val="kk-KZ" w:eastAsia="ko-KR"/>
        </w:rPr>
        <w:t>Созылған аймағындағы ұзына бойлық арматурасы жоқ ортасынан сығылған конструкцияларда (кездейсоқ эксцентриситетті қоса есептегенде) эксцентриситеттің ең үлкен мәні төмендегі шамадан аспауы керек:</w:t>
      </w:r>
    </w:p>
    <w:p w:rsidR="00495ADC" w:rsidRPr="00495ADC" w:rsidRDefault="00495ADC" w:rsidP="00495ADC">
      <w:pPr>
        <w:ind w:firstLine="708"/>
        <w:jc w:val="both"/>
        <w:rPr>
          <w:bCs/>
          <w:sz w:val="28"/>
          <w:szCs w:val="28"/>
          <w:lang w:val="kk-KZ" w:eastAsia="ko-KR"/>
        </w:rPr>
      </w:pPr>
      <w:r w:rsidRPr="00495ADC">
        <w:rPr>
          <w:bCs/>
          <w:sz w:val="28"/>
          <w:szCs w:val="28"/>
          <w:lang w:val="kk-KZ" w:eastAsia="ko-KR"/>
        </w:rPr>
        <w:t xml:space="preserve">- </w:t>
      </w:r>
      <w:r w:rsidRPr="00495ADC">
        <w:rPr>
          <w:sz w:val="28"/>
          <w:szCs w:val="28"/>
          <w:lang w:val="kk-KZ"/>
        </w:rPr>
        <w:t>жүктемелердің</w:t>
      </w:r>
      <w:r w:rsidRPr="00495ADC">
        <w:rPr>
          <w:bCs/>
          <w:sz w:val="28"/>
          <w:szCs w:val="28"/>
          <w:lang w:val="kk-KZ" w:eastAsia="ko-KR"/>
        </w:rPr>
        <w:t xml:space="preserve"> негізгі үйлесімі үшін </w:t>
      </w:r>
      <w:r w:rsidRPr="00495ADC">
        <w:rPr>
          <w:bCs/>
          <w:sz w:val="28"/>
          <w:szCs w:val="28"/>
          <w:lang w:val="kk-KZ" w:eastAsia="ko-KR"/>
        </w:rPr>
        <w:tab/>
      </w:r>
      <w:r w:rsidRPr="00495ADC">
        <w:rPr>
          <w:bCs/>
          <w:sz w:val="28"/>
          <w:szCs w:val="28"/>
          <w:lang w:val="kk-KZ" w:eastAsia="ko-KR"/>
        </w:rPr>
        <w:tab/>
      </w:r>
      <w:r w:rsidRPr="00495ADC">
        <w:rPr>
          <w:bCs/>
          <w:sz w:val="28"/>
          <w:szCs w:val="28"/>
          <w:lang w:val="kk-KZ" w:eastAsia="ko-KR"/>
        </w:rPr>
        <w:tab/>
      </w:r>
      <w:r w:rsidRPr="00495ADC">
        <w:rPr>
          <w:bCs/>
          <w:i/>
          <w:sz w:val="28"/>
          <w:szCs w:val="28"/>
          <w:lang w:val="kk-KZ" w:eastAsia="ko-KR"/>
        </w:rPr>
        <w:t>е</w:t>
      </w:r>
      <w:r w:rsidRPr="00495ADC">
        <w:rPr>
          <w:bCs/>
          <w:i/>
          <w:sz w:val="28"/>
          <w:szCs w:val="28"/>
          <w:lang w:val="kk-KZ" w:eastAsia="ko-KR"/>
        </w:rPr>
        <w:sym w:font="Symbol" w:char="F0A3"/>
      </w:r>
      <w:r w:rsidRPr="00495ADC">
        <w:rPr>
          <w:bCs/>
          <w:i/>
          <w:sz w:val="28"/>
          <w:szCs w:val="28"/>
          <w:lang w:val="kk-KZ" w:eastAsia="ko-KR"/>
        </w:rPr>
        <w:t>0,9у</w:t>
      </w:r>
      <w:r w:rsidRPr="00495ADC">
        <w:rPr>
          <w:bCs/>
          <w:sz w:val="28"/>
          <w:szCs w:val="28"/>
          <w:lang w:val="kk-KZ" w:eastAsia="ko-KR"/>
        </w:rPr>
        <w:t>;</w:t>
      </w:r>
    </w:p>
    <w:p w:rsidR="00495ADC" w:rsidRPr="00495ADC" w:rsidRDefault="00495ADC" w:rsidP="00495ADC">
      <w:pPr>
        <w:ind w:firstLine="708"/>
        <w:jc w:val="both"/>
        <w:rPr>
          <w:bCs/>
          <w:sz w:val="28"/>
          <w:szCs w:val="28"/>
          <w:lang w:val="kk-KZ" w:eastAsia="ko-KR"/>
        </w:rPr>
      </w:pPr>
      <w:r w:rsidRPr="00495ADC">
        <w:rPr>
          <w:bCs/>
          <w:sz w:val="28"/>
          <w:szCs w:val="28"/>
          <w:lang w:val="kk-KZ" w:eastAsia="ko-KR"/>
        </w:rPr>
        <w:t xml:space="preserve">- </w:t>
      </w:r>
      <w:r w:rsidRPr="00495ADC">
        <w:rPr>
          <w:sz w:val="28"/>
          <w:szCs w:val="28"/>
          <w:lang w:val="kk-KZ"/>
        </w:rPr>
        <w:t>жүктемелердің</w:t>
      </w:r>
      <w:r w:rsidRPr="00495ADC">
        <w:rPr>
          <w:bCs/>
          <w:sz w:val="28"/>
          <w:szCs w:val="28"/>
          <w:lang w:val="kk-KZ" w:eastAsia="ko-KR"/>
        </w:rPr>
        <w:t xml:space="preserve"> ерекше үйлесімі үшін</w:t>
      </w:r>
      <w:r w:rsidRPr="00495ADC">
        <w:rPr>
          <w:bCs/>
          <w:sz w:val="28"/>
          <w:szCs w:val="28"/>
          <w:lang w:val="kk-KZ" w:eastAsia="ko-KR"/>
        </w:rPr>
        <w:tab/>
      </w:r>
      <w:r w:rsidRPr="00495ADC">
        <w:rPr>
          <w:bCs/>
          <w:sz w:val="28"/>
          <w:szCs w:val="28"/>
          <w:lang w:val="kk-KZ" w:eastAsia="ko-KR"/>
        </w:rPr>
        <w:tab/>
      </w:r>
      <w:r w:rsidRPr="00495ADC">
        <w:rPr>
          <w:bCs/>
          <w:sz w:val="28"/>
          <w:szCs w:val="28"/>
          <w:lang w:val="kk-KZ" w:eastAsia="ko-KR"/>
        </w:rPr>
        <w:tab/>
      </w:r>
      <w:r w:rsidRPr="00495ADC">
        <w:rPr>
          <w:bCs/>
          <w:i/>
          <w:sz w:val="28"/>
          <w:szCs w:val="28"/>
          <w:lang w:val="kk-KZ" w:eastAsia="ko-KR"/>
        </w:rPr>
        <w:t>е</w:t>
      </w:r>
      <w:r w:rsidRPr="00495ADC">
        <w:rPr>
          <w:bCs/>
          <w:i/>
          <w:sz w:val="28"/>
          <w:szCs w:val="28"/>
          <w:lang w:val="kk-KZ" w:eastAsia="ko-KR"/>
        </w:rPr>
        <w:sym w:font="Symbol" w:char="F0A3"/>
      </w:r>
      <w:r w:rsidRPr="00495ADC">
        <w:rPr>
          <w:bCs/>
          <w:i/>
          <w:sz w:val="28"/>
          <w:szCs w:val="28"/>
          <w:lang w:val="kk-KZ" w:eastAsia="ko-KR"/>
        </w:rPr>
        <w:t xml:space="preserve"> 0,95</w:t>
      </w:r>
      <w:r w:rsidRPr="00495ADC">
        <w:rPr>
          <w:bCs/>
          <w:sz w:val="28"/>
          <w:szCs w:val="28"/>
          <w:lang w:val="kk-KZ" w:eastAsia="ko-KR"/>
        </w:rPr>
        <w:t>у.</w:t>
      </w:r>
    </w:p>
    <w:p w:rsidR="00495ADC" w:rsidRPr="00495ADC" w:rsidRDefault="00495ADC" w:rsidP="00495ADC">
      <w:pPr>
        <w:ind w:firstLine="708"/>
        <w:jc w:val="both"/>
        <w:rPr>
          <w:bCs/>
          <w:sz w:val="28"/>
          <w:szCs w:val="28"/>
          <w:lang w:val="kk-KZ" w:eastAsia="ko-KR"/>
        </w:rPr>
      </w:pPr>
      <w:r w:rsidRPr="00495ADC">
        <w:rPr>
          <w:bCs/>
          <w:sz w:val="28"/>
          <w:szCs w:val="28"/>
          <w:lang w:val="kk-KZ" w:eastAsia="ko-KR"/>
        </w:rPr>
        <w:t xml:space="preserve">Қабырғаларының қалыңдығы </w:t>
      </w:r>
      <w:smartTag w:uri="urn:schemas-microsoft-com:office:smarttags" w:element="metricconverter">
        <w:smartTagPr>
          <w:attr w:name="ProductID" w:val="25 см"/>
        </w:smartTagPr>
        <w:r w:rsidRPr="00495ADC">
          <w:rPr>
            <w:bCs/>
            <w:sz w:val="28"/>
            <w:szCs w:val="28"/>
            <w:lang w:val="kk-KZ" w:eastAsia="ko-KR"/>
          </w:rPr>
          <w:t>25 см</w:t>
        </w:r>
      </w:smartTag>
      <w:r w:rsidRPr="00495ADC">
        <w:rPr>
          <w:bCs/>
          <w:sz w:val="28"/>
          <w:szCs w:val="28"/>
          <w:lang w:val="kk-KZ" w:eastAsia="ko-KR"/>
        </w:rPr>
        <w:t xml:space="preserve"> және одан кем болса:</w:t>
      </w:r>
    </w:p>
    <w:p w:rsidR="00495ADC" w:rsidRPr="00495ADC" w:rsidRDefault="00495ADC" w:rsidP="00495ADC">
      <w:pPr>
        <w:ind w:firstLine="708"/>
        <w:jc w:val="both"/>
        <w:rPr>
          <w:bCs/>
          <w:sz w:val="28"/>
          <w:szCs w:val="28"/>
          <w:lang w:val="kk-KZ" w:eastAsia="ko-KR"/>
        </w:rPr>
      </w:pPr>
      <w:r w:rsidRPr="00495ADC">
        <w:rPr>
          <w:bCs/>
          <w:sz w:val="28"/>
          <w:szCs w:val="28"/>
          <w:lang w:val="kk-KZ" w:eastAsia="ko-KR"/>
        </w:rPr>
        <w:t xml:space="preserve">- </w:t>
      </w:r>
      <w:r w:rsidRPr="00495ADC">
        <w:rPr>
          <w:sz w:val="28"/>
          <w:szCs w:val="28"/>
          <w:lang w:val="kk-KZ"/>
        </w:rPr>
        <w:t>жүктемелердің</w:t>
      </w:r>
      <w:r w:rsidRPr="00495ADC">
        <w:rPr>
          <w:bCs/>
          <w:sz w:val="28"/>
          <w:szCs w:val="28"/>
          <w:lang w:val="kk-KZ" w:eastAsia="ko-KR"/>
        </w:rPr>
        <w:t xml:space="preserve"> негізгі үйлесімі үшін </w:t>
      </w:r>
      <w:r w:rsidRPr="00495ADC">
        <w:rPr>
          <w:bCs/>
          <w:sz w:val="28"/>
          <w:szCs w:val="28"/>
          <w:lang w:val="kk-KZ" w:eastAsia="ko-KR"/>
        </w:rPr>
        <w:tab/>
      </w:r>
      <w:r w:rsidRPr="00495ADC">
        <w:rPr>
          <w:bCs/>
          <w:sz w:val="28"/>
          <w:szCs w:val="28"/>
          <w:lang w:val="kk-KZ" w:eastAsia="ko-KR"/>
        </w:rPr>
        <w:tab/>
      </w:r>
      <w:r w:rsidRPr="00495ADC">
        <w:rPr>
          <w:bCs/>
          <w:sz w:val="28"/>
          <w:szCs w:val="28"/>
          <w:lang w:val="kk-KZ" w:eastAsia="ko-KR"/>
        </w:rPr>
        <w:tab/>
      </w:r>
      <w:r w:rsidRPr="00495ADC">
        <w:rPr>
          <w:bCs/>
          <w:i/>
          <w:sz w:val="28"/>
          <w:szCs w:val="28"/>
          <w:lang w:val="kk-KZ" w:eastAsia="ko-KR"/>
        </w:rPr>
        <w:t>е</w:t>
      </w:r>
      <w:r w:rsidRPr="00495ADC">
        <w:rPr>
          <w:bCs/>
          <w:i/>
          <w:sz w:val="28"/>
          <w:szCs w:val="28"/>
          <w:lang w:val="kk-KZ" w:eastAsia="ko-KR"/>
        </w:rPr>
        <w:sym w:font="Symbol" w:char="F0A3"/>
      </w:r>
      <w:r w:rsidRPr="00495ADC">
        <w:rPr>
          <w:bCs/>
          <w:i/>
          <w:sz w:val="28"/>
          <w:szCs w:val="28"/>
          <w:lang w:val="kk-KZ" w:eastAsia="ko-KR"/>
        </w:rPr>
        <w:t>0,8у</w:t>
      </w:r>
    </w:p>
    <w:p w:rsidR="00495ADC" w:rsidRPr="00495ADC" w:rsidRDefault="00495ADC" w:rsidP="00495ADC">
      <w:pPr>
        <w:tabs>
          <w:tab w:val="left" w:pos="851"/>
        </w:tabs>
        <w:ind w:firstLine="708"/>
        <w:jc w:val="both"/>
        <w:rPr>
          <w:bCs/>
          <w:sz w:val="28"/>
          <w:szCs w:val="28"/>
          <w:lang w:val="kk-KZ" w:eastAsia="ko-KR"/>
        </w:rPr>
      </w:pPr>
      <w:r w:rsidRPr="00495ADC">
        <w:rPr>
          <w:bCs/>
          <w:sz w:val="28"/>
          <w:szCs w:val="28"/>
          <w:lang w:val="kk-KZ" w:eastAsia="ko-KR"/>
        </w:rPr>
        <w:t>-</w:t>
      </w:r>
      <w:r w:rsidRPr="00495ADC">
        <w:rPr>
          <w:bCs/>
          <w:sz w:val="28"/>
          <w:szCs w:val="28"/>
          <w:lang w:val="kk-KZ" w:eastAsia="ko-KR"/>
        </w:rPr>
        <w:tab/>
      </w:r>
      <w:r w:rsidRPr="00495ADC">
        <w:rPr>
          <w:sz w:val="28"/>
          <w:szCs w:val="28"/>
          <w:lang w:val="kk-KZ"/>
        </w:rPr>
        <w:t>жүктемелердің</w:t>
      </w:r>
      <w:r w:rsidRPr="00495ADC">
        <w:rPr>
          <w:bCs/>
          <w:sz w:val="28"/>
          <w:szCs w:val="28"/>
          <w:lang w:val="kk-KZ" w:eastAsia="ko-KR"/>
        </w:rPr>
        <w:t xml:space="preserve"> ерекше үйлесімі үшін </w:t>
      </w:r>
      <w:r w:rsidRPr="00495ADC">
        <w:rPr>
          <w:bCs/>
          <w:sz w:val="28"/>
          <w:szCs w:val="28"/>
          <w:lang w:val="kk-KZ" w:eastAsia="ko-KR"/>
        </w:rPr>
        <w:tab/>
      </w:r>
      <w:r w:rsidRPr="00495ADC">
        <w:rPr>
          <w:bCs/>
          <w:sz w:val="28"/>
          <w:szCs w:val="28"/>
          <w:lang w:val="kk-KZ" w:eastAsia="ko-KR"/>
        </w:rPr>
        <w:tab/>
      </w:r>
      <w:r w:rsidRPr="00495ADC">
        <w:rPr>
          <w:bCs/>
          <w:sz w:val="28"/>
          <w:szCs w:val="28"/>
          <w:lang w:val="kk-KZ" w:eastAsia="ko-KR"/>
        </w:rPr>
        <w:tab/>
      </w:r>
      <w:r w:rsidRPr="00495ADC">
        <w:rPr>
          <w:bCs/>
          <w:i/>
          <w:sz w:val="28"/>
          <w:szCs w:val="28"/>
          <w:lang w:val="kk-KZ" w:eastAsia="ko-KR"/>
        </w:rPr>
        <w:t>е</w:t>
      </w:r>
      <w:r w:rsidRPr="00495ADC">
        <w:rPr>
          <w:bCs/>
          <w:i/>
          <w:sz w:val="28"/>
          <w:szCs w:val="28"/>
          <w:lang w:val="kk-KZ" w:eastAsia="ko-KR"/>
        </w:rPr>
        <w:sym w:font="Symbol" w:char="F0A3"/>
      </w:r>
      <w:r w:rsidRPr="00495ADC">
        <w:rPr>
          <w:bCs/>
          <w:i/>
          <w:sz w:val="28"/>
          <w:szCs w:val="28"/>
          <w:lang w:val="kk-KZ" w:eastAsia="ko-KR"/>
        </w:rPr>
        <w:t>0,85у</w:t>
      </w:r>
      <w:r w:rsidRPr="00495ADC">
        <w:rPr>
          <w:bCs/>
          <w:sz w:val="28"/>
          <w:szCs w:val="28"/>
          <w:lang w:val="kk-KZ" w:eastAsia="ko-KR"/>
        </w:rPr>
        <w:t>;</w:t>
      </w:r>
    </w:p>
    <w:p w:rsidR="00495ADC" w:rsidRPr="00495ADC" w:rsidRDefault="00495ADC" w:rsidP="00495ADC">
      <w:pPr>
        <w:jc w:val="both"/>
        <w:rPr>
          <w:bCs/>
          <w:sz w:val="28"/>
          <w:szCs w:val="28"/>
          <w:lang w:val="kk-KZ" w:eastAsia="ko-KR"/>
        </w:rPr>
      </w:pPr>
      <w:r w:rsidRPr="00495ADC">
        <w:rPr>
          <w:bCs/>
          <w:sz w:val="28"/>
          <w:szCs w:val="28"/>
          <w:lang w:val="kk-KZ" w:eastAsia="ko-KR"/>
        </w:rPr>
        <w:t>бұл жерде жүктеме күштердің әсер ететін нүктесінен қиманың ең көп сығылған шетіне дейінгі қашықтық, көтергіш қабырғалар мен ұстындар үшін 2 см-ден кем болмауы керек.</w:t>
      </w:r>
    </w:p>
    <w:p w:rsidR="00495ADC" w:rsidRPr="00495ADC" w:rsidRDefault="00495ADC" w:rsidP="00495ADC">
      <w:pPr>
        <w:jc w:val="both"/>
        <w:outlineLvl w:val="0"/>
        <w:rPr>
          <w:b/>
          <w:color w:val="FF0000"/>
          <w:sz w:val="28"/>
          <w:szCs w:val="28"/>
          <w:lang w:val="kk-KZ"/>
        </w:rPr>
      </w:pPr>
      <w:r w:rsidRPr="00495ADC">
        <w:rPr>
          <w:bCs/>
          <w:sz w:val="28"/>
          <w:szCs w:val="28"/>
          <w:lang w:val="kk-KZ" w:eastAsia="ko-KR"/>
        </w:rPr>
        <w:t>Егер ені биіктігінен кіші болса (</w:t>
      </w:r>
      <w:r w:rsidRPr="00495ADC">
        <w:rPr>
          <w:bCs/>
          <w:i/>
          <w:sz w:val="28"/>
          <w:szCs w:val="28"/>
          <w:lang w:val="kk-KZ" w:eastAsia="ko-KR"/>
        </w:rPr>
        <w:t>в&lt;h</w:t>
      </w:r>
      <w:r w:rsidRPr="00495ADC">
        <w:rPr>
          <w:bCs/>
          <w:sz w:val="28"/>
          <w:szCs w:val="28"/>
          <w:lang w:val="kk-KZ" w:eastAsia="ko-KR"/>
        </w:rPr>
        <w:t>) ортасынан тыс сығылуға жұмыс істейтін элементтер июші моменттердің жазықтығына перпендикуляр жазықтықта ортасынан сығылуға есептелініп тексерілуі қажет.</w:t>
      </w:r>
    </w:p>
    <w:p w:rsidR="00495ADC" w:rsidRPr="0089046E" w:rsidRDefault="00495ADC" w:rsidP="00A53EEA">
      <w:pPr>
        <w:jc w:val="center"/>
        <w:outlineLvl w:val="0"/>
        <w:rPr>
          <w:b/>
          <w:color w:val="FF0000"/>
          <w:sz w:val="28"/>
          <w:szCs w:val="28"/>
          <w:lang w:val="kk-KZ"/>
        </w:rPr>
      </w:pPr>
    </w:p>
    <w:p w:rsidR="0089046E" w:rsidRPr="0089046E" w:rsidRDefault="0089046E" w:rsidP="0089046E">
      <w:pPr>
        <w:ind w:firstLine="567"/>
        <w:jc w:val="center"/>
        <w:rPr>
          <w:b/>
          <w:sz w:val="28"/>
          <w:szCs w:val="28"/>
          <w:lang w:val="kk-KZ" w:eastAsia="ko-KR"/>
        </w:rPr>
      </w:pPr>
      <w:r>
        <w:rPr>
          <w:b/>
          <w:sz w:val="28"/>
          <w:szCs w:val="28"/>
          <w:lang w:val="kk-KZ" w:eastAsia="ko-KR"/>
        </w:rPr>
        <w:t>2.</w:t>
      </w:r>
      <w:r w:rsidRPr="0089046E">
        <w:rPr>
          <w:b/>
          <w:sz w:val="28"/>
          <w:szCs w:val="28"/>
          <w:lang w:val="kk-KZ" w:eastAsia="ko-KR"/>
        </w:rPr>
        <w:t xml:space="preserve"> Жаншылу (жергілікті сығылу)</w:t>
      </w:r>
    </w:p>
    <w:p w:rsidR="0089046E" w:rsidRPr="0089046E" w:rsidRDefault="0089046E" w:rsidP="0089046E">
      <w:pPr>
        <w:ind w:firstLine="567"/>
        <w:jc w:val="center"/>
        <w:rPr>
          <w:b/>
          <w:sz w:val="28"/>
          <w:szCs w:val="28"/>
          <w:lang w:val="kk-KZ" w:eastAsia="ko-KR"/>
        </w:rPr>
      </w:pPr>
    </w:p>
    <w:p w:rsidR="0089046E" w:rsidRPr="0089046E" w:rsidRDefault="0089046E" w:rsidP="0089046E">
      <w:pPr>
        <w:ind w:firstLine="708"/>
        <w:jc w:val="both"/>
        <w:rPr>
          <w:sz w:val="28"/>
          <w:szCs w:val="28"/>
          <w:lang w:val="kk-KZ" w:eastAsia="ko-KR"/>
        </w:rPr>
      </w:pPr>
      <w:r w:rsidRPr="0089046E">
        <w:rPr>
          <w:sz w:val="28"/>
          <w:szCs w:val="28"/>
          <w:lang w:val="kk-KZ" w:eastAsia="ko-KR"/>
        </w:rPr>
        <w:t xml:space="preserve">Қиманың ауданының бір бөлігіне тең таралған </w:t>
      </w:r>
      <w:r w:rsidRPr="0089046E">
        <w:rPr>
          <w:sz w:val="28"/>
          <w:szCs w:val="28"/>
          <w:lang w:val="kk-KZ"/>
        </w:rPr>
        <w:t>жүктемелер</w:t>
      </w:r>
      <w:r w:rsidRPr="0089046E">
        <w:rPr>
          <w:sz w:val="28"/>
          <w:szCs w:val="28"/>
          <w:lang w:val="kk-KZ" w:eastAsia="ko-KR"/>
        </w:rPr>
        <w:t xml:space="preserve"> әсер етсе, онда қиманы жаншылуға есептеу төмендегі формуламен орындалады.</w:t>
      </w:r>
    </w:p>
    <w:p w:rsidR="0089046E" w:rsidRPr="0089046E" w:rsidRDefault="0089046E" w:rsidP="0089046E">
      <w:pPr>
        <w:ind w:left="2124" w:firstLine="708"/>
        <w:jc w:val="both"/>
        <w:rPr>
          <w:sz w:val="28"/>
          <w:szCs w:val="28"/>
          <w:lang w:val="kk-KZ" w:eastAsia="ko-KR"/>
        </w:rPr>
      </w:pPr>
      <w:r w:rsidRPr="0089046E">
        <w:rPr>
          <w:position w:val="-12"/>
          <w:sz w:val="28"/>
          <w:szCs w:val="28"/>
          <w:lang w:val="kk-KZ" w:eastAsia="ko-KR"/>
        </w:rPr>
        <w:object w:dxaOrig="1420" w:dyaOrig="360">
          <v:shape id="_x0000_i2052" type="#_x0000_t75" style="width:106.65pt;height:23.1pt" o:ole="">
            <v:imagedata r:id="rId2068" o:title=""/>
          </v:shape>
          <o:OLEObject Type="Embed" ProgID="Equation.3" ShapeID="_x0000_i2052" DrawAspect="Content" ObjectID="_1671620028" r:id="rId2069"/>
        </w:object>
      </w:r>
      <w:r w:rsidRPr="0089046E">
        <w:rPr>
          <w:sz w:val="28"/>
          <w:szCs w:val="28"/>
          <w:lang w:val="kk-KZ" w:eastAsia="ko-KR"/>
        </w:rPr>
        <w:tab/>
      </w:r>
      <w:r w:rsidRPr="0089046E">
        <w:rPr>
          <w:sz w:val="28"/>
          <w:szCs w:val="28"/>
          <w:lang w:val="kk-KZ" w:eastAsia="ko-KR"/>
        </w:rPr>
        <w:tab/>
      </w:r>
      <w:r w:rsidRPr="0089046E">
        <w:rPr>
          <w:sz w:val="28"/>
          <w:szCs w:val="28"/>
          <w:lang w:val="kk-KZ" w:eastAsia="ko-KR"/>
        </w:rPr>
        <w:tab/>
      </w:r>
      <w:r w:rsidRPr="0089046E">
        <w:rPr>
          <w:sz w:val="28"/>
          <w:szCs w:val="28"/>
          <w:lang w:val="kk-KZ" w:eastAsia="ko-KR"/>
        </w:rPr>
        <w:tab/>
        <w:t xml:space="preserve">                      (</w:t>
      </w:r>
      <w:r w:rsidRPr="0089046E">
        <w:rPr>
          <w:bCs/>
          <w:sz w:val="28"/>
          <w:szCs w:val="28"/>
          <w:lang w:val="kk-KZ" w:eastAsia="ko-KR"/>
        </w:rPr>
        <w:t>3.</w:t>
      </w:r>
      <w:r w:rsidRPr="0089046E">
        <w:rPr>
          <w:sz w:val="28"/>
          <w:szCs w:val="28"/>
          <w:lang w:val="kk-KZ" w:eastAsia="ko-KR"/>
        </w:rPr>
        <w:t>28)</w:t>
      </w:r>
    </w:p>
    <w:p w:rsidR="0089046E" w:rsidRPr="0089046E" w:rsidRDefault="0089046E" w:rsidP="0089046E">
      <w:pPr>
        <w:ind w:left="2124" w:firstLine="708"/>
        <w:jc w:val="both"/>
        <w:rPr>
          <w:sz w:val="28"/>
          <w:szCs w:val="28"/>
          <w:lang w:val="kk-KZ" w:eastAsia="ko-KR"/>
        </w:rPr>
      </w:pPr>
    </w:p>
    <w:p w:rsidR="0089046E" w:rsidRPr="0089046E" w:rsidRDefault="0089046E" w:rsidP="0089046E">
      <w:pPr>
        <w:ind w:firstLine="708"/>
        <w:jc w:val="both"/>
        <w:rPr>
          <w:sz w:val="28"/>
          <w:szCs w:val="28"/>
          <w:lang w:val="kk-KZ" w:eastAsia="ko-KR"/>
        </w:rPr>
      </w:pPr>
      <w:r w:rsidRPr="0089046E">
        <w:rPr>
          <w:sz w:val="28"/>
          <w:szCs w:val="28"/>
          <w:lang w:val="kk-KZ" w:eastAsia="ko-KR"/>
        </w:rPr>
        <w:t xml:space="preserve">бұл жерде </w:t>
      </w:r>
      <w:r w:rsidRPr="0089046E">
        <w:rPr>
          <w:i/>
          <w:sz w:val="28"/>
          <w:szCs w:val="28"/>
          <w:lang w:val="kk-KZ" w:eastAsia="ko-KR"/>
        </w:rPr>
        <w:t>N</w:t>
      </w:r>
      <w:r w:rsidRPr="0089046E">
        <w:rPr>
          <w:i/>
          <w:sz w:val="28"/>
          <w:szCs w:val="28"/>
          <w:vertAlign w:val="subscript"/>
          <w:lang w:val="kk-KZ" w:eastAsia="ko-KR"/>
        </w:rPr>
        <w:t xml:space="preserve">c </w:t>
      </w:r>
      <w:r w:rsidRPr="0089046E">
        <w:rPr>
          <w:sz w:val="28"/>
          <w:szCs w:val="28"/>
          <w:lang w:val="kk-KZ" w:eastAsia="ko-KR"/>
        </w:rPr>
        <w:t xml:space="preserve">- жергілікті </w:t>
      </w:r>
      <w:r w:rsidRPr="0089046E">
        <w:rPr>
          <w:sz w:val="28"/>
          <w:szCs w:val="28"/>
          <w:lang w:val="kk-KZ"/>
        </w:rPr>
        <w:t>жүктемеден</w:t>
      </w:r>
      <w:r w:rsidRPr="0089046E">
        <w:rPr>
          <w:sz w:val="28"/>
          <w:szCs w:val="28"/>
          <w:lang w:val="kk-KZ" w:eastAsia="ko-KR"/>
        </w:rPr>
        <w:t xml:space="preserve"> пайда болатын ұзына бойлық сығушы күш;</w:t>
      </w:r>
    </w:p>
    <w:p w:rsidR="0089046E" w:rsidRPr="0089046E" w:rsidRDefault="0089046E" w:rsidP="0089046E">
      <w:pPr>
        <w:ind w:firstLine="708"/>
        <w:jc w:val="both"/>
        <w:rPr>
          <w:sz w:val="28"/>
          <w:szCs w:val="28"/>
          <w:lang w:val="kk-KZ" w:eastAsia="ko-KR"/>
        </w:rPr>
      </w:pPr>
      <w:r w:rsidRPr="0089046E">
        <w:rPr>
          <w:i/>
          <w:sz w:val="28"/>
          <w:szCs w:val="28"/>
          <w:lang w:val="kk-KZ" w:eastAsia="ko-KR"/>
        </w:rPr>
        <w:t>R</w:t>
      </w:r>
      <w:r w:rsidRPr="0089046E">
        <w:rPr>
          <w:i/>
          <w:sz w:val="28"/>
          <w:szCs w:val="28"/>
          <w:vertAlign w:val="subscript"/>
          <w:lang w:val="kk-KZ" w:eastAsia="ko-KR"/>
        </w:rPr>
        <w:t xml:space="preserve">ж </w:t>
      </w:r>
      <w:r w:rsidRPr="0089046E">
        <w:rPr>
          <w:sz w:val="28"/>
          <w:szCs w:val="28"/>
          <w:lang w:val="kk-KZ" w:eastAsia="ko-KR"/>
        </w:rPr>
        <w:t>- тас қалауының жаншылуға есептік кедергісі;</w:t>
      </w:r>
    </w:p>
    <w:p w:rsidR="0089046E" w:rsidRPr="0089046E" w:rsidRDefault="0089046E" w:rsidP="0089046E">
      <w:pPr>
        <w:ind w:left="567" w:firstLine="141"/>
        <w:jc w:val="both"/>
        <w:rPr>
          <w:sz w:val="28"/>
          <w:szCs w:val="28"/>
          <w:lang w:val="kk-KZ" w:eastAsia="ko-KR"/>
        </w:rPr>
      </w:pPr>
      <w:r w:rsidRPr="0089046E">
        <w:rPr>
          <w:i/>
          <w:sz w:val="28"/>
          <w:szCs w:val="28"/>
          <w:lang w:val="kk-KZ" w:eastAsia="ko-KR"/>
        </w:rPr>
        <w:t>А</w:t>
      </w:r>
      <w:r w:rsidRPr="0089046E">
        <w:rPr>
          <w:i/>
          <w:sz w:val="28"/>
          <w:szCs w:val="28"/>
          <w:vertAlign w:val="subscript"/>
          <w:lang w:val="kk-KZ" w:eastAsia="ko-KR"/>
        </w:rPr>
        <w:t xml:space="preserve">ж </w:t>
      </w:r>
      <w:r w:rsidRPr="0089046E">
        <w:rPr>
          <w:sz w:val="28"/>
          <w:szCs w:val="28"/>
          <w:lang w:val="kk-KZ" w:eastAsia="ko-KR"/>
        </w:rPr>
        <w:t xml:space="preserve">- </w:t>
      </w:r>
      <w:r w:rsidRPr="0089046E">
        <w:rPr>
          <w:sz w:val="28"/>
          <w:szCs w:val="28"/>
          <w:lang w:val="kk-KZ"/>
        </w:rPr>
        <w:t>жүктеме</w:t>
      </w:r>
      <w:r w:rsidRPr="0089046E">
        <w:rPr>
          <w:sz w:val="28"/>
          <w:szCs w:val="28"/>
          <w:lang w:val="kk-KZ" w:eastAsia="ko-KR"/>
        </w:rPr>
        <w:t xml:space="preserve"> әсер ететін жаншылу ауданы;</w:t>
      </w:r>
    </w:p>
    <w:p w:rsidR="0089046E" w:rsidRPr="0089046E" w:rsidRDefault="0089046E" w:rsidP="0089046E">
      <w:pPr>
        <w:ind w:left="426" w:firstLine="141"/>
        <w:jc w:val="both"/>
        <w:rPr>
          <w:sz w:val="28"/>
          <w:szCs w:val="28"/>
          <w:lang w:val="kk-KZ" w:eastAsia="ko-KR"/>
        </w:rPr>
      </w:pPr>
      <w:r w:rsidRPr="0089046E">
        <w:rPr>
          <w:bCs/>
          <w:i/>
          <w:iCs/>
          <w:sz w:val="28"/>
          <w:szCs w:val="28"/>
          <w:lang w:val="kk-KZ" w:eastAsia="ko-KR"/>
        </w:rPr>
        <w:t xml:space="preserve"> D - </w:t>
      </w:r>
      <w:r w:rsidRPr="0089046E">
        <w:rPr>
          <w:sz w:val="28"/>
          <w:szCs w:val="28"/>
          <w:lang w:val="kk-KZ" w:eastAsia="ko-KR"/>
        </w:rPr>
        <w:t xml:space="preserve">тас қалауының түріне байланысты қабылданатын коэффициент: </w:t>
      </w:r>
    </w:p>
    <w:p w:rsidR="0089046E" w:rsidRPr="0089046E" w:rsidRDefault="0089046E" w:rsidP="00A75BBD">
      <w:pPr>
        <w:numPr>
          <w:ilvl w:val="0"/>
          <w:numId w:val="72"/>
        </w:numPr>
        <w:tabs>
          <w:tab w:val="clear" w:pos="1437"/>
          <w:tab w:val="num" w:pos="0"/>
        </w:tabs>
        <w:ind w:left="0" w:firstLine="567"/>
        <w:jc w:val="both"/>
        <w:rPr>
          <w:sz w:val="28"/>
          <w:szCs w:val="28"/>
          <w:lang w:val="kk-KZ" w:eastAsia="ko-KR"/>
        </w:rPr>
      </w:pPr>
      <w:r w:rsidRPr="0089046E">
        <w:rPr>
          <w:sz w:val="28"/>
          <w:szCs w:val="28"/>
          <w:lang w:val="kk-KZ" w:eastAsia="ko-KR"/>
        </w:rPr>
        <w:t xml:space="preserve">кірпіш және дірілдету тәсілімен дайындалған кірпіш тас қалауы, ауыр және жеңіл бетоннан дайындалған тұтас бүтін тастар мен блоктардан тұратын тас қалауы үшін </w:t>
      </w:r>
      <w:r w:rsidRPr="0089046E">
        <w:rPr>
          <w:position w:val="-10"/>
          <w:sz w:val="28"/>
          <w:szCs w:val="28"/>
          <w:lang w:val="kk-KZ" w:eastAsia="ko-KR"/>
        </w:rPr>
        <w:object w:dxaOrig="1400" w:dyaOrig="320">
          <v:shape id="_x0000_i2053" type="#_x0000_t75" style="width:89pt;height:20.4pt" o:ole="">
            <v:imagedata r:id="rId2070" o:title=""/>
          </v:shape>
          <o:OLEObject Type="Embed" ProgID="Equation.3" ShapeID="_x0000_i2053" DrawAspect="Content" ObjectID="_1671620029" r:id="rId2071"/>
        </w:object>
      </w:r>
      <w:r w:rsidRPr="0089046E">
        <w:rPr>
          <w:sz w:val="28"/>
          <w:szCs w:val="28"/>
          <w:lang w:val="kk-KZ" w:eastAsia="ko-KR"/>
        </w:rPr>
        <w:tab/>
      </w:r>
      <w:r w:rsidRPr="0089046E">
        <w:rPr>
          <w:sz w:val="28"/>
          <w:szCs w:val="28"/>
          <w:lang w:val="kk-KZ" w:eastAsia="ko-KR"/>
        </w:rPr>
        <w:tab/>
      </w:r>
    </w:p>
    <w:p w:rsidR="0089046E" w:rsidRPr="0089046E" w:rsidRDefault="0089046E" w:rsidP="00A75BBD">
      <w:pPr>
        <w:numPr>
          <w:ilvl w:val="0"/>
          <w:numId w:val="72"/>
        </w:numPr>
        <w:tabs>
          <w:tab w:val="clear" w:pos="1437"/>
          <w:tab w:val="num" w:pos="0"/>
        </w:tabs>
        <w:ind w:left="0" w:firstLine="567"/>
        <w:jc w:val="both"/>
        <w:rPr>
          <w:sz w:val="28"/>
          <w:szCs w:val="28"/>
          <w:lang w:val="kk-KZ" w:eastAsia="ko-KR"/>
        </w:rPr>
      </w:pPr>
      <w:r w:rsidRPr="0089046E">
        <w:rPr>
          <w:sz w:val="28"/>
          <w:szCs w:val="28"/>
          <w:lang w:val="kk-KZ" w:eastAsia="ko-KR"/>
        </w:rPr>
        <w:t xml:space="preserve">ірі қуысты және ұялы бетоннан дайындалған қуысты бетон тастарынан немесе тұтас (бүтін) тастар мен блоктардан тұратын тас қалауы үшін </w:t>
      </w:r>
      <w:r w:rsidRPr="0089046E">
        <w:rPr>
          <w:i/>
          <w:sz w:val="28"/>
          <w:szCs w:val="28"/>
          <w:lang w:val="kk-KZ" w:eastAsia="ko-KR"/>
        </w:rPr>
        <w:t>d=1</w:t>
      </w:r>
      <w:r w:rsidRPr="0089046E">
        <w:rPr>
          <w:sz w:val="28"/>
          <w:szCs w:val="28"/>
          <w:lang w:val="kk-KZ" w:eastAsia="ko-KR"/>
        </w:rPr>
        <w:tab/>
      </w:r>
      <w:r w:rsidRPr="0089046E">
        <w:rPr>
          <w:sz w:val="28"/>
          <w:szCs w:val="28"/>
          <w:lang w:val="kk-KZ" w:eastAsia="ko-KR"/>
        </w:rPr>
        <w:tab/>
      </w:r>
      <w:r w:rsidRPr="0089046E">
        <w:rPr>
          <w:sz w:val="28"/>
          <w:szCs w:val="28"/>
          <w:lang w:val="kk-KZ" w:eastAsia="ko-KR"/>
        </w:rPr>
        <w:tab/>
      </w:r>
      <w:r w:rsidRPr="0089046E">
        <w:rPr>
          <w:sz w:val="28"/>
          <w:szCs w:val="28"/>
          <w:lang w:val="kk-KZ" w:eastAsia="ko-KR"/>
        </w:rPr>
        <w:tab/>
        <w:t xml:space="preserve">                                                (</w:t>
      </w:r>
      <w:r w:rsidRPr="0089046E">
        <w:rPr>
          <w:bCs/>
          <w:sz w:val="28"/>
          <w:szCs w:val="28"/>
          <w:lang w:val="kk-KZ" w:eastAsia="ko-KR"/>
        </w:rPr>
        <w:t>3.</w:t>
      </w:r>
      <w:r w:rsidRPr="0089046E">
        <w:rPr>
          <w:sz w:val="28"/>
          <w:szCs w:val="28"/>
          <w:lang w:val="kk-KZ" w:eastAsia="ko-KR"/>
        </w:rPr>
        <w:t xml:space="preserve">29) </w:t>
      </w:r>
    </w:p>
    <w:p w:rsidR="0089046E" w:rsidRPr="0089046E" w:rsidRDefault="0089046E" w:rsidP="0089046E">
      <w:pPr>
        <w:ind w:firstLine="708"/>
        <w:jc w:val="both"/>
        <w:rPr>
          <w:sz w:val="28"/>
          <w:szCs w:val="28"/>
          <w:lang w:val="kk-KZ" w:eastAsia="ko-KR"/>
        </w:rPr>
      </w:pPr>
      <w:r w:rsidRPr="0089046E">
        <w:rPr>
          <w:bCs/>
          <w:i/>
          <w:iCs/>
          <w:sz w:val="28"/>
          <w:szCs w:val="28"/>
          <w:lang w:val="kk-KZ" w:eastAsia="ko-KR"/>
        </w:rPr>
        <w:sym w:font="Symbol" w:char="F079"/>
      </w:r>
      <w:r w:rsidRPr="0089046E">
        <w:rPr>
          <w:bCs/>
          <w:i/>
          <w:iCs/>
          <w:sz w:val="28"/>
          <w:szCs w:val="28"/>
          <w:lang w:val="kk-KZ" w:eastAsia="ko-KR"/>
        </w:rPr>
        <w:t xml:space="preserve"> - </w:t>
      </w:r>
      <w:r w:rsidRPr="0089046E">
        <w:rPr>
          <w:sz w:val="28"/>
          <w:szCs w:val="28"/>
          <w:lang w:val="kk-KZ" w:eastAsia="ko-KR"/>
        </w:rPr>
        <w:t xml:space="preserve">жергілікті </w:t>
      </w:r>
      <w:r w:rsidRPr="0089046E">
        <w:rPr>
          <w:sz w:val="28"/>
          <w:szCs w:val="28"/>
          <w:lang w:val="kk-KZ"/>
        </w:rPr>
        <w:t>жүктемеден</w:t>
      </w:r>
      <w:r w:rsidRPr="0089046E">
        <w:rPr>
          <w:sz w:val="28"/>
          <w:szCs w:val="28"/>
          <w:lang w:val="kk-KZ" w:eastAsia="ko-KR"/>
        </w:rPr>
        <w:t xml:space="preserve"> пайда болатын қысым эпюрасының толықтығын ескеретін коэффициент.</w:t>
      </w:r>
    </w:p>
    <w:p w:rsidR="0089046E" w:rsidRPr="0089046E" w:rsidRDefault="0089046E" w:rsidP="0089046E">
      <w:pPr>
        <w:ind w:firstLine="708"/>
        <w:jc w:val="both"/>
        <w:rPr>
          <w:sz w:val="28"/>
          <w:szCs w:val="28"/>
          <w:lang w:val="kk-KZ" w:eastAsia="ko-KR"/>
        </w:rPr>
      </w:pPr>
      <w:r w:rsidRPr="0089046E">
        <w:rPr>
          <w:sz w:val="28"/>
          <w:szCs w:val="28"/>
          <w:lang w:val="kk-KZ" w:eastAsia="ko-KR"/>
        </w:rPr>
        <w:t xml:space="preserve">Қысым тең таратылса </w:t>
      </w:r>
      <w:r w:rsidRPr="0089046E">
        <w:rPr>
          <w:i/>
          <w:sz w:val="28"/>
          <w:szCs w:val="28"/>
          <w:lang w:val="kk-KZ" w:eastAsia="ko-KR"/>
        </w:rPr>
        <w:sym w:font="Symbol" w:char="F079"/>
      </w:r>
      <w:r w:rsidRPr="0089046E">
        <w:rPr>
          <w:i/>
          <w:sz w:val="28"/>
          <w:szCs w:val="28"/>
          <w:lang w:val="kk-KZ" w:eastAsia="ko-KR"/>
        </w:rPr>
        <w:t>=1</w:t>
      </w:r>
      <w:r w:rsidRPr="0089046E">
        <w:rPr>
          <w:sz w:val="28"/>
          <w:szCs w:val="28"/>
          <w:lang w:val="kk-KZ" w:eastAsia="ko-KR"/>
        </w:rPr>
        <w:t xml:space="preserve">, ал қысымның эпюрасы үшбұрышты болса </w:t>
      </w:r>
      <w:r w:rsidRPr="0089046E">
        <w:rPr>
          <w:i/>
          <w:sz w:val="28"/>
          <w:szCs w:val="28"/>
          <w:lang w:val="kk-KZ" w:eastAsia="ko-KR"/>
        </w:rPr>
        <w:sym w:font="Symbol" w:char="F079"/>
      </w:r>
      <w:r w:rsidRPr="0089046E">
        <w:rPr>
          <w:i/>
          <w:sz w:val="28"/>
          <w:szCs w:val="28"/>
          <w:lang w:val="kk-KZ" w:eastAsia="ko-KR"/>
        </w:rPr>
        <w:t xml:space="preserve">=0,5 </w:t>
      </w:r>
      <w:r w:rsidRPr="0089046E">
        <w:rPr>
          <w:sz w:val="28"/>
          <w:szCs w:val="28"/>
          <w:lang w:val="kk-KZ" w:eastAsia="ko-KR"/>
        </w:rPr>
        <w:tab/>
      </w:r>
      <w:r w:rsidRPr="0089046E">
        <w:rPr>
          <w:sz w:val="28"/>
          <w:szCs w:val="28"/>
          <w:lang w:val="kk-KZ" w:eastAsia="ko-KR"/>
        </w:rPr>
        <w:tab/>
      </w:r>
      <w:r w:rsidRPr="0089046E">
        <w:rPr>
          <w:sz w:val="28"/>
          <w:szCs w:val="28"/>
          <w:lang w:val="kk-KZ" w:eastAsia="ko-KR"/>
        </w:rPr>
        <w:tab/>
      </w:r>
      <w:r w:rsidRPr="0089046E">
        <w:rPr>
          <w:sz w:val="28"/>
          <w:szCs w:val="28"/>
          <w:lang w:val="kk-KZ" w:eastAsia="ko-KR"/>
        </w:rPr>
        <w:tab/>
      </w:r>
      <w:r w:rsidRPr="0089046E">
        <w:rPr>
          <w:sz w:val="28"/>
          <w:szCs w:val="28"/>
          <w:lang w:val="kk-KZ" w:eastAsia="ko-KR"/>
        </w:rPr>
        <w:tab/>
        <w:t xml:space="preserve">                                                (</w:t>
      </w:r>
      <w:r w:rsidRPr="0089046E">
        <w:rPr>
          <w:bCs/>
          <w:sz w:val="28"/>
          <w:szCs w:val="28"/>
          <w:lang w:val="kk-KZ" w:eastAsia="ko-KR"/>
        </w:rPr>
        <w:t>3.30</w:t>
      </w:r>
      <w:r w:rsidRPr="0089046E">
        <w:rPr>
          <w:sz w:val="28"/>
          <w:szCs w:val="28"/>
          <w:lang w:val="kk-KZ" w:eastAsia="ko-KR"/>
        </w:rPr>
        <w:t>)</w:t>
      </w:r>
    </w:p>
    <w:p w:rsidR="0089046E" w:rsidRPr="0089046E" w:rsidRDefault="0089046E" w:rsidP="0089046E">
      <w:pPr>
        <w:ind w:firstLine="708"/>
        <w:jc w:val="both"/>
        <w:rPr>
          <w:sz w:val="28"/>
          <w:szCs w:val="28"/>
          <w:lang w:val="kk-KZ" w:eastAsia="ko-KR"/>
        </w:rPr>
      </w:pPr>
    </w:p>
    <w:p w:rsidR="0089046E" w:rsidRPr="0089046E" w:rsidRDefault="0089046E" w:rsidP="0089046E">
      <w:pPr>
        <w:ind w:firstLine="708"/>
        <w:jc w:val="both"/>
        <w:rPr>
          <w:sz w:val="28"/>
          <w:szCs w:val="28"/>
          <w:lang w:val="kk-KZ" w:eastAsia="ko-KR"/>
        </w:rPr>
      </w:pPr>
    </w:p>
    <w:p w:rsidR="0089046E" w:rsidRDefault="0089046E" w:rsidP="0089046E">
      <w:pPr>
        <w:ind w:firstLine="540"/>
        <w:jc w:val="both"/>
        <w:rPr>
          <w:sz w:val="28"/>
          <w:szCs w:val="28"/>
          <w:lang w:val="kk-KZ" w:eastAsia="ko-KR"/>
        </w:rPr>
      </w:pPr>
    </w:p>
    <w:p w:rsidR="0089046E" w:rsidRDefault="0089046E" w:rsidP="0089046E">
      <w:pPr>
        <w:ind w:firstLine="540"/>
        <w:jc w:val="both"/>
        <w:rPr>
          <w:sz w:val="28"/>
          <w:szCs w:val="28"/>
          <w:lang w:val="kk-KZ" w:eastAsia="ko-KR"/>
        </w:rPr>
      </w:pPr>
    </w:p>
    <w:p w:rsidR="0089046E" w:rsidRDefault="0089046E" w:rsidP="0089046E">
      <w:pPr>
        <w:ind w:firstLine="540"/>
        <w:jc w:val="both"/>
        <w:rPr>
          <w:sz w:val="28"/>
          <w:szCs w:val="28"/>
          <w:lang w:val="kk-KZ" w:eastAsia="ko-KR"/>
        </w:rPr>
      </w:pPr>
    </w:p>
    <w:p w:rsidR="0089046E" w:rsidRDefault="0089046E" w:rsidP="0089046E">
      <w:pPr>
        <w:ind w:firstLine="540"/>
        <w:jc w:val="center"/>
        <w:rPr>
          <w:sz w:val="28"/>
          <w:szCs w:val="28"/>
          <w:lang w:val="kk-KZ" w:eastAsia="ko-KR"/>
        </w:rPr>
      </w:pPr>
      <w:r>
        <w:rPr>
          <w:noProof/>
          <w:sz w:val="28"/>
          <w:szCs w:val="28"/>
        </w:rPr>
        <w:drawing>
          <wp:inline distT="0" distB="0" distL="0" distR="0" wp14:anchorId="00074126" wp14:editId="315B0C19">
            <wp:extent cx="3767455" cy="1657985"/>
            <wp:effectExtent l="0" t="0" r="4445" b="0"/>
            <wp:docPr id="1407" name="Рисунок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72">
                      <a:biLevel thresh="75000"/>
                      <a:extLst>
                        <a:ext uri="{BEBA8EAE-BF5A-486C-A8C5-ECC9F3942E4B}">
                          <a14:imgProps xmlns:a14="http://schemas.microsoft.com/office/drawing/2010/main">
                            <a14:imgLayer r:embed="rId207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767455" cy="1657985"/>
                    </a:xfrm>
                    <a:prstGeom prst="rect">
                      <a:avLst/>
                    </a:prstGeom>
                    <a:noFill/>
                  </pic:spPr>
                </pic:pic>
              </a:graphicData>
            </a:graphic>
          </wp:inline>
        </w:drawing>
      </w:r>
    </w:p>
    <w:p w:rsidR="0089046E" w:rsidRDefault="0089046E" w:rsidP="0089046E">
      <w:pPr>
        <w:ind w:firstLine="540"/>
        <w:jc w:val="both"/>
        <w:rPr>
          <w:sz w:val="28"/>
          <w:szCs w:val="28"/>
          <w:lang w:val="kk-KZ" w:eastAsia="ko-KR"/>
        </w:rPr>
      </w:pPr>
    </w:p>
    <w:p w:rsidR="0089046E" w:rsidRPr="0089046E" w:rsidRDefault="000A7DD4" w:rsidP="0089046E">
      <w:pPr>
        <w:ind w:firstLine="540"/>
        <w:jc w:val="center"/>
        <w:rPr>
          <w:i/>
          <w:sz w:val="28"/>
          <w:szCs w:val="28"/>
          <w:lang w:val="kk-KZ" w:eastAsia="ko-KR"/>
        </w:rPr>
      </w:pPr>
      <w:r>
        <w:rPr>
          <w:bCs/>
          <w:i/>
          <w:sz w:val="28"/>
          <w:szCs w:val="28"/>
          <w:lang w:val="kk-KZ" w:eastAsia="ko-KR"/>
        </w:rPr>
        <w:t>3</w:t>
      </w:r>
      <w:r w:rsidR="0089046E" w:rsidRPr="0089046E">
        <w:rPr>
          <w:i/>
          <w:sz w:val="28"/>
          <w:szCs w:val="28"/>
          <w:lang w:val="kk-KZ" w:eastAsia="ko-KR"/>
        </w:rPr>
        <w:t xml:space="preserve"> – сурет. Жергілікті  жүктемеден пайда болатын </w:t>
      </w:r>
    </w:p>
    <w:p w:rsidR="0089046E" w:rsidRPr="0089046E" w:rsidRDefault="0089046E" w:rsidP="0089046E">
      <w:pPr>
        <w:ind w:firstLine="540"/>
        <w:jc w:val="center"/>
        <w:rPr>
          <w:i/>
          <w:sz w:val="28"/>
          <w:szCs w:val="28"/>
          <w:lang w:val="kk-KZ" w:eastAsia="ko-KR"/>
        </w:rPr>
      </w:pPr>
      <w:r w:rsidRPr="0089046E">
        <w:rPr>
          <w:i/>
          <w:sz w:val="28"/>
          <w:szCs w:val="28"/>
          <w:lang w:val="kk-KZ" w:eastAsia="ko-KR"/>
        </w:rPr>
        <w:t>қысымның эпюрасы</w:t>
      </w:r>
    </w:p>
    <w:p w:rsidR="0089046E" w:rsidRPr="0089046E" w:rsidRDefault="0089046E" w:rsidP="0089046E">
      <w:pPr>
        <w:ind w:firstLine="540"/>
        <w:jc w:val="both"/>
        <w:rPr>
          <w:sz w:val="28"/>
          <w:szCs w:val="28"/>
          <w:lang w:val="kk-KZ" w:eastAsia="ko-KR"/>
        </w:rPr>
      </w:pPr>
    </w:p>
    <w:p w:rsidR="0089046E" w:rsidRPr="0089046E" w:rsidRDefault="0089046E" w:rsidP="0089046E">
      <w:pPr>
        <w:ind w:firstLine="708"/>
        <w:jc w:val="both"/>
        <w:rPr>
          <w:sz w:val="28"/>
          <w:szCs w:val="28"/>
          <w:lang w:val="kk-KZ" w:eastAsia="ko-KR"/>
        </w:rPr>
      </w:pPr>
      <w:r w:rsidRPr="0089046E">
        <w:rPr>
          <w:sz w:val="28"/>
          <w:szCs w:val="28"/>
          <w:lang w:val="kk-KZ" w:eastAsia="ko-KR"/>
        </w:rPr>
        <w:t>Бос жатқан иілген элементтердің (арқалықтар және т.б.) тіреу астындағы тас қалауын есептеу тіреудің нақты ұзындығына (</w:t>
      </w:r>
      <w:r w:rsidRPr="0089046E">
        <w:rPr>
          <w:position w:val="-10"/>
          <w:sz w:val="28"/>
          <w:szCs w:val="28"/>
          <w:lang w:val="kk-KZ" w:eastAsia="ko-KR"/>
        </w:rPr>
        <w:object w:dxaOrig="240" w:dyaOrig="340">
          <v:shape id="_x0000_i2054" type="#_x0000_t75" style="width:14.95pt;height:23.1pt" o:ole="">
            <v:imagedata r:id="rId2074" o:title=""/>
          </v:shape>
          <o:OLEObject Type="Embed" ProgID="Equation.3" ShapeID="_x0000_i2054" DrawAspect="Content" ObjectID="_1671620030" r:id="rId2075"/>
        </w:object>
      </w:r>
      <w:r w:rsidRPr="0089046E">
        <w:rPr>
          <w:sz w:val="28"/>
          <w:szCs w:val="28"/>
          <w:lang w:val="kk-KZ" w:eastAsia="ko-KR"/>
        </w:rPr>
        <w:t xml:space="preserve">) және пайдалы ұзындығына </w:t>
      </w:r>
      <w:r w:rsidRPr="0089046E">
        <w:rPr>
          <w:bCs/>
          <w:iCs/>
          <w:sz w:val="28"/>
          <w:szCs w:val="28"/>
          <w:lang w:val="kk-KZ" w:eastAsia="ko-KR"/>
        </w:rPr>
        <w:t>(</w:t>
      </w:r>
      <w:r w:rsidRPr="0089046E">
        <w:rPr>
          <w:position w:val="-10"/>
          <w:sz w:val="28"/>
          <w:szCs w:val="28"/>
          <w:lang w:val="kk-KZ" w:eastAsia="ko-KR"/>
        </w:rPr>
        <w:object w:dxaOrig="240" w:dyaOrig="340">
          <v:shape id="_x0000_i2055" type="#_x0000_t75" style="width:15.6pt;height:23.1pt" o:ole="">
            <v:imagedata r:id="rId2076" o:title=""/>
          </v:shape>
          <o:OLEObject Type="Embed" ProgID="Equation.3" ShapeID="_x0000_i2055" DrawAspect="Content" ObjectID="_1671620031" r:id="rId2077"/>
        </w:object>
      </w:r>
      <w:r w:rsidRPr="0089046E">
        <w:rPr>
          <w:bCs/>
          <w:iCs/>
          <w:sz w:val="28"/>
          <w:szCs w:val="28"/>
          <w:lang w:val="kk-KZ" w:eastAsia="ko-KR"/>
        </w:rPr>
        <w:t xml:space="preserve">) </w:t>
      </w:r>
      <w:r w:rsidRPr="0089046E">
        <w:rPr>
          <w:sz w:val="28"/>
          <w:szCs w:val="28"/>
          <w:lang w:val="kk-KZ" w:eastAsia="ko-KR"/>
        </w:rPr>
        <w:t>байланысты орындалады (3.18-сурет).</w:t>
      </w:r>
    </w:p>
    <w:p w:rsidR="0089046E" w:rsidRPr="0089046E" w:rsidRDefault="0089046E" w:rsidP="0089046E">
      <w:pPr>
        <w:ind w:firstLine="708"/>
        <w:jc w:val="both"/>
        <w:rPr>
          <w:sz w:val="28"/>
          <w:szCs w:val="28"/>
          <w:lang w:val="kk-KZ" w:eastAsia="ko-KR"/>
        </w:rPr>
      </w:pPr>
      <w:r w:rsidRPr="0089046E">
        <w:rPr>
          <w:sz w:val="28"/>
          <w:szCs w:val="28"/>
          <w:lang w:val="kk-KZ" w:eastAsia="ko-KR"/>
        </w:rPr>
        <w:t xml:space="preserve">Арқалықтың ұштарындағы кернеудің эпюрасы трапеция </w:t>
      </w:r>
      <w:r w:rsidRPr="0089046E">
        <w:rPr>
          <w:position w:val="-12"/>
          <w:sz w:val="28"/>
          <w:szCs w:val="28"/>
          <w:lang w:val="kk-KZ" w:eastAsia="ko-KR"/>
        </w:rPr>
        <w:object w:dxaOrig="880" w:dyaOrig="360">
          <v:shape id="_x0000_i2056" type="#_x0000_t75" style="width:59.75pt;height:27.15pt" o:ole="">
            <v:imagedata r:id="rId2078" o:title=""/>
          </v:shape>
          <o:OLEObject Type="Embed" ProgID="Equation.3" ShapeID="_x0000_i2056" DrawAspect="Content" ObjectID="_1671620032" r:id="rId2079"/>
        </w:object>
      </w:r>
      <w:r w:rsidRPr="0089046E">
        <w:rPr>
          <w:position w:val="-12"/>
          <w:sz w:val="28"/>
          <w:szCs w:val="28"/>
          <w:lang w:val="kk-KZ" w:eastAsia="ko-KR"/>
        </w:rPr>
        <w:t xml:space="preserve"> </w:t>
      </w:r>
      <w:r w:rsidRPr="0089046E">
        <w:rPr>
          <w:sz w:val="28"/>
          <w:szCs w:val="28"/>
          <w:lang w:val="kk-KZ" w:eastAsia="ko-KR"/>
        </w:rPr>
        <w:t xml:space="preserve">немесе үшбұрышты </w:t>
      </w:r>
      <w:r w:rsidRPr="0089046E">
        <w:rPr>
          <w:position w:val="-12"/>
          <w:sz w:val="28"/>
          <w:szCs w:val="28"/>
          <w:lang w:val="kk-KZ" w:eastAsia="ko-KR"/>
        </w:rPr>
        <w:object w:dxaOrig="880" w:dyaOrig="360">
          <v:shape id="_x0000_i2057" type="#_x0000_t75" style="width:59.1pt;height:23.1pt" o:ole="">
            <v:imagedata r:id="rId2080" o:title=""/>
          </v:shape>
          <o:OLEObject Type="Embed" ProgID="Equation.3" ShapeID="_x0000_i2057" DrawAspect="Content" ObjectID="_1671620033" r:id="rId2081"/>
        </w:object>
      </w:r>
      <w:r w:rsidRPr="0089046E">
        <w:rPr>
          <w:position w:val="-12"/>
          <w:sz w:val="28"/>
          <w:szCs w:val="28"/>
          <w:lang w:val="kk-KZ" w:eastAsia="ko-KR"/>
        </w:rPr>
        <w:t xml:space="preserve"> </w:t>
      </w:r>
      <w:r w:rsidRPr="0089046E">
        <w:rPr>
          <w:sz w:val="28"/>
          <w:szCs w:val="28"/>
          <w:lang w:val="kk-KZ" w:eastAsia="ko-KR"/>
        </w:rPr>
        <w:t xml:space="preserve">болады. Егер арқалықтың тіреудегі ұшының ұзындығы оның биіктігінен кіші болса, онда негізі </w:t>
      </w:r>
      <w:r w:rsidRPr="0089046E">
        <w:rPr>
          <w:position w:val="-12"/>
          <w:sz w:val="28"/>
          <w:szCs w:val="28"/>
          <w:lang w:val="kk-KZ" w:eastAsia="ko-KR"/>
        </w:rPr>
        <w:object w:dxaOrig="700" w:dyaOrig="360">
          <v:shape id="_x0000_i2058" type="#_x0000_t75" style="width:48.9pt;height:27.15pt" o:ole="">
            <v:imagedata r:id="rId2082" o:title=""/>
          </v:shape>
          <o:OLEObject Type="Embed" ProgID="Equation.3" ShapeID="_x0000_i2058" DrawAspect="Content" ObjectID="_1671620034" r:id="rId2083"/>
        </w:object>
      </w:r>
      <w:r w:rsidRPr="0089046E">
        <w:rPr>
          <w:sz w:val="28"/>
          <w:szCs w:val="28"/>
          <w:lang w:val="kk-KZ" w:eastAsia="ko-KR"/>
        </w:rPr>
        <w:t xml:space="preserve"> болатын үшбұрышты эпюраны жуықтатып қабылдауға болады.</w:t>
      </w:r>
    </w:p>
    <w:p w:rsidR="0089046E" w:rsidRPr="0089046E" w:rsidRDefault="0089046E" w:rsidP="0089046E">
      <w:pPr>
        <w:ind w:firstLine="708"/>
        <w:jc w:val="both"/>
        <w:rPr>
          <w:sz w:val="28"/>
          <w:szCs w:val="28"/>
          <w:lang w:val="kk-KZ" w:eastAsia="ko-KR"/>
        </w:rPr>
      </w:pPr>
      <w:r w:rsidRPr="0089046E">
        <w:rPr>
          <w:sz w:val="28"/>
          <w:szCs w:val="28"/>
          <w:lang w:val="kk-KZ" w:eastAsia="ko-KR"/>
        </w:rPr>
        <w:t>Тіреудің пайдалы  ұзындығы  төмендегі формуламен анықталады</w:t>
      </w:r>
    </w:p>
    <w:p w:rsidR="0089046E" w:rsidRPr="0089046E" w:rsidRDefault="0089046E" w:rsidP="0089046E">
      <w:pPr>
        <w:ind w:left="2832" w:firstLine="708"/>
        <w:jc w:val="both"/>
        <w:rPr>
          <w:sz w:val="28"/>
          <w:szCs w:val="28"/>
          <w:lang w:val="kk-KZ" w:eastAsia="ko-KR"/>
        </w:rPr>
      </w:pPr>
      <w:r w:rsidRPr="0089046E">
        <w:rPr>
          <w:position w:val="-30"/>
          <w:sz w:val="28"/>
          <w:szCs w:val="28"/>
          <w:lang w:val="kk-KZ" w:eastAsia="ko-KR"/>
        </w:rPr>
        <w:object w:dxaOrig="1540" w:dyaOrig="740">
          <v:shape id="_x0000_i2059" type="#_x0000_t75" style="width:99.85pt;height:44.85pt" o:ole="">
            <v:imagedata r:id="rId2084" o:title=""/>
          </v:shape>
          <o:OLEObject Type="Embed" ProgID="Equation.3" ShapeID="_x0000_i2059" DrawAspect="Content" ObjectID="_1671620035" r:id="rId2085"/>
        </w:object>
      </w:r>
      <w:r w:rsidRPr="0089046E">
        <w:rPr>
          <w:sz w:val="28"/>
          <w:szCs w:val="28"/>
          <w:lang w:val="kk-KZ" w:eastAsia="ko-KR"/>
        </w:rPr>
        <w:tab/>
      </w:r>
      <w:r w:rsidRPr="0089046E">
        <w:rPr>
          <w:sz w:val="28"/>
          <w:szCs w:val="28"/>
          <w:lang w:val="kk-KZ" w:eastAsia="ko-KR"/>
        </w:rPr>
        <w:tab/>
      </w:r>
      <w:r w:rsidRPr="0089046E">
        <w:rPr>
          <w:sz w:val="28"/>
          <w:szCs w:val="28"/>
          <w:lang w:val="kk-KZ" w:eastAsia="ko-KR"/>
        </w:rPr>
        <w:tab/>
        <w:t xml:space="preserve">             (3.31)</w:t>
      </w:r>
    </w:p>
    <w:p w:rsidR="0089046E" w:rsidRPr="0089046E" w:rsidRDefault="0089046E" w:rsidP="0089046E">
      <w:pPr>
        <w:ind w:firstLine="567"/>
        <w:jc w:val="both"/>
        <w:rPr>
          <w:sz w:val="28"/>
          <w:szCs w:val="28"/>
          <w:lang w:val="kk-KZ" w:eastAsia="ko-KR"/>
        </w:rPr>
      </w:pPr>
    </w:p>
    <w:p w:rsidR="0089046E" w:rsidRPr="0089046E" w:rsidRDefault="0089046E" w:rsidP="0089046E">
      <w:pPr>
        <w:ind w:firstLine="567"/>
        <w:jc w:val="both"/>
        <w:rPr>
          <w:sz w:val="28"/>
          <w:szCs w:val="28"/>
          <w:lang w:val="kk-KZ" w:eastAsia="ko-KR"/>
        </w:rPr>
      </w:pPr>
      <w:r w:rsidRPr="0089046E">
        <w:rPr>
          <w:bCs/>
          <w:noProof/>
          <w:sz w:val="28"/>
          <w:szCs w:val="28"/>
        </w:rPr>
        <w:drawing>
          <wp:anchor distT="0" distB="0" distL="114300" distR="114300" simplePos="0" relativeHeight="251783168" behindDoc="0" locked="0" layoutInCell="1" allowOverlap="1" wp14:anchorId="0CEBE4E4" wp14:editId="50B8BCB8">
            <wp:simplePos x="0" y="0"/>
            <wp:positionH relativeFrom="margin">
              <wp:posOffset>708660</wp:posOffset>
            </wp:positionH>
            <wp:positionV relativeFrom="margin">
              <wp:posOffset>5474970</wp:posOffset>
            </wp:positionV>
            <wp:extent cx="4667250" cy="2009775"/>
            <wp:effectExtent l="0" t="0" r="0" b="9525"/>
            <wp:wrapSquare wrapText="bothSides"/>
            <wp:docPr id="1405" name="Рисунок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60"/>
                    <pic:cNvPicPr>
                      <a:picLocks noChangeAspect="1" noChangeArrowheads="1"/>
                    </pic:cNvPicPr>
                  </pic:nvPicPr>
                  <pic:blipFill>
                    <a:blip r:embed="rId2086">
                      <a:lum bright="-30000" contrast="80000"/>
                      <a:extLst>
                        <a:ext uri="{28A0092B-C50C-407E-A947-70E740481C1C}">
                          <a14:useLocalDpi xmlns:a14="http://schemas.microsoft.com/office/drawing/2010/main" val="0"/>
                        </a:ext>
                      </a:extLst>
                    </a:blip>
                    <a:srcRect t="4388" b="8733"/>
                    <a:stretch>
                      <a:fillRect/>
                    </a:stretch>
                  </pic:blipFill>
                  <pic:spPr bwMode="auto">
                    <a:xfrm>
                      <a:off x="0" y="0"/>
                      <a:ext cx="4667250" cy="2009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9046E" w:rsidRPr="0089046E" w:rsidRDefault="0089046E" w:rsidP="0089046E">
      <w:pPr>
        <w:ind w:firstLine="567"/>
        <w:jc w:val="both"/>
        <w:rPr>
          <w:sz w:val="28"/>
          <w:szCs w:val="28"/>
          <w:lang w:val="kk-KZ" w:eastAsia="ko-KR"/>
        </w:rPr>
      </w:pPr>
    </w:p>
    <w:p w:rsidR="0089046E" w:rsidRPr="0089046E" w:rsidRDefault="0089046E" w:rsidP="0089046E">
      <w:pPr>
        <w:ind w:firstLine="567"/>
        <w:jc w:val="both"/>
        <w:rPr>
          <w:sz w:val="28"/>
          <w:szCs w:val="28"/>
          <w:lang w:val="kk-KZ" w:eastAsia="ko-KR"/>
        </w:rPr>
      </w:pPr>
    </w:p>
    <w:p w:rsidR="0089046E" w:rsidRPr="0089046E" w:rsidRDefault="0089046E" w:rsidP="0089046E">
      <w:pPr>
        <w:jc w:val="center"/>
        <w:rPr>
          <w:i/>
          <w:sz w:val="28"/>
          <w:szCs w:val="28"/>
          <w:lang w:val="kk-KZ" w:eastAsia="ko-KR"/>
        </w:rPr>
      </w:pPr>
    </w:p>
    <w:p w:rsidR="0089046E" w:rsidRPr="0089046E" w:rsidRDefault="0089046E" w:rsidP="0089046E">
      <w:pPr>
        <w:jc w:val="center"/>
        <w:rPr>
          <w:i/>
          <w:sz w:val="28"/>
          <w:szCs w:val="28"/>
          <w:lang w:val="kk-KZ" w:eastAsia="ko-KR"/>
        </w:rPr>
      </w:pPr>
    </w:p>
    <w:p w:rsidR="0089046E" w:rsidRPr="0089046E" w:rsidRDefault="0089046E" w:rsidP="0089046E">
      <w:pPr>
        <w:jc w:val="center"/>
        <w:rPr>
          <w:i/>
          <w:sz w:val="28"/>
          <w:szCs w:val="28"/>
          <w:lang w:val="kk-KZ" w:eastAsia="ko-KR"/>
        </w:rPr>
      </w:pPr>
    </w:p>
    <w:p w:rsidR="0089046E" w:rsidRPr="0089046E" w:rsidRDefault="0089046E" w:rsidP="0089046E">
      <w:pPr>
        <w:jc w:val="center"/>
        <w:rPr>
          <w:i/>
          <w:sz w:val="28"/>
          <w:szCs w:val="28"/>
          <w:lang w:val="kk-KZ" w:eastAsia="ko-KR"/>
        </w:rPr>
      </w:pPr>
    </w:p>
    <w:p w:rsidR="0089046E" w:rsidRPr="0089046E" w:rsidRDefault="0089046E" w:rsidP="0089046E">
      <w:pPr>
        <w:jc w:val="center"/>
        <w:rPr>
          <w:i/>
          <w:sz w:val="28"/>
          <w:szCs w:val="28"/>
          <w:lang w:val="kk-KZ" w:eastAsia="ko-KR"/>
        </w:rPr>
      </w:pPr>
    </w:p>
    <w:p w:rsidR="0089046E" w:rsidRDefault="0089046E" w:rsidP="0089046E">
      <w:pPr>
        <w:jc w:val="center"/>
        <w:rPr>
          <w:i/>
          <w:sz w:val="28"/>
          <w:szCs w:val="28"/>
          <w:lang w:val="kk-KZ" w:eastAsia="ko-KR"/>
        </w:rPr>
      </w:pPr>
    </w:p>
    <w:p w:rsidR="0089046E" w:rsidRDefault="0089046E" w:rsidP="0089046E">
      <w:pPr>
        <w:jc w:val="center"/>
        <w:rPr>
          <w:i/>
          <w:sz w:val="28"/>
          <w:szCs w:val="28"/>
          <w:lang w:val="kk-KZ" w:eastAsia="ko-KR"/>
        </w:rPr>
      </w:pPr>
    </w:p>
    <w:p w:rsidR="0089046E" w:rsidRDefault="0089046E" w:rsidP="0089046E">
      <w:pPr>
        <w:jc w:val="center"/>
        <w:rPr>
          <w:i/>
          <w:sz w:val="28"/>
          <w:szCs w:val="28"/>
          <w:lang w:val="kk-KZ" w:eastAsia="ko-KR"/>
        </w:rPr>
      </w:pPr>
    </w:p>
    <w:p w:rsidR="0089046E" w:rsidRPr="0089046E" w:rsidRDefault="000A7DD4" w:rsidP="0089046E">
      <w:pPr>
        <w:jc w:val="center"/>
        <w:rPr>
          <w:i/>
          <w:sz w:val="28"/>
          <w:szCs w:val="28"/>
          <w:lang w:val="kk-KZ" w:eastAsia="ko-KR"/>
        </w:rPr>
      </w:pPr>
      <w:r>
        <w:rPr>
          <w:i/>
          <w:sz w:val="28"/>
          <w:szCs w:val="28"/>
          <w:lang w:val="kk-KZ" w:eastAsia="ko-KR"/>
        </w:rPr>
        <w:t>4</w:t>
      </w:r>
      <w:r w:rsidR="0089046E" w:rsidRPr="0089046E">
        <w:rPr>
          <w:i/>
          <w:sz w:val="28"/>
          <w:szCs w:val="28"/>
          <w:lang w:val="kk-KZ" w:eastAsia="ko-KR"/>
        </w:rPr>
        <w:t>-сурет. Арқалықтың ұшындағы кернеудің таралуы:</w:t>
      </w:r>
    </w:p>
    <w:p w:rsidR="0089046E" w:rsidRPr="0089046E" w:rsidRDefault="0089046E" w:rsidP="0089046E">
      <w:pPr>
        <w:jc w:val="center"/>
        <w:rPr>
          <w:bCs/>
          <w:i/>
          <w:iCs/>
          <w:sz w:val="28"/>
          <w:szCs w:val="28"/>
          <w:lang w:val="kk-KZ" w:eastAsia="ko-KR"/>
        </w:rPr>
      </w:pPr>
      <w:r w:rsidRPr="0089046E">
        <w:rPr>
          <w:i/>
          <w:sz w:val="28"/>
          <w:szCs w:val="28"/>
          <w:lang w:val="kk-KZ" w:eastAsia="ko-KR"/>
        </w:rPr>
        <w:t>а- кернеудің трапеция тәріздес эпюрасы (</w:t>
      </w:r>
      <w:r w:rsidRPr="0089046E">
        <w:rPr>
          <w:i/>
          <w:position w:val="-12"/>
          <w:sz w:val="28"/>
          <w:szCs w:val="28"/>
          <w:lang w:val="kk-KZ" w:eastAsia="ko-KR"/>
        </w:rPr>
        <w:object w:dxaOrig="740" w:dyaOrig="360">
          <v:shape id="_x0000_i2060" type="#_x0000_t75" style="width:44.15pt;height:20.4pt" o:ole="">
            <v:imagedata r:id="rId2087" o:title=""/>
          </v:shape>
          <o:OLEObject Type="Embed" ProgID="Equation.3" ShapeID="_x0000_i2060" DrawAspect="Content" ObjectID="_1671620036" r:id="rId2088"/>
        </w:object>
      </w:r>
      <w:r w:rsidRPr="0089046E">
        <w:rPr>
          <w:bCs/>
          <w:i/>
          <w:iCs/>
          <w:sz w:val="28"/>
          <w:szCs w:val="28"/>
          <w:lang w:val="kk-KZ" w:eastAsia="ko-KR"/>
        </w:rPr>
        <w:t>);</w:t>
      </w:r>
    </w:p>
    <w:p w:rsidR="0089046E" w:rsidRPr="0089046E" w:rsidRDefault="0089046E" w:rsidP="0089046E">
      <w:pPr>
        <w:jc w:val="center"/>
        <w:rPr>
          <w:bCs/>
          <w:i/>
          <w:iCs/>
          <w:sz w:val="28"/>
          <w:szCs w:val="28"/>
          <w:lang w:val="kk-KZ" w:eastAsia="ko-KR"/>
        </w:rPr>
      </w:pPr>
      <w:r w:rsidRPr="0089046E">
        <w:rPr>
          <w:i/>
          <w:sz w:val="28"/>
          <w:szCs w:val="28"/>
          <w:lang w:val="kk-KZ" w:eastAsia="ko-KR"/>
        </w:rPr>
        <w:t>б - кернеудің үшбұрышты эпюрасы (</w:t>
      </w:r>
      <w:r w:rsidRPr="0089046E">
        <w:rPr>
          <w:i/>
          <w:position w:val="-12"/>
          <w:sz w:val="28"/>
          <w:szCs w:val="28"/>
          <w:lang w:val="kk-KZ" w:eastAsia="ko-KR"/>
        </w:rPr>
        <w:object w:dxaOrig="740" w:dyaOrig="360">
          <v:shape id="_x0000_i2061" type="#_x0000_t75" style="width:44.85pt;height:23.1pt" o:ole="">
            <v:imagedata r:id="rId2089" o:title=""/>
          </v:shape>
          <o:OLEObject Type="Embed" ProgID="Equation.3" ShapeID="_x0000_i2061" DrawAspect="Content" ObjectID="_1671620037" r:id="rId2090"/>
        </w:object>
      </w:r>
      <w:r w:rsidRPr="0089046E">
        <w:rPr>
          <w:bCs/>
          <w:i/>
          <w:iCs/>
          <w:sz w:val="28"/>
          <w:szCs w:val="28"/>
          <w:lang w:val="kk-KZ" w:eastAsia="ko-KR"/>
        </w:rPr>
        <w:t>)</w:t>
      </w:r>
    </w:p>
    <w:p w:rsidR="0089046E" w:rsidRPr="0089046E" w:rsidRDefault="0089046E" w:rsidP="0089046E">
      <w:pPr>
        <w:ind w:firstLine="708"/>
        <w:jc w:val="both"/>
        <w:rPr>
          <w:sz w:val="28"/>
          <w:szCs w:val="28"/>
          <w:lang w:val="kk-KZ" w:eastAsia="ko-KR"/>
        </w:rPr>
      </w:pPr>
    </w:p>
    <w:p w:rsidR="0089046E" w:rsidRPr="0089046E" w:rsidRDefault="0089046E" w:rsidP="0089046E">
      <w:pPr>
        <w:ind w:firstLine="708"/>
        <w:jc w:val="both"/>
        <w:rPr>
          <w:sz w:val="28"/>
          <w:szCs w:val="28"/>
          <w:lang w:val="kk-KZ" w:eastAsia="ko-KR"/>
        </w:rPr>
      </w:pPr>
      <w:r w:rsidRPr="0089046E">
        <w:rPr>
          <w:sz w:val="28"/>
          <w:szCs w:val="28"/>
          <w:lang w:val="kk-KZ" w:eastAsia="ko-KR"/>
        </w:rPr>
        <w:lastRenderedPageBreak/>
        <w:t>Трапеция тәріздес эпюраның шеткі</w:t>
      </w:r>
      <w:r w:rsidRPr="0089046E">
        <w:rPr>
          <w:sz w:val="28"/>
          <w:szCs w:val="28"/>
          <w:lang w:val="kk-KZ" w:eastAsia="ko-KR"/>
        </w:rPr>
        <w:tab/>
        <w:t>кернеуі төмендегі формула-мен анықталады</w:t>
      </w:r>
    </w:p>
    <w:p w:rsidR="0089046E" w:rsidRPr="0089046E" w:rsidRDefault="0089046E" w:rsidP="0089046E">
      <w:pPr>
        <w:ind w:left="2832" w:firstLine="708"/>
        <w:jc w:val="both"/>
        <w:rPr>
          <w:sz w:val="28"/>
          <w:szCs w:val="28"/>
          <w:lang w:val="kk-KZ" w:eastAsia="ko-KR"/>
        </w:rPr>
      </w:pPr>
      <w:r w:rsidRPr="0089046E">
        <w:rPr>
          <w:position w:val="-24"/>
          <w:sz w:val="28"/>
          <w:szCs w:val="28"/>
          <w:lang w:val="kk-KZ" w:eastAsia="ko-KR"/>
        </w:rPr>
        <w:object w:dxaOrig="2120" w:dyaOrig="620">
          <v:shape id="_x0000_i2062" type="#_x0000_t75" style="width:146.05pt;height:42.1pt" o:ole="">
            <v:imagedata r:id="rId2091" o:title=""/>
          </v:shape>
          <o:OLEObject Type="Embed" ProgID="Equation.3" ShapeID="_x0000_i2062" DrawAspect="Content" ObjectID="_1671620038" r:id="rId2092"/>
        </w:object>
      </w:r>
      <w:r w:rsidRPr="0089046E">
        <w:rPr>
          <w:sz w:val="28"/>
          <w:szCs w:val="28"/>
          <w:lang w:val="kk-KZ" w:eastAsia="ko-KR"/>
        </w:rPr>
        <w:tab/>
        <w:t xml:space="preserve">             (3.32)</w:t>
      </w:r>
    </w:p>
    <w:p w:rsidR="0089046E" w:rsidRPr="0089046E" w:rsidRDefault="0089046E" w:rsidP="0089046E">
      <w:pPr>
        <w:ind w:left="2832" w:firstLine="708"/>
        <w:jc w:val="both"/>
        <w:rPr>
          <w:sz w:val="28"/>
          <w:szCs w:val="28"/>
          <w:lang w:val="kk-KZ" w:eastAsia="ko-KR"/>
        </w:rPr>
      </w:pPr>
      <w:r w:rsidRPr="0089046E">
        <w:rPr>
          <w:position w:val="-24"/>
          <w:sz w:val="28"/>
          <w:szCs w:val="28"/>
          <w:lang w:val="kk-KZ" w:eastAsia="ko-KR"/>
        </w:rPr>
        <w:object w:dxaOrig="2040" w:dyaOrig="620">
          <v:shape id="_x0000_i2063" type="#_x0000_t75" style="width:131.75pt;height:37.35pt" o:ole="">
            <v:imagedata r:id="rId2093" o:title=""/>
          </v:shape>
          <o:OLEObject Type="Embed" ProgID="Equation.3" ShapeID="_x0000_i2063" DrawAspect="Content" ObjectID="_1671620039" r:id="rId2094"/>
        </w:object>
      </w:r>
      <w:r w:rsidRPr="0089046E">
        <w:rPr>
          <w:sz w:val="28"/>
          <w:szCs w:val="28"/>
          <w:lang w:val="kk-KZ" w:eastAsia="ko-KR"/>
        </w:rPr>
        <w:tab/>
      </w:r>
      <w:r w:rsidRPr="0089046E">
        <w:rPr>
          <w:sz w:val="28"/>
          <w:szCs w:val="28"/>
          <w:lang w:val="kk-KZ" w:eastAsia="ko-KR"/>
        </w:rPr>
        <w:tab/>
        <w:t xml:space="preserve">   </w:t>
      </w:r>
      <w:r>
        <w:rPr>
          <w:sz w:val="28"/>
          <w:szCs w:val="28"/>
          <w:lang w:val="kk-KZ" w:eastAsia="ko-KR"/>
        </w:rPr>
        <w:t xml:space="preserve">        </w:t>
      </w:r>
      <w:r w:rsidRPr="0089046E">
        <w:rPr>
          <w:sz w:val="28"/>
          <w:szCs w:val="28"/>
          <w:lang w:val="kk-KZ" w:eastAsia="ko-KR"/>
        </w:rPr>
        <w:t xml:space="preserve"> (3.33)</w:t>
      </w:r>
    </w:p>
    <w:p w:rsidR="0089046E" w:rsidRPr="0089046E" w:rsidRDefault="0089046E" w:rsidP="0089046E">
      <w:pPr>
        <w:jc w:val="both"/>
        <w:rPr>
          <w:sz w:val="28"/>
          <w:szCs w:val="28"/>
          <w:lang w:val="kk-KZ" w:eastAsia="ko-KR"/>
        </w:rPr>
      </w:pPr>
    </w:p>
    <w:p w:rsidR="0089046E" w:rsidRPr="0089046E" w:rsidRDefault="0089046E" w:rsidP="0089046E">
      <w:pPr>
        <w:ind w:firstLine="708"/>
        <w:jc w:val="both"/>
        <w:rPr>
          <w:sz w:val="28"/>
          <w:szCs w:val="28"/>
          <w:lang w:val="kk-KZ" w:eastAsia="ko-KR"/>
        </w:rPr>
      </w:pPr>
      <w:r w:rsidRPr="0089046E">
        <w:rPr>
          <w:sz w:val="28"/>
          <w:szCs w:val="28"/>
          <w:lang w:val="kk-KZ" w:eastAsia="ko-KR"/>
        </w:rPr>
        <w:t>бұл жерде эпюрасы үшбұрыш тәріздес кернеудің орташа мәні</w:t>
      </w:r>
    </w:p>
    <w:p w:rsidR="0089046E" w:rsidRPr="0089046E" w:rsidRDefault="0089046E" w:rsidP="0089046E">
      <w:pPr>
        <w:ind w:left="2832" w:firstLine="708"/>
        <w:jc w:val="both"/>
        <w:rPr>
          <w:sz w:val="28"/>
          <w:szCs w:val="28"/>
          <w:lang w:val="kk-KZ" w:eastAsia="ko-KR"/>
        </w:rPr>
      </w:pPr>
      <w:r w:rsidRPr="0089046E">
        <w:rPr>
          <w:position w:val="-30"/>
          <w:sz w:val="28"/>
          <w:szCs w:val="28"/>
          <w:lang w:val="kk-KZ" w:eastAsia="ko-KR"/>
        </w:rPr>
        <w:object w:dxaOrig="1060" w:dyaOrig="680">
          <v:shape id="_x0000_i2064" type="#_x0000_t75" style="width:71.3pt;height:44.15pt" o:ole="">
            <v:imagedata r:id="rId2095" o:title=""/>
          </v:shape>
          <o:OLEObject Type="Embed" ProgID="Equation.3" ShapeID="_x0000_i2064" DrawAspect="Content" ObjectID="_1671620040" r:id="rId2096"/>
        </w:object>
      </w:r>
      <w:r w:rsidRPr="0089046E">
        <w:rPr>
          <w:sz w:val="28"/>
          <w:szCs w:val="28"/>
          <w:lang w:val="kk-KZ" w:eastAsia="ko-KR"/>
        </w:rPr>
        <w:tab/>
      </w:r>
      <w:r w:rsidRPr="0089046E">
        <w:rPr>
          <w:sz w:val="28"/>
          <w:szCs w:val="28"/>
          <w:lang w:val="kk-KZ" w:eastAsia="ko-KR"/>
        </w:rPr>
        <w:tab/>
      </w:r>
      <w:r w:rsidRPr="0089046E">
        <w:rPr>
          <w:sz w:val="28"/>
          <w:szCs w:val="28"/>
          <w:lang w:val="kk-KZ" w:eastAsia="ko-KR"/>
        </w:rPr>
        <w:tab/>
        <w:t xml:space="preserve">             (3.34)</w:t>
      </w:r>
    </w:p>
    <w:p w:rsidR="0089046E" w:rsidRPr="0089046E" w:rsidRDefault="0089046E" w:rsidP="0089046E">
      <w:pPr>
        <w:ind w:left="2832" w:firstLine="708"/>
        <w:jc w:val="center"/>
        <w:rPr>
          <w:sz w:val="28"/>
          <w:szCs w:val="28"/>
          <w:lang w:val="kk-KZ" w:eastAsia="ko-KR"/>
        </w:rPr>
      </w:pPr>
    </w:p>
    <w:p w:rsidR="0089046E" w:rsidRPr="0089046E" w:rsidRDefault="0089046E" w:rsidP="0089046E">
      <w:pPr>
        <w:ind w:left="2832" w:firstLine="708"/>
        <w:jc w:val="both"/>
        <w:rPr>
          <w:sz w:val="28"/>
          <w:szCs w:val="28"/>
          <w:lang w:val="kk-KZ" w:eastAsia="ko-KR"/>
        </w:rPr>
      </w:pPr>
      <w:r w:rsidRPr="0089046E">
        <w:rPr>
          <w:position w:val="-12"/>
          <w:sz w:val="28"/>
          <w:szCs w:val="28"/>
          <w:lang w:val="kk-KZ" w:eastAsia="ko-KR"/>
        </w:rPr>
        <w:object w:dxaOrig="1219" w:dyaOrig="380">
          <v:shape id="_x0000_i2065" type="#_x0000_t75" style="width:80.15pt;height:27.15pt" o:ole="">
            <v:imagedata r:id="rId2097" o:title=""/>
          </v:shape>
          <o:OLEObject Type="Embed" ProgID="Equation.3" ShapeID="_x0000_i2065" DrawAspect="Content" ObjectID="_1671620041" r:id="rId2098"/>
        </w:object>
      </w:r>
      <w:r w:rsidRPr="0089046E">
        <w:rPr>
          <w:sz w:val="28"/>
          <w:szCs w:val="28"/>
          <w:lang w:val="kk-KZ" w:eastAsia="ko-KR"/>
        </w:rPr>
        <w:tab/>
      </w:r>
      <w:r w:rsidRPr="0089046E">
        <w:rPr>
          <w:sz w:val="28"/>
          <w:szCs w:val="28"/>
          <w:lang w:val="kk-KZ" w:eastAsia="ko-KR"/>
        </w:rPr>
        <w:tab/>
      </w:r>
      <w:r w:rsidRPr="0089046E">
        <w:rPr>
          <w:sz w:val="28"/>
          <w:szCs w:val="28"/>
          <w:lang w:val="kk-KZ" w:eastAsia="ko-KR"/>
        </w:rPr>
        <w:tab/>
      </w:r>
      <w:r w:rsidRPr="0089046E">
        <w:rPr>
          <w:sz w:val="28"/>
          <w:szCs w:val="28"/>
          <w:lang w:val="kk-KZ" w:eastAsia="ko-KR"/>
        </w:rPr>
        <w:tab/>
        <w:t xml:space="preserve">    (3.35)</w:t>
      </w:r>
    </w:p>
    <w:p w:rsidR="0089046E" w:rsidRPr="0089046E" w:rsidRDefault="0089046E" w:rsidP="0089046E">
      <w:pPr>
        <w:ind w:firstLine="708"/>
        <w:jc w:val="both"/>
        <w:rPr>
          <w:sz w:val="28"/>
          <w:szCs w:val="28"/>
          <w:lang w:val="kk-KZ" w:eastAsia="ko-KR"/>
        </w:rPr>
      </w:pPr>
      <w:r w:rsidRPr="0089046E">
        <w:rPr>
          <w:position w:val="-12"/>
          <w:sz w:val="28"/>
          <w:szCs w:val="28"/>
          <w:lang w:val="kk-KZ" w:eastAsia="ko-KR"/>
        </w:rPr>
        <w:object w:dxaOrig="260" w:dyaOrig="360">
          <v:shape id="_x0000_i2066" type="#_x0000_t75" style="width:20.4pt;height:23.1pt" o:ole="">
            <v:imagedata r:id="rId2099" o:title=""/>
          </v:shape>
          <o:OLEObject Type="Embed" ProgID="Equation.3" ShapeID="_x0000_i2066" DrawAspect="Content" ObjectID="_1671620042" r:id="rId2100"/>
        </w:object>
      </w:r>
      <w:r w:rsidRPr="0089046E">
        <w:rPr>
          <w:sz w:val="28"/>
          <w:szCs w:val="28"/>
          <w:lang w:val="kk-KZ" w:eastAsia="ko-KR"/>
        </w:rPr>
        <w:t xml:space="preserve">- тіреудің пайдалы ұзындығы; </w:t>
      </w:r>
    </w:p>
    <w:p w:rsidR="0089046E" w:rsidRPr="0089046E" w:rsidRDefault="0089046E" w:rsidP="0089046E">
      <w:pPr>
        <w:ind w:firstLine="708"/>
        <w:jc w:val="both"/>
        <w:rPr>
          <w:sz w:val="28"/>
          <w:szCs w:val="28"/>
          <w:lang w:val="kk-KZ" w:eastAsia="ko-KR"/>
        </w:rPr>
      </w:pPr>
      <w:r w:rsidRPr="0089046E">
        <w:rPr>
          <w:i/>
          <w:sz w:val="28"/>
          <w:szCs w:val="28"/>
          <w:lang w:val="kk-KZ" w:eastAsia="ko-KR"/>
        </w:rPr>
        <w:t>Q</w:t>
      </w:r>
      <w:r w:rsidRPr="0089046E">
        <w:rPr>
          <w:sz w:val="28"/>
          <w:szCs w:val="28"/>
          <w:lang w:val="kk-KZ" w:eastAsia="ko-KR"/>
        </w:rPr>
        <w:t xml:space="preserve"> - арқалықта есептік </w:t>
      </w:r>
      <w:r w:rsidRPr="0089046E">
        <w:rPr>
          <w:sz w:val="28"/>
          <w:szCs w:val="28"/>
          <w:lang w:val="kk-KZ"/>
        </w:rPr>
        <w:t>жүктемелерден</w:t>
      </w:r>
      <w:r w:rsidRPr="0089046E">
        <w:rPr>
          <w:sz w:val="28"/>
          <w:szCs w:val="28"/>
          <w:lang w:val="kk-KZ" w:eastAsia="ko-KR"/>
        </w:rPr>
        <w:t xml:space="preserve"> пайда болатын тіреу реакциясы;</w:t>
      </w:r>
    </w:p>
    <w:p w:rsidR="0089046E" w:rsidRPr="0089046E" w:rsidRDefault="0089046E" w:rsidP="0089046E">
      <w:pPr>
        <w:ind w:firstLine="708"/>
        <w:jc w:val="both"/>
        <w:rPr>
          <w:sz w:val="28"/>
          <w:szCs w:val="28"/>
          <w:lang w:val="kk-KZ" w:eastAsia="ko-KR"/>
        </w:rPr>
      </w:pPr>
      <w:r w:rsidRPr="0089046E">
        <w:rPr>
          <w:i/>
          <w:sz w:val="28"/>
          <w:szCs w:val="28"/>
          <w:lang w:val="kk-KZ" w:eastAsia="ko-KR"/>
        </w:rPr>
        <w:t>b</w:t>
      </w:r>
      <w:r w:rsidRPr="0089046E">
        <w:rPr>
          <w:sz w:val="28"/>
          <w:szCs w:val="28"/>
          <w:lang w:val="kk-KZ" w:eastAsia="ko-KR"/>
        </w:rPr>
        <w:t xml:space="preserve"> - арқалықтың ұшының астындағы арқалықтың тіреу бөлігінің немесе арқалықтың ұшындағы таратушы плитаның ені; </w:t>
      </w:r>
    </w:p>
    <w:p w:rsidR="0089046E" w:rsidRPr="0089046E" w:rsidRDefault="0089046E" w:rsidP="0089046E">
      <w:pPr>
        <w:ind w:firstLine="708"/>
        <w:jc w:val="both"/>
        <w:rPr>
          <w:sz w:val="28"/>
          <w:szCs w:val="28"/>
          <w:lang w:val="kk-KZ" w:eastAsia="ko-KR"/>
        </w:rPr>
      </w:pPr>
      <w:r w:rsidRPr="0089046E">
        <w:rPr>
          <w:position w:val="-10"/>
          <w:sz w:val="28"/>
          <w:szCs w:val="28"/>
          <w:lang w:val="kk-KZ" w:eastAsia="ko-KR"/>
        </w:rPr>
        <w:object w:dxaOrig="240" w:dyaOrig="340">
          <v:shape id="_x0000_i2067" type="#_x0000_t75" style="width:20.4pt;height:23.1pt" o:ole="">
            <v:imagedata r:id="rId2101" o:title=""/>
          </v:shape>
          <o:OLEObject Type="Embed" ProgID="Equation.3" ShapeID="_x0000_i2067" DrawAspect="Content" ObjectID="_1671620043" r:id="rId2102"/>
        </w:object>
      </w:r>
      <w:r w:rsidRPr="0089046E">
        <w:rPr>
          <w:sz w:val="28"/>
          <w:szCs w:val="28"/>
          <w:lang w:val="kk-KZ" w:eastAsia="ko-KR"/>
        </w:rPr>
        <w:t xml:space="preserve"> - арқалықтың тіреу бөлігінің ұзындығы; </w:t>
      </w:r>
    </w:p>
    <w:p w:rsidR="0089046E" w:rsidRPr="0089046E" w:rsidRDefault="0089046E" w:rsidP="0089046E">
      <w:pPr>
        <w:ind w:firstLine="708"/>
        <w:jc w:val="both"/>
        <w:rPr>
          <w:sz w:val="28"/>
          <w:szCs w:val="28"/>
          <w:lang w:val="kk-KZ" w:eastAsia="ko-KR"/>
        </w:rPr>
      </w:pPr>
      <w:r w:rsidRPr="0089046E">
        <w:rPr>
          <w:i/>
          <w:sz w:val="28"/>
          <w:szCs w:val="28"/>
          <w:lang w:val="kk-KZ" w:eastAsia="ko-KR"/>
        </w:rPr>
        <w:t>с -</w:t>
      </w:r>
      <w:r w:rsidRPr="0089046E">
        <w:rPr>
          <w:sz w:val="28"/>
          <w:szCs w:val="28"/>
          <w:lang w:val="kk-KZ" w:eastAsia="ko-KR"/>
        </w:rPr>
        <w:t xml:space="preserve"> тас қалауының арқалықтың ұшындағы жаншылуының төсеніш коэффициенті; </w:t>
      </w:r>
    </w:p>
    <w:p w:rsidR="0089046E" w:rsidRPr="0089046E" w:rsidRDefault="0089046E" w:rsidP="0089046E">
      <w:pPr>
        <w:ind w:firstLine="708"/>
        <w:jc w:val="both"/>
        <w:rPr>
          <w:sz w:val="28"/>
          <w:szCs w:val="28"/>
          <w:lang w:val="kk-KZ" w:eastAsia="ko-KR"/>
        </w:rPr>
      </w:pPr>
      <w:r w:rsidRPr="0089046E">
        <w:rPr>
          <w:position w:val="-6"/>
          <w:sz w:val="28"/>
          <w:szCs w:val="28"/>
          <w:lang w:val="kk-KZ" w:eastAsia="ko-KR"/>
        </w:rPr>
        <w:object w:dxaOrig="240" w:dyaOrig="220">
          <v:shape id="_x0000_i2068" type="#_x0000_t75" style="width:17pt;height:14.95pt" o:ole="">
            <v:imagedata r:id="rId2103" o:title=""/>
          </v:shape>
          <o:OLEObject Type="Embed" ProgID="Equation.3" ShapeID="_x0000_i2068" DrawAspect="Content" ObjectID="_1671620044" r:id="rId2104"/>
        </w:object>
      </w:r>
      <w:r w:rsidRPr="0089046E">
        <w:rPr>
          <w:sz w:val="28"/>
          <w:szCs w:val="28"/>
          <w:lang w:val="kk-KZ" w:eastAsia="ko-KR"/>
        </w:rPr>
        <w:t>- арқалықтың тіреу осінің көлбеу бұрышы. Төсеніш коэффициенті с төмендегі формуламен анықталады:</w:t>
      </w:r>
    </w:p>
    <w:p w:rsidR="0089046E" w:rsidRDefault="0089046E" w:rsidP="0089046E">
      <w:pPr>
        <w:ind w:firstLine="708"/>
        <w:jc w:val="both"/>
        <w:rPr>
          <w:sz w:val="28"/>
          <w:szCs w:val="28"/>
          <w:lang w:val="kk-KZ" w:eastAsia="ko-KR"/>
        </w:rPr>
      </w:pPr>
      <w:r w:rsidRPr="0089046E">
        <w:rPr>
          <w:sz w:val="28"/>
          <w:szCs w:val="28"/>
          <w:lang w:val="kk-KZ" w:eastAsia="ko-KR"/>
        </w:rPr>
        <w:t>- қатайып болған тас қалауы үшін</w:t>
      </w:r>
    </w:p>
    <w:p w:rsidR="00776CEA" w:rsidRPr="0089046E" w:rsidRDefault="00776CEA" w:rsidP="0089046E">
      <w:pPr>
        <w:ind w:firstLine="708"/>
        <w:jc w:val="both"/>
        <w:rPr>
          <w:sz w:val="28"/>
          <w:szCs w:val="28"/>
          <w:lang w:val="kk-KZ" w:eastAsia="ko-KR"/>
        </w:rPr>
      </w:pPr>
    </w:p>
    <w:p w:rsidR="0089046E" w:rsidRDefault="0089046E" w:rsidP="0089046E">
      <w:pPr>
        <w:ind w:left="2832" w:firstLine="708"/>
        <w:jc w:val="center"/>
        <w:rPr>
          <w:sz w:val="28"/>
          <w:szCs w:val="28"/>
          <w:lang w:val="kk-KZ" w:eastAsia="ko-KR"/>
        </w:rPr>
      </w:pPr>
      <w:r w:rsidRPr="0089046E">
        <w:rPr>
          <w:position w:val="-12"/>
          <w:sz w:val="28"/>
          <w:szCs w:val="28"/>
          <w:lang w:val="kk-KZ" w:eastAsia="ko-KR"/>
        </w:rPr>
        <w:object w:dxaOrig="1160" w:dyaOrig="360">
          <v:shape id="_x0000_i2069" type="#_x0000_t75" style="width:76.75pt;height:23.1pt" o:ole="">
            <v:imagedata r:id="rId2105" o:title=""/>
          </v:shape>
          <o:OLEObject Type="Embed" ProgID="Equation.3" ShapeID="_x0000_i2069" DrawAspect="Content" ObjectID="_1671620045" r:id="rId2106"/>
        </w:object>
      </w:r>
      <w:r w:rsidRPr="0089046E">
        <w:rPr>
          <w:sz w:val="28"/>
          <w:szCs w:val="28"/>
          <w:lang w:val="kk-KZ" w:eastAsia="ko-KR"/>
        </w:rPr>
        <w:tab/>
      </w:r>
      <w:r w:rsidRPr="0089046E">
        <w:rPr>
          <w:sz w:val="28"/>
          <w:szCs w:val="28"/>
          <w:lang w:val="kk-KZ" w:eastAsia="ko-KR"/>
        </w:rPr>
        <w:tab/>
      </w:r>
      <w:r w:rsidRPr="0089046E">
        <w:rPr>
          <w:sz w:val="28"/>
          <w:szCs w:val="28"/>
          <w:lang w:val="kk-KZ" w:eastAsia="ko-KR"/>
        </w:rPr>
        <w:tab/>
        <w:t xml:space="preserve">    (3.36)</w:t>
      </w:r>
    </w:p>
    <w:p w:rsidR="00776CEA" w:rsidRPr="0089046E" w:rsidRDefault="00776CEA" w:rsidP="0089046E">
      <w:pPr>
        <w:ind w:left="2832" w:firstLine="708"/>
        <w:jc w:val="center"/>
        <w:rPr>
          <w:sz w:val="28"/>
          <w:szCs w:val="28"/>
          <w:lang w:val="kk-KZ" w:eastAsia="ko-KR"/>
        </w:rPr>
      </w:pPr>
    </w:p>
    <w:p w:rsidR="0089046E" w:rsidRDefault="0089046E" w:rsidP="00A75BBD">
      <w:pPr>
        <w:numPr>
          <w:ilvl w:val="0"/>
          <w:numId w:val="73"/>
        </w:numPr>
        <w:jc w:val="both"/>
        <w:rPr>
          <w:sz w:val="28"/>
          <w:szCs w:val="28"/>
          <w:lang w:val="kk-KZ" w:eastAsia="ko-KR"/>
        </w:rPr>
      </w:pPr>
      <w:r w:rsidRPr="0089046E">
        <w:rPr>
          <w:sz w:val="28"/>
          <w:szCs w:val="28"/>
          <w:lang w:val="kk-KZ" w:eastAsia="ko-KR"/>
        </w:rPr>
        <w:t>жас (жаңа) тас қалауы үшін</w:t>
      </w:r>
    </w:p>
    <w:p w:rsidR="00776CEA" w:rsidRPr="0089046E" w:rsidRDefault="00776CEA" w:rsidP="00A75BBD">
      <w:pPr>
        <w:numPr>
          <w:ilvl w:val="0"/>
          <w:numId w:val="73"/>
        </w:numPr>
        <w:jc w:val="both"/>
        <w:rPr>
          <w:sz w:val="28"/>
          <w:szCs w:val="28"/>
          <w:lang w:val="kk-KZ" w:eastAsia="ko-KR"/>
        </w:rPr>
      </w:pPr>
    </w:p>
    <w:p w:rsidR="0089046E" w:rsidRDefault="0089046E" w:rsidP="0089046E">
      <w:pPr>
        <w:ind w:left="2832" w:firstLine="708"/>
        <w:jc w:val="center"/>
        <w:rPr>
          <w:sz w:val="28"/>
          <w:szCs w:val="28"/>
          <w:lang w:val="kk-KZ" w:eastAsia="ko-KR"/>
        </w:rPr>
      </w:pPr>
      <w:r w:rsidRPr="0089046E">
        <w:rPr>
          <w:position w:val="-12"/>
          <w:sz w:val="28"/>
          <w:szCs w:val="28"/>
          <w:lang w:val="kk-KZ" w:eastAsia="ko-KR"/>
        </w:rPr>
        <w:object w:dxaOrig="1200" w:dyaOrig="360">
          <v:shape id="_x0000_i2070" type="#_x0000_t75" style="width:76.1pt;height:23.1pt" o:ole="">
            <v:imagedata r:id="rId2107" o:title=""/>
          </v:shape>
          <o:OLEObject Type="Embed" ProgID="Equation.3" ShapeID="_x0000_i2070" DrawAspect="Content" ObjectID="_1671620046" r:id="rId2108"/>
        </w:object>
      </w:r>
      <w:r w:rsidRPr="0089046E">
        <w:rPr>
          <w:sz w:val="28"/>
          <w:szCs w:val="28"/>
          <w:lang w:val="kk-KZ" w:eastAsia="ko-KR"/>
        </w:rPr>
        <w:tab/>
      </w:r>
      <w:r>
        <w:rPr>
          <w:sz w:val="28"/>
          <w:szCs w:val="28"/>
          <w:lang w:val="kk-KZ" w:eastAsia="ko-KR"/>
        </w:rPr>
        <w:t xml:space="preserve">         </w:t>
      </w:r>
      <w:r w:rsidRPr="0089046E">
        <w:rPr>
          <w:sz w:val="28"/>
          <w:szCs w:val="28"/>
          <w:lang w:val="kk-KZ" w:eastAsia="ko-KR"/>
        </w:rPr>
        <w:tab/>
        <w:t xml:space="preserve">    (3.37)</w:t>
      </w:r>
    </w:p>
    <w:p w:rsidR="00776CEA" w:rsidRPr="0089046E" w:rsidRDefault="00776CEA" w:rsidP="0089046E">
      <w:pPr>
        <w:ind w:left="2832" w:firstLine="708"/>
        <w:jc w:val="center"/>
        <w:rPr>
          <w:sz w:val="28"/>
          <w:szCs w:val="28"/>
          <w:lang w:val="kk-KZ" w:eastAsia="ko-KR"/>
        </w:rPr>
      </w:pPr>
    </w:p>
    <w:p w:rsidR="0089046E" w:rsidRPr="0089046E" w:rsidRDefault="0089046E" w:rsidP="0089046E">
      <w:pPr>
        <w:ind w:firstLine="708"/>
        <w:jc w:val="both"/>
        <w:rPr>
          <w:sz w:val="28"/>
          <w:szCs w:val="28"/>
          <w:lang w:val="kk-KZ" w:eastAsia="ko-KR"/>
        </w:rPr>
      </w:pPr>
      <w:r w:rsidRPr="0089046E">
        <w:rPr>
          <w:sz w:val="28"/>
          <w:szCs w:val="28"/>
          <w:lang w:val="kk-KZ" w:eastAsia="ko-KR"/>
        </w:rPr>
        <w:t xml:space="preserve">бұл жерде </w:t>
      </w:r>
      <w:r w:rsidRPr="0089046E">
        <w:rPr>
          <w:position w:val="-12"/>
          <w:sz w:val="28"/>
          <w:szCs w:val="28"/>
          <w:lang w:val="kk-KZ" w:eastAsia="ko-KR"/>
        </w:rPr>
        <w:object w:dxaOrig="300" w:dyaOrig="360">
          <v:shape id="_x0000_i2071" type="#_x0000_t75" style="width:20.4pt;height:23.1pt" o:ole="">
            <v:imagedata r:id="rId2109" o:title=""/>
          </v:shape>
          <o:OLEObject Type="Embed" ProgID="Equation.3" ShapeID="_x0000_i2071" DrawAspect="Content" ObjectID="_1671620047" r:id="rId2110"/>
        </w:object>
      </w:r>
      <w:r w:rsidRPr="0089046E">
        <w:rPr>
          <w:sz w:val="28"/>
          <w:szCs w:val="28"/>
          <w:lang w:val="kk-KZ" w:eastAsia="ko-KR"/>
        </w:rPr>
        <w:t>- тас қалауының сығылуға уақытша кедергісі;</w:t>
      </w:r>
    </w:p>
    <w:p w:rsidR="0089046E" w:rsidRPr="0089046E" w:rsidRDefault="0089046E" w:rsidP="0089046E">
      <w:pPr>
        <w:ind w:firstLine="708"/>
        <w:jc w:val="both"/>
        <w:rPr>
          <w:sz w:val="28"/>
          <w:szCs w:val="28"/>
          <w:lang w:val="kk-KZ" w:eastAsia="ko-KR"/>
        </w:rPr>
      </w:pPr>
      <w:r w:rsidRPr="0089046E">
        <w:rPr>
          <w:position w:val="-12"/>
          <w:sz w:val="28"/>
          <w:szCs w:val="28"/>
          <w:lang w:val="kk-KZ" w:eastAsia="ko-KR"/>
        </w:rPr>
        <w:object w:dxaOrig="360" w:dyaOrig="360">
          <v:shape id="_x0000_i2072" type="#_x0000_t75" style="width:23.1pt;height:23.1pt" o:ole="">
            <v:imagedata r:id="rId2111" o:title=""/>
          </v:shape>
          <o:OLEObject Type="Embed" ProgID="Equation.3" ShapeID="_x0000_i2072" DrawAspect="Content" ObjectID="_1671620048" r:id="rId2112"/>
        </w:object>
      </w:r>
      <w:r w:rsidRPr="0089046E">
        <w:rPr>
          <w:sz w:val="28"/>
          <w:szCs w:val="28"/>
          <w:lang w:val="kk-KZ" w:eastAsia="ko-KR"/>
        </w:rPr>
        <w:t>- маркасы М2 ерітіндіде орындалған тас қалауының сығылуға уақытша кедергісі.</w:t>
      </w:r>
    </w:p>
    <w:p w:rsidR="0089046E" w:rsidRPr="0089046E" w:rsidRDefault="0089046E" w:rsidP="0089046E">
      <w:pPr>
        <w:ind w:firstLine="708"/>
        <w:jc w:val="both"/>
        <w:rPr>
          <w:sz w:val="28"/>
          <w:szCs w:val="28"/>
          <w:lang w:val="kk-KZ" w:eastAsia="ko-KR"/>
        </w:rPr>
      </w:pPr>
      <w:r w:rsidRPr="0089046E">
        <w:rPr>
          <w:position w:val="-10"/>
          <w:sz w:val="28"/>
          <w:szCs w:val="28"/>
          <w:lang w:val="kk-KZ" w:eastAsia="ko-KR"/>
        </w:rPr>
        <w:object w:dxaOrig="380" w:dyaOrig="279">
          <v:shape id="_x0000_i2073" type="#_x0000_t75" style="width:27.15pt;height:19.7pt" o:ole="">
            <v:imagedata r:id="rId2113" o:title=""/>
          </v:shape>
          <o:OLEObject Type="Embed" ProgID="Equation.3" ShapeID="_x0000_i2073" DrawAspect="Content" ObjectID="_1671620049" r:id="rId2114"/>
        </w:object>
      </w:r>
      <w:r w:rsidRPr="0089046E">
        <w:rPr>
          <w:sz w:val="28"/>
          <w:szCs w:val="28"/>
          <w:lang w:val="kk-KZ" w:eastAsia="ko-KR"/>
        </w:rPr>
        <w:t>-ны анықтағанда арқалық тіреу ұшының ортасына орналасқан топсаға тіреледі деп қабылданады.</w:t>
      </w:r>
    </w:p>
    <w:p w:rsidR="0089046E" w:rsidRDefault="0089046E" w:rsidP="0089046E">
      <w:pPr>
        <w:ind w:firstLine="708"/>
        <w:jc w:val="both"/>
        <w:rPr>
          <w:sz w:val="28"/>
          <w:szCs w:val="28"/>
          <w:lang w:val="kk-KZ" w:eastAsia="ko-KR"/>
        </w:rPr>
      </w:pPr>
      <w:r w:rsidRPr="0089046E">
        <w:rPr>
          <w:sz w:val="28"/>
          <w:szCs w:val="28"/>
          <w:lang w:val="kk-KZ" w:eastAsia="ko-KR"/>
        </w:rPr>
        <w:t>Тең таратылған жүктеме әсер ететін еркін (бос) жатқан арқалық үшін</w:t>
      </w:r>
    </w:p>
    <w:p w:rsidR="00776CEA" w:rsidRPr="0089046E" w:rsidRDefault="00776CEA" w:rsidP="0089046E">
      <w:pPr>
        <w:ind w:firstLine="708"/>
        <w:jc w:val="both"/>
        <w:rPr>
          <w:sz w:val="28"/>
          <w:szCs w:val="28"/>
          <w:lang w:val="kk-KZ" w:eastAsia="ko-KR"/>
        </w:rPr>
      </w:pPr>
    </w:p>
    <w:p w:rsidR="0089046E" w:rsidRPr="0089046E" w:rsidRDefault="0089046E" w:rsidP="0089046E">
      <w:pPr>
        <w:ind w:left="2832" w:firstLine="708"/>
        <w:jc w:val="center"/>
        <w:rPr>
          <w:sz w:val="28"/>
          <w:szCs w:val="28"/>
          <w:lang w:val="kk-KZ" w:eastAsia="ko-KR"/>
        </w:rPr>
      </w:pPr>
      <w:r w:rsidRPr="0089046E">
        <w:rPr>
          <w:position w:val="-24"/>
          <w:sz w:val="28"/>
          <w:szCs w:val="28"/>
          <w:lang w:val="kk-KZ" w:eastAsia="ko-KR"/>
        </w:rPr>
        <w:object w:dxaOrig="1219" w:dyaOrig="660">
          <v:shape id="_x0000_i2074" type="#_x0000_t75" style="width:74.05pt;height:37.35pt" o:ole="">
            <v:imagedata r:id="rId2115" o:title=""/>
          </v:shape>
          <o:OLEObject Type="Embed" ProgID="Equation.3" ShapeID="_x0000_i2074" DrawAspect="Content" ObjectID="_1671620050" r:id="rId2116"/>
        </w:object>
      </w:r>
      <w:r w:rsidRPr="0089046E">
        <w:rPr>
          <w:sz w:val="28"/>
          <w:szCs w:val="28"/>
          <w:lang w:val="kk-KZ" w:eastAsia="ko-KR"/>
        </w:rPr>
        <w:tab/>
      </w:r>
      <w:r w:rsidRPr="0089046E">
        <w:rPr>
          <w:sz w:val="28"/>
          <w:szCs w:val="28"/>
          <w:lang w:val="kk-KZ" w:eastAsia="ko-KR"/>
        </w:rPr>
        <w:tab/>
      </w:r>
      <w:r w:rsidRPr="0089046E">
        <w:rPr>
          <w:sz w:val="28"/>
          <w:szCs w:val="28"/>
          <w:lang w:val="kk-KZ" w:eastAsia="ko-KR"/>
        </w:rPr>
        <w:tab/>
      </w:r>
      <w:r w:rsidRPr="0089046E">
        <w:rPr>
          <w:sz w:val="28"/>
          <w:szCs w:val="28"/>
          <w:lang w:val="kk-KZ" w:eastAsia="ko-KR"/>
        </w:rPr>
        <w:tab/>
        <w:t xml:space="preserve">    (3.38)</w:t>
      </w:r>
    </w:p>
    <w:p w:rsidR="0089046E" w:rsidRPr="0089046E" w:rsidRDefault="0089046E" w:rsidP="0089046E">
      <w:pPr>
        <w:ind w:left="2832" w:firstLine="708"/>
        <w:jc w:val="center"/>
        <w:rPr>
          <w:sz w:val="28"/>
          <w:szCs w:val="28"/>
          <w:lang w:val="kk-KZ" w:eastAsia="ko-KR"/>
        </w:rPr>
      </w:pPr>
    </w:p>
    <w:p w:rsidR="0089046E" w:rsidRPr="0089046E" w:rsidRDefault="0089046E" w:rsidP="0089046E">
      <w:pPr>
        <w:ind w:firstLine="708"/>
        <w:jc w:val="both"/>
        <w:rPr>
          <w:sz w:val="28"/>
          <w:szCs w:val="28"/>
          <w:lang w:val="kk-KZ" w:eastAsia="ko-KR"/>
        </w:rPr>
      </w:pPr>
      <w:r w:rsidRPr="0089046E">
        <w:rPr>
          <w:sz w:val="28"/>
          <w:szCs w:val="28"/>
          <w:lang w:val="kk-KZ" w:eastAsia="ko-KR"/>
        </w:rPr>
        <w:lastRenderedPageBreak/>
        <w:t xml:space="preserve">бұл жерде </w:t>
      </w:r>
      <w:r w:rsidRPr="0089046E">
        <w:rPr>
          <w:position w:val="-6"/>
          <w:sz w:val="28"/>
          <w:szCs w:val="28"/>
          <w:lang w:val="kk-KZ" w:eastAsia="ko-KR"/>
        </w:rPr>
        <w:object w:dxaOrig="180" w:dyaOrig="279">
          <v:shape id="_x0000_i2075" type="#_x0000_t75" style="width:12.25pt;height:20.4pt" o:ole="">
            <v:imagedata r:id="rId2117" o:title=""/>
          </v:shape>
          <o:OLEObject Type="Embed" ProgID="Equation.3" ShapeID="_x0000_i2075" DrawAspect="Content" ObjectID="_1671620051" r:id="rId2118"/>
        </w:object>
      </w:r>
      <w:r w:rsidRPr="0089046E">
        <w:rPr>
          <w:sz w:val="28"/>
          <w:szCs w:val="28"/>
          <w:lang w:val="kk-KZ" w:eastAsia="ko-KR"/>
        </w:rPr>
        <w:t xml:space="preserve"> және </w:t>
      </w:r>
      <w:r w:rsidRPr="0089046E">
        <w:rPr>
          <w:i/>
          <w:sz w:val="28"/>
          <w:szCs w:val="28"/>
          <w:lang w:val="kk-KZ" w:eastAsia="ko-KR"/>
        </w:rPr>
        <w:t>ЕІ</w:t>
      </w:r>
      <w:r w:rsidRPr="0089046E">
        <w:rPr>
          <w:sz w:val="28"/>
          <w:szCs w:val="28"/>
          <w:lang w:val="kk-KZ" w:eastAsia="ko-KR"/>
        </w:rPr>
        <w:t xml:space="preserve"> - тиісінше арқалықтың аралығы және қатандығы.</w:t>
      </w:r>
    </w:p>
    <w:p w:rsidR="0089046E" w:rsidRDefault="0089046E" w:rsidP="0089046E">
      <w:pPr>
        <w:ind w:firstLine="708"/>
        <w:jc w:val="both"/>
        <w:rPr>
          <w:sz w:val="28"/>
          <w:szCs w:val="28"/>
          <w:lang w:val="kk-KZ" w:eastAsia="ko-KR"/>
        </w:rPr>
      </w:pPr>
      <w:r w:rsidRPr="0089046E">
        <w:rPr>
          <w:sz w:val="28"/>
          <w:szCs w:val="28"/>
          <w:lang w:val="kk-KZ" w:eastAsia="ko-KR"/>
        </w:rPr>
        <w:t>Трапеция тәріздес эпюра 3.28-формуладағы эпюраның толықтығын ескеретін коэффициенттің (</w:t>
      </w:r>
      <w:r w:rsidRPr="0089046E">
        <w:rPr>
          <w:i/>
          <w:sz w:val="28"/>
          <w:szCs w:val="28"/>
          <w:lang w:val="kk-KZ" w:eastAsia="ko-KR"/>
        </w:rPr>
        <w:sym w:font="Symbol" w:char="F079"/>
      </w:r>
      <w:r w:rsidRPr="0089046E">
        <w:rPr>
          <w:sz w:val="28"/>
          <w:szCs w:val="28"/>
          <w:lang w:val="kk-KZ" w:eastAsia="ko-KR"/>
        </w:rPr>
        <w:t>) шамасы және ауданы (</w:t>
      </w:r>
      <w:r w:rsidRPr="0089046E">
        <w:rPr>
          <w:i/>
          <w:sz w:val="28"/>
          <w:szCs w:val="28"/>
          <w:lang w:val="kk-KZ" w:eastAsia="ko-KR"/>
        </w:rPr>
        <w:t>А</w:t>
      </w:r>
      <w:r w:rsidRPr="0089046E">
        <w:rPr>
          <w:i/>
          <w:sz w:val="28"/>
          <w:szCs w:val="28"/>
          <w:vertAlign w:val="subscript"/>
          <w:lang w:val="kk-KZ" w:eastAsia="ko-KR"/>
        </w:rPr>
        <w:t>с</w:t>
      </w:r>
      <w:r w:rsidRPr="0089046E">
        <w:rPr>
          <w:sz w:val="28"/>
          <w:szCs w:val="28"/>
          <w:lang w:val="kk-KZ" w:eastAsia="ko-KR"/>
        </w:rPr>
        <w:t>) төмендегі формуламен анықталады</w:t>
      </w:r>
    </w:p>
    <w:p w:rsidR="00776CEA" w:rsidRPr="0089046E" w:rsidRDefault="00776CEA" w:rsidP="0089046E">
      <w:pPr>
        <w:ind w:firstLine="708"/>
        <w:jc w:val="both"/>
        <w:rPr>
          <w:sz w:val="28"/>
          <w:szCs w:val="28"/>
          <w:lang w:val="kk-KZ" w:eastAsia="ko-KR"/>
        </w:rPr>
      </w:pPr>
    </w:p>
    <w:p w:rsidR="0089046E" w:rsidRDefault="0089046E" w:rsidP="0089046E">
      <w:pPr>
        <w:ind w:left="2832" w:firstLine="708"/>
        <w:jc w:val="both"/>
        <w:rPr>
          <w:sz w:val="28"/>
          <w:szCs w:val="28"/>
          <w:lang w:val="kk-KZ" w:eastAsia="ko-KR"/>
        </w:rPr>
      </w:pPr>
      <w:r w:rsidRPr="0089046E">
        <w:rPr>
          <w:position w:val="-60"/>
          <w:sz w:val="28"/>
          <w:szCs w:val="28"/>
          <w:lang w:val="kk-KZ" w:eastAsia="ko-KR"/>
        </w:rPr>
        <w:object w:dxaOrig="1540" w:dyaOrig="980">
          <v:shape id="_x0000_i2076" type="#_x0000_t75" style="width:95.1pt;height:59.75pt" o:ole="">
            <v:imagedata r:id="rId2119" o:title=""/>
          </v:shape>
          <o:OLEObject Type="Embed" ProgID="Equation.3" ShapeID="_x0000_i2076" DrawAspect="Content" ObjectID="_1671620052" r:id="rId2120"/>
        </w:object>
      </w:r>
      <w:r w:rsidRPr="0089046E">
        <w:rPr>
          <w:sz w:val="28"/>
          <w:szCs w:val="28"/>
          <w:lang w:val="kk-KZ" w:eastAsia="ko-KR"/>
        </w:rPr>
        <w:tab/>
      </w:r>
      <w:r w:rsidRPr="0089046E">
        <w:rPr>
          <w:sz w:val="28"/>
          <w:szCs w:val="28"/>
          <w:lang w:val="kk-KZ" w:eastAsia="ko-KR"/>
        </w:rPr>
        <w:tab/>
      </w:r>
      <w:r w:rsidRPr="0089046E">
        <w:rPr>
          <w:sz w:val="28"/>
          <w:szCs w:val="28"/>
          <w:lang w:val="kk-KZ" w:eastAsia="ko-KR"/>
        </w:rPr>
        <w:tab/>
        <w:t xml:space="preserve">             (3.39)</w:t>
      </w:r>
    </w:p>
    <w:p w:rsidR="00776CEA" w:rsidRPr="0089046E" w:rsidRDefault="00776CEA" w:rsidP="0089046E">
      <w:pPr>
        <w:ind w:left="2832" w:firstLine="708"/>
        <w:jc w:val="both"/>
        <w:rPr>
          <w:sz w:val="28"/>
          <w:szCs w:val="28"/>
          <w:lang w:val="kk-KZ" w:eastAsia="ko-KR"/>
        </w:rPr>
      </w:pPr>
    </w:p>
    <w:p w:rsidR="0089046E" w:rsidRDefault="0089046E" w:rsidP="0089046E">
      <w:pPr>
        <w:ind w:firstLine="708"/>
        <w:rPr>
          <w:sz w:val="28"/>
          <w:szCs w:val="28"/>
          <w:lang w:val="kk-KZ" w:eastAsia="ko-KR"/>
        </w:rPr>
      </w:pPr>
      <w:r w:rsidRPr="0089046E">
        <w:rPr>
          <w:sz w:val="28"/>
          <w:szCs w:val="28"/>
          <w:lang w:val="kk-KZ" w:eastAsia="ko-KR"/>
        </w:rPr>
        <w:t>Үшбұрышты эпюра үшін</w:t>
      </w:r>
    </w:p>
    <w:p w:rsidR="00776CEA" w:rsidRPr="0089046E" w:rsidRDefault="00776CEA" w:rsidP="0089046E">
      <w:pPr>
        <w:ind w:firstLine="708"/>
        <w:rPr>
          <w:sz w:val="28"/>
          <w:szCs w:val="28"/>
          <w:lang w:val="kk-KZ" w:eastAsia="ko-KR"/>
        </w:rPr>
      </w:pPr>
    </w:p>
    <w:p w:rsidR="0089046E" w:rsidRPr="0089046E" w:rsidRDefault="0089046E" w:rsidP="0089046E">
      <w:pPr>
        <w:ind w:left="3540" w:firstLine="708"/>
        <w:jc w:val="both"/>
        <w:rPr>
          <w:sz w:val="28"/>
          <w:szCs w:val="28"/>
          <w:lang w:val="kk-KZ" w:eastAsia="ko-KR"/>
        </w:rPr>
      </w:pPr>
      <w:r w:rsidRPr="0089046E">
        <w:rPr>
          <w:position w:val="-10"/>
          <w:sz w:val="28"/>
          <w:szCs w:val="28"/>
          <w:lang w:val="kk-KZ" w:eastAsia="ko-KR"/>
        </w:rPr>
        <w:object w:dxaOrig="780" w:dyaOrig="320">
          <v:shape id="_x0000_i2077" type="#_x0000_t75" style="width:48.9pt;height:20.4pt" o:ole="">
            <v:imagedata r:id="rId2121" o:title=""/>
          </v:shape>
          <o:OLEObject Type="Embed" ProgID="Equation.3" ShapeID="_x0000_i2077" DrawAspect="Content" ObjectID="_1671620053" r:id="rId2122"/>
        </w:object>
      </w:r>
      <w:r w:rsidRPr="0089046E">
        <w:rPr>
          <w:sz w:val="28"/>
          <w:szCs w:val="28"/>
          <w:lang w:val="kk-KZ" w:eastAsia="ko-KR"/>
        </w:rPr>
        <w:tab/>
      </w:r>
      <w:r w:rsidRPr="0089046E">
        <w:rPr>
          <w:sz w:val="28"/>
          <w:szCs w:val="28"/>
          <w:lang w:val="kk-KZ" w:eastAsia="ko-KR"/>
        </w:rPr>
        <w:tab/>
      </w:r>
      <w:r w:rsidRPr="0089046E">
        <w:rPr>
          <w:sz w:val="28"/>
          <w:szCs w:val="28"/>
          <w:lang w:val="kk-KZ" w:eastAsia="ko-KR"/>
        </w:rPr>
        <w:tab/>
        <w:t xml:space="preserve">             (3.40)</w:t>
      </w:r>
    </w:p>
    <w:p w:rsidR="0089046E" w:rsidRDefault="0089046E" w:rsidP="0089046E">
      <w:pPr>
        <w:ind w:left="3540" w:firstLine="708"/>
        <w:jc w:val="both"/>
        <w:rPr>
          <w:sz w:val="28"/>
          <w:szCs w:val="28"/>
          <w:lang w:val="kk-KZ" w:eastAsia="ko-KR"/>
        </w:rPr>
      </w:pPr>
      <w:r w:rsidRPr="0089046E">
        <w:rPr>
          <w:position w:val="-12"/>
          <w:sz w:val="28"/>
          <w:szCs w:val="28"/>
          <w:lang w:val="kk-KZ" w:eastAsia="ko-KR"/>
        </w:rPr>
        <w:object w:dxaOrig="940" w:dyaOrig="360">
          <v:shape id="_x0000_i2078" type="#_x0000_t75" style="width:59.75pt;height:23.1pt" o:ole="">
            <v:imagedata r:id="rId2123" o:title=""/>
          </v:shape>
          <o:OLEObject Type="Embed" ProgID="Equation.3" ShapeID="_x0000_i2078" DrawAspect="Content" ObjectID="_1671620054" r:id="rId2124"/>
        </w:object>
      </w:r>
      <w:r w:rsidRPr="0089046E">
        <w:rPr>
          <w:sz w:val="28"/>
          <w:szCs w:val="28"/>
          <w:lang w:val="kk-KZ" w:eastAsia="ko-KR"/>
        </w:rPr>
        <w:tab/>
      </w:r>
      <w:r w:rsidRPr="0089046E">
        <w:rPr>
          <w:sz w:val="28"/>
          <w:szCs w:val="28"/>
          <w:lang w:val="kk-KZ" w:eastAsia="ko-KR"/>
        </w:rPr>
        <w:tab/>
      </w:r>
      <w:r w:rsidRPr="0089046E">
        <w:rPr>
          <w:sz w:val="28"/>
          <w:szCs w:val="28"/>
          <w:lang w:val="kk-KZ" w:eastAsia="ko-KR"/>
        </w:rPr>
        <w:tab/>
        <w:t xml:space="preserve">             (3.41)</w:t>
      </w:r>
    </w:p>
    <w:p w:rsidR="00776CEA" w:rsidRPr="0089046E" w:rsidRDefault="00776CEA" w:rsidP="0089046E">
      <w:pPr>
        <w:ind w:left="3540" w:firstLine="708"/>
        <w:jc w:val="both"/>
        <w:rPr>
          <w:sz w:val="28"/>
          <w:szCs w:val="28"/>
          <w:lang w:val="kk-KZ" w:eastAsia="ko-KR"/>
        </w:rPr>
      </w:pPr>
    </w:p>
    <w:p w:rsidR="0089046E" w:rsidRPr="0089046E" w:rsidRDefault="0089046E" w:rsidP="0089046E">
      <w:pPr>
        <w:ind w:firstLine="708"/>
        <w:jc w:val="both"/>
        <w:rPr>
          <w:sz w:val="28"/>
          <w:szCs w:val="28"/>
          <w:lang w:val="kk-KZ" w:eastAsia="ko-KR"/>
        </w:rPr>
      </w:pPr>
      <w:r w:rsidRPr="0089046E">
        <w:rPr>
          <w:sz w:val="28"/>
          <w:szCs w:val="28"/>
          <w:lang w:val="kk-KZ" w:eastAsia="ko-KR"/>
        </w:rPr>
        <w:t>Егер жас (жаңа) тас қалауының есептеу бойынша анықталған тіреу бөлігінің көтергіштік қабілеті жеткіліксіз болса, онда арқалықтың ұшын ұстап тұратын уақытша ұстындарды қоюға рұқсат етіледі.</w:t>
      </w:r>
    </w:p>
    <w:p w:rsidR="0089046E" w:rsidRPr="0089046E" w:rsidRDefault="0089046E" w:rsidP="0089046E">
      <w:pPr>
        <w:ind w:firstLine="708"/>
        <w:jc w:val="both"/>
        <w:rPr>
          <w:sz w:val="28"/>
          <w:szCs w:val="28"/>
          <w:lang w:val="kk-KZ" w:eastAsia="ko-KR"/>
        </w:rPr>
      </w:pPr>
      <w:r w:rsidRPr="0089046E">
        <w:rPr>
          <w:sz w:val="28"/>
          <w:szCs w:val="28"/>
          <w:lang w:val="kk-KZ" w:eastAsia="ko-KR"/>
        </w:rPr>
        <w:t xml:space="preserve">Егер иілген элементтердің тіреулерінің астына таратушы плиталарды орналастыру қажет болмаса, онда беріктігі </w:t>
      </w:r>
      <w:r w:rsidRPr="0089046E">
        <w:rPr>
          <w:i/>
          <w:sz w:val="28"/>
          <w:szCs w:val="28"/>
          <w:lang w:val="kk-KZ" w:eastAsia="ko-KR"/>
        </w:rPr>
        <w:t>R</w:t>
      </w:r>
      <w:r w:rsidRPr="0089046E">
        <w:rPr>
          <w:i/>
          <w:sz w:val="28"/>
          <w:szCs w:val="28"/>
          <w:lang w:val="kk-KZ" w:eastAsia="ko-KR"/>
        </w:rPr>
        <w:sym w:font="Symbol" w:char="F0B3"/>
      </w:r>
      <w:r w:rsidRPr="0089046E">
        <w:rPr>
          <w:i/>
          <w:sz w:val="28"/>
          <w:szCs w:val="28"/>
          <w:lang w:val="kk-KZ" w:eastAsia="ko-KR"/>
        </w:rPr>
        <w:t>5МПа</w:t>
      </w:r>
      <w:r w:rsidRPr="0089046E">
        <w:rPr>
          <w:sz w:val="28"/>
          <w:szCs w:val="28"/>
          <w:lang w:val="kk-KZ" w:eastAsia="ko-KR"/>
        </w:rPr>
        <w:t xml:space="preserve"> ауыр бетоннан немесе кеуекті толтырғыштардан дайындалған толық (бүтін) кірпіштен, тұтас тастан, ірі блоктан орындалған тас қалауы үшін </w:t>
      </w:r>
      <w:r w:rsidRPr="0089046E">
        <w:rPr>
          <w:position w:val="-10"/>
          <w:sz w:val="28"/>
          <w:szCs w:val="28"/>
          <w:lang w:val="kk-KZ" w:eastAsia="ko-KR"/>
        </w:rPr>
        <w:object w:dxaOrig="1180" w:dyaOrig="320">
          <v:shape id="_x0000_i2079" type="#_x0000_t75" style="width:77.45pt;height:20.4pt" o:ole="">
            <v:imagedata r:id="rId2125" o:title=""/>
          </v:shape>
          <o:OLEObject Type="Embed" ProgID="Equation.3" ShapeID="_x0000_i2079" DrawAspect="Content" ObjectID="_1671620055" r:id="rId2126"/>
        </w:object>
      </w:r>
      <w:r w:rsidRPr="0089046E">
        <w:rPr>
          <w:sz w:val="28"/>
          <w:szCs w:val="28"/>
          <w:lang w:val="kk-KZ" w:eastAsia="ko-KR"/>
        </w:rPr>
        <w:t xml:space="preserve">; </w:t>
      </w:r>
    </w:p>
    <w:p w:rsidR="0089046E" w:rsidRPr="0089046E" w:rsidRDefault="0089046E" w:rsidP="0089046E">
      <w:pPr>
        <w:ind w:firstLine="708"/>
        <w:jc w:val="both"/>
        <w:rPr>
          <w:sz w:val="28"/>
          <w:szCs w:val="28"/>
          <w:lang w:val="kk-KZ" w:eastAsia="ko-KR"/>
        </w:rPr>
      </w:pPr>
      <w:r w:rsidRPr="0089046E">
        <w:rPr>
          <w:sz w:val="28"/>
          <w:szCs w:val="28"/>
          <w:lang w:val="kk-KZ" w:eastAsia="ko-KR"/>
        </w:rPr>
        <w:t xml:space="preserve">-  қуысты және тұтас тастардан және блоктардан, сонымен қатар  табиғи  тастардан орындалған  тас қалауы үшін </w:t>
      </w:r>
      <w:r w:rsidRPr="0089046E">
        <w:rPr>
          <w:position w:val="-10"/>
          <w:sz w:val="28"/>
          <w:szCs w:val="28"/>
          <w:lang w:val="kk-KZ" w:eastAsia="ko-KR"/>
        </w:rPr>
        <w:object w:dxaOrig="1060" w:dyaOrig="320">
          <v:shape id="_x0000_i2080" type="#_x0000_t75" style="width:67.25pt;height:20.4pt" o:ole="">
            <v:imagedata r:id="rId2127" o:title=""/>
          </v:shape>
          <o:OLEObject Type="Embed" ProgID="Equation.3" ShapeID="_x0000_i2080" DrawAspect="Content" ObjectID="_1671620056" r:id="rId2128"/>
        </w:object>
      </w:r>
      <w:r w:rsidRPr="0089046E">
        <w:rPr>
          <w:sz w:val="28"/>
          <w:szCs w:val="28"/>
          <w:lang w:val="kk-KZ" w:eastAsia="ko-KR"/>
        </w:rPr>
        <w:t>.</w:t>
      </w:r>
    </w:p>
    <w:p w:rsidR="0089046E" w:rsidRPr="0089046E" w:rsidRDefault="0089046E" w:rsidP="0089046E">
      <w:pPr>
        <w:ind w:firstLine="708"/>
        <w:jc w:val="both"/>
        <w:rPr>
          <w:sz w:val="28"/>
          <w:szCs w:val="28"/>
          <w:lang w:val="kk-KZ" w:eastAsia="ko-KR"/>
        </w:rPr>
      </w:pPr>
      <w:r w:rsidRPr="0089046E">
        <w:rPr>
          <w:sz w:val="28"/>
          <w:szCs w:val="28"/>
          <w:lang w:val="kk-KZ" w:eastAsia="ko-KR"/>
        </w:rPr>
        <w:t xml:space="preserve">Тас қалауының жаншылу есептік кедергісі оның осьтік сығылуға беріктігін, тас қалауының түрін және тас қалауының жергілікті </w:t>
      </w:r>
      <w:r w:rsidRPr="0089046E">
        <w:rPr>
          <w:sz w:val="28"/>
          <w:szCs w:val="28"/>
          <w:lang w:val="kk-KZ"/>
        </w:rPr>
        <w:t xml:space="preserve">жүктеменің </w:t>
      </w:r>
      <w:r w:rsidRPr="0089046E">
        <w:rPr>
          <w:sz w:val="28"/>
          <w:szCs w:val="28"/>
          <w:lang w:val="kk-KZ" w:eastAsia="ko-KR"/>
        </w:rPr>
        <w:t>әсер ету үлгісін ескеретін төмендегі формуламен анықталады.</w:t>
      </w:r>
    </w:p>
    <w:p w:rsidR="0089046E" w:rsidRPr="0089046E" w:rsidRDefault="0089046E" w:rsidP="0089046E">
      <w:pPr>
        <w:ind w:firstLine="567"/>
        <w:jc w:val="both"/>
        <w:rPr>
          <w:sz w:val="28"/>
          <w:szCs w:val="28"/>
          <w:lang w:val="kk-KZ" w:eastAsia="ko-KR"/>
        </w:rPr>
      </w:pPr>
      <w:r w:rsidRPr="0089046E">
        <w:rPr>
          <w:position w:val="-12"/>
          <w:sz w:val="28"/>
          <w:szCs w:val="28"/>
          <w:lang w:val="kk-KZ" w:eastAsia="ko-KR"/>
        </w:rPr>
        <w:tab/>
      </w:r>
      <w:r w:rsidRPr="0089046E">
        <w:rPr>
          <w:position w:val="-12"/>
          <w:sz w:val="28"/>
          <w:szCs w:val="28"/>
          <w:lang w:val="kk-KZ" w:eastAsia="ko-KR"/>
        </w:rPr>
        <w:tab/>
      </w:r>
      <w:r w:rsidRPr="0089046E">
        <w:rPr>
          <w:position w:val="-12"/>
          <w:sz w:val="28"/>
          <w:szCs w:val="28"/>
          <w:lang w:val="kk-KZ" w:eastAsia="ko-KR"/>
        </w:rPr>
        <w:tab/>
      </w:r>
      <w:r w:rsidRPr="0089046E">
        <w:rPr>
          <w:position w:val="-12"/>
          <w:sz w:val="28"/>
          <w:szCs w:val="28"/>
          <w:lang w:val="kk-KZ" w:eastAsia="ko-KR"/>
        </w:rPr>
        <w:tab/>
      </w:r>
      <w:r w:rsidRPr="0089046E">
        <w:rPr>
          <w:position w:val="-12"/>
          <w:sz w:val="28"/>
          <w:szCs w:val="28"/>
          <w:lang w:val="kk-KZ" w:eastAsia="ko-KR"/>
        </w:rPr>
        <w:tab/>
      </w:r>
      <w:r w:rsidRPr="0089046E">
        <w:rPr>
          <w:position w:val="-12"/>
          <w:sz w:val="28"/>
          <w:szCs w:val="28"/>
          <w:lang w:val="kk-KZ" w:eastAsia="ko-KR"/>
        </w:rPr>
        <w:object w:dxaOrig="880" w:dyaOrig="360">
          <v:shape id="_x0000_i2081" type="#_x0000_t75" style="width:59.75pt;height:23.1pt" o:ole="">
            <v:imagedata r:id="rId2129" o:title=""/>
          </v:shape>
          <o:OLEObject Type="Embed" ProgID="Equation.3" ShapeID="_x0000_i2081" DrawAspect="Content" ObjectID="_1671620057" r:id="rId2130"/>
        </w:object>
      </w:r>
      <w:r w:rsidRPr="0089046E">
        <w:rPr>
          <w:sz w:val="28"/>
          <w:szCs w:val="28"/>
          <w:lang w:val="kk-KZ" w:eastAsia="ko-KR"/>
        </w:rPr>
        <w:tab/>
      </w:r>
      <w:r w:rsidRPr="0089046E">
        <w:rPr>
          <w:sz w:val="28"/>
          <w:szCs w:val="28"/>
          <w:lang w:val="kk-KZ" w:eastAsia="ko-KR"/>
        </w:rPr>
        <w:tab/>
      </w:r>
      <w:r w:rsidRPr="0089046E">
        <w:rPr>
          <w:sz w:val="28"/>
          <w:szCs w:val="28"/>
          <w:lang w:val="kk-KZ" w:eastAsia="ko-KR"/>
        </w:rPr>
        <w:tab/>
      </w:r>
      <w:r w:rsidRPr="0089046E">
        <w:rPr>
          <w:sz w:val="28"/>
          <w:szCs w:val="28"/>
          <w:lang w:val="kk-KZ" w:eastAsia="ko-KR"/>
        </w:rPr>
        <w:tab/>
        <w:t xml:space="preserve">                      (3.42)</w:t>
      </w:r>
    </w:p>
    <w:p w:rsidR="0089046E" w:rsidRPr="0089046E" w:rsidRDefault="0089046E" w:rsidP="0089046E">
      <w:pPr>
        <w:ind w:firstLine="567"/>
        <w:jc w:val="both"/>
        <w:rPr>
          <w:sz w:val="28"/>
          <w:szCs w:val="28"/>
          <w:lang w:val="kk-KZ" w:eastAsia="ko-KR"/>
        </w:rPr>
      </w:pPr>
      <w:r w:rsidRPr="0089046E">
        <w:rPr>
          <w:sz w:val="28"/>
          <w:szCs w:val="28"/>
          <w:lang w:val="kk-KZ" w:eastAsia="ko-KR"/>
        </w:rPr>
        <w:t xml:space="preserve">бұл жерде </w:t>
      </w:r>
      <w:r w:rsidRPr="0089046E">
        <w:rPr>
          <w:i/>
          <w:sz w:val="28"/>
          <w:szCs w:val="28"/>
          <w:lang w:val="kk-KZ" w:eastAsia="ko-KR"/>
        </w:rPr>
        <w:t xml:space="preserve">R </w:t>
      </w:r>
      <w:r w:rsidRPr="0089046E">
        <w:rPr>
          <w:sz w:val="28"/>
          <w:szCs w:val="28"/>
          <w:lang w:val="kk-KZ" w:eastAsia="ko-KR"/>
        </w:rPr>
        <w:t>- тас қалауының осьтік сығылуға есептік кедергісі,</w:t>
      </w:r>
    </w:p>
    <w:p w:rsidR="0089046E" w:rsidRPr="0089046E" w:rsidRDefault="0089046E" w:rsidP="0089046E">
      <w:pPr>
        <w:ind w:firstLine="708"/>
        <w:jc w:val="both"/>
        <w:rPr>
          <w:sz w:val="28"/>
          <w:szCs w:val="28"/>
          <w:lang w:val="kk-KZ" w:eastAsia="ko-KR"/>
        </w:rPr>
      </w:pPr>
      <w:r w:rsidRPr="0089046E">
        <w:rPr>
          <w:i/>
          <w:sz w:val="28"/>
          <w:szCs w:val="28"/>
          <w:lang w:val="kk-KZ" w:eastAsia="ko-KR"/>
        </w:rPr>
        <w:sym w:font="Symbol" w:char="F078"/>
      </w:r>
      <w:r w:rsidRPr="0089046E">
        <w:rPr>
          <w:i/>
          <w:sz w:val="28"/>
          <w:szCs w:val="28"/>
          <w:lang w:val="kk-KZ" w:eastAsia="ko-KR"/>
        </w:rPr>
        <w:t xml:space="preserve"> </w:t>
      </w:r>
      <w:r w:rsidRPr="0089046E">
        <w:rPr>
          <w:sz w:val="28"/>
          <w:szCs w:val="28"/>
          <w:lang w:val="kk-KZ" w:eastAsia="ko-KR"/>
        </w:rPr>
        <w:t>- тас қалауына жергілікті жүктеме күштердің әсер ету үлгісін ескеретін коэффициент, ол төмендегі формуламен анықталады</w:t>
      </w:r>
    </w:p>
    <w:p w:rsidR="0089046E" w:rsidRPr="0089046E" w:rsidRDefault="0089046E" w:rsidP="0089046E">
      <w:pPr>
        <w:ind w:firstLine="567"/>
        <w:jc w:val="both"/>
        <w:rPr>
          <w:sz w:val="28"/>
          <w:szCs w:val="28"/>
          <w:lang w:val="kk-KZ" w:eastAsia="ko-KR"/>
        </w:rPr>
      </w:pPr>
    </w:p>
    <w:p w:rsidR="0089046E" w:rsidRPr="0089046E" w:rsidRDefault="0089046E" w:rsidP="0089046E">
      <w:pPr>
        <w:ind w:left="3540"/>
        <w:jc w:val="both"/>
        <w:rPr>
          <w:sz w:val="28"/>
          <w:szCs w:val="28"/>
          <w:lang w:val="kk-KZ" w:eastAsia="ko-KR"/>
        </w:rPr>
      </w:pPr>
      <w:r w:rsidRPr="0089046E">
        <w:rPr>
          <w:position w:val="-14"/>
          <w:sz w:val="28"/>
          <w:szCs w:val="28"/>
          <w:lang w:val="kk-KZ" w:eastAsia="ko-KR"/>
        </w:rPr>
        <w:object w:dxaOrig="1640" w:dyaOrig="420">
          <v:shape id="_x0000_i2082" type="#_x0000_t75" style="width:106.65pt;height:27.85pt" o:ole="">
            <v:imagedata r:id="rId2131" o:title=""/>
          </v:shape>
          <o:OLEObject Type="Embed" ProgID="Equation.3" ShapeID="_x0000_i2082" DrawAspect="Content" ObjectID="_1671620058" r:id="rId2132"/>
        </w:object>
      </w:r>
      <w:r w:rsidRPr="0089046E">
        <w:rPr>
          <w:sz w:val="28"/>
          <w:szCs w:val="28"/>
          <w:lang w:val="kk-KZ" w:eastAsia="ko-KR"/>
        </w:rPr>
        <w:tab/>
      </w:r>
      <w:r w:rsidRPr="0089046E">
        <w:rPr>
          <w:sz w:val="28"/>
          <w:szCs w:val="28"/>
          <w:lang w:val="kk-KZ" w:eastAsia="ko-KR"/>
        </w:rPr>
        <w:tab/>
      </w:r>
      <w:r w:rsidRPr="0089046E">
        <w:rPr>
          <w:sz w:val="28"/>
          <w:szCs w:val="28"/>
          <w:lang w:val="kk-KZ" w:eastAsia="ko-KR"/>
        </w:rPr>
        <w:tab/>
        <w:t xml:space="preserve">             (3.43)</w:t>
      </w:r>
    </w:p>
    <w:p w:rsidR="0089046E" w:rsidRPr="0089046E" w:rsidRDefault="0089046E" w:rsidP="0089046E">
      <w:pPr>
        <w:ind w:firstLine="708"/>
        <w:jc w:val="both"/>
        <w:rPr>
          <w:sz w:val="28"/>
          <w:szCs w:val="28"/>
          <w:lang w:val="kk-KZ" w:eastAsia="ko-KR"/>
        </w:rPr>
      </w:pPr>
      <w:r w:rsidRPr="0089046E">
        <w:rPr>
          <w:sz w:val="28"/>
          <w:szCs w:val="28"/>
          <w:lang w:val="kk-KZ" w:eastAsia="ko-KR"/>
        </w:rPr>
        <w:t xml:space="preserve">бұл жерде </w:t>
      </w:r>
      <w:r w:rsidRPr="0089046E">
        <w:rPr>
          <w:i/>
          <w:sz w:val="28"/>
          <w:szCs w:val="28"/>
          <w:lang w:val="kk-KZ" w:eastAsia="ko-KR"/>
        </w:rPr>
        <w:sym w:font="Symbol" w:char="F078"/>
      </w:r>
      <w:r w:rsidRPr="0089046E">
        <w:rPr>
          <w:i/>
          <w:sz w:val="28"/>
          <w:szCs w:val="28"/>
          <w:vertAlign w:val="subscript"/>
          <w:lang w:val="kk-KZ" w:eastAsia="ko-KR"/>
        </w:rPr>
        <w:t xml:space="preserve">1 </w:t>
      </w:r>
      <w:r w:rsidRPr="0089046E">
        <w:rPr>
          <w:sz w:val="28"/>
          <w:szCs w:val="28"/>
          <w:lang w:val="kk-KZ" w:eastAsia="ko-KR"/>
        </w:rPr>
        <w:t xml:space="preserve">- тас қалауының материалы және жүктеме күштердің әсер ететін орнын ескеретін коэффициент, ол 3.6-кесте бойынша анықталады; </w:t>
      </w:r>
    </w:p>
    <w:p w:rsidR="0089046E" w:rsidRPr="0089046E" w:rsidRDefault="0089046E" w:rsidP="0089046E">
      <w:pPr>
        <w:jc w:val="both"/>
        <w:rPr>
          <w:sz w:val="28"/>
          <w:szCs w:val="28"/>
          <w:lang w:val="kk-KZ" w:eastAsia="ko-KR"/>
        </w:rPr>
      </w:pPr>
      <w:r w:rsidRPr="0089046E">
        <w:rPr>
          <w:i/>
          <w:sz w:val="28"/>
          <w:szCs w:val="28"/>
          <w:lang w:val="kk-KZ" w:eastAsia="ko-KR"/>
        </w:rPr>
        <w:t>А</w:t>
      </w:r>
      <w:r w:rsidRPr="0089046E">
        <w:rPr>
          <w:sz w:val="28"/>
          <w:szCs w:val="28"/>
          <w:lang w:val="kk-KZ" w:eastAsia="ko-KR"/>
        </w:rPr>
        <w:t xml:space="preserve"> - </w:t>
      </w:r>
      <w:r w:rsidRPr="0089046E">
        <w:rPr>
          <w:sz w:val="28"/>
          <w:szCs w:val="28"/>
          <w:lang w:val="kk-KZ"/>
        </w:rPr>
        <w:t>жүктемелердің</w:t>
      </w:r>
      <w:r w:rsidRPr="0089046E">
        <w:rPr>
          <w:sz w:val="28"/>
          <w:szCs w:val="28"/>
          <w:lang w:val="kk-KZ" w:eastAsia="ko-KR"/>
        </w:rPr>
        <w:t xml:space="preserve"> әсер ету үлгісін ескеретін көлденең қиманың есептік ауданы.</w:t>
      </w:r>
    </w:p>
    <w:p w:rsidR="0089046E" w:rsidRPr="0089046E" w:rsidRDefault="0089046E" w:rsidP="0089046E">
      <w:pPr>
        <w:jc w:val="both"/>
        <w:rPr>
          <w:sz w:val="28"/>
          <w:szCs w:val="28"/>
          <w:lang w:val="kk-KZ" w:eastAsia="ko-KR"/>
        </w:rPr>
      </w:pPr>
    </w:p>
    <w:tbl>
      <w:tblPr>
        <w:tblpPr w:leftFromText="180" w:rightFromText="180" w:vertAnchor="text" w:horzAnchor="margin" w:tblpY="105"/>
        <w:tblW w:w="0" w:type="auto"/>
        <w:tblLook w:val="04A0" w:firstRow="1" w:lastRow="0" w:firstColumn="1" w:lastColumn="0" w:noHBand="0" w:noVBand="1"/>
      </w:tblPr>
      <w:tblGrid>
        <w:gridCol w:w="9571"/>
      </w:tblGrid>
      <w:tr w:rsidR="0089046E" w:rsidRPr="00316698" w:rsidTr="00531393">
        <w:tc>
          <w:tcPr>
            <w:tcW w:w="9854" w:type="dxa"/>
          </w:tcPr>
          <w:p w:rsidR="0089046E" w:rsidRPr="0089046E" w:rsidRDefault="0089046E" w:rsidP="00531393">
            <w:pPr>
              <w:jc w:val="center"/>
              <w:rPr>
                <w:i/>
                <w:sz w:val="28"/>
                <w:szCs w:val="28"/>
                <w:lang w:val="kk-KZ" w:eastAsia="ko-KR"/>
              </w:rPr>
            </w:pPr>
            <w:r w:rsidRPr="0089046E">
              <w:rPr>
                <w:i/>
                <w:noProof/>
                <w:sz w:val="28"/>
                <w:szCs w:val="28"/>
              </w:rPr>
              <w:lastRenderedPageBreak/>
              <w:drawing>
                <wp:anchor distT="0" distB="0" distL="114300" distR="114300" simplePos="0" relativeHeight="251784192" behindDoc="0" locked="0" layoutInCell="1" allowOverlap="1" wp14:anchorId="5A2CBA08" wp14:editId="00E9A0EC">
                  <wp:simplePos x="0" y="0"/>
                  <wp:positionH relativeFrom="margin">
                    <wp:posOffset>1175385</wp:posOffset>
                  </wp:positionH>
                  <wp:positionV relativeFrom="margin">
                    <wp:posOffset>-3154045</wp:posOffset>
                  </wp:positionV>
                  <wp:extent cx="4162425" cy="3857625"/>
                  <wp:effectExtent l="0" t="0" r="9525" b="9525"/>
                  <wp:wrapSquare wrapText="bothSides"/>
                  <wp:docPr id="1404" name="Рисунок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17"/>
                          <pic:cNvPicPr>
                            <a:picLocks noChangeAspect="1" noChangeArrowheads="1"/>
                          </pic:cNvPicPr>
                        </pic:nvPicPr>
                        <pic:blipFill>
                          <a:blip r:embed="rId2133">
                            <a:lum bright="-18000" contrast="54000"/>
                            <a:extLst>
                              <a:ext uri="{28A0092B-C50C-407E-A947-70E740481C1C}">
                                <a14:useLocalDpi xmlns:a14="http://schemas.microsoft.com/office/drawing/2010/main" val="0"/>
                              </a:ext>
                            </a:extLst>
                          </a:blip>
                          <a:srcRect l="3134"/>
                          <a:stretch>
                            <a:fillRect/>
                          </a:stretch>
                        </pic:blipFill>
                        <pic:spPr bwMode="auto">
                          <a:xfrm>
                            <a:off x="0" y="0"/>
                            <a:ext cx="4162425" cy="38576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89046E" w:rsidRPr="0089046E" w:rsidRDefault="0089046E" w:rsidP="0089046E">
      <w:pPr>
        <w:jc w:val="center"/>
        <w:rPr>
          <w:i/>
          <w:sz w:val="28"/>
          <w:szCs w:val="28"/>
          <w:lang w:val="kk-KZ" w:eastAsia="ko-KR"/>
        </w:rPr>
      </w:pPr>
    </w:p>
    <w:p w:rsidR="0089046E" w:rsidRPr="0089046E" w:rsidRDefault="000A7DD4" w:rsidP="0089046E">
      <w:pPr>
        <w:jc w:val="center"/>
        <w:rPr>
          <w:i/>
          <w:sz w:val="28"/>
          <w:szCs w:val="28"/>
          <w:lang w:val="kk-KZ" w:eastAsia="ko-KR"/>
        </w:rPr>
      </w:pPr>
      <w:r>
        <w:rPr>
          <w:i/>
          <w:sz w:val="28"/>
          <w:szCs w:val="28"/>
          <w:lang w:val="kk-KZ" w:eastAsia="ko-KR"/>
        </w:rPr>
        <w:t>5</w:t>
      </w:r>
      <w:r w:rsidR="0089046E" w:rsidRPr="0089046E">
        <w:rPr>
          <w:i/>
          <w:sz w:val="28"/>
          <w:szCs w:val="28"/>
          <w:lang w:val="kk-KZ" w:eastAsia="ko-KR"/>
        </w:rPr>
        <w:t>-сурет. Жергілікті жаншылу кезіндегі қиманың есептік ауданын</w:t>
      </w:r>
    </w:p>
    <w:p w:rsidR="0089046E" w:rsidRPr="0089046E" w:rsidRDefault="0089046E" w:rsidP="0089046E">
      <w:pPr>
        <w:jc w:val="center"/>
        <w:rPr>
          <w:i/>
          <w:sz w:val="28"/>
          <w:szCs w:val="28"/>
          <w:lang w:val="kk-KZ" w:eastAsia="ko-KR"/>
        </w:rPr>
      </w:pPr>
      <w:r w:rsidRPr="0089046E">
        <w:rPr>
          <w:i/>
          <w:sz w:val="28"/>
          <w:szCs w:val="28"/>
          <w:lang w:val="kk-KZ" w:eastAsia="ko-KR"/>
        </w:rPr>
        <w:t>анықтау (а</w:t>
      </w:r>
      <w:r w:rsidRPr="0089046E">
        <w:rPr>
          <w:i/>
          <w:sz w:val="28"/>
          <w:szCs w:val="28"/>
          <w:lang w:val="kk-KZ" w:eastAsia="ko-KR"/>
        </w:rPr>
        <w:sym w:font="Symbol" w:char="F0B8"/>
      </w:r>
      <w:r w:rsidRPr="0089046E">
        <w:rPr>
          <w:i/>
          <w:sz w:val="28"/>
          <w:szCs w:val="28"/>
          <w:lang w:val="kk-KZ" w:eastAsia="ko-KR"/>
        </w:rPr>
        <w:t>з - жергілікті сығылудын әртүрлі</w:t>
      </w:r>
    </w:p>
    <w:p w:rsidR="0089046E" w:rsidRPr="0089046E" w:rsidRDefault="0089046E" w:rsidP="0089046E">
      <w:pPr>
        <w:jc w:val="center"/>
        <w:rPr>
          <w:i/>
          <w:sz w:val="28"/>
          <w:szCs w:val="28"/>
          <w:lang w:val="kk-KZ" w:eastAsia="ko-KR"/>
        </w:rPr>
      </w:pPr>
      <w:r w:rsidRPr="0089046E">
        <w:rPr>
          <w:i/>
          <w:sz w:val="28"/>
          <w:szCs w:val="28"/>
          <w:lang w:val="kk-KZ" w:eastAsia="ko-KR"/>
        </w:rPr>
        <w:t>жағдайлары).</w:t>
      </w:r>
    </w:p>
    <w:p w:rsidR="0089046E" w:rsidRPr="0089046E" w:rsidRDefault="0089046E" w:rsidP="0089046E">
      <w:pPr>
        <w:jc w:val="center"/>
        <w:rPr>
          <w:sz w:val="28"/>
          <w:szCs w:val="28"/>
          <w:lang w:val="kk-KZ" w:eastAsia="ko-KR"/>
        </w:rPr>
      </w:pPr>
    </w:p>
    <w:p w:rsidR="0089046E" w:rsidRPr="0089046E" w:rsidRDefault="0089046E" w:rsidP="0089046E">
      <w:pPr>
        <w:ind w:firstLine="567"/>
        <w:jc w:val="both"/>
        <w:rPr>
          <w:sz w:val="28"/>
          <w:szCs w:val="28"/>
          <w:lang w:val="kk-KZ" w:eastAsia="ko-KR"/>
        </w:rPr>
      </w:pPr>
    </w:p>
    <w:p w:rsidR="0089046E" w:rsidRPr="0089046E" w:rsidRDefault="0089046E" w:rsidP="0089046E">
      <w:pPr>
        <w:rPr>
          <w:sz w:val="28"/>
          <w:szCs w:val="28"/>
          <w:lang w:val="kk-KZ" w:eastAsia="ko-KR"/>
        </w:rPr>
      </w:pPr>
      <w:r w:rsidRPr="0089046E">
        <w:rPr>
          <w:sz w:val="28"/>
          <w:szCs w:val="28"/>
          <w:lang w:val="kk-KZ" w:eastAsia="ko-KR"/>
        </w:rPr>
        <w:t>3.7 кесте</w:t>
      </w:r>
      <w:r>
        <w:rPr>
          <w:sz w:val="28"/>
          <w:szCs w:val="28"/>
          <w:lang w:val="kk-KZ" w:eastAsia="ko-KR"/>
        </w:rPr>
        <w:t xml:space="preserve">        </w:t>
      </w:r>
      <w:r w:rsidRPr="0089046E">
        <w:rPr>
          <w:i/>
          <w:sz w:val="28"/>
          <w:szCs w:val="28"/>
          <w:lang w:val="kk-KZ" w:eastAsia="ko-KR"/>
        </w:rPr>
        <w:sym w:font="Symbol" w:char="F078"/>
      </w:r>
      <w:r w:rsidRPr="0089046E">
        <w:rPr>
          <w:i/>
          <w:sz w:val="28"/>
          <w:szCs w:val="28"/>
          <w:vertAlign w:val="subscript"/>
          <w:lang w:val="kk-KZ" w:eastAsia="ko-KR"/>
        </w:rPr>
        <w:t>1</w:t>
      </w:r>
      <w:r w:rsidRPr="0089046E">
        <w:rPr>
          <w:sz w:val="28"/>
          <w:szCs w:val="28"/>
          <w:lang w:val="kk-KZ" w:eastAsia="ko-KR"/>
        </w:rPr>
        <w:t xml:space="preserve"> – коэффициентінің  мәні</w:t>
      </w:r>
    </w:p>
    <w:p w:rsidR="0089046E" w:rsidRPr="0089046E" w:rsidRDefault="0089046E" w:rsidP="0089046E">
      <w:pPr>
        <w:jc w:val="center"/>
        <w:rPr>
          <w:sz w:val="28"/>
          <w:szCs w:val="28"/>
          <w:lang w:val="kk-KZ" w:eastAsia="ko-KR"/>
        </w:rPr>
      </w:pPr>
    </w:p>
    <w:tbl>
      <w:tblPr>
        <w:tblW w:w="96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2824"/>
        <w:gridCol w:w="1200"/>
        <w:gridCol w:w="1701"/>
        <w:gridCol w:w="1478"/>
        <w:gridCol w:w="1762"/>
      </w:tblGrid>
      <w:tr w:rsidR="0089046E" w:rsidRPr="0089046E" w:rsidTr="00531393">
        <w:trPr>
          <w:trHeight w:val="215"/>
        </w:trPr>
        <w:tc>
          <w:tcPr>
            <w:tcW w:w="720" w:type="dxa"/>
            <w:vMerge w:val="restart"/>
          </w:tcPr>
          <w:p w:rsidR="0089046E" w:rsidRPr="0089046E" w:rsidRDefault="0089046E" w:rsidP="00531393">
            <w:pPr>
              <w:jc w:val="center"/>
              <w:rPr>
                <w:sz w:val="28"/>
                <w:szCs w:val="28"/>
                <w:lang w:val="kk-KZ" w:eastAsia="ko-KR"/>
              </w:rPr>
            </w:pPr>
            <w:r w:rsidRPr="0089046E">
              <w:rPr>
                <w:sz w:val="28"/>
                <w:szCs w:val="28"/>
                <w:lang w:val="kk-KZ" w:eastAsia="ko-KR"/>
              </w:rPr>
              <w:t>№</w:t>
            </w:r>
          </w:p>
          <w:p w:rsidR="0089046E" w:rsidRPr="0089046E" w:rsidRDefault="0089046E" w:rsidP="00531393">
            <w:pPr>
              <w:jc w:val="center"/>
              <w:rPr>
                <w:sz w:val="28"/>
                <w:szCs w:val="28"/>
                <w:lang w:val="kk-KZ" w:eastAsia="ko-KR"/>
              </w:rPr>
            </w:pPr>
            <w:r w:rsidRPr="0089046E">
              <w:rPr>
                <w:sz w:val="28"/>
                <w:szCs w:val="28"/>
                <w:lang w:val="kk-KZ" w:eastAsia="ko-KR"/>
              </w:rPr>
              <w:t>р/с</w:t>
            </w:r>
          </w:p>
        </w:tc>
        <w:tc>
          <w:tcPr>
            <w:tcW w:w="2824" w:type="dxa"/>
            <w:vMerge w:val="restart"/>
          </w:tcPr>
          <w:p w:rsidR="0089046E" w:rsidRPr="0089046E" w:rsidRDefault="0089046E" w:rsidP="00531393">
            <w:pPr>
              <w:jc w:val="center"/>
              <w:rPr>
                <w:sz w:val="28"/>
                <w:szCs w:val="28"/>
                <w:lang w:val="kk-KZ" w:eastAsia="ko-KR"/>
              </w:rPr>
            </w:pPr>
            <w:r w:rsidRPr="0089046E">
              <w:rPr>
                <w:sz w:val="28"/>
                <w:szCs w:val="28"/>
                <w:lang w:val="kk-KZ" w:eastAsia="ko-KR"/>
              </w:rPr>
              <w:t>Тас қалауының материалы</w:t>
            </w:r>
          </w:p>
        </w:tc>
        <w:tc>
          <w:tcPr>
            <w:tcW w:w="6141" w:type="dxa"/>
            <w:gridSpan w:val="4"/>
          </w:tcPr>
          <w:p w:rsidR="0089046E" w:rsidRPr="0089046E" w:rsidRDefault="0089046E" w:rsidP="00531393">
            <w:pPr>
              <w:jc w:val="center"/>
              <w:rPr>
                <w:sz w:val="28"/>
                <w:szCs w:val="28"/>
                <w:lang w:val="kk-KZ" w:eastAsia="ko-KR"/>
              </w:rPr>
            </w:pPr>
            <w:r w:rsidRPr="0089046E">
              <w:rPr>
                <w:sz w:val="28"/>
                <w:szCs w:val="28"/>
                <w:lang w:val="kk-KZ"/>
              </w:rPr>
              <w:t xml:space="preserve">Жүктемелердің </w:t>
            </w:r>
            <w:r w:rsidRPr="0089046E">
              <w:rPr>
                <w:sz w:val="28"/>
                <w:szCs w:val="28"/>
                <w:lang w:val="kk-KZ" w:eastAsia="ko-KR"/>
              </w:rPr>
              <w:t>үлгісі (3.19-сурет)</w:t>
            </w:r>
          </w:p>
        </w:tc>
      </w:tr>
      <w:tr w:rsidR="0089046E" w:rsidRPr="0089046E" w:rsidTr="00531393">
        <w:trPr>
          <w:trHeight w:val="215"/>
        </w:trPr>
        <w:tc>
          <w:tcPr>
            <w:tcW w:w="720" w:type="dxa"/>
            <w:vMerge/>
          </w:tcPr>
          <w:p w:rsidR="0089046E" w:rsidRPr="0089046E" w:rsidRDefault="0089046E" w:rsidP="00531393">
            <w:pPr>
              <w:jc w:val="center"/>
              <w:rPr>
                <w:sz w:val="28"/>
                <w:szCs w:val="28"/>
                <w:lang w:val="kk-KZ" w:eastAsia="ko-KR"/>
              </w:rPr>
            </w:pPr>
          </w:p>
        </w:tc>
        <w:tc>
          <w:tcPr>
            <w:tcW w:w="2824" w:type="dxa"/>
            <w:vMerge/>
          </w:tcPr>
          <w:p w:rsidR="0089046E" w:rsidRPr="0089046E" w:rsidRDefault="0089046E" w:rsidP="00531393">
            <w:pPr>
              <w:jc w:val="center"/>
              <w:rPr>
                <w:sz w:val="28"/>
                <w:szCs w:val="28"/>
                <w:lang w:val="kk-KZ" w:eastAsia="ko-KR"/>
              </w:rPr>
            </w:pPr>
          </w:p>
        </w:tc>
        <w:tc>
          <w:tcPr>
            <w:tcW w:w="6141" w:type="dxa"/>
            <w:gridSpan w:val="4"/>
          </w:tcPr>
          <w:p w:rsidR="0089046E" w:rsidRPr="0089046E" w:rsidRDefault="0089046E" w:rsidP="00531393">
            <w:pPr>
              <w:jc w:val="center"/>
              <w:rPr>
                <w:sz w:val="28"/>
                <w:szCs w:val="28"/>
                <w:lang w:val="kk-KZ" w:eastAsia="ko-KR"/>
              </w:rPr>
            </w:pPr>
            <w:r w:rsidRPr="0089046E">
              <w:rPr>
                <w:i/>
                <w:sz w:val="28"/>
                <w:szCs w:val="28"/>
                <w:lang w:val="kk-KZ" w:eastAsia="ko-KR"/>
              </w:rPr>
              <w:sym w:font="Symbol" w:char="F078"/>
            </w:r>
            <w:r w:rsidRPr="0089046E">
              <w:rPr>
                <w:i/>
                <w:sz w:val="28"/>
                <w:szCs w:val="28"/>
                <w:vertAlign w:val="subscript"/>
                <w:lang w:val="kk-KZ" w:eastAsia="ko-KR"/>
              </w:rPr>
              <w:t xml:space="preserve">1 </w:t>
            </w:r>
            <w:r w:rsidRPr="0089046E">
              <w:rPr>
                <w:sz w:val="28"/>
                <w:szCs w:val="28"/>
                <w:lang w:val="kk-KZ"/>
              </w:rPr>
              <w:t>жүктемелердің</w:t>
            </w:r>
            <w:r w:rsidRPr="0089046E">
              <w:rPr>
                <w:sz w:val="28"/>
                <w:szCs w:val="28"/>
                <w:lang w:val="kk-KZ" w:eastAsia="ko-KR"/>
              </w:rPr>
              <w:t xml:space="preserve"> үлгісі бойынша (3.19-сурет)</w:t>
            </w:r>
          </w:p>
        </w:tc>
      </w:tr>
      <w:tr w:rsidR="0089046E" w:rsidRPr="0089046E" w:rsidTr="00531393">
        <w:trPr>
          <w:trHeight w:val="158"/>
        </w:trPr>
        <w:tc>
          <w:tcPr>
            <w:tcW w:w="720" w:type="dxa"/>
            <w:vMerge/>
          </w:tcPr>
          <w:p w:rsidR="0089046E" w:rsidRPr="0089046E" w:rsidRDefault="0089046E" w:rsidP="00531393">
            <w:pPr>
              <w:jc w:val="center"/>
              <w:rPr>
                <w:sz w:val="28"/>
                <w:szCs w:val="28"/>
                <w:lang w:val="kk-KZ" w:eastAsia="ko-KR"/>
              </w:rPr>
            </w:pPr>
          </w:p>
        </w:tc>
        <w:tc>
          <w:tcPr>
            <w:tcW w:w="2824" w:type="dxa"/>
            <w:vMerge/>
          </w:tcPr>
          <w:p w:rsidR="0089046E" w:rsidRPr="0089046E" w:rsidRDefault="0089046E" w:rsidP="00531393">
            <w:pPr>
              <w:jc w:val="center"/>
              <w:rPr>
                <w:sz w:val="28"/>
                <w:szCs w:val="28"/>
                <w:lang w:val="kk-KZ" w:eastAsia="ko-KR"/>
              </w:rPr>
            </w:pPr>
          </w:p>
        </w:tc>
        <w:tc>
          <w:tcPr>
            <w:tcW w:w="2901" w:type="dxa"/>
            <w:gridSpan w:val="2"/>
          </w:tcPr>
          <w:p w:rsidR="0089046E" w:rsidRPr="0089046E" w:rsidRDefault="0089046E" w:rsidP="00531393">
            <w:pPr>
              <w:jc w:val="center"/>
              <w:rPr>
                <w:sz w:val="28"/>
                <w:szCs w:val="28"/>
                <w:lang w:val="kk-KZ" w:eastAsia="ko-KR"/>
              </w:rPr>
            </w:pPr>
            <w:r w:rsidRPr="0089046E">
              <w:rPr>
                <w:sz w:val="28"/>
                <w:szCs w:val="28"/>
                <w:lang w:val="kk-KZ" w:eastAsia="ko-KR"/>
              </w:rPr>
              <w:t>а, в</w:t>
            </w:r>
            <w:r w:rsidRPr="0089046E">
              <w:rPr>
                <w:sz w:val="28"/>
                <w:szCs w:val="28"/>
                <w:vertAlign w:val="subscript"/>
                <w:lang w:val="kk-KZ" w:eastAsia="ko-KR"/>
              </w:rPr>
              <w:t>1</w:t>
            </w:r>
            <w:r w:rsidRPr="0089046E">
              <w:rPr>
                <w:sz w:val="28"/>
                <w:szCs w:val="28"/>
                <w:lang w:val="kk-KZ" w:eastAsia="ko-KR"/>
              </w:rPr>
              <w:t>, в</w:t>
            </w:r>
            <w:r w:rsidRPr="0089046E">
              <w:rPr>
                <w:sz w:val="28"/>
                <w:szCs w:val="28"/>
                <w:vertAlign w:val="subscript"/>
                <w:lang w:val="kk-KZ" w:eastAsia="ko-KR"/>
              </w:rPr>
              <w:t>2</w:t>
            </w:r>
            <w:r w:rsidRPr="0089046E">
              <w:rPr>
                <w:sz w:val="28"/>
                <w:szCs w:val="28"/>
                <w:lang w:val="kk-KZ" w:eastAsia="ko-KR"/>
              </w:rPr>
              <w:t>, д, ж</w:t>
            </w:r>
          </w:p>
        </w:tc>
        <w:tc>
          <w:tcPr>
            <w:tcW w:w="3240" w:type="dxa"/>
            <w:gridSpan w:val="2"/>
          </w:tcPr>
          <w:p w:rsidR="0089046E" w:rsidRPr="0089046E" w:rsidRDefault="0089046E" w:rsidP="00531393">
            <w:pPr>
              <w:jc w:val="center"/>
              <w:rPr>
                <w:sz w:val="28"/>
                <w:szCs w:val="28"/>
                <w:lang w:val="kk-KZ" w:eastAsia="ko-KR"/>
              </w:rPr>
            </w:pPr>
            <w:r w:rsidRPr="0089046E">
              <w:rPr>
                <w:sz w:val="28"/>
                <w:szCs w:val="28"/>
                <w:lang w:val="kk-KZ" w:eastAsia="ko-KR"/>
              </w:rPr>
              <w:t>б,г,е,у,з</w:t>
            </w:r>
          </w:p>
        </w:tc>
      </w:tr>
      <w:tr w:rsidR="0089046E" w:rsidRPr="00316698" w:rsidTr="00531393">
        <w:trPr>
          <w:trHeight w:val="157"/>
        </w:trPr>
        <w:tc>
          <w:tcPr>
            <w:tcW w:w="720" w:type="dxa"/>
            <w:vMerge/>
          </w:tcPr>
          <w:p w:rsidR="0089046E" w:rsidRPr="0089046E" w:rsidRDefault="0089046E" w:rsidP="00531393">
            <w:pPr>
              <w:jc w:val="center"/>
              <w:rPr>
                <w:sz w:val="28"/>
                <w:szCs w:val="28"/>
                <w:lang w:val="kk-KZ" w:eastAsia="ko-KR"/>
              </w:rPr>
            </w:pPr>
          </w:p>
        </w:tc>
        <w:tc>
          <w:tcPr>
            <w:tcW w:w="2824" w:type="dxa"/>
            <w:vMerge/>
          </w:tcPr>
          <w:p w:rsidR="0089046E" w:rsidRPr="0089046E" w:rsidRDefault="0089046E" w:rsidP="00531393">
            <w:pPr>
              <w:jc w:val="center"/>
              <w:rPr>
                <w:sz w:val="28"/>
                <w:szCs w:val="28"/>
                <w:lang w:val="kk-KZ" w:eastAsia="ko-KR"/>
              </w:rPr>
            </w:pPr>
          </w:p>
        </w:tc>
        <w:tc>
          <w:tcPr>
            <w:tcW w:w="1200" w:type="dxa"/>
          </w:tcPr>
          <w:p w:rsidR="0089046E" w:rsidRPr="0089046E" w:rsidRDefault="0089046E" w:rsidP="00531393">
            <w:pPr>
              <w:jc w:val="center"/>
              <w:rPr>
                <w:sz w:val="28"/>
                <w:szCs w:val="28"/>
                <w:lang w:val="kk-KZ" w:eastAsia="ko-KR"/>
              </w:rPr>
            </w:pPr>
            <w:r w:rsidRPr="0089046E">
              <w:rPr>
                <w:sz w:val="28"/>
                <w:szCs w:val="28"/>
                <w:lang w:val="kk-KZ" w:eastAsia="ko-KR"/>
              </w:rPr>
              <w:t>Жергі</w:t>
            </w:r>
            <w:r w:rsidRPr="0089046E">
              <w:rPr>
                <w:sz w:val="28"/>
                <w:szCs w:val="28"/>
                <w:lang w:val="en-US" w:eastAsia="ko-KR"/>
              </w:rPr>
              <w:t>-</w:t>
            </w:r>
            <w:r w:rsidRPr="0089046E">
              <w:rPr>
                <w:sz w:val="28"/>
                <w:szCs w:val="28"/>
                <w:lang w:val="kk-KZ" w:eastAsia="ko-KR"/>
              </w:rPr>
              <w:t xml:space="preserve">лікті </w:t>
            </w:r>
            <w:r w:rsidRPr="0089046E">
              <w:rPr>
                <w:sz w:val="28"/>
                <w:szCs w:val="28"/>
                <w:lang w:val="kk-KZ"/>
              </w:rPr>
              <w:t>жүкте</w:t>
            </w:r>
            <w:r w:rsidRPr="0089046E">
              <w:rPr>
                <w:sz w:val="28"/>
                <w:szCs w:val="28"/>
                <w:lang w:val="en-US"/>
              </w:rPr>
              <w:t>-</w:t>
            </w:r>
            <w:r w:rsidRPr="0089046E">
              <w:rPr>
                <w:sz w:val="28"/>
                <w:szCs w:val="28"/>
                <w:lang w:val="kk-KZ"/>
              </w:rPr>
              <w:t>ме</w:t>
            </w:r>
          </w:p>
        </w:tc>
        <w:tc>
          <w:tcPr>
            <w:tcW w:w="1701" w:type="dxa"/>
          </w:tcPr>
          <w:p w:rsidR="0089046E" w:rsidRPr="0089046E" w:rsidRDefault="0089046E" w:rsidP="00531393">
            <w:pPr>
              <w:jc w:val="center"/>
              <w:rPr>
                <w:sz w:val="28"/>
                <w:szCs w:val="28"/>
                <w:lang w:val="kk-KZ" w:eastAsia="ko-KR"/>
              </w:rPr>
            </w:pPr>
            <w:r w:rsidRPr="0089046E">
              <w:rPr>
                <w:sz w:val="28"/>
                <w:szCs w:val="28"/>
                <w:lang w:val="kk-KZ" w:eastAsia="ko-KR"/>
              </w:rPr>
              <w:t xml:space="preserve">Жергілікті және негізгі </w:t>
            </w:r>
            <w:r w:rsidRPr="0089046E">
              <w:rPr>
                <w:sz w:val="28"/>
                <w:szCs w:val="28"/>
                <w:lang w:val="kk-KZ"/>
              </w:rPr>
              <w:t xml:space="preserve">жүктеме-лердің </w:t>
            </w:r>
            <w:r w:rsidRPr="0089046E">
              <w:rPr>
                <w:sz w:val="28"/>
                <w:szCs w:val="28"/>
                <w:lang w:val="kk-KZ" w:eastAsia="ko-KR"/>
              </w:rPr>
              <w:t>қосындысы</w:t>
            </w:r>
          </w:p>
        </w:tc>
        <w:tc>
          <w:tcPr>
            <w:tcW w:w="1478" w:type="dxa"/>
          </w:tcPr>
          <w:p w:rsidR="0089046E" w:rsidRPr="0089046E" w:rsidRDefault="0089046E" w:rsidP="00531393">
            <w:pPr>
              <w:jc w:val="center"/>
              <w:rPr>
                <w:sz w:val="28"/>
                <w:szCs w:val="28"/>
                <w:lang w:val="kk-KZ" w:eastAsia="ko-KR"/>
              </w:rPr>
            </w:pPr>
            <w:r w:rsidRPr="0089046E">
              <w:rPr>
                <w:sz w:val="28"/>
                <w:szCs w:val="28"/>
                <w:lang w:val="kk-KZ" w:eastAsia="ko-KR"/>
              </w:rPr>
              <w:t>Жергілікті жүктеме</w:t>
            </w:r>
          </w:p>
        </w:tc>
        <w:tc>
          <w:tcPr>
            <w:tcW w:w="1762" w:type="dxa"/>
          </w:tcPr>
          <w:p w:rsidR="0089046E" w:rsidRPr="0089046E" w:rsidRDefault="0089046E" w:rsidP="00531393">
            <w:pPr>
              <w:jc w:val="center"/>
              <w:rPr>
                <w:sz w:val="28"/>
                <w:szCs w:val="28"/>
                <w:lang w:val="kk-KZ" w:eastAsia="ko-KR"/>
              </w:rPr>
            </w:pPr>
            <w:r w:rsidRPr="0089046E">
              <w:rPr>
                <w:sz w:val="28"/>
                <w:szCs w:val="28"/>
                <w:lang w:val="kk-KZ" w:eastAsia="ko-KR"/>
              </w:rPr>
              <w:t xml:space="preserve">Жергілікті және негізгі </w:t>
            </w:r>
            <w:r w:rsidRPr="0089046E">
              <w:rPr>
                <w:sz w:val="28"/>
                <w:szCs w:val="28"/>
                <w:lang w:val="kk-KZ"/>
              </w:rPr>
              <w:t xml:space="preserve">жүктемелердің </w:t>
            </w:r>
            <w:r w:rsidRPr="0089046E">
              <w:rPr>
                <w:sz w:val="28"/>
                <w:szCs w:val="28"/>
                <w:lang w:val="kk-KZ" w:eastAsia="ko-KR"/>
              </w:rPr>
              <w:t>қосындысы</w:t>
            </w:r>
          </w:p>
        </w:tc>
      </w:tr>
      <w:tr w:rsidR="0089046E" w:rsidRPr="0089046E" w:rsidTr="00531393">
        <w:trPr>
          <w:trHeight w:val="157"/>
        </w:trPr>
        <w:tc>
          <w:tcPr>
            <w:tcW w:w="720" w:type="dxa"/>
          </w:tcPr>
          <w:p w:rsidR="0089046E" w:rsidRPr="0089046E" w:rsidRDefault="0089046E" w:rsidP="00531393">
            <w:pPr>
              <w:jc w:val="center"/>
              <w:rPr>
                <w:sz w:val="28"/>
                <w:szCs w:val="28"/>
                <w:lang w:val="kk-KZ" w:eastAsia="ko-KR"/>
              </w:rPr>
            </w:pPr>
            <w:r w:rsidRPr="0089046E">
              <w:rPr>
                <w:sz w:val="28"/>
                <w:szCs w:val="28"/>
                <w:lang w:val="kk-KZ" w:eastAsia="ko-KR"/>
              </w:rPr>
              <w:t>1</w:t>
            </w:r>
          </w:p>
        </w:tc>
        <w:tc>
          <w:tcPr>
            <w:tcW w:w="2824" w:type="dxa"/>
          </w:tcPr>
          <w:p w:rsidR="0089046E" w:rsidRPr="0089046E" w:rsidRDefault="0089046E" w:rsidP="00531393">
            <w:pPr>
              <w:rPr>
                <w:sz w:val="28"/>
                <w:szCs w:val="28"/>
                <w:lang w:val="kk-KZ" w:eastAsia="ko-KR"/>
              </w:rPr>
            </w:pPr>
            <w:r w:rsidRPr="0089046E">
              <w:rPr>
                <w:sz w:val="28"/>
                <w:szCs w:val="28"/>
                <w:lang w:val="kk-KZ" w:eastAsia="ko-KR"/>
              </w:rPr>
              <w:t>Ауыр бетоннан немесе кеуекті толтырғыштары бар бетоннан дайындалган R</w:t>
            </w:r>
            <w:r w:rsidRPr="0089046E">
              <w:rPr>
                <w:sz w:val="28"/>
                <w:szCs w:val="28"/>
                <w:lang w:val="kk-KZ" w:eastAsia="ko-KR"/>
              </w:rPr>
              <w:sym w:font="Symbol" w:char="F0B3"/>
            </w:r>
            <w:r w:rsidRPr="0089046E">
              <w:rPr>
                <w:sz w:val="28"/>
                <w:szCs w:val="28"/>
                <w:lang w:val="kk-KZ" w:eastAsia="ko-KR"/>
              </w:rPr>
              <w:t>5МПа тұтас (бүтін) кірпіш, тұтас тастар және ірі блоктар</w:t>
            </w:r>
          </w:p>
        </w:tc>
        <w:tc>
          <w:tcPr>
            <w:tcW w:w="1200" w:type="dxa"/>
            <w:vAlign w:val="center"/>
          </w:tcPr>
          <w:p w:rsidR="0089046E" w:rsidRPr="0089046E" w:rsidRDefault="0089046E" w:rsidP="00531393">
            <w:pPr>
              <w:jc w:val="center"/>
              <w:rPr>
                <w:sz w:val="28"/>
                <w:szCs w:val="28"/>
                <w:lang w:val="kk-KZ" w:eastAsia="ko-KR"/>
              </w:rPr>
            </w:pPr>
            <w:r w:rsidRPr="0089046E">
              <w:rPr>
                <w:sz w:val="28"/>
                <w:szCs w:val="28"/>
                <w:lang w:val="kk-KZ" w:eastAsia="ko-KR"/>
              </w:rPr>
              <w:t>2</w:t>
            </w:r>
          </w:p>
        </w:tc>
        <w:tc>
          <w:tcPr>
            <w:tcW w:w="1701" w:type="dxa"/>
            <w:vAlign w:val="center"/>
          </w:tcPr>
          <w:p w:rsidR="0089046E" w:rsidRPr="0089046E" w:rsidRDefault="0089046E" w:rsidP="00531393">
            <w:pPr>
              <w:ind w:firstLine="567"/>
              <w:rPr>
                <w:sz w:val="28"/>
                <w:szCs w:val="28"/>
                <w:lang w:val="kk-KZ" w:eastAsia="ko-KR"/>
              </w:rPr>
            </w:pPr>
            <w:r w:rsidRPr="0089046E">
              <w:rPr>
                <w:sz w:val="28"/>
                <w:szCs w:val="28"/>
                <w:lang w:val="kk-KZ" w:eastAsia="ko-KR"/>
              </w:rPr>
              <w:t>2</w:t>
            </w:r>
          </w:p>
        </w:tc>
        <w:tc>
          <w:tcPr>
            <w:tcW w:w="1478" w:type="dxa"/>
            <w:vAlign w:val="center"/>
          </w:tcPr>
          <w:p w:rsidR="0089046E" w:rsidRPr="0089046E" w:rsidRDefault="0089046E" w:rsidP="00531393">
            <w:pPr>
              <w:ind w:firstLine="567"/>
              <w:rPr>
                <w:sz w:val="28"/>
                <w:szCs w:val="28"/>
                <w:lang w:val="kk-KZ" w:eastAsia="ko-KR"/>
              </w:rPr>
            </w:pPr>
            <w:r w:rsidRPr="0089046E">
              <w:rPr>
                <w:sz w:val="28"/>
                <w:szCs w:val="28"/>
                <w:lang w:val="kk-KZ" w:eastAsia="ko-KR"/>
              </w:rPr>
              <w:t>1</w:t>
            </w:r>
          </w:p>
        </w:tc>
        <w:tc>
          <w:tcPr>
            <w:tcW w:w="1762" w:type="dxa"/>
            <w:vAlign w:val="center"/>
          </w:tcPr>
          <w:p w:rsidR="0089046E" w:rsidRPr="0089046E" w:rsidRDefault="0089046E" w:rsidP="00531393">
            <w:pPr>
              <w:ind w:firstLine="567"/>
              <w:rPr>
                <w:sz w:val="28"/>
                <w:szCs w:val="28"/>
                <w:lang w:val="kk-KZ" w:eastAsia="ko-KR"/>
              </w:rPr>
            </w:pPr>
            <w:r w:rsidRPr="0089046E">
              <w:rPr>
                <w:sz w:val="28"/>
                <w:szCs w:val="28"/>
                <w:lang w:val="kk-KZ" w:eastAsia="ko-KR"/>
              </w:rPr>
              <w:t>1,2</w:t>
            </w:r>
          </w:p>
        </w:tc>
      </w:tr>
      <w:tr w:rsidR="0089046E" w:rsidRPr="0089046E" w:rsidTr="00531393">
        <w:trPr>
          <w:trHeight w:val="157"/>
        </w:trPr>
        <w:tc>
          <w:tcPr>
            <w:tcW w:w="720" w:type="dxa"/>
          </w:tcPr>
          <w:p w:rsidR="0089046E" w:rsidRPr="0089046E" w:rsidRDefault="0089046E" w:rsidP="00531393">
            <w:pPr>
              <w:jc w:val="center"/>
              <w:rPr>
                <w:sz w:val="28"/>
                <w:szCs w:val="28"/>
                <w:lang w:val="kk-KZ" w:eastAsia="ko-KR"/>
              </w:rPr>
            </w:pPr>
            <w:r w:rsidRPr="0089046E">
              <w:rPr>
                <w:sz w:val="28"/>
                <w:szCs w:val="28"/>
                <w:lang w:val="kk-KZ" w:eastAsia="ko-KR"/>
              </w:rPr>
              <w:lastRenderedPageBreak/>
              <w:t>2</w:t>
            </w:r>
          </w:p>
        </w:tc>
        <w:tc>
          <w:tcPr>
            <w:tcW w:w="2824" w:type="dxa"/>
          </w:tcPr>
          <w:p w:rsidR="0089046E" w:rsidRPr="0089046E" w:rsidRDefault="0089046E" w:rsidP="00531393">
            <w:pPr>
              <w:jc w:val="both"/>
              <w:rPr>
                <w:sz w:val="28"/>
                <w:szCs w:val="28"/>
                <w:lang w:val="kk-KZ" w:eastAsia="ko-KR"/>
              </w:rPr>
            </w:pPr>
            <w:r w:rsidRPr="0089046E">
              <w:rPr>
                <w:sz w:val="28"/>
                <w:szCs w:val="28"/>
                <w:lang w:val="kk-KZ" w:eastAsia="ko-KR"/>
              </w:rPr>
              <w:t>Тарсаңлаулы қуысты керамикалық тастар жыртық кірпіш, шой-тасбетон</w:t>
            </w:r>
          </w:p>
        </w:tc>
        <w:tc>
          <w:tcPr>
            <w:tcW w:w="1200" w:type="dxa"/>
            <w:vAlign w:val="center"/>
          </w:tcPr>
          <w:p w:rsidR="0089046E" w:rsidRPr="0089046E" w:rsidRDefault="0089046E" w:rsidP="00531393">
            <w:pPr>
              <w:jc w:val="center"/>
              <w:rPr>
                <w:sz w:val="28"/>
                <w:szCs w:val="28"/>
                <w:lang w:val="kk-KZ" w:eastAsia="ko-KR"/>
              </w:rPr>
            </w:pPr>
            <w:r w:rsidRPr="0089046E">
              <w:rPr>
                <w:sz w:val="28"/>
                <w:szCs w:val="28"/>
                <w:lang w:val="kk-KZ" w:eastAsia="ko-KR"/>
              </w:rPr>
              <w:t>1,5</w:t>
            </w:r>
          </w:p>
        </w:tc>
        <w:tc>
          <w:tcPr>
            <w:tcW w:w="1701" w:type="dxa"/>
            <w:vAlign w:val="center"/>
          </w:tcPr>
          <w:p w:rsidR="0089046E" w:rsidRPr="0089046E" w:rsidRDefault="0089046E" w:rsidP="00531393">
            <w:pPr>
              <w:ind w:firstLine="567"/>
              <w:rPr>
                <w:sz w:val="28"/>
                <w:szCs w:val="28"/>
                <w:lang w:val="kk-KZ" w:eastAsia="ko-KR"/>
              </w:rPr>
            </w:pPr>
            <w:r w:rsidRPr="0089046E">
              <w:rPr>
                <w:sz w:val="28"/>
                <w:szCs w:val="28"/>
                <w:lang w:val="kk-KZ" w:eastAsia="ko-KR"/>
              </w:rPr>
              <w:t>2</w:t>
            </w:r>
          </w:p>
        </w:tc>
        <w:tc>
          <w:tcPr>
            <w:tcW w:w="1478" w:type="dxa"/>
            <w:vAlign w:val="center"/>
          </w:tcPr>
          <w:p w:rsidR="0089046E" w:rsidRPr="0089046E" w:rsidRDefault="0089046E" w:rsidP="00531393">
            <w:pPr>
              <w:ind w:firstLine="567"/>
              <w:rPr>
                <w:sz w:val="28"/>
                <w:szCs w:val="28"/>
                <w:lang w:val="kk-KZ" w:eastAsia="ko-KR"/>
              </w:rPr>
            </w:pPr>
            <w:r w:rsidRPr="0089046E">
              <w:rPr>
                <w:sz w:val="28"/>
                <w:szCs w:val="28"/>
                <w:lang w:val="kk-KZ" w:eastAsia="ko-KR"/>
              </w:rPr>
              <w:t>1</w:t>
            </w:r>
          </w:p>
        </w:tc>
        <w:tc>
          <w:tcPr>
            <w:tcW w:w="1762" w:type="dxa"/>
            <w:vAlign w:val="center"/>
          </w:tcPr>
          <w:p w:rsidR="0089046E" w:rsidRPr="0089046E" w:rsidRDefault="0089046E" w:rsidP="00531393">
            <w:pPr>
              <w:ind w:firstLine="567"/>
              <w:rPr>
                <w:sz w:val="28"/>
                <w:szCs w:val="28"/>
                <w:lang w:val="kk-KZ" w:eastAsia="ko-KR"/>
              </w:rPr>
            </w:pPr>
            <w:r w:rsidRPr="0089046E">
              <w:rPr>
                <w:sz w:val="28"/>
                <w:szCs w:val="28"/>
                <w:lang w:val="kk-KZ" w:eastAsia="ko-KR"/>
              </w:rPr>
              <w:t>1,2</w:t>
            </w:r>
          </w:p>
        </w:tc>
      </w:tr>
      <w:tr w:rsidR="0089046E" w:rsidRPr="0089046E" w:rsidTr="00531393">
        <w:trPr>
          <w:trHeight w:val="157"/>
        </w:trPr>
        <w:tc>
          <w:tcPr>
            <w:tcW w:w="720" w:type="dxa"/>
          </w:tcPr>
          <w:p w:rsidR="0089046E" w:rsidRPr="0089046E" w:rsidRDefault="0089046E" w:rsidP="00531393">
            <w:pPr>
              <w:jc w:val="center"/>
              <w:rPr>
                <w:sz w:val="28"/>
                <w:szCs w:val="28"/>
                <w:lang w:val="kk-KZ" w:eastAsia="ko-KR"/>
              </w:rPr>
            </w:pPr>
            <w:r w:rsidRPr="0089046E">
              <w:rPr>
                <w:sz w:val="28"/>
                <w:szCs w:val="28"/>
                <w:lang w:val="kk-KZ" w:eastAsia="ko-KR"/>
              </w:rPr>
              <w:t>3</w:t>
            </w:r>
          </w:p>
        </w:tc>
        <w:tc>
          <w:tcPr>
            <w:tcW w:w="2824" w:type="dxa"/>
          </w:tcPr>
          <w:p w:rsidR="0089046E" w:rsidRPr="0089046E" w:rsidRDefault="0089046E" w:rsidP="00531393">
            <w:pPr>
              <w:jc w:val="both"/>
              <w:rPr>
                <w:sz w:val="28"/>
                <w:szCs w:val="28"/>
                <w:lang w:val="kk-KZ" w:eastAsia="ko-KR"/>
              </w:rPr>
            </w:pPr>
            <w:r w:rsidRPr="0089046E">
              <w:rPr>
                <w:sz w:val="28"/>
                <w:szCs w:val="28"/>
                <w:lang w:val="kk-KZ" w:eastAsia="ko-KR"/>
              </w:rPr>
              <w:t>Босқуысты бетон тастары және блоктары; бетоннан дайындалған тұтас тастар мен блоктар; ұялы бетоннан және табиғи тастан дайындалған тастар мен блоктар</w:t>
            </w:r>
          </w:p>
        </w:tc>
        <w:tc>
          <w:tcPr>
            <w:tcW w:w="1200" w:type="dxa"/>
            <w:vAlign w:val="center"/>
          </w:tcPr>
          <w:p w:rsidR="0089046E" w:rsidRPr="0089046E" w:rsidRDefault="0089046E" w:rsidP="00531393">
            <w:pPr>
              <w:jc w:val="center"/>
              <w:rPr>
                <w:sz w:val="28"/>
                <w:szCs w:val="28"/>
                <w:lang w:val="kk-KZ" w:eastAsia="ko-KR"/>
              </w:rPr>
            </w:pPr>
            <w:r w:rsidRPr="0089046E">
              <w:rPr>
                <w:sz w:val="28"/>
                <w:szCs w:val="28"/>
                <w:lang w:val="kk-KZ" w:eastAsia="ko-KR"/>
              </w:rPr>
              <w:t>1,2</w:t>
            </w:r>
          </w:p>
        </w:tc>
        <w:tc>
          <w:tcPr>
            <w:tcW w:w="1701" w:type="dxa"/>
            <w:vAlign w:val="center"/>
          </w:tcPr>
          <w:p w:rsidR="0089046E" w:rsidRPr="0089046E" w:rsidRDefault="0089046E" w:rsidP="00531393">
            <w:pPr>
              <w:ind w:firstLine="567"/>
              <w:rPr>
                <w:sz w:val="28"/>
                <w:szCs w:val="28"/>
                <w:lang w:val="kk-KZ" w:eastAsia="ko-KR"/>
              </w:rPr>
            </w:pPr>
            <w:r w:rsidRPr="0089046E">
              <w:rPr>
                <w:sz w:val="28"/>
                <w:szCs w:val="28"/>
                <w:lang w:val="kk-KZ" w:eastAsia="ko-KR"/>
              </w:rPr>
              <w:t>1,5</w:t>
            </w:r>
          </w:p>
        </w:tc>
        <w:tc>
          <w:tcPr>
            <w:tcW w:w="1478" w:type="dxa"/>
            <w:vAlign w:val="center"/>
          </w:tcPr>
          <w:p w:rsidR="0089046E" w:rsidRPr="0089046E" w:rsidRDefault="0089046E" w:rsidP="00531393">
            <w:pPr>
              <w:ind w:firstLine="567"/>
              <w:rPr>
                <w:sz w:val="28"/>
                <w:szCs w:val="28"/>
                <w:lang w:val="kk-KZ" w:eastAsia="ko-KR"/>
              </w:rPr>
            </w:pPr>
            <w:r w:rsidRPr="0089046E">
              <w:rPr>
                <w:sz w:val="28"/>
                <w:szCs w:val="28"/>
                <w:lang w:val="kk-KZ" w:eastAsia="ko-KR"/>
              </w:rPr>
              <w:t>1</w:t>
            </w:r>
          </w:p>
        </w:tc>
        <w:tc>
          <w:tcPr>
            <w:tcW w:w="1762" w:type="dxa"/>
            <w:vAlign w:val="center"/>
          </w:tcPr>
          <w:p w:rsidR="0089046E" w:rsidRPr="0089046E" w:rsidRDefault="0089046E" w:rsidP="00531393">
            <w:pPr>
              <w:ind w:firstLine="567"/>
              <w:rPr>
                <w:sz w:val="28"/>
                <w:szCs w:val="28"/>
                <w:lang w:val="kk-KZ" w:eastAsia="ko-KR"/>
              </w:rPr>
            </w:pPr>
            <w:r w:rsidRPr="0089046E">
              <w:rPr>
                <w:sz w:val="28"/>
                <w:szCs w:val="28"/>
                <w:lang w:val="kk-KZ" w:eastAsia="ko-KR"/>
              </w:rPr>
              <w:t>1</w:t>
            </w:r>
          </w:p>
        </w:tc>
      </w:tr>
    </w:tbl>
    <w:p w:rsidR="0089046E" w:rsidRPr="0089046E" w:rsidRDefault="0089046E" w:rsidP="0089046E">
      <w:pPr>
        <w:ind w:firstLine="567"/>
        <w:jc w:val="both"/>
        <w:rPr>
          <w:bCs/>
          <w:sz w:val="28"/>
          <w:szCs w:val="28"/>
          <w:lang w:val="kk-KZ" w:eastAsia="ko-KR"/>
        </w:rPr>
      </w:pPr>
    </w:p>
    <w:p w:rsidR="0089046E" w:rsidRPr="0089046E" w:rsidRDefault="0089046E" w:rsidP="0089046E">
      <w:pPr>
        <w:ind w:firstLine="708"/>
        <w:jc w:val="both"/>
        <w:rPr>
          <w:bCs/>
          <w:sz w:val="28"/>
          <w:szCs w:val="28"/>
          <w:lang w:val="kk-KZ" w:eastAsia="ko-KR"/>
        </w:rPr>
      </w:pPr>
      <w:r w:rsidRPr="0089046E">
        <w:rPr>
          <w:sz w:val="28"/>
          <w:szCs w:val="28"/>
          <w:lang w:val="kk-KZ" w:eastAsia="ko-KR"/>
        </w:rPr>
        <w:t xml:space="preserve">Жергілікті (арқалықтардың, жабындардың және т.б. тіреудің реакциялары) және негізгі (жоғарыдан әсер ететін тас қалауының салмағы, осы тас қалауына әсер ететін </w:t>
      </w:r>
      <w:r w:rsidRPr="0089046E">
        <w:rPr>
          <w:sz w:val="28"/>
          <w:szCs w:val="28"/>
          <w:lang w:val="kk-KZ"/>
        </w:rPr>
        <w:t>жүктеме</w:t>
      </w:r>
      <w:r w:rsidRPr="0089046E">
        <w:rPr>
          <w:sz w:val="28"/>
          <w:szCs w:val="28"/>
          <w:lang w:val="kk-KZ" w:eastAsia="ko-KR"/>
        </w:rPr>
        <w:t xml:space="preserve">) </w:t>
      </w:r>
      <w:r w:rsidRPr="0089046E">
        <w:rPr>
          <w:sz w:val="28"/>
          <w:szCs w:val="28"/>
          <w:lang w:val="kk-KZ"/>
        </w:rPr>
        <w:t>жүктемелер</w:t>
      </w:r>
      <w:r w:rsidRPr="0089046E">
        <w:rPr>
          <w:sz w:val="28"/>
          <w:szCs w:val="28"/>
          <w:lang w:val="kk-KZ" w:eastAsia="ko-KR"/>
        </w:rPr>
        <w:t xml:space="preserve"> бір мезгілде әсер етсе, есептеу жергілікті </w:t>
      </w:r>
      <w:r w:rsidRPr="0089046E">
        <w:rPr>
          <w:sz w:val="28"/>
          <w:szCs w:val="28"/>
          <w:lang w:val="kk-KZ"/>
        </w:rPr>
        <w:t>жүктемелердің</w:t>
      </w:r>
      <w:r w:rsidRPr="0089046E">
        <w:rPr>
          <w:sz w:val="28"/>
          <w:szCs w:val="28"/>
          <w:lang w:val="kk-KZ" w:eastAsia="ko-KR"/>
        </w:rPr>
        <w:t xml:space="preserve"> әсеріне және жергілікті жүктеме мен негізгі </w:t>
      </w:r>
      <w:r w:rsidRPr="0089046E">
        <w:rPr>
          <w:sz w:val="28"/>
          <w:szCs w:val="28"/>
          <w:lang w:val="kk-KZ"/>
        </w:rPr>
        <w:t>жүктеменің</w:t>
      </w:r>
      <w:r w:rsidRPr="0089046E">
        <w:rPr>
          <w:sz w:val="28"/>
          <w:szCs w:val="28"/>
          <w:lang w:val="kk-KZ" w:eastAsia="ko-KR"/>
        </w:rPr>
        <w:t xml:space="preserve"> қосындысының әсеріне жеке-жеке орындалады, бұл жағдайда 3.6 кестесі бойынша </w:t>
      </w:r>
      <w:r w:rsidRPr="0089046E">
        <w:rPr>
          <w:i/>
          <w:sz w:val="28"/>
          <w:szCs w:val="28"/>
          <w:lang w:val="kk-KZ" w:eastAsia="ko-KR"/>
        </w:rPr>
        <w:sym w:font="Symbol" w:char="F078"/>
      </w:r>
      <w:r w:rsidRPr="0089046E">
        <w:rPr>
          <w:i/>
          <w:sz w:val="28"/>
          <w:szCs w:val="28"/>
          <w:vertAlign w:val="subscript"/>
          <w:lang w:val="kk-KZ" w:eastAsia="ko-KR"/>
        </w:rPr>
        <w:t>1</w:t>
      </w:r>
      <w:r w:rsidRPr="0089046E">
        <w:rPr>
          <w:sz w:val="28"/>
          <w:szCs w:val="28"/>
          <w:lang w:val="kk-KZ" w:eastAsia="ko-KR"/>
        </w:rPr>
        <w:t xml:space="preserve"> -дің әртүрлі мәндері қабылданады.</w:t>
      </w:r>
    </w:p>
    <w:p w:rsidR="0089046E" w:rsidRPr="0089046E" w:rsidRDefault="0089046E" w:rsidP="0089046E">
      <w:pPr>
        <w:ind w:firstLine="708"/>
        <w:jc w:val="both"/>
        <w:rPr>
          <w:sz w:val="28"/>
          <w:szCs w:val="28"/>
          <w:lang w:val="kk-KZ" w:eastAsia="ko-KR"/>
        </w:rPr>
      </w:pPr>
      <w:r w:rsidRPr="0089046E">
        <w:rPr>
          <w:sz w:val="28"/>
          <w:szCs w:val="28"/>
          <w:lang w:val="kk-KZ" w:eastAsia="ko-KR"/>
        </w:rPr>
        <w:t xml:space="preserve">Жергілікті және негізгі </w:t>
      </w:r>
      <w:r w:rsidRPr="0089046E">
        <w:rPr>
          <w:sz w:val="28"/>
          <w:szCs w:val="28"/>
          <w:lang w:val="kk-KZ"/>
        </w:rPr>
        <w:t>жүктемелерді</w:t>
      </w:r>
      <w:r w:rsidRPr="0089046E">
        <w:rPr>
          <w:sz w:val="28"/>
          <w:szCs w:val="28"/>
          <w:lang w:val="kk-KZ" w:eastAsia="ko-KR"/>
        </w:rPr>
        <w:t xml:space="preserve"> қосып есептегенде, жергілікті жүктеменің негізгі жүктеменің жаншылу ауданына әсер еткенге дейінгі бөлігін ескеруге ғана рұқсат етіледі.</w:t>
      </w:r>
    </w:p>
    <w:p w:rsidR="0089046E" w:rsidRPr="0089046E" w:rsidRDefault="0089046E" w:rsidP="0089046E">
      <w:pPr>
        <w:ind w:firstLine="708"/>
        <w:jc w:val="both"/>
        <w:rPr>
          <w:sz w:val="28"/>
          <w:szCs w:val="28"/>
          <w:lang w:val="kk-KZ" w:eastAsia="ko-KR"/>
        </w:rPr>
      </w:pPr>
      <w:r w:rsidRPr="0089046E">
        <w:rPr>
          <w:sz w:val="28"/>
          <w:szCs w:val="28"/>
          <w:lang w:val="kk-KZ" w:eastAsia="ko-KR"/>
        </w:rPr>
        <w:t>Егер қиманың ауданы тек қана жергілікті жүктемені қабылдауға (көтеруге) жеткілікті болса, ал бірақ жергілікті және негізгі жүктемелерді қабылдауға жеткіліксіз болса, онда жаншылу ауданына негізгі жүктемені қабылдатпауға, арқалықтың және маңдайша тіреуінің ұшына арасын ашық қалдыруға немесе жұмсақ төсем қоюға рұқсат етіледі.</w:t>
      </w:r>
    </w:p>
    <w:p w:rsidR="0089046E" w:rsidRPr="0089046E" w:rsidRDefault="0089046E" w:rsidP="0089046E">
      <w:pPr>
        <w:ind w:firstLine="708"/>
        <w:jc w:val="both"/>
        <w:rPr>
          <w:sz w:val="28"/>
          <w:szCs w:val="28"/>
          <w:lang w:val="kk-KZ" w:eastAsia="ko-KR"/>
        </w:rPr>
      </w:pPr>
      <w:r w:rsidRPr="0089046E">
        <w:rPr>
          <w:sz w:val="28"/>
          <w:szCs w:val="28"/>
          <w:lang w:val="kk-KZ" w:eastAsia="ko-KR"/>
        </w:rPr>
        <w:t>Қиманың есептік ауданы (</w:t>
      </w:r>
      <w:r w:rsidRPr="0089046E">
        <w:rPr>
          <w:i/>
          <w:sz w:val="28"/>
          <w:szCs w:val="28"/>
          <w:lang w:val="kk-KZ" w:eastAsia="ko-KR"/>
        </w:rPr>
        <w:t>А</w:t>
      </w:r>
      <w:r w:rsidRPr="0089046E">
        <w:rPr>
          <w:sz w:val="28"/>
          <w:szCs w:val="28"/>
          <w:lang w:val="kk-KZ" w:eastAsia="ko-KR"/>
        </w:rPr>
        <w:t>) төмендегіше анықталады:</w:t>
      </w:r>
    </w:p>
    <w:p w:rsidR="0089046E" w:rsidRPr="0089046E" w:rsidRDefault="0089046E" w:rsidP="0089046E">
      <w:pPr>
        <w:ind w:firstLine="708"/>
        <w:jc w:val="both"/>
        <w:rPr>
          <w:sz w:val="28"/>
          <w:szCs w:val="28"/>
          <w:lang w:val="kk-KZ" w:eastAsia="ko-KR"/>
        </w:rPr>
      </w:pPr>
      <w:r w:rsidRPr="0089046E">
        <w:rPr>
          <w:sz w:val="28"/>
          <w:szCs w:val="28"/>
          <w:lang w:val="kk-KZ" w:eastAsia="ko-KR"/>
        </w:rPr>
        <w:t xml:space="preserve">- қабырғаның барлық қалыңдығын қосқандағы жаншылу ауданы; есептік жаншылу ауданына жергілікті жүктеменің шекарасынан ұзындығы қабырғаның қалыңдығынан үлкен емес әрбір жақтарындағы  бөліктерді алады. (3.19, а-суретті қара); </w:t>
      </w:r>
      <w:r w:rsidRPr="0089046E">
        <w:rPr>
          <w:position w:val="-10"/>
          <w:sz w:val="28"/>
          <w:szCs w:val="28"/>
          <w:lang w:val="kk-KZ" w:eastAsia="ko-KR"/>
        </w:rPr>
        <w:object w:dxaOrig="1620" w:dyaOrig="340">
          <v:shape id="_x0000_i2083" type="#_x0000_t75" style="width:99.15pt;height:20.4pt" o:ole="">
            <v:imagedata r:id="rId2134" o:title=""/>
          </v:shape>
          <o:OLEObject Type="Embed" ProgID="Equation.3" ShapeID="_x0000_i2083" DrawAspect="Content" ObjectID="_1671620059" r:id="rId2135"/>
        </w:object>
      </w:r>
    </w:p>
    <w:p w:rsidR="0089046E" w:rsidRPr="0089046E" w:rsidRDefault="0089046E" w:rsidP="0089046E">
      <w:pPr>
        <w:ind w:firstLine="708"/>
        <w:jc w:val="both"/>
        <w:rPr>
          <w:sz w:val="28"/>
          <w:szCs w:val="28"/>
          <w:lang w:val="kk-KZ" w:eastAsia="ko-KR"/>
        </w:rPr>
      </w:pPr>
      <w:r w:rsidRPr="0089046E">
        <w:rPr>
          <w:sz w:val="28"/>
          <w:szCs w:val="28"/>
          <w:lang w:val="kk-KZ" w:eastAsia="ko-KR"/>
        </w:rPr>
        <w:t>- қабырғаның шетіне оның барлық қалыңдығы орналасқан жаншылу ауданы; есептік аудан жаншылу ауданына тең (</w:t>
      </w:r>
      <w:r w:rsidRPr="0089046E">
        <w:rPr>
          <w:i/>
          <w:sz w:val="28"/>
          <w:szCs w:val="28"/>
          <w:lang w:val="kk-KZ" w:eastAsia="ko-KR"/>
        </w:rPr>
        <w:t>А=А</w:t>
      </w:r>
      <w:r w:rsidRPr="0089046E">
        <w:rPr>
          <w:i/>
          <w:sz w:val="28"/>
          <w:szCs w:val="28"/>
          <w:vertAlign w:val="subscript"/>
          <w:lang w:val="kk-KZ" w:eastAsia="ko-KR"/>
        </w:rPr>
        <w:t>ж</w:t>
      </w:r>
      <w:r w:rsidRPr="0089046E">
        <w:rPr>
          <w:sz w:val="28"/>
          <w:szCs w:val="28"/>
          <w:lang w:val="kk-KZ" w:eastAsia="ko-KR"/>
        </w:rPr>
        <w:t>), ал жергілікті және негізгі жүктемелердің қосындысына есептегенде қиманың есептік ауданы (</w:t>
      </w:r>
      <w:r w:rsidRPr="0089046E">
        <w:rPr>
          <w:i/>
          <w:sz w:val="28"/>
          <w:szCs w:val="28"/>
          <w:lang w:val="kk-KZ" w:eastAsia="ko-KR"/>
        </w:rPr>
        <w:t>А</w:t>
      </w:r>
      <w:r w:rsidRPr="0089046E">
        <w:rPr>
          <w:sz w:val="28"/>
          <w:szCs w:val="28"/>
          <w:lang w:val="kk-KZ" w:eastAsia="ko-KR"/>
        </w:rPr>
        <w:t>) үшін 3.19, б-суретінде үзіп сызылып белгіленген  есептік аудан жатады;</w:t>
      </w:r>
    </w:p>
    <w:p w:rsidR="0089046E" w:rsidRPr="0089046E" w:rsidRDefault="0089046E" w:rsidP="0089046E">
      <w:pPr>
        <w:ind w:firstLine="708"/>
        <w:jc w:val="both"/>
        <w:rPr>
          <w:sz w:val="28"/>
          <w:szCs w:val="28"/>
          <w:lang w:val="kk-KZ" w:eastAsia="ko-KR"/>
        </w:rPr>
      </w:pPr>
      <w:r w:rsidRPr="0089046E">
        <w:rPr>
          <w:sz w:val="28"/>
          <w:szCs w:val="28"/>
          <w:lang w:val="kk-KZ" w:eastAsia="ko-KR"/>
        </w:rPr>
        <w:t>- қабырғаға арқалықтардың ұшы тірелген жағдайда қиманың есептік ауданына ені арқалықтың тіреу бөлігінің бітелу тереңдігіне тең және ұзындығы екі қатар жатқан аралықтағы арқалықтардың осьтерінің бір-біріне арақашықтығынан үлкен емес бөлік жатады (3.19, в-сурет) (</w:t>
      </w:r>
      <w:r w:rsidRPr="0089046E">
        <w:rPr>
          <w:i/>
          <w:sz w:val="28"/>
          <w:szCs w:val="28"/>
          <w:lang w:val="kk-KZ" w:eastAsia="ko-KR"/>
        </w:rPr>
        <w:t>А=вh</w:t>
      </w:r>
      <w:r w:rsidRPr="0089046E">
        <w:rPr>
          <w:sz w:val="28"/>
          <w:szCs w:val="28"/>
          <w:lang w:val="kk-KZ" w:eastAsia="ko-KR"/>
        </w:rPr>
        <w:t xml:space="preserve">); ал егер арқалықтардың бір-бірінен қашықтығы қабырғаның екі еселенген қалыңдығынан үлкен болса, қиманың есептік бөлігінің ұзындығы </w:t>
      </w:r>
      <w:r w:rsidRPr="0089046E">
        <w:rPr>
          <w:sz w:val="28"/>
          <w:szCs w:val="28"/>
          <w:lang w:val="kk-KZ" w:eastAsia="ko-KR"/>
        </w:rPr>
        <w:lastRenderedPageBreak/>
        <w:t>арқалықтың ені (</w:t>
      </w:r>
      <w:r w:rsidRPr="0089046E">
        <w:rPr>
          <w:i/>
          <w:sz w:val="28"/>
          <w:szCs w:val="28"/>
          <w:lang w:val="kk-KZ" w:eastAsia="ko-KR"/>
        </w:rPr>
        <w:t>в</w:t>
      </w:r>
      <w:r w:rsidRPr="0089046E">
        <w:rPr>
          <w:i/>
          <w:sz w:val="28"/>
          <w:szCs w:val="28"/>
          <w:vertAlign w:val="subscript"/>
          <w:lang w:val="kk-KZ" w:eastAsia="ko-KR"/>
        </w:rPr>
        <w:t>с</w:t>
      </w:r>
      <w:r w:rsidRPr="0089046E">
        <w:rPr>
          <w:sz w:val="28"/>
          <w:szCs w:val="28"/>
          <w:lang w:val="kk-KZ" w:eastAsia="ko-KR"/>
        </w:rPr>
        <w:t>) мен қабырғаның екі еселенген қалындығының (</w:t>
      </w:r>
      <w:r w:rsidRPr="0089046E">
        <w:rPr>
          <w:i/>
          <w:sz w:val="28"/>
          <w:szCs w:val="28"/>
          <w:lang w:val="kk-KZ" w:eastAsia="ko-KR"/>
        </w:rPr>
        <w:t>h</w:t>
      </w:r>
      <w:r w:rsidRPr="0089046E">
        <w:rPr>
          <w:sz w:val="28"/>
          <w:szCs w:val="28"/>
          <w:lang w:val="kk-KZ" w:eastAsia="ko-KR"/>
        </w:rPr>
        <w:t xml:space="preserve">) қосындысы сияқты анықталады (3.19, в-сурет), </w:t>
      </w:r>
      <w:r w:rsidRPr="0089046E">
        <w:rPr>
          <w:position w:val="-12"/>
          <w:sz w:val="28"/>
          <w:szCs w:val="28"/>
          <w:lang w:val="kk-KZ" w:eastAsia="ko-KR"/>
        </w:rPr>
        <w:object w:dxaOrig="1680" w:dyaOrig="360">
          <v:shape id="_x0000_i2084" type="#_x0000_t75" style="width:106.65pt;height:23.1pt" o:ole="">
            <v:imagedata r:id="rId2136" o:title=""/>
          </v:shape>
          <o:OLEObject Type="Embed" ProgID="Equation.3" ShapeID="_x0000_i2084" DrawAspect="Content" ObjectID="_1671620060" r:id="rId2137"/>
        </w:object>
      </w:r>
    </w:p>
    <w:p w:rsidR="0089046E" w:rsidRPr="0089046E" w:rsidRDefault="0089046E" w:rsidP="0089046E">
      <w:pPr>
        <w:ind w:firstLine="708"/>
        <w:jc w:val="both"/>
        <w:rPr>
          <w:sz w:val="28"/>
          <w:szCs w:val="28"/>
          <w:lang w:val="kk-KZ" w:eastAsia="ko-KR"/>
        </w:rPr>
      </w:pPr>
      <w:r w:rsidRPr="0089046E">
        <w:rPr>
          <w:sz w:val="28"/>
          <w:szCs w:val="28"/>
          <w:lang w:val="kk-KZ" w:eastAsia="ko-KR"/>
        </w:rPr>
        <w:t>- қабырғаның бұрыштағы бөлігіне әсер ететін шеткі жүктеме күштердің жаншылу қимасының есептік ауданы жаншылу ауданына тең (</w:t>
      </w:r>
      <w:r w:rsidRPr="0089046E">
        <w:rPr>
          <w:i/>
          <w:sz w:val="28"/>
          <w:szCs w:val="28"/>
          <w:lang w:val="kk-KZ" w:eastAsia="ko-KR"/>
        </w:rPr>
        <w:t>А=А</w:t>
      </w:r>
      <w:r w:rsidRPr="0089046E">
        <w:rPr>
          <w:i/>
          <w:sz w:val="28"/>
          <w:szCs w:val="28"/>
          <w:vertAlign w:val="subscript"/>
          <w:lang w:val="kk-KZ" w:eastAsia="ko-KR"/>
        </w:rPr>
        <w:t>ж</w:t>
      </w:r>
      <w:r w:rsidRPr="0089046E">
        <w:rPr>
          <w:sz w:val="28"/>
          <w:szCs w:val="28"/>
          <w:lang w:val="kk-KZ" w:eastAsia="ko-KR"/>
        </w:rPr>
        <w:t xml:space="preserve">), ал жергілікті және негізгі жүктемелердің қосындысына есептегенде есептік аудан 3.19, г-суретте үзік сызықпен көрсетілген бөлікпен шектеледі </w:t>
      </w:r>
      <w:r w:rsidRPr="0089046E">
        <w:rPr>
          <w:i/>
          <w:sz w:val="28"/>
          <w:szCs w:val="28"/>
          <w:lang w:val="kk-KZ" w:eastAsia="ko-KR"/>
        </w:rPr>
        <w:t>А=(в+а)</w:t>
      </w:r>
      <w:r w:rsidRPr="0089046E">
        <w:rPr>
          <w:i/>
          <w:sz w:val="28"/>
          <w:szCs w:val="28"/>
          <w:vertAlign w:val="superscript"/>
          <w:lang w:val="kk-KZ" w:eastAsia="ko-KR"/>
        </w:rPr>
        <w:t>2</w:t>
      </w:r>
      <w:r w:rsidRPr="0089046E">
        <w:rPr>
          <w:i/>
          <w:sz w:val="28"/>
          <w:szCs w:val="28"/>
          <w:lang w:val="kk-KZ" w:eastAsia="ko-KR"/>
        </w:rPr>
        <w:t>;</w:t>
      </w:r>
    </w:p>
    <w:p w:rsidR="0089046E" w:rsidRPr="0089046E" w:rsidRDefault="0089046E" w:rsidP="0089046E">
      <w:pPr>
        <w:ind w:firstLine="708"/>
        <w:jc w:val="both"/>
        <w:rPr>
          <w:sz w:val="28"/>
          <w:szCs w:val="28"/>
          <w:lang w:val="kk-KZ" w:eastAsia="ko-KR"/>
        </w:rPr>
      </w:pPr>
      <w:r w:rsidRPr="0089046E">
        <w:rPr>
          <w:sz w:val="28"/>
          <w:szCs w:val="28"/>
          <w:lang w:val="kk-KZ" w:eastAsia="ko-KR"/>
        </w:rPr>
        <w:t>- қиманың ұзындығының және енінің бөлігінде орналасқан жаншылу ауданы үшін қиманың есептік ауданы 3.19, д-суреті бойынша анықталады. Егер жаншылу ауданы қиманың шеткі маңында орналасса, онда жергілікті және негізгі жүктемелердің қосындысына есептегенде қиманың есептік ауданы 3.19, г-суретте анықталғандай, тек сол жүктемелер қабырғаның бұрыштағы бөлігіне әсер еткендегі мәнінен кем болмауы керек;</w:t>
      </w:r>
    </w:p>
    <w:p w:rsidR="0089046E" w:rsidRPr="0089046E" w:rsidRDefault="0089046E" w:rsidP="0089046E">
      <w:pPr>
        <w:ind w:firstLine="708"/>
        <w:jc w:val="both"/>
        <w:rPr>
          <w:sz w:val="28"/>
          <w:szCs w:val="28"/>
          <w:highlight w:val="yellow"/>
          <w:lang w:val="kk-KZ" w:eastAsia="ko-KR"/>
        </w:rPr>
      </w:pPr>
      <w:r w:rsidRPr="0089046E">
        <w:rPr>
          <w:sz w:val="28"/>
          <w:szCs w:val="28"/>
          <w:lang w:val="kk-KZ" w:eastAsia="ko-KR"/>
        </w:rPr>
        <w:t>-</w:t>
      </w:r>
      <w:r w:rsidRPr="0089046E">
        <w:rPr>
          <w:sz w:val="28"/>
          <w:szCs w:val="28"/>
          <w:lang w:val="kk-KZ" w:eastAsia="ko-KR"/>
        </w:rPr>
        <w:tab/>
        <w:t>пилястраның аймағында орналасқан жаншылу ауданы үшін есептік аудан жаншылу ауданына тең болады, ал жергілікті және негізгі жүктеме күштердің қосындысына есептегенде есептік аудан 3.19, е-суретте үзік сызығы көрсетілген бөлікпен шектеледі;</w:t>
      </w:r>
    </w:p>
    <w:p w:rsidR="0089046E" w:rsidRPr="0089046E" w:rsidRDefault="0089046E" w:rsidP="0089046E">
      <w:pPr>
        <w:ind w:firstLine="708"/>
        <w:jc w:val="both"/>
        <w:rPr>
          <w:sz w:val="28"/>
          <w:szCs w:val="28"/>
          <w:highlight w:val="yellow"/>
          <w:lang w:val="kk-KZ" w:eastAsia="ko-KR"/>
        </w:rPr>
      </w:pPr>
      <w:r w:rsidRPr="0089046E">
        <w:rPr>
          <w:sz w:val="28"/>
          <w:szCs w:val="28"/>
          <w:lang w:val="kk-KZ" w:eastAsia="ko-KR"/>
        </w:rPr>
        <w:t>-</w:t>
      </w:r>
      <w:r w:rsidRPr="0089046E">
        <w:rPr>
          <w:sz w:val="28"/>
          <w:szCs w:val="28"/>
          <w:lang w:val="kk-KZ" w:eastAsia="ko-KR"/>
        </w:rPr>
        <w:tab/>
        <w:t xml:space="preserve">пилястраның аймағында және қабырға мен ойық аралық қабырғасының бөлігінде жаншылу ауданымен салыстырғанда есептік ауданның ұлғаюын тек қана тең әсерлі күші сөренің (қабырғаның)   немесе қырының (пилястраның) эксцентриситеті </w:t>
      </w:r>
      <w:r w:rsidRPr="0089046E">
        <w:rPr>
          <w:position w:val="-12"/>
          <w:sz w:val="28"/>
          <w:szCs w:val="28"/>
          <w:lang w:val="kk-KZ" w:eastAsia="ko-KR"/>
        </w:rPr>
        <w:object w:dxaOrig="1020" w:dyaOrig="360">
          <v:shape id="_x0000_i2085" type="#_x0000_t75" style="width:63.85pt;height:23.1pt" o:ole="">
            <v:imagedata r:id="rId2138" o:title=""/>
          </v:shape>
          <o:OLEObject Type="Embed" ProgID="Equation.3" ShapeID="_x0000_i2085" DrawAspect="Content" ObjectID="_1671620061" r:id="rId2139"/>
        </w:object>
      </w:r>
      <w:r w:rsidRPr="0089046E">
        <w:rPr>
          <w:sz w:val="28"/>
          <w:szCs w:val="28"/>
          <w:lang w:val="kk-KZ" w:eastAsia="ko-KR"/>
        </w:rPr>
        <w:t xml:space="preserve"> болатын қабырғаға бағытталған жүктемелер әсер еткенде ғана ескереді (бұл жерде </w:t>
      </w:r>
      <w:r w:rsidRPr="0089046E">
        <w:rPr>
          <w:i/>
          <w:sz w:val="28"/>
          <w:szCs w:val="28"/>
          <w:lang w:val="kk-KZ" w:eastAsia="ko-KR"/>
        </w:rPr>
        <w:t>L</w:t>
      </w:r>
      <w:r w:rsidRPr="0089046E">
        <w:rPr>
          <w:sz w:val="28"/>
          <w:szCs w:val="28"/>
          <w:lang w:val="kk-KZ" w:eastAsia="ko-KR"/>
        </w:rPr>
        <w:t xml:space="preserve"> - жаншылу ауданының ұзындығы, </w:t>
      </w:r>
      <w:r w:rsidRPr="0089046E">
        <w:rPr>
          <w:i/>
          <w:sz w:val="28"/>
          <w:szCs w:val="28"/>
          <w:lang w:val="kk-KZ" w:eastAsia="ko-KR"/>
        </w:rPr>
        <w:t>е</w:t>
      </w:r>
      <w:r w:rsidRPr="0089046E">
        <w:rPr>
          <w:i/>
          <w:sz w:val="28"/>
          <w:szCs w:val="28"/>
          <w:vertAlign w:val="subscript"/>
          <w:lang w:val="kk-KZ" w:eastAsia="ko-KR"/>
        </w:rPr>
        <w:t xml:space="preserve">0 </w:t>
      </w:r>
      <w:r w:rsidRPr="0089046E">
        <w:rPr>
          <w:sz w:val="28"/>
          <w:szCs w:val="28"/>
          <w:lang w:val="kk-KZ" w:eastAsia="ko-KR"/>
        </w:rPr>
        <w:t xml:space="preserve">- жаншылу ауданының осьіне салыстырғандағы эксцентриситет). Бұл жағдайда қиманың  есептік ауданына жаншылу алаңшасымен бірге сөресінің ені </w:t>
      </w:r>
      <w:r w:rsidRPr="0089046E">
        <w:rPr>
          <w:i/>
          <w:sz w:val="28"/>
          <w:szCs w:val="28"/>
          <w:lang w:val="kk-KZ" w:eastAsia="ko-KR"/>
        </w:rPr>
        <w:t>С,</w:t>
      </w:r>
      <w:r w:rsidRPr="0089046E">
        <w:rPr>
          <w:sz w:val="28"/>
          <w:szCs w:val="28"/>
          <w:lang w:val="kk-KZ" w:eastAsia="ko-KR"/>
        </w:rPr>
        <w:t>- қабырғаның қалау тіреу плитаның ену тереңдігіне тең және ұзындығы плитаның шетінен әр бағыттағы қабырғаның қалыңдығынан үлкен емес ауданы қосылады (3.19, ж - сурет);</w:t>
      </w:r>
    </w:p>
    <w:p w:rsidR="0089046E" w:rsidRPr="0089046E" w:rsidRDefault="0089046E" w:rsidP="0089046E">
      <w:pPr>
        <w:ind w:firstLine="708"/>
        <w:jc w:val="both"/>
        <w:rPr>
          <w:sz w:val="28"/>
          <w:szCs w:val="28"/>
          <w:lang w:val="kk-KZ" w:eastAsia="ko-KR"/>
        </w:rPr>
      </w:pPr>
      <w:r w:rsidRPr="0089046E">
        <w:rPr>
          <w:sz w:val="28"/>
          <w:szCs w:val="28"/>
          <w:lang w:val="kk-KZ" w:eastAsia="ko-KR"/>
        </w:rPr>
        <w:t>- егер қима күрделі кескінде болса, қиманың есептік ауданын анықтаған кезде қайта таратуға жүктеме әсер еткен бөлікпен байласуы жеткіліксіз болса, онда ондай бөліктері ескерілмейді (3.19, з-суретіндегі 1 және 2 бөліктер). 3.19-суретінде келтірілген барлық жағдайда қиманың есептік ауданына (</w:t>
      </w:r>
      <w:r w:rsidRPr="0089046E">
        <w:rPr>
          <w:i/>
          <w:sz w:val="28"/>
          <w:szCs w:val="28"/>
          <w:lang w:val="kk-KZ" w:eastAsia="ko-KR"/>
        </w:rPr>
        <w:t>А</w:t>
      </w:r>
      <w:r w:rsidRPr="0089046E">
        <w:rPr>
          <w:sz w:val="28"/>
          <w:szCs w:val="28"/>
          <w:lang w:val="kk-KZ" w:eastAsia="ko-KR"/>
        </w:rPr>
        <w:t>) жаншылу ауданы (</w:t>
      </w:r>
      <w:r w:rsidRPr="0089046E">
        <w:rPr>
          <w:i/>
          <w:sz w:val="28"/>
          <w:szCs w:val="28"/>
          <w:lang w:val="kk-KZ" w:eastAsia="ko-KR"/>
        </w:rPr>
        <w:t>А</w:t>
      </w:r>
      <w:r w:rsidRPr="0089046E">
        <w:rPr>
          <w:i/>
          <w:sz w:val="28"/>
          <w:szCs w:val="28"/>
          <w:vertAlign w:val="subscript"/>
          <w:lang w:val="kk-KZ" w:eastAsia="ko-KR"/>
        </w:rPr>
        <w:t>ж</w:t>
      </w:r>
      <w:r w:rsidRPr="0089046E">
        <w:rPr>
          <w:sz w:val="28"/>
          <w:szCs w:val="28"/>
          <w:lang w:val="kk-KZ" w:eastAsia="ko-KR"/>
        </w:rPr>
        <w:t>) қосылады.</w:t>
      </w:r>
    </w:p>
    <w:p w:rsidR="0089046E" w:rsidRPr="0089046E" w:rsidRDefault="0089046E" w:rsidP="0089046E">
      <w:pPr>
        <w:ind w:firstLine="708"/>
        <w:jc w:val="both"/>
        <w:rPr>
          <w:sz w:val="28"/>
          <w:szCs w:val="28"/>
          <w:lang w:val="kk-KZ" w:eastAsia="ko-KR"/>
        </w:rPr>
      </w:pPr>
      <w:r w:rsidRPr="0089046E">
        <w:rPr>
          <w:sz w:val="28"/>
          <w:szCs w:val="28"/>
          <w:lang w:val="kk-KZ" w:eastAsia="ko-KR"/>
        </w:rPr>
        <w:t>Жаншылу кезінде тас қалауының тіреу бөлігінің көтергіштік қабілетін арттыру керек болса, онда төмендегі конструкциялық шараларды қолдануға болады:</w:t>
      </w:r>
    </w:p>
    <w:p w:rsidR="0089046E" w:rsidRPr="0089046E" w:rsidRDefault="0089046E" w:rsidP="00A75BBD">
      <w:pPr>
        <w:numPr>
          <w:ilvl w:val="0"/>
          <w:numId w:val="73"/>
        </w:numPr>
        <w:jc w:val="both"/>
        <w:rPr>
          <w:sz w:val="28"/>
          <w:szCs w:val="28"/>
          <w:lang w:val="kk-KZ" w:eastAsia="ko-KR"/>
        </w:rPr>
      </w:pPr>
      <w:r w:rsidRPr="0089046E">
        <w:rPr>
          <w:sz w:val="28"/>
          <w:szCs w:val="28"/>
          <w:lang w:val="kk-KZ" w:eastAsia="ko-KR"/>
        </w:rPr>
        <w:t>тас қалауының тіреу бөлігін тормен арматуралау;</w:t>
      </w:r>
    </w:p>
    <w:p w:rsidR="0089046E" w:rsidRPr="0089046E" w:rsidRDefault="0089046E" w:rsidP="00A75BBD">
      <w:pPr>
        <w:numPr>
          <w:ilvl w:val="0"/>
          <w:numId w:val="73"/>
        </w:numPr>
        <w:jc w:val="both"/>
        <w:rPr>
          <w:sz w:val="28"/>
          <w:szCs w:val="28"/>
          <w:lang w:val="kk-KZ" w:eastAsia="ko-KR"/>
        </w:rPr>
      </w:pPr>
      <w:r w:rsidRPr="0089046E">
        <w:rPr>
          <w:sz w:val="28"/>
          <w:szCs w:val="28"/>
          <w:lang w:val="kk-KZ" w:eastAsia="ko-KR"/>
        </w:rPr>
        <w:t>плитаның таратушы тіреуі;</w:t>
      </w:r>
    </w:p>
    <w:p w:rsidR="0089046E" w:rsidRPr="0089046E" w:rsidRDefault="0089046E" w:rsidP="00A75BBD">
      <w:pPr>
        <w:numPr>
          <w:ilvl w:val="0"/>
          <w:numId w:val="73"/>
        </w:numPr>
        <w:jc w:val="both"/>
        <w:rPr>
          <w:sz w:val="28"/>
          <w:szCs w:val="28"/>
          <w:lang w:val="kk-KZ" w:eastAsia="ko-KR"/>
        </w:rPr>
      </w:pPr>
      <w:r w:rsidRPr="0089046E">
        <w:rPr>
          <w:sz w:val="28"/>
          <w:szCs w:val="28"/>
          <w:lang w:val="kk-KZ" w:eastAsia="ko-KR"/>
        </w:rPr>
        <w:t>үлкен аралықты жабындарға, әсіресе көпшілік жиналатын ғимараттарға (кинотеатрлар, клуб залдары, спорт залдары және т.б.) арналған таратушы белдеулер;</w:t>
      </w:r>
    </w:p>
    <w:p w:rsidR="0089046E" w:rsidRPr="0089046E" w:rsidRDefault="0089046E" w:rsidP="00A75BBD">
      <w:pPr>
        <w:numPr>
          <w:ilvl w:val="0"/>
          <w:numId w:val="73"/>
        </w:numPr>
        <w:jc w:val="both"/>
        <w:rPr>
          <w:sz w:val="28"/>
          <w:szCs w:val="28"/>
          <w:lang w:val="kk-KZ" w:eastAsia="ko-KR"/>
        </w:rPr>
      </w:pPr>
      <w:r w:rsidRPr="0089046E">
        <w:rPr>
          <w:sz w:val="28"/>
          <w:szCs w:val="28"/>
          <w:lang w:val="kk-KZ" w:eastAsia="ko-KR"/>
        </w:rPr>
        <w:t>пилястраны орнату;</w:t>
      </w:r>
    </w:p>
    <w:p w:rsidR="0089046E" w:rsidRPr="0089046E" w:rsidRDefault="0089046E" w:rsidP="00A75BBD">
      <w:pPr>
        <w:numPr>
          <w:ilvl w:val="0"/>
          <w:numId w:val="73"/>
        </w:numPr>
        <w:jc w:val="both"/>
        <w:rPr>
          <w:sz w:val="28"/>
          <w:szCs w:val="28"/>
          <w:lang w:val="kk-KZ" w:eastAsia="ko-KR"/>
        </w:rPr>
      </w:pPr>
      <w:r w:rsidRPr="0089046E">
        <w:rPr>
          <w:sz w:val="28"/>
          <w:szCs w:val="28"/>
          <w:lang w:val="kk-KZ" w:eastAsia="ko-KR"/>
        </w:rPr>
        <w:t>комплексты конструкциялау (кірпіш немесе тас тас қалауына бекітілген (анкерленген) темірбетон элементтері);</w:t>
      </w:r>
    </w:p>
    <w:p w:rsidR="0089046E" w:rsidRPr="0089046E" w:rsidRDefault="0089046E" w:rsidP="00A75BBD">
      <w:pPr>
        <w:numPr>
          <w:ilvl w:val="0"/>
          <w:numId w:val="73"/>
        </w:numPr>
        <w:jc w:val="both"/>
        <w:rPr>
          <w:sz w:val="28"/>
          <w:szCs w:val="28"/>
          <w:lang w:val="kk-KZ" w:eastAsia="ko-KR"/>
        </w:rPr>
      </w:pPr>
      <w:r w:rsidRPr="0089046E">
        <w:rPr>
          <w:sz w:val="28"/>
          <w:szCs w:val="28"/>
          <w:lang w:val="kk-KZ" w:eastAsia="ko-KR"/>
        </w:rPr>
        <w:lastRenderedPageBreak/>
        <w:t>элементтердің тас қалауы тірелетін орындарында тас қалауының жоғарғы 4-5 қатарын бүтін (тұтас) кірпіштен дайындау.</w:t>
      </w:r>
    </w:p>
    <w:p w:rsidR="0089046E" w:rsidRPr="0089046E" w:rsidRDefault="0089046E" w:rsidP="0089046E">
      <w:pPr>
        <w:ind w:firstLine="708"/>
        <w:jc w:val="both"/>
        <w:rPr>
          <w:sz w:val="28"/>
          <w:szCs w:val="28"/>
          <w:lang w:val="kk-KZ" w:eastAsia="ko-KR"/>
        </w:rPr>
      </w:pPr>
      <w:r w:rsidRPr="0089046E">
        <w:rPr>
          <w:sz w:val="28"/>
          <w:szCs w:val="28"/>
          <w:lang w:val="kk-KZ" w:eastAsia="ko-KR"/>
        </w:rPr>
        <w:t>Тас қалауының жаншылуға көтергіштік қабілетінің 80%-нан асатын жергілікті шеткі жүктемелер әсер еткенде тас қалауының жергілікті жүктемелерді құрайтын элементтерінің астындағы тас қалауын тормен арматуралау керек. Торлардың ұяларының өлшемдері 100х100 мм-ден үлкен және стержіндерінің диаметрі 3 мм-ден кем болмауы керек.</w:t>
      </w:r>
    </w:p>
    <w:p w:rsidR="0089046E" w:rsidRPr="0089046E" w:rsidRDefault="0089046E" w:rsidP="0089046E">
      <w:pPr>
        <w:ind w:firstLine="708"/>
        <w:jc w:val="both"/>
        <w:rPr>
          <w:sz w:val="28"/>
          <w:szCs w:val="28"/>
          <w:lang w:val="kk-KZ" w:eastAsia="ko-KR"/>
        </w:rPr>
      </w:pPr>
      <w:r w:rsidRPr="0089046E">
        <w:rPr>
          <w:sz w:val="28"/>
          <w:szCs w:val="28"/>
          <w:lang w:val="kk-KZ" w:eastAsia="ko-KR"/>
        </w:rPr>
        <w:t>Тас қалауын тормен арматуралап нығайту жеткіліксіз болса жергілікті жүктемелердің әсер еткен орнында қалыңдығы тас қалауының қатарларына еселі болатын, бірақ 14 см-ден кем емес, есептеу бойынша арматурасының жалпы саны әр бағытта 0,5%-дан кем емес екі тормен арматураланған таратушы плиталар қою керек. 100кН артық біраралықты арқалықтардың, фермалардың және т.с.с тіреудің шеткі қысымы үшін тіреудің таратушы плиталарды (немесе белдеулер) қою, егер есеп бойынша қажет болмаса да міндетті деп есептелінеді. Осындай жүктеме күштер үшін таратушы плитаның қалыңдығын 22 см-ден кем қабылдамау керек.</w:t>
      </w:r>
    </w:p>
    <w:p w:rsidR="0089046E" w:rsidRPr="0089046E" w:rsidRDefault="0089046E" w:rsidP="0089046E">
      <w:pPr>
        <w:ind w:firstLine="708"/>
        <w:jc w:val="both"/>
        <w:rPr>
          <w:sz w:val="28"/>
          <w:szCs w:val="28"/>
          <w:lang w:val="kk-KZ" w:eastAsia="ko-KR"/>
        </w:rPr>
      </w:pPr>
      <w:r w:rsidRPr="0089046E">
        <w:rPr>
          <w:sz w:val="28"/>
          <w:szCs w:val="28"/>
          <w:lang w:val="kk-KZ" w:eastAsia="ko-KR"/>
        </w:rPr>
        <w:t xml:space="preserve">Тормен арматураланған тас қалауын жаншылуға есептегенде тас қалауының есептік кедергісі </w:t>
      </w:r>
      <w:r w:rsidRPr="0089046E">
        <w:rPr>
          <w:i/>
          <w:sz w:val="28"/>
          <w:szCs w:val="28"/>
          <w:lang w:val="kk-KZ" w:eastAsia="ko-KR"/>
        </w:rPr>
        <w:t>R</w:t>
      </w:r>
      <w:r w:rsidRPr="0089046E">
        <w:rPr>
          <w:i/>
          <w:sz w:val="28"/>
          <w:szCs w:val="28"/>
          <w:vertAlign w:val="subscript"/>
          <w:lang w:val="kk-KZ" w:eastAsia="ko-KR"/>
        </w:rPr>
        <w:t>ж</w:t>
      </w:r>
      <w:r w:rsidRPr="0089046E">
        <w:rPr>
          <w:sz w:val="28"/>
          <w:szCs w:val="28"/>
          <w:lang w:val="kk-KZ" w:eastAsia="ko-KR"/>
        </w:rPr>
        <w:t xml:space="preserve"> 3.27-формуласымен, арматураланбаған тас қалауы үшін </w:t>
      </w:r>
      <w:r w:rsidRPr="0089046E">
        <w:rPr>
          <w:i/>
          <w:sz w:val="28"/>
          <w:szCs w:val="28"/>
          <w:lang w:val="kk-KZ" w:eastAsia="ko-KR"/>
        </w:rPr>
        <w:t>R</w:t>
      </w:r>
      <w:r w:rsidRPr="0089046E">
        <w:rPr>
          <w:i/>
          <w:sz w:val="28"/>
          <w:szCs w:val="28"/>
          <w:vertAlign w:val="subscript"/>
          <w:lang w:val="kk-KZ" w:eastAsia="ko-KR"/>
        </w:rPr>
        <w:t>ж</w:t>
      </w:r>
      <w:r w:rsidRPr="0089046E">
        <w:rPr>
          <w:sz w:val="28"/>
          <w:szCs w:val="28"/>
          <w:lang w:val="kk-KZ" w:eastAsia="ko-KR"/>
        </w:rPr>
        <w:t xml:space="preserve"> 3.42-формуласымен немесе </w:t>
      </w:r>
      <w:r w:rsidRPr="0089046E">
        <w:rPr>
          <w:position w:val="-12"/>
          <w:sz w:val="28"/>
          <w:szCs w:val="28"/>
          <w:lang w:val="kk-KZ" w:eastAsia="ko-KR"/>
        </w:rPr>
        <w:object w:dxaOrig="920" w:dyaOrig="360">
          <v:shape id="_x0000_i2086" type="#_x0000_t75" style="width:59.75pt;height:23.1pt" o:ole="">
            <v:imagedata r:id="rId2140" o:title=""/>
          </v:shape>
          <o:OLEObject Type="Embed" ProgID="Equation.3" ShapeID="_x0000_i2086" DrawAspect="Content" ObjectID="_1671620062" r:id="rId2141"/>
        </w:object>
      </w:r>
      <w:r w:rsidRPr="0089046E">
        <w:rPr>
          <w:sz w:val="28"/>
          <w:szCs w:val="28"/>
          <w:lang w:val="kk-KZ" w:eastAsia="ko-KR"/>
        </w:rPr>
        <w:t xml:space="preserve"> мәндерінің ең үлкені бойынша қабылданады.</w:t>
      </w:r>
    </w:p>
    <w:p w:rsidR="0089046E" w:rsidRPr="0089046E" w:rsidRDefault="0089046E" w:rsidP="0089046E">
      <w:pPr>
        <w:ind w:firstLine="708"/>
        <w:jc w:val="both"/>
        <w:rPr>
          <w:sz w:val="28"/>
          <w:szCs w:val="28"/>
          <w:lang w:val="kk-KZ" w:eastAsia="ko-KR"/>
        </w:rPr>
      </w:pPr>
      <w:r w:rsidRPr="0089046E">
        <w:rPr>
          <w:sz w:val="28"/>
          <w:szCs w:val="28"/>
          <w:lang w:val="kk-KZ" w:eastAsia="ko-KR"/>
        </w:rPr>
        <w:t xml:space="preserve">Бұл жерде </w:t>
      </w:r>
      <w:r w:rsidRPr="0089046E">
        <w:rPr>
          <w:position w:val="-12"/>
          <w:sz w:val="28"/>
          <w:szCs w:val="28"/>
          <w:lang w:val="kk-KZ" w:eastAsia="ko-KR"/>
        </w:rPr>
        <w:object w:dxaOrig="360" w:dyaOrig="360">
          <v:shape id="_x0000_i2087" type="#_x0000_t75" style="width:23.1pt;height:23.1pt" o:ole="">
            <v:imagedata r:id="rId2142" o:title=""/>
          </v:shape>
          <o:OLEObject Type="Embed" ProgID="Equation.3" ShapeID="_x0000_i2087" DrawAspect="Content" ObjectID="_1671620063" r:id="rId2143"/>
        </w:object>
      </w:r>
      <w:r w:rsidRPr="0089046E">
        <w:rPr>
          <w:sz w:val="28"/>
          <w:szCs w:val="28"/>
          <w:lang w:val="kk-KZ" w:eastAsia="ko-KR"/>
        </w:rPr>
        <w:t xml:space="preserve">- тормен арматураланған тас қалауының осьтік сығылу  кезіндегі  есептік  кедергісі, ол 3.17 немесе 3.58-формулаларымен анықталады. </w:t>
      </w:r>
    </w:p>
    <w:p w:rsidR="0089046E" w:rsidRPr="0089046E" w:rsidRDefault="0089046E" w:rsidP="0089046E">
      <w:pPr>
        <w:ind w:firstLine="567"/>
        <w:jc w:val="center"/>
        <w:rPr>
          <w:b/>
          <w:sz w:val="28"/>
          <w:szCs w:val="28"/>
          <w:lang w:val="kk-KZ" w:eastAsia="ko-KR"/>
        </w:rPr>
      </w:pPr>
    </w:p>
    <w:p w:rsidR="0089046E" w:rsidRPr="0089046E" w:rsidRDefault="0089046E" w:rsidP="0089046E">
      <w:pPr>
        <w:ind w:firstLine="567"/>
        <w:jc w:val="center"/>
        <w:rPr>
          <w:b/>
          <w:sz w:val="28"/>
          <w:szCs w:val="28"/>
          <w:lang w:val="kk-KZ" w:eastAsia="ko-KR"/>
        </w:rPr>
      </w:pPr>
      <w:r w:rsidRPr="0089046E">
        <w:rPr>
          <w:b/>
          <w:sz w:val="28"/>
          <w:szCs w:val="28"/>
          <w:lang w:val="kk-KZ" w:eastAsia="ko-KR"/>
        </w:rPr>
        <w:t>Иілген элементтер</w:t>
      </w:r>
    </w:p>
    <w:p w:rsidR="0089046E" w:rsidRPr="0089046E" w:rsidRDefault="0089046E" w:rsidP="0089046E">
      <w:pPr>
        <w:ind w:firstLine="567"/>
        <w:jc w:val="center"/>
        <w:rPr>
          <w:b/>
          <w:sz w:val="28"/>
          <w:szCs w:val="28"/>
          <w:lang w:val="kk-KZ" w:eastAsia="ko-KR"/>
        </w:rPr>
      </w:pPr>
    </w:p>
    <w:p w:rsidR="0089046E" w:rsidRPr="0089046E" w:rsidRDefault="0089046E" w:rsidP="0089046E">
      <w:pPr>
        <w:ind w:firstLine="708"/>
        <w:jc w:val="both"/>
        <w:rPr>
          <w:sz w:val="28"/>
          <w:szCs w:val="28"/>
          <w:lang w:val="kk-KZ" w:eastAsia="ko-KR"/>
        </w:rPr>
      </w:pPr>
      <w:r w:rsidRPr="0089046E">
        <w:rPr>
          <w:sz w:val="28"/>
          <w:szCs w:val="28"/>
          <w:lang w:val="kk-KZ" w:eastAsia="ko-KR"/>
        </w:rPr>
        <w:t>Арматураланбаған иілген элементтер төмендегі формуламен есептелінеді</w:t>
      </w:r>
    </w:p>
    <w:p w:rsidR="0089046E" w:rsidRPr="0089046E" w:rsidRDefault="0089046E" w:rsidP="0089046E">
      <w:pPr>
        <w:ind w:left="2832" w:firstLine="708"/>
        <w:jc w:val="both"/>
        <w:rPr>
          <w:sz w:val="28"/>
          <w:szCs w:val="28"/>
          <w:lang w:val="kk-KZ" w:eastAsia="ko-KR"/>
        </w:rPr>
      </w:pPr>
      <w:r w:rsidRPr="0089046E">
        <w:rPr>
          <w:position w:val="-12"/>
          <w:sz w:val="28"/>
          <w:szCs w:val="28"/>
          <w:lang w:val="kk-KZ" w:eastAsia="ko-KR"/>
        </w:rPr>
        <w:object w:dxaOrig="1040" w:dyaOrig="360">
          <v:shape id="_x0000_i2088" type="#_x0000_t75" style="width:63.85pt;height:23.1pt" o:ole="">
            <v:imagedata r:id="rId2144" o:title=""/>
          </v:shape>
          <o:OLEObject Type="Embed" ProgID="Equation.3" ShapeID="_x0000_i2088" DrawAspect="Content" ObjectID="_1671620064" r:id="rId2145"/>
        </w:object>
      </w:r>
      <w:r w:rsidRPr="0089046E">
        <w:rPr>
          <w:sz w:val="28"/>
          <w:szCs w:val="28"/>
          <w:lang w:val="kk-KZ" w:eastAsia="ko-KR"/>
        </w:rPr>
        <w:tab/>
      </w:r>
      <w:r w:rsidRPr="0089046E">
        <w:rPr>
          <w:sz w:val="28"/>
          <w:szCs w:val="28"/>
          <w:lang w:val="kk-KZ" w:eastAsia="ko-KR"/>
        </w:rPr>
        <w:tab/>
      </w:r>
      <w:r w:rsidRPr="0089046E">
        <w:rPr>
          <w:sz w:val="28"/>
          <w:szCs w:val="28"/>
          <w:lang w:val="kk-KZ" w:eastAsia="ko-KR"/>
        </w:rPr>
        <w:tab/>
      </w:r>
      <w:r w:rsidRPr="0089046E">
        <w:rPr>
          <w:sz w:val="28"/>
          <w:szCs w:val="28"/>
          <w:lang w:val="kk-KZ" w:eastAsia="ko-KR"/>
        </w:rPr>
        <w:tab/>
        <w:t xml:space="preserve">             (3.44)</w:t>
      </w:r>
    </w:p>
    <w:p w:rsidR="0089046E" w:rsidRPr="0089046E" w:rsidRDefault="0089046E" w:rsidP="0089046E">
      <w:pPr>
        <w:ind w:firstLine="708"/>
        <w:jc w:val="both"/>
        <w:rPr>
          <w:sz w:val="28"/>
          <w:szCs w:val="28"/>
          <w:lang w:val="kk-KZ" w:eastAsia="ko-KR"/>
        </w:rPr>
      </w:pPr>
      <w:r w:rsidRPr="0089046E">
        <w:rPr>
          <w:sz w:val="28"/>
          <w:szCs w:val="28"/>
          <w:lang w:val="kk-KZ" w:eastAsia="ko-KR"/>
        </w:rPr>
        <w:t xml:space="preserve">бұл жерде </w:t>
      </w:r>
      <w:r w:rsidRPr="0089046E">
        <w:rPr>
          <w:i/>
          <w:sz w:val="28"/>
          <w:szCs w:val="28"/>
          <w:lang w:val="kk-KZ" w:eastAsia="ko-KR"/>
        </w:rPr>
        <w:t>М</w:t>
      </w:r>
      <w:r w:rsidRPr="0089046E">
        <w:rPr>
          <w:sz w:val="28"/>
          <w:szCs w:val="28"/>
          <w:lang w:val="kk-KZ" w:eastAsia="ko-KR"/>
        </w:rPr>
        <w:t xml:space="preserve"> - есептік июші момент,</w:t>
      </w:r>
    </w:p>
    <w:p w:rsidR="0089046E" w:rsidRPr="0089046E" w:rsidRDefault="0089046E" w:rsidP="0089046E">
      <w:pPr>
        <w:ind w:firstLine="708"/>
        <w:jc w:val="both"/>
        <w:rPr>
          <w:sz w:val="28"/>
          <w:szCs w:val="28"/>
          <w:lang w:val="kk-KZ" w:eastAsia="ko-KR"/>
        </w:rPr>
      </w:pPr>
      <w:r w:rsidRPr="0089046E">
        <w:rPr>
          <w:i/>
          <w:sz w:val="28"/>
          <w:szCs w:val="28"/>
          <w:lang w:val="kk-KZ" w:eastAsia="ko-KR"/>
        </w:rPr>
        <w:t>W</w:t>
      </w:r>
      <w:r w:rsidRPr="0089046E">
        <w:rPr>
          <w:sz w:val="28"/>
          <w:szCs w:val="28"/>
          <w:lang w:val="kk-KZ" w:eastAsia="ko-KR"/>
        </w:rPr>
        <w:t xml:space="preserve"> - серпімді жұмыс кезіндегі тас қалауы қимасының кедергілік моменті;</w:t>
      </w:r>
    </w:p>
    <w:p w:rsidR="0089046E" w:rsidRPr="0089046E" w:rsidRDefault="0089046E" w:rsidP="0089046E">
      <w:pPr>
        <w:ind w:firstLine="708"/>
        <w:jc w:val="both"/>
        <w:rPr>
          <w:sz w:val="28"/>
          <w:szCs w:val="28"/>
          <w:lang w:val="kk-KZ" w:eastAsia="ko-KR"/>
        </w:rPr>
      </w:pPr>
      <w:r w:rsidRPr="0089046E">
        <w:rPr>
          <w:position w:val="-12"/>
          <w:sz w:val="28"/>
          <w:szCs w:val="28"/>
          <w:lang w:val="kk-KZ" w:eastAsia="ko-KR"/>
        </w:rPr>
        <w:object w:dxaOrig="340" w:dyaOrig="360">
          <v:shape id="_x0000_i2089" type="#_x0000_t75" style="width:27.15pt;height:27.15pt" o:ole="">
            <v:imagedata r:id="rId2146" o:title=""/>
          </v:shape>
          <o:OLEObject Type="Embed" ProgID="Equation.3" ShapeID="_x0000_i2089" DrawAspect="Content" ObjectID="_1671620065" r:id="rId2147"/>
        </w:object>
      </w:r>
      <w:r w:rsidRPr="0089046E">
        <w:rPr>
          <w:sz w:val="28"/>
          <w:szCs w:val="28"/>
          <w:lang w:val="kk-KZ" w:eastAsia="ko-KR"/>
        </w:rPr>
        <w:t xml:space="preserve">   -  байластырылған қимасы бойынша тас қалауының иілу кезіндегі  созылуға есептік кедергісі.</w:t>
      </w:r>
    </w:p>
    <w:p w:rsidR="0089046E" w:rsidRPr="0089046E" w:rsidRDefault="0089046E" w:rsidP="0089046E">
      <w:pPr>
        <w:ind w:firstLine="708"/>
        <w:jc w:val="both"/>
        <w:rPr>
          <w:sz w:val="28"/>
          <w:szCs w:val="28"/>
          <w:lang w:val="kk-KZ" w:eastAsia="ko-KR"/>
        </w:rPr>
      </w:pPr>
      <w:r w:rsidRPr="0089046E">
        <w:rPr>
          <w:sz w:val="28"/>
          <w:szCs w:val="28"/>
          <w:lang w:val="kk-KZ" w:eastAsia="ko-KR"/>
        </w:rPr>
        <w:t>Иілген элементтер көлденең күшке төмендегі формуламен есептелінеді:</w:t>
      </w:r>
    </w:p>
    <w:p w:rsidR="0089046E" w:rsidRPr="0089046E" w:rsidRDefault="0089046E" w:rsidP="0089046E">
      <w:pPr>
        <w:ind w:left="2832" w:firstLine="708"/>
        <w:jc w:val="both"/>
        <w:rPr>
          <w:bCs/>
          <w:sz w:val="28"/>
          <w:szCs w:val="28"/>
          <w:lang w:val="kk-KZ" w:eastAsia="ko-KR"/>
        </w:rPr>
      </w:pPr>
      <w:r w:rsidRPr="0089046E">
        <w:rPr>
          <w:bCs/>
          <w:position w:val="-12"/>
          <w:sz w:val="28"/>
          <w:szCs w:val="28"/>
          <w:lang w:val="kk-KZ" w:eastAsia="ko-KR"/>
        </w:rPr>
        <w:t xml:space="preserve">  </w:t>
      </w:r>
      <w:r w:rsidRPr="0089046E">
        <w:rPr>
          <w:bCs/>
          <w:position w:val="-12"/>
          <w:sz w:val="28"/>
          <w:szCs w:val="28"/>
          <w:lang w:val="kk-KZ" w:eastAsia="ko-KR"/>
        </w:rPr>
        <w:object w:dxaOrig="980" w:dyaOrig="360">
          <v:shape id="_x0000_i2090" type="#_x0000_t75" style="width:66.55pt;height:23.1pt" o:ole="">
            <v:imagedata r:id="rId2148" o:title=""/>
          </v:shape>
          <o:OLEObject Type="Embed" ProgID="Equation.3" ShapeID="_x0000_i2090" DrawAspect="Content" ObjectID="_1671620066" r:id="rId2149"/>
        </w:object>
      </w:r>
      <w:r w:rsidRPr="0089046E">
        <w:rPr>
          <w:bCs/>
          <w:sz w:val="28"/>
          <w:szCs w:val="28"/>
          <w:lang w:val="kk-KZ" w:eastAsia="ko-KR"/>
        </w:rPr>
        <w:tab/>
      </w:r>
      <w:r w:rsidRPr="0089046E">
        <w:rPr>
          <w:bCs/>
          <w:sz w:val="28"/>
          <w:szCs w:val="28"/>
          <w:lang w:val="kk-KZ" w:eastAsia="ko-KR"/>
        </w:rPr>
        <w:tab/>
      </w:r>
      <w:r w:rsidRPr="0089046E">
        <w:rPr>
          <w:bCs/>
          <w:sz w:val="28"/>
          <w:szCs w:val="28"/>
          <w:lang w:val="kk-KZ" w:eastAsia="ko-KR"/>
        </w:rPr>
        <w:tab/>
      </w:r>
      <w:r w:rsidRPr="0089046E">
        <w:rPr>
          <w:bCs/>
          <w:sz w:val="28"/>
          <w:szCs w:val="28"/>
          <w:lang w:val="kk-KZ" w:eastAsia="ko-KR"/>
        </w:rPr>
        <w:tab/>
        <w:t xml:space="preserve">    </w:t>
      </w:r>
      <w:r w:rsidRPr="0089046E">
        <w:rPr>
          <w:sz w:val="28"/>
          <w:szCs w:val="28"/>
          <w:lang w:val="kk-KZ" w:eastAsia="ko-KR"/>
        </w:rPr>
        <w:t>(3.45)</w:t>
      </w:r>
    </w:p>
    <w:p w:rsidR="0089046E" w:rsidRPr="0089046E" w:rsidRDefault="0089046E" w:rsidP="0089046E">
      <w:pPr>
        <w:ind w:firstLine="708"/>
        <w:jc w:val="both"/>
        <w:rPr>
          <w:sz w:val="28"/>
          <w:szCs w:val="28"/>
          <w:lang w:val="kk-KZ" w:eastAsia="ko-KR"/>
        </w:rPr>
      </w:pPr>
      <w:r w:rsidRPr="0089046E">
        <w:rPr>
          <w:sz w:val="28"/>
          <w:szCs w:val="28"/>
          <w:lang w:val="kk-KZ" w:eastAsia="ko-KR"/>
        </w:rPr>
        <w:t xml:space="preserve">бұл жерде </w:t>
      </w:r>
      <w:r w:rsidRPr="0089046E">
        <w:rPr>
          <w:bCs/>
          <w:position w:val="-12"/>
          <w:sz w:val="28"/>
          <w:szCs w:val="28"/>
          <w:lang w:val="kk-KZ" w:eastAsia="ko-KR"/>
        </w:rPr>
        <w:object w:dxaOrig="360" w:dyaOrig="360">
          <v:shape id="_x0000_i2091" type="#_x0000_t75" style="width:24.45pt;height:24.45pt" o:ole="">
            <v:imagedata r:id="rId2150" o:title=""/>
          </v:shape>
          <o:OLEObject Type="Embed" ProgID="Equation.3" ShapeID="_x0000_i2091" DrawAspect="Content" ObjectID="_1671620067" r:id="rId2151"/>
        </w:object>
      </w:r>
      <w:r w:rsidRPr="0089046E">
        <w:rPr>
          <w:sz w:val="28"/>
          <w:szCs w:val="28"/>
          <w:lang w:val="kk-KZ" w:eastAsia="ko-KR"/>
        </w:rPr>
        <w:t>- тас қалауының иілу кезіндегі созушы кернеуге есептік кедергісі;</w:t>
      </w:r>
    </w:p>
    <w:p w:rsidR="0089046E" w:rsidRPr="0089046E" w:rsidRDefault="0089046E" w:rsidP="0089046E">
      <w:pPr>
        <w:ind w:firstLine="708"/>
        <w:jc w:val="both"/>
        <w:rPr>
          <w:sz w:val="28"/>
          <w:szCs w:val="28"/>
          <w:lang w:val="kk-KZ" w:eastAsia="ko-KR"/>
        </w:rPr>
      </w:pPr>
      <w:r w:rsidRPr="0089046E">
        <w:rPr>
          <w:i/>
          <w:sz w:val="28"/>
          <w:szCs w:val="28"/>
          <w:lang w:val="kk-KZ" w:eastAsia="ko-KR"/>
        </w:rPr>
        <w:t>b</w:t>
      </w:r>
      <w:r w:rsidRPr="0089046E">
        <w:rPr>
          <w:sz w:val="28"/>
          <w:szCs w:val="28"/>
          <w:lang w:val="kk-KZ" w:eastAsia="ko-KR"/>
        </w:rPr>
        <w:t>– иілген элементтің қимасының ені;</w:t>
      </w:r>
    </w:p>
    <w:p w:rsidR="0089046E" w:rsidRPr="0089046E" w:rsidRDefault="0089046E" w:rsidP="0089046E">
      <w:pPr>
        <w:ind w:firstLine="708"/>
        <w:jc w:val="both"/>
        <w:rPr>
          <w:sz w:val="28"/>
          <w:szCs w:val="28"/>
          <w:lang w:val="kk-KZ" w:eastAsia="ko-KR"/>
        </w:rPr>
      </w:pPr>
      <w:r w:rsidRPr="0089046E">
        <w:rPr>
          <w:bCs/>
          <w:i/>
          <w:smallCaps/>
          <w:sz w:val="28"/>
          <w:szCs w:val="28"/>
          <w:lang w:val="kk-KZ" w:eastAsia="ko-KR"/>
        </w:rPr>
        <w:lastRenderedPageBreak/>
        <w:t>z</w:t>
      </w:r>
      <w:r w:rsidRPr="0089046E">
        <w:rPr>
          <w:b/>
          <w:bCs/>
          <w:smallCaps/>
          <w:sz w:val="28"/>
          <w:szCs w:val="28"/>
          <w:lang w:val="kk-KZ" w:eastAsia="ko-KR"/>
        </w:rPr>
        <w:t xml:space="preserve"> – </w:t>
      </w:r>
      <w:r w:rsidRPr="0089046E">
        <w:rPr>
          <w:sz w:val="28"/>
          <w:szCs w:val="28"/>
          <w:lang w:val="kk-KZ" w:eastAsia="ko-KR"/>
        </w:rPr>
        <w:t xml:space="preserve">тікбұрышты қиманың созылған және сығылған аймақтарындағы ішкі жұп күштерінің иіні </w:t>
      </w:r>
      <w:r w:rsidRPr="0089046E">
        <w:rPr>
          <w:bCs/>
          <w:position w:val="-6"/>
          <w:sz w:val="28"/>
          <w:szCs w:val="28"/>
          <w:lang w:val="kk-KZ" w:eastAsia="ko-KR"/>
        </w:rPr>
        <w:object w:dxaOrig="920" w:dyaOrig="279">
          <v:shape id="_x0000_i2092" type="#_x0000_t75" style="width:54.35pt;height:17.65pt" o:ole="">
            <v:imagedata r:id="rId2152" o:title=""/>
          </v:shape>
          <o:OLEObject Type="Embed" ProgID="Equation.3" ShapeID="_x0000_i2092" DrawAspect="Content" ObjectID="_1671620068" r:id="rId2153"/>
        </w:object>
      </w:r>
      <w:r w:rsidRPr="0089046E">
        <w:rPr>
          <w:bCs/>
          <w:sz w:val="28"/>
          <w:szCs w:val="28"/>
          <w:lang w:val="kk-KZ" w:eastAsia="ko-KR"/>
        </w:rPr>
        <w:t xml:space="preserve">, </w:t>
      </w:r>
      <w:r w:rsidRPr="0089046E">
        <w:rPr>
          <w:sz w:val="28"/>
          <w:szCs w:val="28"/>
          <w:lang w:val="kk-KZ" w:eastAsia="ko-KR"/>
        </w:rPr>
        <w:t xml:space="preserve">бұл жерде </w:t>
      </w:r>
      <w:r w:rsidRPr="0089046E">
        <w:rPr>
          <w:i/>
          <w:sz w:val="28"/>
          <w:szCs w:val="28"/>
          <w:lang w:val="kk-KZ" w:eastAsia="ko-KR"/>
        </w:rPr>
        <w:t>h</w:t>
      </w:r>
      <w:r w:rsidRPr="0089046E">
        <w:rPr>
          <w:sz w:val="28"/>
          <w:szCs w:val="28"/>
          <w:lang w:val="kk-KZ" w:eastAsia="ko-KR"/>
        </w:rPr>
        <w:t xml:space="preserve"> - иілген элементтің қимасының биіктігі.</w:t>
      </w:r>
    </w:p>
    <w:p w:rsidR="0089046E" w:rsidRPr="0089046E" w:rsidRDefault="0089046E" w:rsidP="0089046E">
      <w:pPr>
        <w:ind w:firstLine="708"/>
        <w:jc w:val="both"/>
        <w:rPr>
          <w:sz w:val="28"/>
          <w:szCs w:val="28"/>
          <w:lang w:val="kk-KZ" w:eastAsia="ko-KR"/>
        </w:rPr>
      </w:pPr>
      <w:r w:rsidRPr="0089046E">
        <w:rPr>
          <w:sz w:val="28"/>
          <w:szCs w:val="28"/>
          <w:lang w:val="kk-KZ" w:eastAsia="ko-KR"/>
        </w:rPr>
        <w:t>Байластырылмаған  қимасы  бойынша иілуге жұмыс істейтін тас конструкцияларының элементтерін жобалауға рұқсат етілмейді.</w:t>
      </w:r>
    </w:p>
    <w:p w:rsidR="0089046E" w:rsidRPr="0089046E" w:rsidRDefault="0089046E" w:rsidP="0089046E">
      <w:pPr>
        <w:ind w:firstLine="567"/>
        <w:jc w:val="both"/>
        <w:rPr>
          <w:sz w:val="28"/>
          <w:szCs w:val="28"/>
          <w:lang w:val="kk-KZ" w:eastAsia="ko-KR"/>
        </w:rPr>
      </w:pPr>
    </w:p>
    <w:p w:rsidR="0089046E" w:rsidRPr="0089046E" w:rsidRDefault="0089046E" w:rsidP="0089046E">
      <w:pPr>
        <w:ind w:firstLine="567"/>
        <w:jc w:val="center"/>
        <w:rPr>
          <w:b/>
          <w:sz w:val="28"/>
          <w:szCs w:val="28"/>
          <w:lang w:val="kk-KZ" w:eastAsia="ko-KR"/>
        </w:rPr>
      </w:pPr>
      <w:r w:rsidRPr="0089046E">
        <w:rPr>
          <w:b/>
          <w:sz w:val="28"/>
          <w:szCs w:val="28"/>
          <w:lang w:val="kk-KZ" w:eastAsia="ko-KR"/>
        </w:rPr>
        <w:t>Қию (кесу)</w:t>
      </w:r>
    </w:p>
    <w:p w:rsidR="0089046E" w:rsidRPr="0089046E" w:rsidRDefault="0089046E" w:rsidP="0089046E">
      <w:pPr>
        <w:ind w:firstLine="567"/>
        <w:jc w:val="both"/>
        <w:rPr>
          <w:sz w:val="28"/>
          <w:szCs w:val="28"/>
          <w:lang w:val="kk-KZ" w:eastAsia="ko-KR"/>
        </w:rPr>
      </w:pPr>
    </w:p>
    <w:p w:rsidR="0089046E" w:rsidRPr="0089046E" w:rsidRDefault="0089046E" w:rsidP="0089046E">
      <w:pPr>
        <w:ind w:firstLine="708"/>
        <w:jc w:val="both"/>
        <w:rPr>
          <w:sz w:val="28"/>
          <w:szCs w:val="28"/>
          <w:lang w:val="kk-KZ" w:eastAsia="ko-KR"/>
        </w:rPr>
      </w:pPr>
      <w:r w:rsidRPr="0089046E">
        <w:rPr>
          <w:sz w:val="28"/>
          <w:szCs w:val="28"/>
          <w:lang w:val="kk-KZ" w:eastAsia="ko-KR"/>
        </w:rPr>
        <w:t>Горизонталь байластырылмаған жігі (жапсары) бойынша  арматураланбаған тас қалауын қиюға есептеу тас қалауының қиылған   жігінің (жапсарының) қосымша кедергісін ескеру арқылы орындалады.</w:t>
      </w:r>
    </w:p>
    <w:tbl>
      <w:tblPr>
        <w:tblW w:w="0" w:type="auto"/>
        <w:tblLook w:val="04A0" w:firstRow="1" w:lastRow="0" w:firstColumn="1" w:lastColumn="0" w:noHBand="0" w:noVBand="1"/>
      </w:tblPr>
      <w:tblGrid>
        <w:gridCol w:w="9571"/>
      </w:tblGrid>
      <w:tr w:rsidR="0089046E" w:rsidRPr="00316698" w:rsidTr="00531393">
        <w:tc>
          <w:tcPr>
            <w:tcW w:w="9854" w:type="dxa"/>
          </w:tcPr>
          <w:p w:rsidR="0089046E" w:rsidRPr="0089046E" w:rsidRDefault="0089046E" w:rsidP="00531393">
            <w:pPr>
              <w:jc w:val="both"/>
              <w:rPr>
                <w:sz w:val="28"/>
                <w:szCs w:val="28"/>
                <w:lang w:val="kk-KZ" w:eastAsia="ko-KR"/>
              </w:rPr>
            </w:pPr>
          </w:p>
          <w:p w:rsidR="0089046E" w:rsidRPr="0089046E" w:rsidRDefault="0089046E" w:rsidP="00531393">
            <w:pPr>
              <w:jc w:val="both"/>
              <w:rPr>
                <w:sz w:val="28"/>
                <w:szCs w:val="28"/>
                <w:lang w:val="kk-KZ" w:eastAsia="ko-KR"/>
              </w:rPr>
            </w:pPr>
          </w:p>
          <w:p w:rsidR="0089046E" w:rsidRPr="0089046E" w:rsidRDefault="0089046E" w:rsidP="00531393">
            <w:pPr>
              <w:jc w:val="both"/>
              <w:rPr>
                <w:sz w:val="28"/>
                <w:szCs w:val="28"/>
                <w:lang w:val="kk-KZ" w:eastAsia="ko-KR"/>
              </w:rPr>
            </w:pPr>
          </w:p>
          <w:p w:rsidR="0089046E" w:rsidRPr="0089046E" w:rsidRDefault="0089046E" w:rsidP="00531393">
            <w:pPr>
              <w:jc w:val="both"/>
              <w:rPr>
                <w:sz w:val="28"/>
                <w:szCs w:val="28"/>
                <w:lang w:val="kk-KZ" w:eastAsia="ko-KR"/>
              </w:rPr>
            </w:pPr>
          </w:p>
          <w:p w:rsidR="0089046E" w:rsidRPr="0089046E" w:rsidRDefault="0089046E" w:rsidP="00531393">
            <w:pPr>
              <w:jc w:val="both"/>
              <w:rPr>
                <w:sz w:val="28"/>
                <w:szCs w:val="28"/>
                <w:lang w:val="kk-KZ" w:eastAsia="ko-KR"/>
              </w:rPr>
            </w:pPr>
          </w:p>
          <w:p w:rsidR="0089046E" w:rsidRPr="0089046E" w:rsidRDefault="0089046E" w:rsidP="00531393">
            <w:pPr>
              <w:jc w:val="both"/>
              <w:rPr>
                <w:sz w:val="28"/>
                <w:szCs w:val="28"/>
                <w:lang w:val="kk-KZ" w:eastAsia="ko-KR"/>
              </w:rPr>
            </w:pPr>
          </w:p>
          <w:p w:rsidR="0089046E" w:rsidRPr="0089046E" w:rsidRDefault="0089046E" w:rsidP="00531393">
            <w:pPr>
              <w:jc w:val="both"/>
              <w:rPr>
                <w:sz w:val="28"/>
                <w:szCs w:val="28"/>
                <w:lang w:val="kk-KZ" w:eastAsia="ko-KR"/>
              </w:rPr>
            </w:pPr>
          </w:p>
          <w:p w:rsidR="0089046E" w:rsidRPr="0089046E" w:rsidRDefault="0089046E" w:rsidP="00531393">
            <w:pPr>
              <w:jc w:val="both"/>
              <w:rPr>
                <w:sz w:val="28"/>
                <w:szCs w:val="28"/>
                <w:lang w:val="kk-KZ" w:eastAsia="ko-KR"/>
              </w:rPr>
            </w:pPr>
          </w:p>
          <w:p w:rsidR="0089046E" w:rsidRPr="0089046E" w:rsidRDefault="0089046E" w:rsidP="00531393">
            <w:pPr>
              <w:jc w:val="both"/>
              <w:rPr>
                <w:sz w:val="28"/>
                <w:szCs w:val="28"/>
                <w:lang w:val="kk-KZ" w:eastAsia="ko-KR"/>
              </w:rPr>
            </w:pPr>
            <w:r w:rsidRPr="0089046E">
              <w:rPr>
                <w:noProof/>
                <w:sz w:val="28"/>
                <w:szCs w:val="28"/>
              </w:rPr>
              <w:drawing>
                <wp:anchor distT="0" distB="0" distL="114300" distR="114300" simplePos="0" relativeHeight="251785216" behindDoc="0" locked="0" layoutInCell="1" allowOverlap="1" wp14:anchorId="1DCF334F" wp14:editId="30F032AC">
                  <wp:simplePos x="0" y="0"/>
                  <wp:positionH relativeFrom="margin">
                    <wp:posOffset>1604010</wp:posOffset>
                  </wp:positionH>
                  <wp:positionV relativeFrom="margin">
                    <wp:posOffset>-3331845</wp:posOffset>
                  </wp:positionV>
                  <wp:extent cx="3209925" cy="1952625"/>
                  <wp:effectExtent l="0" t="0" r="9525" b="9525"/>
                  <wp:wrapSquare wrapText="bothSides"/>
                  <wp:docPr id="1403" name="Рисунок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2154">
                            <a:extLst>
                              <a:ext uri="{28A0092B-C50C-407E-A947-70E740481C1C}">
                                <a14:useLocalDpi xmlns:a14="http://schemas.microsoft.com/office/drawing/2010/main" val="0"/>
                              </a:ext>
                            </a:extLst>
                          </a:blip>
                          <a:srcRect l="2802" t="30249" r="49467" b="32739"/>
                          <a:stretch>
                            <a:fillRect/>
                          </a:stretch>
                        </pic:blipFill>
                        <pic:spPr bwMode="auto">
                          <a:xfrm>
                            <a:off x="0" y="0"/>
                            <a:ext cx="3209925" cy="19526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89046E" w:rsidRPr="0089046E" w:rsidRDefault="000A7DD4" w:rsidP="0089046E">
      <w:pPr>
        <w:ind w:firstLine="567"/>
        <w:jc w:val="center"/>
        <w:rPr>
          <w:i/>
          <w:sz w:val="28"/>
          <w:szCs w:val="28"/>
          <w:lang w:val="kk-KZ" w:eastAsia="ko-KR"/>
        </w:rPr>
      </w:pPr>
      <w:r>
        <w:rPr>
          <w:i/>
          <w:sz w:val="28"/>
          <w:szCs w:val="28"/>
          <w:lang w:val="kk-KZ" w:eastAsia="ko-KR"/>
        </w:rPr>
        <w:t>6</w:t>
      </w:r>
      <w:r w:rsidR="0089046E" w:rsidRPr="0089046E">
        <w:rPr>
          <w:i/>
          <w:sz w:val="28"/>
          <w:szCs w:val="28"/>
          <w:lang w:val="kk-KZ" w:eastAsia="ko-KR"/>
        </w:rPr>
        <w:t xml:space="preserve">-сурет. Байластырылмаған жігі (жапсары) бойынша </w:t>
      </w:r>
    </w:p>
    <w:p w:rsidR="0089046E" w:rsidRPr="0089046E" w:rsidRDefault="0089046E" w:rsidP="0089046E">
      <w:pPr>
        <w:ind w:firstLine="567"/>
        <w:jc w:val="center"/>
        <w:rPr>
          <w:i/>
          <w:sz w:val="28"/>
          <w:szCs w:val="28"/>
          <w:lang w:val="kk-KZ" w:eastAsia="ko-KR"/>
        </w:rPr>
      </w:pPr>
      <w:r w:rsidRPr="0089046E">
        <w:rPr>
          <w:i/>
          <w:sz w:val="28"/>
          <w:szCs w:val="28"/>
          <w:lang w:val="kk-KZ" w:eastAsia="ko-KR"/>
        </w:rPr>
        <w:t>тас қалауын қию.</w:t>
      </w:r>
    </w:p>
    <w:p w:rsidR="0089046E" w:rsidRPr="0089046E" w:rsidRDefault="0089046E" w:rsidP="0089046E">
      <w:pPr>
        <w:ind w:firstLine="567"/>
        <w:jc w:val="both"/>
        <w:rPr>
          <w:sz w:val="28"/>
          <w:szCs w:val="28"/>
          <w:lang w:val="kk-KZ" w:eastAsia="ko-KR"/>
        </w:rPr>
      </w:pPr>
    </w:p>
    <w:p w:rsidR="0089046E" w:rsidRPr="0089046E" w:rsidRDefault="0089046E" w:rsidP="0089046E">
      <w:pPr>
        <w:ind w:firstLine="708"/>
        <w:jc w:val="both"/>
        <w:rPr>
          <w:sz w:val="28"/>
          <w:szCs w:val="28"/>
          <w:lang w:val="kk-KZ" w:eastAsia="ko-KR"/>
        </w:rPr>
      </w:pPr>
      <w:r w:rsidRPr="0089046E">
        <w:rPr>
          <w:sz w:val="28"/>
          <w:szCs w:val="28"/>
          <w:lang w:val="kk-KZ" w:eastAsia="ko-KR"/>
        </w:rPr>
        <w:t xml:space="preserve">Сенімділік коэффициентін </w:t>
      </w:r>
      <w:r w:rsidRPr="0089046E">
        <w:rPr>
          <w:i/>
          <w:sz w:val="28"/>
          <w:szCs w:val="28"/>
          <w:lang w:val="kk-KZ" w:eastAsia="ko-KR"/>
        </w:rPr>
        <w:t>(</w:t>
      </w:r>
      <w:r w:rsidRPr="0089046E">
        <w:rPr>
          <w:i/>
          <w:sz w:val="28"/>
          <w:szCs w:val="28"/>
          <w:lang w:val="kk-KZ" w:eastAsia="ko-KR"/>
        </w:rPr>
        <w:sym w:font="Symbol" w:char="F067"/>
      </w:r>
      <w:r w:rsidRPr="0089046E">
        <w:rPr>
          <w:i/>
          <w:sz w:val="28"/>
          <w:szCs w:val="28"/>
          <w:vertAlign w:val="subscript"/>
          <w:lang w:val="kk-KZ" w:eastAsia="ko-KR"/>
        </w:rPr>
        <w:t>f</w:t>
      </w:r>
      <w:r w:rsidRPr="0089046E">
        <w:rPr>
          <w:i/>
          <w:sz w:val="28"/>
          <w:szCs w:val="28"/>
          <w:lang w:val="kk-KZ" w:eastAsia="ko-KR"/>
        </w:rPr>
        <w:t xml:space="preserve">=0,9) </w:t>
      </w:r>
      <w:r w:rsidRPr="0089046E">
        <w:rPr>
          <w:sz w:val="28"/>
          <w:szCs w:val="28"/>
          <w:lang w:val="kk-KZ" w:eastAsia="ko-KR"/>
        </w:rPr>
        <w:t>қолдану арқылы қиылған жік (жапсар) бойынша есептік жүктемені анықтаймыз.</w:t>
      </w:r>
    </w:p>
    <w:p w:rsidR="0089046E" w:rsidRPr="0089046E" w:rsidRDefault="0089046E" w:rsidP="0089046E">
      <w:pPr>
        <w:ind w:firstLine="567"/>
        <w:jc w:val="center"/>
        <w:rPr>
          <w:sz w:val="28"/>
          <w:szCs w:val="28"/>
          <w:lang w:val="kk-KZ" w:eastAsia="ko-KR"/>
        </w:rPr>
      </w:pPr>
      <w:r w:rsidRPr="0089046E">
        <w:rPr>
          <w:position w:val="-14"/>
          <w:sz w:val="28"/>
          <w:szCs w:val="28"/>
          <w:lang w:val="en-US" w:eastAsia="ko-KR"/>
        </w:rPr>
        <w:object w:dxaOrig="1900" w:dyaOrig="380">
          <v:shape id="_x0000_i2093" type="#_x0000_t75" style="width:116.85pt;height:23.1pt" o:ole="">
            <v:imagedata r:id="rId2155" o:title=""/>
          </v:shape>
          <o:OLEObject Type="Embed" ProgID="Equation.3" ShapeID="_x0000_i2093" DrawAspect="Content" ObjectID="_1671620069" r:id="rId2156"/>
        </w:object>
      </w:r>
      <w:r w:rsidRPr="0089046E">
        <w:rPr>
          <w:sz w:val="28"/>
          <w:szCs w:val="28"/>
          <w:lang w:val="kk-KZ" w:eastAsia="ko-KR"/>
        </w:rPr>
        <w:t xml:space="preserve">, </w:t>
      </w:r>
    </w:p>
    <w:p w:rsidR="0089046E" w:rsidRPr="0089046E" w:rsidRDefault="0089046E" w:rsidP="0089046E">
      <w:pPr>
        <w:jc w:val="both"/>
        <w:rPr>
          <w:sz w:val="28"/>
          <w:szCs w:val="28"/>
          <w:lang w:val="kk-KZ" w:eastAsia="ko-KR"/>
        </w:rPr>
      </w:pPr>
      <w:r w:rsidRPr="0089046E">
        <w:rPr>
          <w:sz w:val="28"/>
          <w:szCs w:val="28"/>
          <w:lang w:val="kk-KZ" w:eastAsia="ko-KR"/>
        </w:rPr>
        <w:t xml:space="preserve">Бұл жерде </w:t>
      </w:r>
      <w:r w:rsidRPr="0089046E">
        <w:rPr>
          <w:position w:val="-12"/>
          <w:sz w:val="28"/>
          <w:szCs w:val="28"/>
          <w:lang w:val="en-US" w:eastAsia="ko-KR"/>
        </w:rPr>
        <w:object w:dxaOrig="279" w:dyaOrig="360">
          <v:shape id="_x0000_i2094" type="#_x0000_t75" style="width:17.65pt;height:23.1pt" o:ole="">
            <v:imagedata r:id="rId2157" o:title=""/>
          </v:shape>
          <o:OLEObject Type="Embed" ProgID="Equation.3" ShapeID="_x0000_i2094" DrawAspect="Content" ObjectID="_1671620070" r:id="rId2158"/>
        </w:object>
      </w:r>
      <w:r w:rsidRPr="0089046E">
        <w:rPr>
          <w:sz w:val="28"/>
          <w:szCs w:val="28"/>
          <w:lang w:val="kk-KZ" w:eastAsia="ko-KR"/>
        </w:rPr>
        <w:t xml:space="preserve"> - қиылған жік (жапсар) бойынша мөлшерлік жүктеме.</w:t>
      </w:r>
    </w:p>
    <w:p w:rsidR="0089046E" w:rsidRPr="0089046E" w:rsidRDefault="0089046E" w:rsidP="0089046E">
      <w:pPr>
        <w:ind w:firstLine="708"/>
        <w:jc w:val="both"/>
        <w:rPr>
          <w:sz w:val="28"/>
          <w:szCs w:val="28"/>
          <w:lang w:val="kk-KZ" w:eastAsia="ko-KR"/>
        </w:rPr>
      </w:pPr>
      <w:r w:rsidRPr="0089046E">
        <w:rPr>
          <w:sz w:val="28"/>
          <w:szCs w:val="28"/>
          <w:lang w:val="kk-KZ" w:eastAsia="ko-KR"/>
        </w:rPr>
        <w:t>Есептік формула сыртқы және ішкі күштердің тепе-теңдік шарты бойынша анықталады.</w:t>
      </w:r>
    </w:p>
    <w:p w:rsidR="0089046E" w:rsidRPr="0089046E" w:rsidRDefault="0089046E" w:rsidP="0089046E">
      <w:pPr>
        <w:ind w:left="1416" w:firstLine="708"/>
        <w:jc w:val="center"/>
        <w:rPr>
          <w:sz w:val="28"/>
          <w:szCs w:val="28"/>
          <w:lang w:val="kk-KZ" w:eastAsia="ko-KR"/>
        </w:rPr>
      </w:pPr>
      <w:r w:rsidRPr="0089046E">
        <w:rPr>
          <w:position w:val="-24"/>
          <w:sz w:val="28"/>
          <w:szCs w:val="28"/>
          <w:lang w:val="kk-KZ" w:eastAsia="ko-KR"/>
        </w:rPr>
        <w:object w:dxaOrig="4700" w:dyaOrig="620">
          <v:shape id="_x0000_i2095" type="#_x0000_t75" style="width:285.3pt;height:37.35pt" o:ole="">
            <v:imagedata r:id="rId2159" o:title=""/>
          </v:shape>
          <o:OLEObject Type="Embed" ProgID="Equation.3" ShapeID="_x0000_i2095" DrawAspect="Content" ObjectID="_1671620071" r:id="rId2160"/>
        </w:object>
      </w:r>
      <w:r w:rsidRPr="0089046E">
        <w:rPr>
          <w:sz w:val="28"/>
          <w:szCs w:val="28"/>
          <w:lang w:val="kk-KZ" w:eastAsia="ko-KR"/>
        </w:rPr>
        <w:t xml:space="preserve">    (3.46)</w:t>
      </w:r>
    </w:p>
    <w:p w:rsidR="0089046E" w:rsidRPr="0089046E" w:rsidRDefault="0089046E" w:rsidP="0089046E">
      <w:pPr>
        <w:jc w:val="both"/>
        <w:rPr>
          <w:sz w:val="28"/>
          <w:szCs w:val="28"/>
          <w:lang w:val="kk-KZ" w:eastAsia="ko-KR"/>
        </w:rPr>
      </w:pPr>
    </w:p>
    <w:p w:rsidR="0089046E" w:rsidRPr="0089046E" w:rsidRDefault="0089046E" w:rsidP="0089046E">
      <w:pPr>
        <w:ind w:firstLine="708"/>
        <w:jc w:val="both"/>
        <w:rPr>
          <w:sz w:val="28"/>
          <w:szCs w:val="28"/>
          <w:lang w:val="kk-KZ" w:eastAsia="ko-KR"/>
        </w:rPr>
      </w:pPr>
      <w:r w:rsidRPr="0089046E">
        <w:rPr>
          <w:sz w:val="28"/>
          <w:szCs w:val="28"/>
          <w:lang w:val="kk-KZ" w:eastAsia="ko-KR"/>
        </w:rPr>
        <w:t xml:space="preserve">бұл жерде </w:t>
      </w:r>
      <w:r w:rsidRPr="0089046E">
        <w:rPr>
          <w:i/>
          <w:sz w:val="28"/>
          <w:szCs w:val="28"/>
          <w:lang w:val="kk-KZ" w:eastAsia="ko-KR"/>
        </w:rPr>
        <w:t>Q -</w:t>
      </w:r>
      <w:r w:rsidRPr="0089046E">
        <w:rPr>
          <w:sz w:val="28"/>
          <w:szCs w:val="28"/>
          <w:lang w:val="kk-KZ" w:eastAsia="ko-KR"/>
        </w:rPr>
        <w:t xml:space="preserve"> байластырылмаған жік (жапсар) бойынша қиюды құрайтын есептік көлденең күш; </w:t>
      </w:r>
    </w:p>
    <w:p w:rsidR="0089046E" w:rsidRPr="0089046E" w:rsidRDefault="0089046E" w:rsidP="0089046E">
      <w:pPr>
        <w:jc w:val="both"/>
        <w:rPr>
          <w:sz w:val="28"/>
          <w:szCs w:val="28"/>
          <w:lang w:val="kk-KZ" w:eastAsia="ko-KR"/>
        </w:rPr>
      </w:pPr>
      <w:r w:rsidRPr="0089046E">
        <w:rPr>
          <w:i/>
          <w:sz w:val="28"/>
          <w:szCs w:val="28"/>
          <w:lang w:val="kk-KZ" w:eastAsia="ko-KR"/>
        </w:rPr>
        <w:t>А -</w:t>
      </w:r>
      <w:r w:rsidRPr="0089046E">
        <w:rPr>
          <w:sz w:val="28"/>
          <w:szCs w:val="28"/>
          <w:lang w:val="kk-KZ" w:eastAsia="ko-KR"/>
        </w:rPr>
        <w:t xml:space="preserve"> қиманың есептік ауданы;</w:t>
      </w:r>
    </w:p>
    <w:p w:rsidR="0089046E" w:rsidRPr="0089046E" w:rsidRDefault="0089046E" w:rsidP="0089046E">
      <w:pPr>
        <w:ind w:firstLine="708"/>
        <w:jc w:val="both"/>
        <w:rPr>
          <w:sz w:val="28"/>
          <w:szCs w:val="28"/>
          <w:lang w:val="kk-KZ" w:eastAsia="ko-KR"/>
        </w:rPr>
      </w:pPr>
      <w:r w:rsidRPr="0089046E">
        <w:rPr>
          <w:position w:val="-14"/>
          <w:sz w:val="28"/>
          <w:szCs w:val="28"/>
          <w:lang w:val="kk-KZ" w:eastAsia="ko-KR"/>
        </w:rPr>
        <w:object w:dxaOrig="360" w:dyaOrig="380">
          <v:shape id="_x0000_i2096" type="#_x0000_t75" style="width:23.1pt;height:23.1pt" o:ole="">
            <v:imagedata r:id="rId2161" o:title=""/>
          </v:shape>
          <o:OLEObject Type="Embed" ProgID="Equation.3" ShapeID="_x0000_i2096" DrawAspect="Content" ObjectID="_1671620072" r:id="rId2162"/>
        </w:object>
      </w:r>
      <w:r w:rsidRPr="0089046E">
        <w:rPr>
          <w:sz w:val="28"/>
          <w:szCs w:val="28"/>
          <w:lang w:val="kk-KZ" w:eastAsia="ko-KR"/>
        </w:rPr>
        <w:t>- байластырылмаған жік (жапсар) бойынша тас қалауының есептік кедергісі;</w:t>
      </w:r>
    </w:p>
    <w:p w:rsidR="0089046E" w:rsidRPr="0089046E" w:rsidRDefault="0089046E" w:rsidP="0089046E">
      <w:pPr>
        <w:ind w:firstLine="708"/>
        <w:jc w:val="both"/>
        <w:rPr>
          <w:sz w:val="28"/>
          <w:szCs w:val="28"/>
          <w:lang w:val="kk-KZ" w:eastAsia="ko-KR"/>
        </w:rPr>
      </w:pPr>
      <w:r w:rsidRPr="0089046E">
        <w:rPr>
          <w:position w:val="-24"/>
          <w:sz w:val="28"/>
          <w:szCs w:val="28"/>
          <w:lang w:val="kk-KZ" w:eastAsia="ko-KR"/>
        </w:rPr>
        <w:object w:dxaOrig="740" w:dyaOrig="620">
          <v:shape id="_x0000_i2097" type="#_x0000_t75" style="width:44.85pt;height:38.05pt" o:ole="">
            <v:imagedata r:id="rId2163" o:title=""/>
          </v:shape>
          <o:OLEObject Type="Embed" ProgID="Equation.3" ShapeID="_x0000_i2097" DrawAspect="Content" ObjectID="_1671620073" r:id="rId2164"/>
        </w:object>
      </w:r>
      <w:r w:rsidRPr="0089046E">
        <w:rPr>
          <w:sz w:val="28"/>
          <w:szCs w:val="28"/>
          <w:lang w:val="kk-KZ" w:eastAsia="ko-KR"/>
        </w:rPr>
        <w:t xml:space="preserve"> – қиылған жіктегі (жапсардағы) сығылудың орташа кернеуі;</w:t>
      </w:r>
    </w:p>
    <w:p w:rsidR="0089046E" w:rsidRPr="0089046E" w:rsidRDefault="0089046E" w:rsidP="0089046E">
      <w:pPr>
        <w:ind w:firstLine="708"/>
        <w:jc w:val="both"/>
        <w:rPr>
          <w:sz w:val="28"/>
          <w:szCs w:val="28"/>
          <w:lang w:val="kk-KZ" w:eastAsia="ko-KR"/>
        </w:rPr>
      </w:pPr>
      <w:r w:rsidRPr="0089046E">
        <w:rPr>
          <w:i/>
          <w:sz w:val="28"/>
          <w:szCs w:val="28"/>
          <w:lang w:val="kk-KZ" w:eastAsia="ko-KR"/>
        </w:rPr>
        <w:sym w:font="Symbol" w:char="F067"/>
      </w:r>
      <w:r w:rsidRPr="0089046E">
        <w:rPr>
          <w:i/>
          <w:sz w:val="28"/>
          <w:szCs w:val="28"/>
          <w:lang w:val="kk-KZ" w:eastAsia="ko-KR"/>
        </w:rPr>
        <w:t xml:space="preserve"> - </w:t>
      </w:r>
      <w:r w:rsidRPr="0089046E">
        <w:rPr>
          <w:sz w:val="28"/>
          <w:szCs w:val="28"/>
          <w:lang w:val="kk-KZ" w:eastAsia="ko-KR"/>
        </w:rPr>
        <w:t xml:space="preserve"> тастың   тас қалауындағы жұмыс шарты коэффициенті; бүтін </w:t>
      </w:r>
    </w:p>
    <w:p w:rsidR="0089046E" w:rsidRPr="0089046E" w:rsidRDefault="0089046E" w:rsidP="0089046E">
      <w:pPr>
        <w:jc w:val="both"/>
        <w:rPr>
          <w:sz w:val="28"/>
          <w:szCs w:val="28"/>
          <w:lang w:val="kk-KZ" w:eastAsia="ko-KR"/>
        </w:rPr>
      </w:pPr>
      <w:r w:rsidRPr="0089046E">
        <w:rPr>
          <w:sz w:val="28"/>
          <w:szCs w:val="28"/>
          <w:lang w:val="kk-KZ" w:eastAsia="ko-KR"/>
        </w:rPr>
        <w:t xml:space="preserve">(тұтас тас қалауы үшін </w:t>
      </w:r>
      <w:r w:rsidRPr="0089046E">
        <w:rPr>
          <w:i/>
          <w:sz w:val="28"/>
          <w:szCs w:val="28"/>
          <w:lang w:val="kk-KZ" w:eastAsia="ko-KR"/>
        </w:rPr>
        <w:sym w:font="Symbol" w:char="F067"/>
      </w:r>
      <w:r w:rsidRPr="0089046E">
        <w:rPr>
          <w:i/>
          <w:sz w:val="28"/>
          <w:szCs w:val="28"/>
          <w:lang w:val="kk-KZ" w:eastAsia="ko-KR"/>
        </w:rPr>
        <w:t>=1</w:t>
      </w:r>
      <w:r w:rsidRPr="0089046E">
        <w:rPr>
          <w:sz w:val="28"/>
          <w:szCs w:val="28"/>
          <w:lang w:val="kk-KZ" w:eastAsia="ko-KR"/>
        </w:rPr>
        <w:t xml:space="preserve">, қуысты  кірпіштер  мен  тастар  және жыртық шойтасты тастар үшін </w:t>
      </w:r>
      <w:r w:rsidRPr="0089046E">
        <w:rPr>
          <w:i/>
          <w:sz w:val="28"/>
          <w:szCs w:val="28"/>
          <w:lang w:val="kk-KZ" w:eastAsia="ko-KR"/>
        </w:rPr>
        <w:sym w:font="Symbol" w:char="F067"/>
      </w:r>
      <w:r w:rsidRPr="0089046E">
        <w:rPr>
          <w:i/>
          <w:sz w:val="28"/>
          <w:szCs w:val="28"/>
          <w:lang w:val="kk-KZ" w:eastAsia="ko-KR"/>
        </w:rPr>
        <w:t>=0,5</w:t>
      </w:r>
      <w:r w:rsidRPr="0089046E">
        <w:rPr>
          <w:sz w:val="28"/>
          <w:szCs w:val="28"/>
          <w:lang w:val="kk-KZ" w:eastAsia="ko-KR"/>
        </w:rPr>
        <w:t xml:space="preserve">); </w:t>
      </w:r>
    </w:p>
    <w:p w:rsidR="0089046E" w:rsidRPr="0089046E" w:rsidRDefault="0089046E" w:rsidP="0089046E">
      <w:pPr>
        <w:ind w:firstLine="708"/>
        <w:jc w:val="both"/>
        <w:rPr>
          <w:sz w:val="28"/>
          <w:szCs w:val="28"/>
          <w:lang w:val="kk-KZ" w:eastAsia="ko-KR"/>
        </w:rPr>
      </w:pPr>
      <w:r w:rsidRPr="0089046E">
        <w:rPr>
          <w:i/>
          <w:sz w:val="28"/>
          <w:szCs w:val="28"/>
          <w:lang w:val="kk-KZ" w:eastAsia="ko-KR"/>
        </w:rPr>
        <w:lastRenderedPageBreak/>
        <w:sym w:font="Symbol" w:char="F06D"/>
      </w:r>
      <w:r w:rsidRPr="0089046E">
        <w:rPr>
          <w:sz w:val="28"/>
          <w:szCs w:val="28"/>
          <w:lang w:val="kk-KZ" w:eastAsia="ko-KR"/>
        </w:rPr>
        <w:t xml:space="preserve"> - тас қалауының жігі (жапсары) бойынша үйкеліс коэффициенті, дұрыс (тұтас) кескіндегі кірпіштер мен тастар үшін </w:t>
      </w:r>
      <w:r w:rsidRPr="0089046E">
        <w:rPr>
          <w:i/>
          <w:sz w:val="28"/>
          <w:szCs w:val="28"/>
          <w:lang w:val="kk-KZ" w:eastAsia="ko-KR"/>
        </w:rPr>
        <w:sym w:font="Symbol" w:char="F06D"/>
      </w:r>
      <w:r w:rsidRPr="0089046E">
        <w:rPr>
          <w:i/>
          <w:sz w:val="28"/>
          <w:szCs w:val="28"/>
          <w:lang w:val="kk-KZ" w:eastAsia="ko-KR"/>
        </w:rPr>
        <w:t>=0,7</w:t>
      </w:r>
      <w:r w:rsidRPr="0089046E">
        <w:rPr>
          <w:sz w:val="28"/>
          <w:szCs w:val="28"/>
          <w:lang w:val="kk-KZ" w:eastAsia="ko-KR"/>
        </w:rPr>
        <w:t xml:space="preserve">. </w:t>
      </w:r>
    </w:p>
    <w:p w:rsidR="0089046E" w:rsidRPr="0089046E" w:rsidRDefault="0089046E" w:rsidP="0089046E">
      <w:pPr>
        <w:ind w:firstLine="708"/>
        <w:jc w:val="both"/>
        <w:rPr>
          <w:sz w:val="28"/>
          <w:szCs w:val="28"/>
          <w:lang w:val="kk-KZ" w:eastAsia="ko-KR"/>
        </w:rPr>
      </w:pPr>
      <w:r w:rsidRPr="0089046E">
        <w:rPr>
          <w:sz w:val="28"/>
          <w:szCs w:val="28"/>
          <w:lang w:val="kk-KZ" w:eastAsia="ko-KR"/>
        </w:rPr>
        <w:t>Шектік күйдің есептік формуласына есептелетін факторлардың   мүмкін болатын ауытқуының азаюын ескеретін 0,8 - азайту коэффициенті ендіріледі. Сонымен есептік формула төмендегі түрде болады</w:t>
      </w:r>
    </w:p>
    <w:p w:rsidR="0089046E" w:rsidRPr="0089046E" w:rsidRDefault="0089046E" w:rsidP="0089046E">
      <w:pPr>
        <w:ind w:left="2832" w:firstLine="708"/>
        <w:jc w:val="both"/>
        <w:rPr>
          <w:sz w:val="28"/>
          <w:szCs w:val="28"/>
          <w:lang w:val="kk-KZ" w:eastAsia="ko-KR"/>
        </w:rPr>
      </w:pPr>
      <w:r w:rsidRPr="0089046E">
        <w:rPr>
          <w:position w:val="-14"/>
          <w:sz w:val="28"/>
          <w:szCs w:val="28"/>
          <w:lang w:val="kk-KZ" w:eastAsia="ko-KR"/>
        </w:rPr>
        <w:object w:dxaOrig="2120" w:dyaOrig="380">
          <v:shape id="_x0000_i2098" type="#_x0000_t75" style="width:131.75pt;height:23.1pt" o:ole="">
            <v:imagedata r:id="rId2165" o:title=""/>
          </v:shape>
          <o:OLEObject Type="Embed" ProgID="Equation.3" ShapeID="_x0000_i2098" DrawAspect="Content" ObjectID="_1671620074" r:id="rId2166"/>
        </w:object>
      </w:r>
      <w:r w:rsidRPr="0089046E">
        <w:rPr>
          <w:sz w:val="28"/>
          <w:szCs w:val="28"/>
          <w:lang w:val="kk-KZ" w:eastAsia="ko-KR"/>
        </w:rPr>
        <w:tab/>
      </w:r>
      <w:r w:rsidRPr="0089046E">
        <w:rPr>
          <w:sz w:val="28"/>
          <w:szCs w:val="28"/>
          <w:lang w:val="kk-KZ" w:eastAsia="ko-KR"/>
        </w:rPr>
        <w:tab/>
        <w:t xml:space="preserve">             (3.47)</w:t>
      </w:r>
    </w:p>
    <w:p w:rsidR="0089046E" w:rsidRPr="0089046E" w:rsidRDefault="0089046E" w:rsidP="0089046E">
      <w:pPr>
        <w:ind w:firstLine="708"/>
        <w:jc w:val="both"/>
        <w:rPr>
          <w:sz w:val="28"/>
          <w:szCs w:val="28"/>
          <w:lang w:val="kk-KZ" w:eastAsia="ko-KR"/>
        </w:rPr>
      </w:pPr>
      <w:r w:rsidRPr="0089046E">
        <w:rPr>
          <w:sz w:val="28"/>
          <w:szCs w:val="28"/>
          <w:lang w:val="kk-KZ" w:eastAsia="ko-KR"/>
        </w:rPr>
        <w:t>Байластырылған жік (жапсар) бойынша тек қана тастың қимасы ескеріледі, бұл жағдайда есептік формула төмендегі түрде болады</w:t>
      </w:r>
    </w:p>
    <w:p w:rsidR="0089046E" w:rsidRPr="0089046E" w:rsidRDefault="0089046E" w:rsidP="0089046E">
      <w:pPr>
        <w:ind w:left="1985" w:firstLine="708"/>
        <w:jc w:val="both"/>
        <w:rPr>
          <w:sz w:val="28"/>
          <w:szCs w:val="28"/>
          <w:lang w:val="kk-KZ" w:eastAsia="ko-KR"/>
        </w:rPr>
      </w:pPr>
      <w:r w:rsidRPr="0089046E">
        <w:rPr>
          <w:position w:val="-14"/>
          <w:sz w:val="28"/>
          <w:szCs w:val="28"/>
          <w:lang w:val="kk-KZ" w:eastAsia="ko-KR"/>
        </w:rPr>
        <w:t xml:space="preserve">             </w:t>
      </w:r>
      <w:r w:rsidRPr="0089046E">
        <w:rPr>
          <w:position w:val="-14"/>
          <w:sz w:val="28"/>
          <w:szCs w:val="28"/>
          <w:lang w:val="kk-KZ" w:eastAsia="ko-KR"/>
        </w:rPr>
        <w:object w:dxaOrig="1040" w:dyaOrig="380">
          <v:shape id="_x0000_i2099" type="#_x0000_t75" style="width:66.55pt;height:23.1pt" o:ole="">
            <v:imagedata r:id="rId2167" o:title=""/>
          </v:shape>
          <o:OLEObject Type="Embed" ProgID="Equation.3" ShapeID="_x0000_i2099" DrawAspect="Content" ObjectID="_1671620075" r:id="rId2168"/>
        </w:object>
      </w:r>
      <w:r w:rsidRPr="0089046E">
        <w:rPr>
          <w:sz w:val="28"/>
          <w:szCs w:val="28"/>
          <w:lang w:val="kk-KZ" w:eastAsia="ko-KR"/>
        </w:rPr>
        <w:tab/>
      </w:r>
      <w:r w:rsidRPr="0089046E">
        <w:rPr>
          <w:sz w:val="28"/>
          <w:szCs w:val="28"/>
          <w:lang w:val="kk-KZ" w:eastAsia="ko-KR"/>
        </w:rPr>
        <w:tab/>
      </w:r>
      <w:r w:rsidRPr="0089046E">
        <w:rPr>
          <w:sz w:val="28"/>
          <w:szCs w:val="28"/>
          <w:lang w:val="kk-KZ" w:eastAsia="ko-KR"/>
        </w:rPr>
        <w:tab/>
        <w:t xml:space="preserve">                      (3.48)</w:t>
      </w:r>
    </w:p>
    <w:p w:rsidR="0089046E" w:rsidRPr="0089046E" w:rsidRDefault="0089046E" w:rsidP="0089046E">
      <w:pPr>
        <w:ind w:firstLine="708"/>
        <w:jc w:val="both"/>
        <w:rPr>
          <w:sz w:val="28"/>
          <w:szCs w:val="28"/>
          <w:lang w:val="kk-KZ" w:eastAsia="ko-KR"/>
        </w:rPr>
      </w:pPr>
      <w:r w:rsidRPr="0089046E">
        <w:rPr>
          <w:sz w:val="28"/>
          <w:szCs w:val="28"/>
          <w:lang w:val="kk-KZ" w:eastAsia="ko-KR"/>
        </w:rPr>
        <w:t xml:space="preserve">бұл жерде </w:t>
      </w:r>
      <w:r w:rsidRPr="0089046E">
        <w:rPr>
          <w:position w:val="-14"/>
          <w:sz w:val="28"/>
          <w:szCs w:val="28"/>
          <w:lang w:val="kk-KZ" w:eastAsia="ko-KR"/>
        </w:rPr>
        <w:object w:dxaOrig="360" w:dyaOrig="380">
          <v:shape id="_x0000_i2100" type="#_x0000_t75" style="width:23.1pt;height:23.1pt" o:ole="">
            <v:imagedata r:id="rId2161" o:title=""/>
          </v:shape>
          <o:OLEObject Type="Embed" ProgID="Equation.3" ShapeID="_x0000_i2100" DrawAspect="Content" ObjectID="_1671620076" r:id="rId2169"/>
        </w:object>
      </w:r>
      <w:r w:rsidRPr="0089046E">
        <w:rPr>
          <w:sz w:val="28"/>
          <w:szCs w:val="28"/>
          <w:lang w:val="kk-KZ" w:eastAsia="ko-KR"/>
        </w:rPr>
        <w:t>- байластырылған жік (жапсар) бойынша тас қалауының есептік кедергісі;</w:t>
      </w:r>
    </w:p>
    <w:p w:rsidR="0089046E" w:rsidRPr="0089046E" w:rsidRDefault="0089046E" w:rsidP="0089046E">
      <w:pPr>
        <w:jc w:val="both"/>
        <w:rPr>
          <w:sz w:val="28"/>
          <w:szCs w:val="28"/>
          <w:lang w:val="kk-KZ" w:eastAsia="ko-KR"/>
        </w:rPr>
      </w:pPr>
      <w:r w:rsidRPr="0089046E">
        <w:rPr>
          <w:position w:val="-12"/>
          <w:sz w:val="28"/>
          <w:szCs w:val="28"/>
          <w:lang w:val="kk-KZ" w:eastAsia="ko-KR"/>
        </w:rPr>
        <w:object w:dxaOrig="340" w:dyaOrig="360">
          <v:shape id="_x0000_i2101" type="#_x0000_t75" style="width:23.1pt;height:23.1pt" o:ole="">
            <v:imagedata r:id="rId2170" o:title=""/>
          </v:shape>
          <o:OLEObject Type="Embed" ProgID="Equation.3" ShapeID="_x0000_i2101" DrawAspect="Content" ObjectID="_1671620077" r:id="rId2171"/>
        </w:object>
      </w:r>
      <w:r w:rsidRPr="0089046E">
        <w:rPr>
          <w:sz w:val="28"/>
          <w:szCs w:val="28"/>
          <w:lang w:val="kk-KZ" w:eastAsia="ko-KR"/>
        </w:rPr>
        <w:t xml:space="preserve"> - кесілген қимадағы тастың қимасының ауданы</w:t>
      </w:r>
    </w:p>
    <w:p w:rsidR="0089046E" w:rsidRPr="0089046E" w:rsidRDefault="0089046E" w:rsidP="0089046E">
      <w:pPr>
        <w:ind w:left="3261" w:firstLine="708"/>
        <w:jc w:val="both"/>
        <w:rPr>
          <w:sz w:val="28"/>
          <w:szCs w:val="28"/>
          <w:lang w:val="kk-KZ" w:eastAsia="ko-KR"/>
        </w:rPr>
      </w:pPr>
      <w:r w:rsidRPr="0089046E">
        <w:rPr>
          <w:position w:val="-12"/>
          <w:sz w:val="28"/>
          <w:szCs w:val="28"/>
          <w:lang w:val="kk-KZ" w:eastAsia="ko-KR"/>
        </w:rPr>
        <w:object w:dxaOrig="1120" w:dyaOrig="360">
          <v:shape id="_x0000_i2102" type="#_x0000_t75" style="width:1in;height:23.1pt" o:ole="">
            <v:imagedata r:id="rId2172" o:title=""/>
          </v:shape>
          <o:OLEObject Type="Embed" ProgID="Equation.3" ShapeID="_x0000_i2102" DrawAspect="Content" ObjectID="_1671620078" r:id="rId2173"/>
        </w:object>
      </w:r>
      <w:r w:rsidRPr="0089046E">
        <w:rPr>
          <w:sz w:val="28"/>
          <w:szCs w:val="28"/>
          <w:lang w:val="kk-KZ" w:eastAsia="ko-KR"/>
        </w:rPr>
        <w:tab/>
      </w:r>
      <w:r w:rsidRPr="0089046E">
        <w:rPr>
          <w:sz w:val="28"/>
          <w:szCs w:val="28"/>
          <w:lang w:val="kk-KZ" w:eastAsia="ko-KR"/>
        </w:rPr>
        <w:tab/>
      </w:r>
      <w:r w:rsidRPr="0089046E">
        <w:rPr>
          <w:sz w:val="28"/>
          <w:szCs w:val="28"/>
          <w:lang w:val="kk-KZ" w:eastAsia="ko-KR"/>
        </w:rPr>
        <w:tab/>
        <w:t xml:space="preserve">             (3.49)</w:t>
      </w:r>
    </w:p>
    <w:p w:rsidR="0089046E" w:rsidRPr="0089046E" w:rsidRDefault="0089046E" w:rsidP="0089046E">
      <w:pPr>
        <w:jc w:val="both"/>
        <w:rPr>
          <w:sz w:val="28"/>
          <w:szCs w:val="28"/>
          <w:lang w:val="kk-KZ" w:eastAsia="ko-KR"/>
        </w:rPr>
      </w:pPr>
      <w:r w:rsidRPr="0089046E">
        <w:rPr>
          <w:sz w:val="28"/>
          <w:szCs w:val="28"/>
          <w:lang w:val="kk-KZ" w:eastAsia="ko-KR"/>
        </w:rPr>
        <w:t xml:space="preserve"> бұл жерде </w:t>
      </w:r>
      <w:r w:rsidRPr="0089046E">
        <w:rPr>
          <w:i/>
          <w:sz w:val="28"/>
          <w:szCs w:val="28"/>
          <w:lang w:val="kk-KZ" w:eastAsia="ko-KR"/>
        </w:rPr>
        <w:t>А</w:t>
      </w:r>
      <w:r w:rsidRPr="0089046E">
        <w:rPr>
          <w:sz w:val="28"/>
          <w:szCs w:val="28"/>
          <w:lang w:val="kk-KZ" w:eastAsia="ko-KR"/>
        </w:rPr>
        <w:t xml:space="preserve"> - қиманың қиылған толық ауданы</w:t>
      </w:r>
    </w:p>
    <w:p w:rsidR="0089046E" w:rsidRPr="0089046E" w:rsidRDefault="0089046E" w:rsidP="0089046E">
      <w:pPr>
        <w:jc w:val="both"/>
        <w:rPr>
          <w:sz w:val="28"/>
          <w:szCs w:val="28"/>
          <w:lang w:val="kk-KZ" w:eastAsia="ko-KR"/>
        </w:rPr>
      </w:pPr>
    </w:p>
    <w:tbl>
      <w:tblPr>
        <w:tblW w:w="0" w:type="auto"/>
        <w:tblLook w:val="04A0" w:firstRow="1" w:lastRow="0" w:firstColumn="1" w:lastColumn="0" w:noHBand="0" w:noVBand="1"/>
      </w:tblPr>
      <w:tblGrid>
        <w:gridCol w:w="9571"/>
      </w:tblGrid>
      <w:tr w:rsidR="0089046E" w:rsidRPr="00316698" w:rsidTr="00531393">
        <w:tc>
          <w:tcPr>
            <w:tcW w:w="9854" w:type="dxa"/>
          </w:tcPr>
          <w:p w:rsidR="0089046E" w:rsidRPr="0089046E" w:rsidRDefault="0089046E" w:rsidP="00531393">
            <w:pPr>
              <w:jc w:val="both"/>
              <w:rPr>
                <w:sz w:val="28"/>
                <w:szCs w:val="28"/>
                <w:lang w:val="kk-KZ" w:eastAsia="ko-KR"/>
              </w:rPr>
            </w:pPr>
          </w:p>
          <w:p w:rsidR="0089046E" w:rsidRPr="0089046E" w:rsidRDefault="0089046E" w:rsidP="00531393">
            <w:pPr>
              <w:jc w:val="both"/>
              <w:rPr>
                <w:sz w:val="28"/>
                <w:szCs w:val="28"/>
                <w:lang w:val="kk-KZ" w:eastAsia="ko-KR"/>
              </w:rPr>
            </w:pPr>
          </w:p>
          <w:p w:rsidR="0089046E" w:rsidRPr="0089046E" w:rsidRDefault="0089046E" w:rsidP="00531393">
            <w:pPr>
              <w:jc w:val="both"/>
              <w:rPr>
                <w:sz w:val="28"/>
                <w:szCs w:val="28"/>
                <w:lang w:val="kk-KZ" w:eastAsia="ko-KR"/>
              </w:rPr>
            </w:pPr>
          </w:p>
          <w:p w:rsidR="0089046E" w:rsidRPr="0089046E" w:rsidRDefault="0089046E" w:rsidP="00531393">
            <w:pPr>
              <w:jc w:val="both"/>
              <w:rPr>
                <w:sz w:val="28"/>
                <w:szCs w:val="28"/>
                <w:lang w:val="kk-KZ" w:eastAsia="ko-KR"/>
              </w:rPr>
            </w:pPr>
          </w:p>
          <w:p w:rsidR="0089046E" w:rsidRPr="0089046E" w:rsidRDefault="0089046E" w:rsidP="00531393">
            <w:pPr>
              <w:jc w:val="both"/>
              <w:rPr>
                <w:sz w:val="28"/>
                <w:szCs w:val="28"/>
                <w:lang w:val="kk-KZ" w:eastAsia="ko-KR"/>
              </w:rPr>
            </w:pPr>
          </w:p>
          <w:p w:rsidR="0089046E" w:rsidRPr="0089046E" w:rsidRDefault="0089046E" w:rsidP="00531393">
            <w:pPr>
              <w:jc w:val="both"/>
              <w:rPr>
                <w:sz w:val="28"/>
                <w:szCs w:val="28"/>
                <w:lang w:val="kk-KZ" w:eastAsia="ko-KR"/>
              </w:rPr>
            </w:pPr>
            <w:r w:rsidRPr="0089046E">
              <w:rPr>
                <w:noProof/>
                <w:sz w:val="28"/>
                <w:szCs w:val="28"/>
              </w:rPr>
              <w:drawing>
                <wp:anchor distT="0" distB="0" distL="114300" distR="114300" simplePos="0" relativeHeight="251786240" behindDoc="0" locked="0" layoutInCell="1" allowOverlap="1" wp14:anchorId="09D4AEB7" wp14:editId="3F3F637B">
                  <wp:simplePos x="0" y="0"/>
                  <wp:positionH relativeFrom="margin">
                    <wp:posOffset>1632585</wp:posOffset>
                  </wp:positionH>
                  <wp:positionV relativeFrom="margin">
                    <wp:posOffset>53975</wp:posOffset>
                  </wp:positionV>
                  <wp:extent cx="2790825" cy="1981200"/>
                  <wp:effectExtent l="0" t="0" r="9525" b="0"/>
                  <wp:wrapSquare wrapText="bothSides"/>
                  <wp:docPr id="1402" name="Рисунок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2174">
                            <a:extLst>
                              <a:ext uri="{28A0092B-C50C-407E-A947-70E740481C1C}">
                                <a14:useLocalDpi xmlns:a14="http://schemas.microsoft.com/office/drawing/2010/main" val="0"/>
                              </a:ext>
                            </a:extLst>
                          </a:blip>
                          <a:srcRect l="28209" t="21353" r="29678" b="25499"/>
                          <a:stretch>
                            <a:fillRect/>
                          </a:stretch>
                        </pic:blipFill>
                        <pic:spPr bwMode="auto">
                          <a:xfrm>
                            <a:off x="0" y="0"/>
                            <a:ext cx="2790825" cy="19812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89046E" w:rsidRPr="0089046E" w:rsidRDefault="000A7DD4" w:rsidP="0089046E">
      <w:pPr>
        <w:jc w:val="center"/>
        <w:rPr>
          <w:i/>
          <w:sz w:val="28"/>
          <w:szCs w:val="28"/>
          <w:lang w:val="kk-KZ" w:eastAsia="ko-KR"/>
        </w:rPr>
      </w:pPr>
      <w:r>
        <w:rPr>
          <w:i/>
          <w:sz w:val="28"/>
          <w:szCs w:val="28"/>
          <w:lang w:val="kk-KZ" w:eastAsia="ko-KR"/>
        </w:rPr>
        <w:t>7</w:t>
      </w:r>
      <w:r w:rsidR="0089046E" w:rsidRPr="0089046E">
        <w:rPr>
          <w:i/>
          <w:sz w:val="28"/>
          <w:szCs w:val="28"/>
          <w:lang w:val="kk-KZ" w:eastAsia="ko-KR"/>
        </w:rPr>
        <w:t xml:space="preserve">-сурет. Байластырылған жігі  (жапсары) бойынша </w:t>
      </w:r>
    </w:p>
    <w:p w:rsidR="0089046E" w:rsidRPr="0089046E" w:rsidRDefault="0089046E" w:rsidP="0089046E">
      <w:pPr>
        <w:jc w:val="center"/>
        <w:rPr>
          <w:i/>
          <w:sz w:val="28"/>
          <w:szCs w:val="28"/>
          <w:lang w:val="kk-KZ" w:eastAsia="ko-KR"/>
        </w:rPr>
      </w:pPr>
      <w:r w:rsidRPr="0089046E">
        <w:rPr>
          <w:i/>
          <w:sz w:val="28"/>
          <w:szCs w:val="28"/>
          <w:lang w:val="kk-KZ" w:eastAsia="ko-KR"/>
        </w:rPr>
        <w:t>тас қалауын  қию.</w:t>
      </w:r>
    </w:p>
    <w:p w:rsidR="00495ADC" w:rsidRDefault="00495ADC" w:rsidP="00A53EEA">
      <w:pPr>
        <w:jc w:val="center"/>
        <w:outlineLvl w:val="0"/>
        <w:rPr>
          <w:b/>
          <w:color w:val="FF0000"/>
          <w:sz w:val="28"/>
          <w:szCs w:val="28"/>
          <w:lang w:val="kk-KZ"/>
        </w:rPr>
      </w:pPr>
    </w:p>
    <w:p w:rsidR="0089046E" w:rsidRPr="00BB2589" w:rsidRDefault="0089046E" w:rsidP="0089046E">
      <w:pPr>
        <w:jc w:val="center"/>
        <w:rPr>
          <w:b/>
          <w:sz w:val="32"/>
          <w:szCs w:val="32"/>
          <w:lang w:val="kk-KZ" w:eastAsia="ko-KR"/>
        </w:rPr>
      </w:pPr>
      <w:r w:rsidRPr="00BB2589">
        <w:rPr>
          <w:b/>
          <w:sz w:val="32"/>
          <w:szCs w:val="32"/>
          <w:lang w:val="kk-KZ" w:eastAsia="ko-KR"/>
        </w:rPr>
        <w:t>Ортасынан созылу</w:t>
      </w:r>
    </w:p>
    <w:p w:rsidR="0089046E" w:rsidRPr="00BB2589" w:rsidRDefault="0089046E" w:rsidP="0089046E">
      <w:pPr>
        <w:jc w:val="center"/>
        <w:rPr>
          <w:b/>
          <w:sz w:val="32"/>
          <w:szCs w:val="32"/>
          <w:lang w:val="kk-KZ" w:eastAsia="ko-KR"/>
        </w:rPr>
      </w:pPr>
    </w:p>
    <w:p w:rsidR="0089046E" w:rsidRPr="00BB2589" w:rsidRDefault="0089046E" w:rsidP="0089046E">
      <w:pPr>
        <w:ind w:firstLine="708"/>
        <w:jc w:val="both"/>
        <w:rPr>
          <w:sz w:val="32"/>
          <w:szCs w:val="32"/>
          <w:lang w:val="kk-KZ" w:eastAsia="ko-KR"/>
        </w:rPr>
      </w:pPr>
      <w:r w:rsidRPr="00BB2589">
        <w:rPr>
          <w:sz w:val="32"/>
          <w:szCs w:val="32"/>
          <w:lang w:val="kk-KZ" w:eastAsia="ko-KR"/>
        </w:rPr>
        <w:t>Тас конструкцияларын ортасынан созылуға тек қана байластырылған жігі (жапсары) бойынша жобалауға рұқсат етіледі.</w:t>
      </w:r>
    </w:p>
    <w:p w:rsidR="0089046E" w:rsidRPr="00BB2589" w:rsidRDefault="0089046E" w:rsidP="0089046E">
      <w:pPr>
        <w:ind w:firstLine="708"/>
        <w:jc w:val="both"/>
        <w:rPr>
          <w:sz w:val="32"/>
          <w:szCs w:val="32"/>
          <w:lang w:val="kk-KZ" w:eastAsia="ko-KR"/>
        </w:rPr>
      </w:pPr>
      <w:r w:rsidRPr="00BB2589">
        <w:rPr>
          <w:sz w:val="32"/>
          <w:szCs w:val="32"/>
          <w:lang w:val="kk-KZ" w:eastAsia="ko-KR"/>
        </w:rPr>
        <w:t xml:space="preserve">Бұл жерде қирау </w:t>
      </w:r>
      <w:r>
        <w:rPr>
          <w:sz w:val="32"/>
          <w:szCs w:val="32"/>
          <w:lang w:val="kk-KZ" w:eastAsia="ko-KR"/>
        </w:rPr>
        <w:t>жік (жапсар) бойынша (1-1 қимасы</w:t>
      </w:r>
      <w:r w:rsidRPr="008807C7">
        <w:rPr>
          <w:sz w:val="32"/>
          <w:szCs w:val="32"/>
          <w:lang w:val="kk-KZ" w:eastAsia="ko-KR"/>
        </w:rPr>
        <w:t>)</w:t>
      </w:r>
      <w:r w:rsidRPr="00BB2589">
        <w:rPr>
          <w:sz w:val="32"/>
          <w:szCs w:val="32"/>
          <w:lang w:val="kk-KZ" w:eastAsia="ko-KR"/>
        </w:rPr>
        <w:t xml:space="preserve"> немесе тас және жік (жапсар) бойынша өтуі мүмкін (2 қимасы).</w:t>
      </w:r>
    </w:p>
    <w:p w:rsidR="0089046E" w:rsidRPr="00BB2589" w:rsidRDefault="0089046E" w:rsidP="0089046E">
      <w:pPr>
        <w:ind w:firstLine="567"/>
        <w:jc w:val="both"/>
        <w:rPr>
          <w:sz w:val="32"/>
          <w:szCs w:val="32"/>
          <w:lang w:val="kk-KZ" w:eastAsia="ko-KR"/>
        </w:rPr>
      </w:pPr>
    </w:p>
    <w:tbl>
      <w:tblPr>
        <w:tblW w:w="0" w:type="auto"/>
        <w:tblLook w:val="04A0" w:firstRow="1" w:lastRow="0" w:firstColumn="1" w:lastColumn="0" w:noHBand="0" w:noVBand="1"/>
      </w:tblPr>
      <w:tblGrid>
        <w:gridCol w:w="9571"/>
      </w:tblGrid>
      <w:tr w:rsidR="0089046E" w:rsidRPr="00316698" w:rsidTr="00531393">
        <w:tc>
          <w:tcPr>
            <w:tcW w:w="9854" w:type="dxa"/>
          </w:tcPr>
          <w:p w:rsidR="0089046E" w:rsidRPr="00525B5F" w:rsidRDefault="0089046E" w:rsidP="00531393">
            <w:pPr>
              <w:jc w:val="both"/>
              <w:rPr>
                <w:sz w:val="32"/>
                <w:szCs w:val="32"/>
                <w:lang w:val="kk-KZ" w:eastAsia="ko-KR"/>
              </w:rPr>
            </w:pPr>
            <w:r>
              <w:rPr>
                <w:noProof/>
                <w:sz w:val="32"/>
                <w:szCs w:val="32"/>
              </w:rPr>
              <w:lastRenderedPageBreak/>
              <w:drawing>
                <wp:anchor distT="0" distB="0" distL="114300" distR="114300" simplePos="0" relativeHeight="251788288" behindDoc="0" locked="0" layoutInCell="1" allowOverlap="1" wp14:anchorId="7DD84254" wp14:editId="6C759489">
                  <wp:simplePos x="0" y="0"/>
                  <wp:positionH relativeFrom="margin">
                    <wp:posOffset>1394460</wp:posOffset>
                  </wp:positionH>
                  <wp:positionV relativeFrom="margin">
                    <wp:posOffset>95250</wp:posOffset>
                  </wp:positionV>
                  <wp:extent cx="3114675" cy="1943100"/>
                  <wp:effectExtent l="0" t="0" r="9525" b="0"/>
                  <wp:wrapSquare wrapText="bothSides"/>
                  <wp:docPr id="6144" name="Рисунок 6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2154">
                            <a:extLst>
                              <a:ext uri="{28A0092B-C50C-407E-A947-70E740481C1C}">
                                <a14:useLocalDpi xmlns:a14="http://schemas.microsoft.com/office/drawing/2010/main" val="0"/>
                              </a:ext>
                            </a:extLst>
                          </a:blip>
                          <a:srcRect l="49591" t="30249" r="3979" b="32739"/>
                          <a:stretch>
                            <a:fillRect/>
                          </a:stretch>
                        </pic:blipFill>
                        <pic:spPr bwMode="auto">
                          <a:xfrm>
                            <a:off x="0" y="0"/>
                            <a:ext cx="3114675" cy="19431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89046E" w:rsidRDefault="006C7669" w:rsidP="0089046E">
      <w:pPr>
        <w:jc w:val="center"/>
        <w:rPr>
          <w:i/>
          <w:sz w:val="28"/>
          <w:szCs w:val="28"/>
          <w:lang w:val="kk-KZ" w:eastAsia="ko-KR"/>
        </w:rPr>
      </w:pPr>
      <w:r>
        <w:rPr>
          <w:i/>
          <w:sz w:val="28"/>
          <w:szCs w:val="28"/>
          <w:lang w:val="kk-KZ" w:eastAsia="ko-KR"/>
        </w:rPr>
        <w:t>8</w:t>
      </w:r>
      <w:r w:rsidR="0089046E" w:rsidRPr="00B05DBB">
        <w:rPr>
          <w:i/>
          <w:sz w:val="28"/>
          <w:szCs w:val="28"/>
          <w:lang w:val="kk-KZ" w:eastAsia="ko-KR"/>
        </w:rPr>
        <w:t xml:space="preserve">-сурет. Байластырылған жігі (жапсары) бойынша </w:t>
      </w:r>
    </w:p>
    <w:p w:rsidR="0089046E" w:rsidRPr="00B05DBB" w:rsidRDefault="0089046E" w:rsidP="0089046E">
      <w:pPr>
        <w:jc w:val="center"/>
        <w:rPr>
          <w:i/>
          <w:sz w:val="28"/>
          <w:szCs w:val="28"/>
          <w:lang w:val="kk-KZ" w:eastAsia="ko-KR"/>
        </w:rPr>
      </w:pPr>
      <w:r>
        <w:rPr>
          <w:i/>
          <w:sz w:val="28"/>
          <w:szCs w:val="28"/>
          <w:lang w:val="kk-KZ" w:eastAsia="ko-KR"/>
        </w:rPr>
        <w:t>т</w:t>
      </w:r>
      <w:r w:rsidRPr="00B05DBB">
        <w:rPr>
          <w:i/>
          <w:sz w:val="28"/>
          <w:szCs w:val="28"/>
          <w:lang w:val="kk-KZ" w:eastAsia="ko-KR"/>
        </w:rPr>
        <w:t>ас</w:t>
      </w:r>
      <w:r>
        <w:rPr>
          <w:i/>
          <w:sz w:val="28"/>
          <w:szCs w:val="28"/>
          <w:lang w:val="kk-KZ" w:eastAsia="ko-KR"/>
        </w:rPr>
        <w:t xml:space="preserve"> </w:t>
      </w:r>
      <w:r w:rsidRPr="00B05DBB">
        <w:rPr>
          <w:i/>
          <w:sz w:val="28"/>
          <w:szCs w:val="28"/>
          <w:lang w:val="kk-KZ" w:eastAsia="ko-KR"/>
        </w:rPr>
        <w:t>қалауын</w:t>
      </w:r>
      <w:r>
        <w:rPr>
          <w:i/>
          <w:sz w:val="28"/>
          <w:szCs w:val="28"/>
          <w:lang w:val="kk-KZ" w:eastAsia="ko-KR"/>
        </w:rPr>
        <w:t xml:space="preserve"> ортасынан созу.</w:t>
      </w:r>
    </w:p>
    <w:p w:rsidR="0089046E" w:rsidRDefault="0089046E" w:rsidP="0089046E">
      <w:pPr>
        <w:ind w:firstLine="567"/>
        <w:jc w:val="both"/>
        <w:rPr>
          <w:sz w:val="32"/>
          <w:szCs w:val="32"/>
          <w:lang w:val="kk-KZ" w:eastAsia="ko-KR"/>
        </w:rPr>
      </w:pPr>
    </w:p>
    <w:p w:rsidR="0089046E" w:rsidRPr="00BB2589" w:rsidRDefault="0089046E" w:rsidP="0089046E">
      <w:pPr>
        <w:ind w:firstLine="708"/>
        <w:jc w:val="both"/>
        <w:rPr>
          <w:sz w:val="32"/>
          <w:szCs w:val="32"/>
          <w:lang w:val="kk-KZ" w:eastAsia="ko-KR"/>
        </w:rPr>
      </w:pPr>
      <w:r w:rsidRPr="00BB2589">
        <w:rPr>
          <w:sz w:val="32"/>
          <w:szCs w:val="32"/>
          <w:lang w:val="kk-KZ" w:eastAsia="ko-KR"/>
        </w:rPr>
        <w:t>Тас</w:t>
      </w:r>
      <w:r>
        <w:rPr>
          <w:sz w:val="32"/>
          <w:szCs w:val="32"/>
          <w:lang w:val="kk-KZ" w:eastAsia="ko-KR"/>
        </w:rPr>
        <w:t xml:space="preserve"> </w:t>
      </w:r>
      <w:r w:rsidRPr="00BB2589">
        <w:rPr>
          <w:sz w:val="32"/>
          <w:szCs w:val="32"/>
          <w:lang w:val="kk-KZ" w:eastAsia="ko-KR"/>
        </w:rPr>
        <w:t>қалауын ортасынан созылуға есептеу төмендегі формуламен орындалады</w:t>
      </w:r>
    </w:p>
    <w:p w:rsidR="0089046E" w:rsidRPr="00BB2589" w:rsidRDefault="0089046E" w:rsidP="0089046E">
      <w:pPr>
        <w:ind w:left="2832" w:firstLine="708"/>
        <w:jc w:val="both"/>
        <w:rPr>
          <w:sz w:val="32"/>
          <w:szCs w:val="32"/>
          <w:lang w:val="kk-KZ" w:eastAsia="ko-KR"/>
        </w:rPr>
      </w:pPr>
      <w:r w:rsidRPr="00BB2589">
        <w:rPr>
          <w:position w:val="-12"/>
          <w:sz w:val="32"/>
          <w:szCs w:val="32"/>
          <w:lang w:val="kk-KZ" w:eastAsia="ko-KR"/>
        </w:rPr>
        <w:object w:dxaOrig="880" w:dyaOrig="360">
          <v:shape id="_x0000_i2103" type="#_x0000_t75" style="width:66.55pt;height:23.1pt" o:ole="">
            <v:imagedata r:id="rId2175" o:title=""/>
          </v:shape>
          <o:OLEObject Type="Embed" ProgID="Equation.3" ShapeID="_x0000_i2103" DrawAspect="Content" ObjectID="_1671620079" r:id="rId2176"/>
        </w:object>
      </w:r>
      <w:r w:rsidRPr="00BB2589">
        <w:rPr>
          <w:sz w:val="32"/>
          <w:szCs w:val="32"/>
          <w:lang w:val="kk-KZ" w:eastAsia="ko-KR"/>
        </w:rPr>
        <w:tab/>
      </w:r>
      <w:r w:rsidRPr="00BB2589">
        <w:rPr>
          <w:sz w:val="32"/>
          <w:szCs w:val="32"/>
          <w:lang w:val="kk-KZ" w:eastAsia="ko-KR"/>
        </w:rPr>
        <w:tab/>
      </w:r>
      <w:r w:rsidRPr="00BB2589">
        <w:rPr>
          <w:sz w:val="32"/>
          <w:szCs w:val="32"/>
          <w:lang w:val="kk-KZ" w:eastAsia="ko-KR"/>
        </w:rPr>
        <w:tab/>
      </w:r>
      <w:r w:rsidRPr="00BB2589">
        <w:rPr>
          <w:sz w:val="32"/>
          <w:szCs w:val="32"/>
          <w:lang w:val="kk-KZ" w:eastAsia="ko-KR"/>
        </w:rPr>
        <w:tab/>
      </w:r>
      <w:r>
        <w:rPr>
          <w:sz w:val="32"/>
          <w:szCs w:val="32"/>
          <w:lang w:val="kk-KZ" w:eastAsia="ko-KR"/>
        </w:rPr>
        <w:t xml:space="preserve">             </w:t>
      </w:r>
      <w:r w:rsidRPr="00BB2589">
        <w:rPr>
          <w:sz w:val="32"/>
          <w:szCs w:val="32"/>
          <w:lang w:val="kk-KZ" w:eastAsia="ko-KR"/>
        </w:rPr>
        <w:t>(3.</w:t>
      </w:r>
      <w:r>
        <w:rPr>
          <w:sz w:val="32"/>
          <w:szCs w:val="32"/>
          <w:lang w:val="kk-KZ" w:eastAsia="ko-KR"/>
        </w:rPr>
        <w:t>50</w:t>
      </w:r>
      <w:r w:rsidRPr="00BB2589">
        <w:rPr>
          <w:sz w:val="32"/>
          <w:szCs w:val="32"/>
          <w:lang w:val="kk-KZ" w:eastAsia="ko-KR"/>
        </w:rPr>
        <w:t>)</w:t>
      </w:r>
    </w:p>
    <w:p w:rsidR="0089046E" w:rsidRPr="00BB2589" w:rsidRDefault="0089046E" w:rsidP="0089046E">
      <w:pPr>
        <w:jc w:val="both"/>
        <w:rPr>
          <w:sz w:val="32"/>
          <w:szCs w:val="32"/>
          <w:lang w:val="kk-KZ" w:eastAsia="ko-KR"/>
        </w:rPr>
      </w:pPr>
      <w:r w:rsidRPr="00BB2589">
        <w:rPr>
          <w:sz w:val="32"/>
          <w:szCs w:val="32"/>
          <w:lang w:val="kk-KZ" w:eastAsia="ko-KR"/>
        </w:rPr>
        <w:t xml:space="preserve">бұл жерде </w:t>
      </w:r>
      <w:r w:rsidRPr="00BB2589">
        <w:rPr>
          <w:position w:val="-12"/>
          <w:sz w:val="32"/>
          <w:szCs w:val="32"/>
          <w:lang w:val="kk-KZ" w:eastAsia="ko-KR"/>
        </w:rPr>
        <w:object w:dxaOrig="279" w:dyaOrig="360">
          <v:shape id="_x0000_i2104" type="#_x0000_t75" style="width:15.6pt;height:24.45pt" o:ole="">
            <v:imagedata r:id="rId2177" o:title=""/>
          </v:shape>
          <o:OLEObject Type="Embed" ProgID="Equation.3" ShapeID="_x0000_i2104" DrawAspect="Content" ObjectID="_1671620080" r:id="rId2178"/>
        </w:object>
      </w:r>
      <w:r>
        <w:rPr>
          <w:sz w:val="32"/>
          <w:szCs w:val="32"/>
          <w:lang w:val="kk-KZ" w:eastAsia="ko-KR"/>
        </w:rPr>
        <w:t>-</w:t>
      </w:r>
      <w:r w:rsidRPr="00BB2589">
        <w:rPr>
          <w:sz w:val="32"/>
          <w:szCs w:val="32"/>
          <w:lang w:val="kk-KZ" w:eastAsia="ko-KR"/>
        </w:rPr>
        <w:t xml:space="preserve"> тас</w:t>
      </w:r>
      <w:r>
        <w:rPr>
          <w:sz w:val="32"/>
          <w:szCs w:val="32"/>
          <w:lang w:val="kk-KZ" w:eastAsia="ko-KR"/>
        </w:rPr>
        <w:t xml:space="preserve"> </w:t>
      </w:r>
      <w:r w:rsidRPr="00BB2589">
        <w:rPr>
          <w:sz w:val="32"/>
          <w:szCs w:val="32"/>
          <w:lang w:val="kk-KZ" w:eastAsia="ko-KR"/>
        </w:rPr>
        <w:t>қалауының осьтік созылуға есептік кедергісі;</w:t>
      </w:r>
    </w:p>
    <w:p w:rsidR="0089046E" w:rsidRPr="00BB2589" w:rsidRDefault="0089046E" w:rsidP="0089046E">
      <w:pPr>
        <w:ind w:firstLine="708"/>
        <w:jc w:val="both"/>
        <w:rPr>
          <w:sz w:val="32"/>
          <w:szCs w:val="32"/>
          <w:lang w:val="kk-KZ" w:eastAsia="ko-KR"/>
        </w:rPr>
      </w:pPr>
      <w:r w:rsidRPr="00B05DBB">
        <w:rPr>
          <w:i/>
          <w:sz w:val="32"/>
          <w:szCs w:val="32"/>
          <w:lang w:val="kk-KZ" w:eastAsia="ko-KR"/>
        </w:rPr>
        <w:t>N</w:t>
      </w:r>
      <w:r>
        <w:rPr>
          <w:i/>
          <w:sz w:val="32"/>
          <w:szCs w:val="32"/>
          <w:lang w:val="kk-KZ" w:eastAsia="ko-KR"/>
        </w:rPr>
        <w:t xml:space="preserve"> </w:t>
      </w:r>
      <w:r>
        <w:rPr>
          <w:sz w:val="32"/>
          <w:szCs w:val="32"/>
          <w:lang w:val="kk-KZ" w:eastAsia="ko-KR"/>
        </w:rPr>
        <w:t>-</w:t>
      </w:r>
      <w:r w:rsidRPr="00BB2589">
        <w:rPr>
          <w:sz w:val="32"/>
          <w:szCs w:val="32"/>
          <w:lang w:val="kk-KZ" w:eastAsia="ko-KR"/>
        </w:rPr>
        <w:t xml:space="preserve"> созу есептік ішкі күш</w:t>
      </w:r>
      <w:r>
        <w:rPr>
          <w:sz w:val="32"/>
          <w:szCs w:val="32"/>
          <w:lang w:val="kk-KZ" w:eastAsia="ko-KR"/>
        </w:rPr>
        <w:t>і</w:t>
      </w:r>
      <w:r w:rsidRPr="00BB2589">
        <w:rPr>
          <w:sz w:val="32"/>
          <w:szCs w:val="32"/>
          <w:lang w:val="kk-KZ" w:eastAsia="ko-KR"/>
        </w:rPr>
        <w:t>.</w:t>
      </w:r>
    </w:p>
    <w:p w:rsidR="0089046E" w:rsidRPr="00BB2589" w:rsidRDefault="0089046E" w:rsidP="0089046E">
      <w:pPr>
        <w:ind w:firstLine="708"/>
        <w:jc w:val="both"/>
        <w:rPr>
          <w:sz w:val="32"/>
          <w:szCs w:val="32"/>
          <w:lang w:val="kk-KZ" w:eastAsia="ko-KR"/>
        </w:rPr>
      </w:pPr>
      <w:r w:rsidRPr="00B05DBB">
        <w:rPr>
          <w:i/>
          <w:sz w:val="32"/>
          <w:szCs w:val="32"/>
          <w:lang w:val="kk-KZ" w:eastAsia="ko-KR"/>
        </w:rPr>
        <w:t>А</w:t>
      </w:r>
      <w:r>
        <w:rPr>
          <w:sz w:val="32"/>
          <w:szCs w:val="32"/>
          <w:lang w:val="kk-KZ" w:eastAsia="ko-KR"/>
        </w:rPr>
        <w:t xml:space="preserve"> - </w:t>
      </w:r>
      <w:r w:rsidRPr="00BB2589">
        <w:rPr>
          <w:sz w:val="32"/>
          <w:szCs w:val="32"/>
          <w:lang w:val="kk-KZ" w:eastAsia="ko-KR"/>
        </w:rPr>
        <w:t>тас</w:t>
      </w:r>
      <w:r>
        <w:rPr>
          <w:sz w:val="32"/>
          <w:szCs w:val="32"/>
          <w:lang w:val="kk-KZ" w:eastAsia="ko-KR"/>
        </w:rPr>
        <w:t xml:space="preserve"> </w:t>
      </w:r>
      <w:r w:rsidRPr="00BB2589">
        <w:rPr>
          <w:sz w:val="32"/>
          <w:szCs w:val="32"/>
          <w:lang w:val="kk-KZ" w:eastAsia="ko-KR"/>
        </w:rPr>
        <w:t>қалауының үзілу (қирау) қимасының толық ауданы.</w:t>
      </w:r>
    </w:p>
    <w:p w:rsidR="00495ADC" w:rsidRDefault="0089046E" w:rsidP="0089046E">
      <w:pPr>
        <w:jc w:val="both"/>
        <w:outlineLvl w:val="0"/>
        <w:rPr>
          <w:b/>
          <w:color w:val="FF0000"/>
          <w:sz w:val="28"/>
          <w:szCs w:val="28"/>
          <w:lang w:val="kk-KZ"/>
        </w:rPr>
      </w:pPr>
      <w:r w:rsidRPr="00BB2589">
        <w:rPr>
          <w:sz w:val="32"/>
          <w:szCs w:val="32"/>
          <w:lang w:val="kk-KZ" w:eastAsia="ko-KR"/>
        </w:rPr>
        <w:t>Қолданылып жүрген мөлшерлік жобалау құжаттары ортасынан   созылған тас конструкцияларын байластырылмаған жігі (жапсары)   бойынша жобалауға рұқсат етілмейді.</w:t>
      </w:r>
    </w:p>
    <w:p w:rsidR="0052540F" w:rsidRDefault="0052540F" w:rsidP="0052540F">
      <w:pPr>
        <w:outlineLvl w:val="0"/>
        <w:rPr>
          <w:b/>
          <w:bCs/>
          <w:i/>
          <w:iCs/>
          <w:sz w:val="28"/>
          <w:szCs w:val="28"/>
          <w:lang w:val="kk-KZ"/>
        </w:rPr>
      </w:pPr>
    </w:p>
    <w:p w:rsidR="00495ADC" w:rsidRDefault="0052540F" w:rsidP="0052540F">
      <w:pPr>
        <w:ind w:firstLine="426"/>
        <w:outlineLvl w:val="0"/>
        <w:rPr>
          <w:b/>
          <w:bCs/>
          <w:i/>
          <w:iCs/>
          <w:sz w:val="28"/>
          <w:szCs w:val="28"/>
          <w:lang w:val="kk-KZ"/>
        </w:rPr>
      </w:pPr>
      <w:r w:rsidRPr="0052540F">
        <w:rPr>
          <w:b/>
          <w:bCs/>
          <w:i/>
          <w:iCs/>
          <w:sz w:val="28"/>
          <w:szCs w:val="28"/>
          <w:lang w:val="kk-KZ"/>
        </w:rPr>
        <w:t>Бақылау сұрақтары:</w:t>
      </w:r>
    </w:p>
    <w:p w:rsidR="0052540F" w:rsidRPr="0052540F" w:rsidRDefault="0052540F" w:rsidP="0052540F">
      <w:pPr>
        <w:ind w:firstLine="426"/>
        <w:outlineLvl w:val="0"/>
        <w:rPr>
          <w:b/>
          <w:bCs/>
          <w:i/>
          <w:iCs/>
          <w:sz w:val="28"/>
          <w:szCs w:val="28"/>
          <w:lang w:val="kk-KZ"/>
        </w:rPr>
      </w:pPr>
    </w:p>
    <w:p w:rsidR="00F364CB" w:rsidRPr="0071306B" w:rsidRDefault="001F29E3" w:rsidP="0052540F">
      <w:pPr>
        <w:numPr>
          <w:ilvl w:val="0"/>
          <w:numId w:val="88"/>
        </w:numPr>
        <w:outlineLvl w:val="0"/>
        <w:rPr>
          <w:sz w:val="28"/>
          <w:szCs w:val="28"/>
          <w:lang w:val="kk-KZ"/>
        </w:rPr>
      </w:pPr>
      <w:r w:rsidRPr="0071306B">
        <w:rPr>
          <w:iCs/>
          <w:sz w:val="28"/>
          <w:szCs w:val="28"/>
          <w:lang w:val="kk-KZ"/>
        </w:rPr>
        <w:t>Ұзына бойлық арматураланған ортасынан тыс сығылған тас элементтері қалай есептелінеді? (кіші эксцентриситеттер жағдайында).</w:t>
      </w:r>
    </w:p>
    <w:p w:rsidR="00F364CB" w:rsidRPr="0071306B" w:rsidRDefault="001F29E3" w:rsidP="0052540F">
      <w:pPr>
        <w:numPr>
          <w:ilvl w:val="0"/>
          <w:numId w:val="88"/>
        </w:numPr>
        <w:outlineLvl w:val="0"/>
        <w:rPr>
          <w:sz w:val="28"/>
          <w:szCs w:val="28"/>
        </w:rPr>
      </w:pPr>
      <w:r w:rsidRPr="0071306B">
        <w:rPr>
          <w:iCs/>
          <w:sz w:val="28"/>
          <w:szCs w:val="28"/>
          <w:lang w:val="kk-KZ"/>
        </w:rPr>
        <w:t>Ұзына бойлық арматураланған ортасынан тыс сығылған тас элементтері қалай есептелінеді? (үлкен эксцентриситеттер жағдайында).</w:t>
      </w:r>
    </w:p>
    <w:p w:rsidR="00F364CB" w:rsidRPr="0071306B" w:rsidRDefault="001F29E3" w:rsidP="0052540F">
      <w:pPr>
        <w:numPr>
          <w:ilvl w:val="0"/>
          <w:numId w:val="88"/>
        </w:numPr>
        <w:outlineLvl w:val="0"/>
        <w:rPr>
          <w:sz w:val="28"/>
          <w:szCs w:val="28"/>
        </w:rPr>
      </w:pPr>
      <w:r w:rsidRPr="0071306B">
        <w:rPr>
          <w:iCs/>
          <w:sz w:val="28"/>
          <w:szCs w:val="28"/>
          <w:lang w:val="kk-KZ"/>
        </w:rPr>
        <w:t>Қандай техникалық оқу құралдарын пайдаландыңыз?</w:t>
      </w:r>
    </w:p>
    <w:p w:rsidR="00F364CB" w:rsidRPr="0071306B" w:rsidRDefault="001F29E3" w:rsidP="0052540F">
      <w:pPr>
        <w:numPr>
          <w:ilvl w:val="0"/>
          <w:numId w:val="88"/>
        </w:numPr>
        <w:outlineLvl w:val="0"/>
        <w:rPr>
          <w:sz w:val="28"/>
          <w:szCs w:val="28"/>
        </w:rPr>
      </w:pPr>
      <w:r w:rsidRPr="0071306B">
        <w:rPr>
          <w:iCs/>
          <w:sz w:val="28"/>
          <w:szCs w:val="28"/>
          <w:lang w:val="kk-KZ"/>
        </w:rPr>
        <w:t>Қандай мөлшерлік құжаттарды (ҚНжЕ) пайдаландыңыз?</w:t>
      </w:r>
    </w:p>
    <w:p w:rsidR="0052540F" w:rsidRPr="0052540F" w:rsidRDefault="0052540F" w:rsidP="00A53EEA">
      <w:pPr>
        <w:jc w:val="center"/>
        <w:outlineLvl w:val="0"/>
        <w:rPr>
          <w:b/>
          <w:color w:val="FF0000"/>
          <w:sz w:val="28"/>
          <w:szCs w:val="28"/>
        </w:rPr>
      </w:pPr>
    </w:p>
    <w:p w:rsidR="00A53EEA" w:rsidRDefault="00A53EEA" w:rsidP="00A53EEA">
      <w:pPr>
        <w:tabs>
          <w:tab w:val="left" w:pos="360"/>
        </w:tabs>
        <w:jc w:val="center"/>
        <w:rPr>
          <w:b/>
          <w:noProof/>
          <w:sz w:val="28"/>
          <w:szCs w:val="28"/>
          <w:lang w:val="kk-KZ"/>
        </w:rPr>
      </w:pPr>
    </w:p>
    <w:p w:rsidR="006C7669" w:rsidRDefault="006C7669" w:rsidP="00A53EEA">
      <w:pPr>
        <w:tabs>
          <w:tab w:val="left" w:pos="360"/>
        </w:tabs>
        <w:jc w:val="center"/>
        <w:rPr>
          <w:b/>
          <w:noProof/>
          <w:sz w:val="28"/>
          <w:szCs w:val="28"/>
          <w:lang w:val="kk-KZ"/>
        </w:rPr>
      </w:pPr>
    </w:p>
    <w:p w:rsidR="006C7669" w:rsidRDefault="006C7669" w:rsidP="00A53EEA">
      <w:pPr>
        <w:tabs>
          <w:tab w:val="left" w:pos="360"/>
        </w:tabs>
        <w:jc w:val="center"/>
        <w:rPr>
          <w:b/>
          <w:noProof/>
          <w:sz w:val="28"/>
          <w:szCs w:val="28"/>
          <w:lang w:val="kk-KZ"/>
        </w:rPr>
      </w:pPr>
    </w:p>
    <w:p w:rsidR="006C7669" w:rsidRDefault="006C7669" w:rsidP="00A53EEA">
      <w:pPr>
        <w:tabs>
          <w:tab w:val="left" w:pos="360"/>
        </w:tabs>
        <w:jc w:val="center"/>
        <w:rPr>
          <w:b/>
          <w:noProof/>
          <w:sz w:val="28"/>
          <w:szCs w:val="28"/>
          <w:lang w:val="kk-KZ"/>
        </w:rPr>
      </w:pPr>
    </w:p>
    <w:p w:rsidR="006C7669" w:rsidRDefault="006C7669" w:rsidP="00A53EEA">
      <w:pPr>
        <w:tabs>
          <w:tab w:val="left" w:pos="360"/>
        </w:tabs>
        <w:jc w:val="center"/>
        <w:rPr>
          <w:b/>
          <w:noProof/>
          <w:sz w:val="28"/>
          <w:szCs w:val="28"/>
          <w:lang w:val="kk-KZ"/>
        </w:rPr>
      </w:pPr>
    </w:p>
    <w:p w:rsidR="006C7669" w:rsidRDefault="006C7669" w:rsidP="00A53EEA">
      <w:pPr>
        <w:tabs>
          <w:tab w:val="left" w:pos="360"/>
        </w:tabs>
        <w:jc w:val="center"/>
        <w:rPr>
          <w:b/>
          <w:noProof/>
          <w:sz w:val="28"/>
          <w:szCs w:val="28"/>
          <w:lang w:val="kk-KZ"/>
        </w:rPr>
      </w:pPr>
    </w:p>
    <w:p w:rsidR="006C7669" w:rsidRDefault="006C7669" w:rsidP="00A53EEA">
      <w:pPr>
        <w:tabs>
          <w:tab w:val="left" w:pos="360"/>
        </w:tabs>
        <w:jc w:val="center"/>
        <w:rPr>
          <w:b/>
          <w:noProof/>
          <w:sz w:val="28"/>
          <w:szCs w:val="28"/>
          <w:lang w:val="kk-KZ"/>
        </w:rPr>
      </w:pPr>
    </w:p>
    <w:p w:rsidR="006C7669" w:rsidRDefault="006C7669" w:rsidP="00A53EEA">
      <w:pPr>
        <w:tabs>
          <w:tab w:val="left" w:pos="360"/>
        </w:tabs>
        <w:jc w:val="center"/>
        <w:rPr>
          <w:b/>
          <w:noProof/>
          <w:sz w:val="28"/>
          <w:szCs w:val="28"/>
          <w:lang w:val="kk-KZ"/>
        </w:rPr>
      </w:pPr>
    </w:p>
    <w:p w:rsidR="006C7669" w:rsidRDefault="006C7669" w:rsidP="00A53EEA">
      <w:pPr>
        <w:tabs>
          <w:tab w:val="left" w:pos="360"/>
        </w:tabs>
        <w:jc w:val="center"/>
        <w:rPr>
          <w:b/>
          <w:noProof/>
          <w:sz w:val="28"/>
          <w:szCs w:val="28"/>
          <w:lang w:val="kk-KZ"/>
        </w:rPr>
      </w:pPr>
    </w:p>
    <w:p w:rsidR="00A53EEA" w:rsidRDefault="00651717" w:rsidP="00A53EEA">
      <w:pPr>
        <w:pStyle w:val="1"/>
        <w:jc w:val="center"/>
        <w:rPr>
          <w:b/>
          <w:noProof/>
          <w:lang w:val="kk-KZ"/>
        </w:rPr>
      </w:pPr>
      <w:r>
        <w:rPr>
          <w:rFonts w:ascii="Times New Roman" w:hAnsi="Times New Roman"/>
          <w:b/>
          <w:noProof/>
          <w:lang w:val="ru-RU"/>
        </w:rPr>
        <w:lastRenderedPageBreak/>
        <w:t>Лекция</w:t>
      </w:r>
      <w:r>
        <w:rPr>
          <w:b/>
          <w:noProof/>
          <w:lang w:val="kk-KZ"/>
        </w:rPr>
        <w:t xml:space="preserve"> </w:t>
      </w:r>
      <w:r w:rsidRPr="00651717">
        <w:rPr>
          <w:rFonts w:ascii="Times New Roman" w:hAnsi="Times New Roman"/>
          <w:b/>
          <w:noProof/>
          <w:lang w:val="ru-RU"/>
        </w:rPr>
        <w:t>21</w:t>
      </w:r>
    </w:p>
    <w:p w:rsidR="009B7CD3" w:rsidRPr="003168CC" w:rsidRDefault="00651717" w:rsidP="009B7CD3">
      <w:pPr>
        <w:jc w:val="center"/>
        <w:rPr>
          <w:b/>
          <w:sz w:val="28"/>
          <w:szCs w:val="28"/>
          <w:lang w:val="kk-KZ"/>
        </w:rPr>
      </w:pPr>
      <w:r>
        <w:rPr>
          <w:b/>
          <w:szCs w:val="28"/>
          <w:lang w:val="kk-KZ"/>
        </w:rPr>
        <w:t>Т</w:t>
      </w:r>
      <w:r w:rsidRPr="00CD4473">
        <w:rPr>
          <w:b/>
          <w:sz w:val="28"/>
          <w:szCs w:val="28"/>
          <w:lang w:val="kk-KZ"/>
        </w:rPr>
        <w:t>ақырып</w:t>
      </w:r>
      <w:r>
        <w:rPr>
          <w:b/>
          <w:szCs w:val="28"/>
          <w:lang w:val="kk-KZ"/>
        </w:rPr>
        <w:t>:</w:t>
      </w:r>
      <w:r w:rsidRPr="00A53EEA">
        <w:rPr>
          <w:b/>
          <w:noProof/>
        </w:rPr>
        <w:t xml:space="preserve"> </w:t>
      </w:r>
      <w:r w:rsidR="00620E4A">
        <w:rPr>
          <w:b/>
          <w:noProof/>
          <w:lang w:val="kk-KZ"/>
        </w:rPr>
        <w:t>«</w:t>
      </w:r>
      <w:r w:rsidR="00FE0215" w:rsidRPr="00FE0215">
        <w:rPr>
          <w:b/>
          <w:noProof/>
          <w:sz w:val="28"/>
          <w:szCs w:val="28"/>
          <w:lang w:val="kk-KZ"/>
        </w:rPr>
        <w:t>Металл конструкциялар негіздері</w:t>
      </w:r>
      <w:r w:rsidR="00620E4A">
        <w:rPr>
          <w:b/>
          <w:noProof/>
          <w:sz w:val="28"/>
          <w:szCs w:val="28"/>
          <w:lang w:val="kk-KZ"/>
        </w:rPr>
        <w:t>»</w:t>
      </w:r>
    </w:p>
    <w:p w:rsidR="00A53EEA" w:rsidRDefault="00A53EEA" w:rsidP="00A53EEA">
      <w:pPr>
        <w:pStyle w:val="1"/>
        <w:jc w:val="center"/>
        <w:rPr>
          <w:rFonts w:ascii="Times New Roman" w:hAnsi="Times New Roman"/>
          <w:b/>
          <w:noProof/>
          <w:lang w:val="ru-RU"/>
        </w:rPr>
      </w:pPr>
    </w:p>
    <w:p w:rsidR="00651717" w:rsidRPr="00651717" w:rsidRDefault="00651717" w:rsidP="00651717">
      <w:pPr>
        <w:ind w:firstLine="426"/>
        <w:rPr>
          <w:b/>
          <w:sz w:val="28"/>
          <w:szCs w:val="28"/>
        </w:rPr>
      </w:pPr>
      <w:r w:rsidRPr="00651717">
        <w:rPr>
          <w:b/>
          <w:sz w:val="28"/>
          <w:szCs w:val="28"/>
        </w:rPr>
        <w:t>Жоспар:</w:t>
      </w:r>
    </w:p>
    <w:p w:rsidR="00651717" w:rsidRDefault="00651717" w:rsidP="00A75BBD">
      <w:pPr>
        <w:numPr>
          <w:ilvl w:val="0"/>
          <w:numId w:val="59"/>
        </w:numPr>
        <w:rPr>
          <w:noProof/>
          <w:sz w:val="28"/>
          <w:szCs w:val="28"/>
          <w:lang w:val="kk-KZ"/>
        </w:rPr>
      </w:pPr>
      <w:r w:rsidRPr="00651717">
        <w:rPr>
          <w:noProof/>
          <w:sz w:val="28"/>
          <w:szCs w:val="28"/>
          <w:lang w:val="kk-KZ"/>
        </w:rPr>
        <w:t xml:space="preserve">Металл конструкциялардың пайдалану облыстары мен түрлері </w:t>
      </w:r>
    </w:p>
    <w:p w:rsidR="00A53EEA" w:rsidRPr="00651717" w:rsidRDefault="00A53EEA" w:rsidP="00A75BBD">
      <w:pPr>
        <w:numPr>
          <w:ilvl w:val="0"/>
          <w:numId w:val="59"/>
        </w:numPr>
        <w:rPr>
          <w:noProof/>
          <w:sz w:val="28"/>
          <w:szCs w:val="28"/>
          <w:lang w:val="kk-KZ"/>
        </w:rPr>
      </w:pPr>
      <w:r w:rsidRPr="00651717">
        <w:rPr>
          <w:noProof/>
          <w:sz w:val="28"/>
          <w:szCs w:val="28"/>
          <w:lang w:val="kk-KZ"/>
        </w:rPr>
        <w:t>Металл конструкцияларының артықшылықтары мен кемшіліктері және оларға қойылатын талаптар</w:t>
      </w:r>
    </w:p>
    <w:p w:rsidR="00A53EEA" w:rsidRPr="00651717" w:rsidRDefault="00A53EEA" w:rsidP="00A75BBD">
      <w:pPr>
        <w:numPr>
          <w:ilvl w:val="0"/>
          <w:numId w:val="59"/>
        </w:numPr>
        <w:tabs>
          <w:tab w:val="left" w:pos="1320"/>
        </w:tabs>
        <w:rPr>
          <w:noProof/>
          <w:sz w:val="28"/>
          <w:szCs w:val="28"/>
          <w:lang w:val="kk-KZ"/>
        </w:rPr>
      </w:pPr>
      <w:r w:rsidRPr="00651717">
        <w:rPr>
          <w:noProof/>
          <w:sz w:val="28"/>
          <w:szCs w:val="28"/>
        </w:rPr>
        <w:t>Металл конструкцияларын жобалауды ұйымдастыру</w:t>
      </w:r>
    </w:p>
    <w:p w:rsidR="00A53EEA" w:rsidRPr="00A42A69" w:rsidRDefault="00A53EEA" w:rsidP="00A53EEA">
      <w:pPr>
        <w:ind w:left="814"/>
        <w:rPr>
          <w:noProof/>
          <w:sz w:val="28"/>
          <w:szCs w:val="28"/>
          <w:lang w:val="kk-KZ"/>
        </w:rPr>
      </w:pPr>
    </w:p>
    <w:p w:rsidR="00FE0215" w:rsidRDefault="00FE0215" w:rsidP="00651717">
      <w:pPr>
        <w:ind w:left="814"/>
        <w:rPr>
          <w:b/>
          <w:sz w:val="28"/>
          <w:szCs w:val="28"/>
          <w:lang w:val="kk-KZ"/>
        </w:rPr>
      </w:pPr>
    </w:p>
    <w:p w:rsidR="00651717" w:rsidRPr="009B7CD3" w:rsidRDefault="00651717" w:rsidP="00651717">
      <w:pPr>
        <w:ind w:left="814"/>
        <w:rPr>
          <w:b/>
          <w:noProof/>
          <w:sz w:val="28"/>
          <w:szCs w:val="28"/>
          <w:lang w:val="kk-KZ"/>
        </w:rPr>
      </w:pPr>
      <w:r w:rsidRPr="009B7CD3">
        <w:rPr>
          <w:b/>
          <w:sz w:val="28"/>
          <w:szCs w:val="28"/>
          <w:lang w:val="kk-KZ"/>
        </w:rPr>
        <w:t>1.</w:t>
      </w:r>
      <w:r w:rsidRPr="009B7CD3">
        <w:rPr>
          <w:b/>
          <w:noProof/>
          <w:sz w:val="28"/>
          <w:szCs w:val="28"/>
          <w:lang w:val="kk-KZ"/>
        </w:rPr>
        <w:t xml:space="preserve"> Металл конструкциялардың пайдалану облыстары мен түрлері </w:t>
      </w:r>
    </w:p>
    <w:p w:rsidR="00651717" w:rsidRDefault="00651717" w:rsidP="00A53EEA">
      <w:pPr>
        <w:pStyle w:val="31"/>
        <w:spacing w:after="0"/>
        <w:ind w:firstLine="454"/>
        <w:jc w:val="both"/>
        <w:rPr>
          <w:sz w:val="28"/>
          <w:szCs w:val="28"/>
          <w:lang w:val="kk-KZ"/>
        </w:rPr>
      </w:pPr>
    </w:p>
    <w:p w:rsidR="00A53EEA" w:rsidRPr="00FE5C17" w:rsidRDefault="00A53EEA" w:rsidP="009B7CD3">
      <w:pPr>
        <w:pStyle w:val="31"/>
        <w:spacing w:after="0"/>
        <w:ind w:left="0" w:firstLine="737"/>
        <w:jc w:val="both"/>
        <w:rPr>
          <w:sz w:val="28"/>
          <w:szCs w:val="28"/>
        </w:rPr>
      </w:pPr>
      <w:r w:rsidRPr="00A42A69">
        <w:rPr>
          <w:sz w:val="28"/>
          <w:szCs w:val="28"/>
          <w:lang w:val="kk-KZ"/>
        </w:rPr>
        <w:t xml:space="preserve">Металл конструкциялары металдың аса қымбат, халық </w:t>
      </w:r>
      <w:r w:rsidRPr="00FE5C17">
        <w:rPr>
          <w:sz w:val="28"/>
          <w:szCs w:val="28"/>
          <w:lang w:val="kk-KZ"/>
        </w:rPr>
        <w:t>ш</w:t>
      </w:r>
      <w:r w:rsidRPr="00A42A69">
        <w:rPr>
          <w:sz w:val="28"/>
          <w:szCs w:val="28"/>
          <w:lang w:val="kk-KZ"/>
        </w:rPr>
        <w:t xml:space="preserve">аруашылығының бар салаларында қолданылатын болғандықтан құрылыста өте қажет кезінде ғана пайдаланылуы тиіс. </w:t>
      </w:r>
      <w:r w:rsidRPr="00FE5C17">
        <w:rPr>
          <w:sz w:val="28"/>
          <w:szCs w:val="28"/>
        </w:rPr>
        <w:t>Егер мүмкіндік болса, металл конструкциялары басқа конструкциялармен ауыстырылып отырылуы қажет. Бірақ</w:t>
      </w:r>
      <w:r w:rsidRPr="00FE5C17">
        <w:rPr>
          <w:sz w:val="28"/>
          <w:szCs w:val="28"/>
          <w:lang w:val="ru-MD"/>
        </w:rPr>
        <w:t xml:space="preserve"> </w:t>
      </w:r>
      <w:r w:rsidRPr="00FE5C17">
        <w:rPr>
          <w:sz w:val="28"/>
          <w:szCs w:val="28"/>
        </w:rPr>
        <w:t>та, қазіргі заманда нарықтық экономика өмірімізге өз заңдарын енгізе отырып, металл конструкциялардың пайдалану облыстарына, олардың түрлеріне әсер етіп, өз өзгерістерін енгізуі мүмкін.</w:t>
      </w:r>
    </w:p>
    <w:p w:rsidR="00A53EEA" w:rsidRPr="00FE5C17" w:rsidRDefault="00A53EEA" w:rsidP="009B7CD3">
      <w:pPr>
        <w:ind w:firstLine="737"/>
        <w:jc w:val="both"/>
        <w:rPr>
          <w:noProof/>
          <w:sz w:val="28"/>
          <w:szCs w:val="28"/>
        </w:rPr>
      </w:pPr>
      <w:r w:rsidRPr="00FE5C17">
        <w:rPr>
          <w:noProof/>
          <w:sz w:val="28"/>
          <w:szCs w:val="28"/>
        </w:rPr>
        <w:t>Металл конструкцияларын сұлбаларына, пайдалану мақсаттарына байланысты сегіз түрге бөлуге болады.</w:t>
      </w:r>
    </w:p>
    <w:p w:rsidR="00A53EEA" w:rsidRPr="00FE5C17" w:rsidRDefault="00A53EEA" w:rsidP="009B7CD3">
      <w:pPr>
        <w:ind w:firstLine="737"/>
        <w:jc w:val="both"/>
        <w:rPr>
          <w:b/>
          <w:noProof/>
          <w:sz w:val="28"/>
          <w:szCs w:val="28"/>
          <w:lang w:val="kk-KZ"/>
        </w:rPr>
      </w:pPr>
      <w:r w:rsidRPr="00FE5C17">
        <w:rPr>
          <w:b/>
          <w:noProof/>
          <w:sz w:val="28"/>
          <w:szCs w:val="28"/>
          <w:lang w:val="kk-KZ"/>
        </w:rPr>
        <w:t xml:space="preserve">Өндірістік ғимараттар </w:t>
      </w:r>
    </w:p>
    <w:p w:rsidR="00A53EEA" w:rsidRPr="00AA7CBF" w:rsidRDefault="00A53EEA" w:rsidP="009B7CD3">
      <w:pPr>
        <w:ind w:firstLine="737"/>
        <w:jc w:val="both"/>
        <w:rPr>
          <w:sz w:val="28"/>
          <w:szCs w:val="28"/>
          <w:lang w:val="kk-KZ"/>
        </w:rPr>
      </w:pPr>
      <w:r w:rsidRPr="00FE5C17">
        <w:rPr>
          <w:sz w:val="28"/>
          <w:szCs w:val="28"/>
          <w:lang w:val="kk-KZ"/>
        </w:rPr>
        <w:t xml:space="preserve">Бір қабатты өндірістік ғимарат конструкциялары толық немесе аралас металл қаңқалы болып келеді. </w:t>
      </w:r>
      <w:r w:rsidRPr="00AA7CBF">
        <w:rPr>
          <w:sz w:val="28"/>
          <w:szCs w:val="28"/>
          <w:lang w:val="kk-KZ"/>
        </w:rPr>
        <w:t>Өндірістік ғимараттардың толық металл қаңқалы болуы олардың ішінде жұмыс істейтін көпірлі крандардың жүк көтеру шамаларына, биіктіктеріне және ұстын қадымдарына байланысты. Мүмкін болған кезде аралас қаңқалы өндірістік ғимараттар салынады, бұл ғимараттардың ішінде жұмыс істейтін көпірлі кран шамасы аздау жүк көтереді. Өндірістік ғимараттардың қаңқалары металды өте көп қажет ететін сала болып саналады. Біздің елімізде өндірісті даму деңгейі алдыңғы қатарлы дамыған 50 ел қатарына жеткізу үшін өндірістік ғимараттарды көптеп салу керек.</w:t>
      </w:r>
    </w:p>
    <w:p w:rsidR="00A53EEA" w:rsidRPr="00FE5C17" w:rsidRDefault="00A53EEA" w:rsidP="009B7CD3">
      <w:pPr>
        <w:ind w:firstLine="709"/>
        <w:rPr>
          <w:b/>
          <w:noProof/>
          <w:sz w:val="28"/>
          <w:szCs w:val="28"/>
          <w:lang w:val="kk-KZ"/>
        </w:rPr>
      </w:pPr>
      <w:r w:rsidRPr="00AA7CBF">
        <w:rPr>
          <w:b/>
          <w:noProof/>
          <w:sz w:val="28"/>
          <w:szCs w:val="28"/>
          <w:lang w:val="kk-KZ"/>
        </w:rPr>
        <w:t>Үлкен аралықты жабындар</w:t>
      </w:r>
    </w:p>
    <w:p w:rsidR="00A53EEA" w:rsidRPr="00AA7CBF" w:rsidRDefault="00A53EEA" w:rsidP="009B7CD3">
      <w:pPr>
        <w:ind w:firstLine="709"/>
        <w:jc w:val="both"/>
        <w:rPr>
          <w:noProof/>
          <w:sz w:val="28"/>
          <w:szCs w:val="28"/>
          <w:lang w:val="kk-KZ"/>
        </w:rPr>
      </w:pPr>
      <w:r w:rsidRPr="00AA7CBF">
        <w:rPr>
          <w:noProof/>
          <w:sz w:val="28"/>
          <w:szCs w:val="28"/>
          <w:lang w:val="kk-KZ"/>
        </w:rPr>
        <w:t>Бұл салаға қоғамдық ғимараттар (спорттық құрылымдар, көрмелер, театрлар және т.б.), өндірістік ғимараттар (ангарлар, эллингтер, ұшақ жинайтын құрылымдар, троллейбус, автобус парктері) кіреді.</w:t>
      </w:r>
    </w:p>
    <w:p w:rsidR="00A53EEA" w:rsidRPr="00AA7CBF" w:rsidRDefault="00A53EEA" w:rsidP="009B7CD3">
      <w:pPr>
        <w:ind w:firstLine="709"/>
        <w:jc w:val="both"/>
        <w:rPr>
          <w:noProof/>
          <w:sz w:val="28"/>
          <w:szCs w:val="28"/>
          <w:lang w:val="kk-KZ"/>
        </w:rPr>
      </w:pPr>
      <w:r w:rsidRPr="00AA7CBF">
        <w:rPr>
          <w:noProof/>
          <w:sz w:val="28"/>
          <w:szCs w:val="28"/>
          <w:lang w:val="kk-KZ"/>
        </w:rPr>
        <w:t>Кейбір өндіріс салалары технология талаптары бойынша үлкен аралықты жабындарды қажет етеді, ал кейбір үлкен аралықты қоғамдық ғимараттарға көптеген эстетикалық талаптар қойылады.</w:t>
      </w:r>
    </w:p>
    <w:p w:rsidR="00A53EEA" w:rsidRPr="00FE5C17" w:rsidRDefault="00A53EEA" w:rsidP="009B7CD3">
      <w:pPr>
        <w:ind w:firstLine="709"/>
        <w:rPr>
          <w:b/>
          <w:noProof/>
          <w:sz w:val="28"/>
          <w:szCs w:val="28"/>
          <w:lang w:val="kk-KZ"/>
        </w:rPr>
      </w:pPr>
      <w:r w:rsidRPr="00AA7CBF">
        <w:rPr>
          <w:b/>
          <w:noProof/>
          <w:sz w:val="28"/>
          <w:szCs w:val="28"/>
          <w:lang w:val="kk-KZ"/>
        </w:rPr>
        <w:t>Көпірлер</w:t>
      </w:r>
    </w:p>
    <w:p w:rsidR="00A53EEA" w:rsidRPr="00AA7CBF" w:rsidRDefault="00A53EEA" w:rsidP="009B7CD3">
      <w:pPr>
        <w:ind w:firstLine="709"/>
        <w:jc w:val="both"/>
        <w:rPr>
          <w:noProof/>
          <w:sz w:val="28"/>
          <w:szCs w:val="28"/>
          <w:lang w:val="kk-KZ"/>
        </w:rPr>
      </w:pPr>
      <w:r w:rsidRPr="00AA7CBF">
        <w:rPr>
          <w:noProof/>
          <w:sz w:val="28"/>
          <w:szCs w:val="28"/>
          <w:lang w:val="kk-KZ"/>
        </w:rPr>
        <w:t>Темір және авто жол бойында кездесетін терең шатқалдар мен өзендерден өту үшін көпірлер салынады. Көпірлерді тез және сапалы салу үшін металл конструкциялары қолданалады. Көпірлерде арқалықты, рамалы, арқалы, аспалы және т.б. конструктивтік жүйелер пайдаланылады.</w:t>
      </w:r>
    </w:p>
    <w:p w:rsidR="00FE0215" w:rsidRDefault="00FE0215" w:rsidP="009B7CD3">
      <w:pPr>
        <w:ind w:firstLine="709"/>
        <w:rPr>
          <w:b/>
          <w:noProof/>
          <w:sz w:val="28"/>
          <w:szCs w:val="28"/>
          <w:lang w:val="kk-KZ"/>
        </w:rPr>
      </w:pPr>
    </w:p>
    <w:p w:rsidR="00A53EEA" w:rsidRPr="00AA7CBF" w:rsidRDefault="00A53EEA" w:rsidP="009B7CD3">
      <w:pPr>
        <w:ind w:firstLine="709"/>
        <w:rPr>
          <w:b/>
          <w:noProof/>
          <w:sz w:val="28"/>
          <w:szCs w:val="28"/>
          <w:lang w:val="kk-KZ"/>
        </w:rPr>
      </w:pPr>
      <w:r w:rsidRPr="00AA7CBF">
        <w:rPr>
          <w:b/>
          <w:noProof/>
          <w:sz w:val="28"/>
          <w:szCs w:val="28"/>
          <w:lang w:val="kk-KZ"/>
        </w:rPr>
        <w:lastRenderedPageBreak/>
        <w:t>Қаңылтыр конструкциялары</w:t>
      </w:r>
    </w:p>
    <w:p w:rsidR="00A53EEA" w:rsidRPr="00A42A69" w:rsidRDefault="00A53EEA" w:rsidP="009B7CD3">
      <w:pPr>
        <w:ind w:firstLine="709"/>
        <w:jc w:val="both"/>
        <w:rPr>
          <w:noProof/>
          <w:sz w:val="28"/>
          <w:szCs w:val="28"/>
          <w:lang w:val="kk-KZ"/>
        </w:rPr>
      </w:pPr>
      <w:r w:rsidRPr="00AA7CBF">
        <w:rPr>
          <w:noProof/>
          <w:sz w:val="28"/>
          <w:szCs w:val="28"/>
          <w:lang w:val="kk-KZ"/>
        </w:rPr>
        <w:t xml:space="preserve">Сұйық пен газдарды сақтау және тасымалдау үшін қаңылтыр конструкциялары қолданылады. </w:t>
      </w:r>
      <w:r w:rsidRPr="00A42A69">
        <w:rPr>
          <w:noProof/>
          <w:sz w:val="28"/>
          <w:szCs w:val="28"/>
          <w:lang w:val="kk-KZ"/>
        </w:rPr>
        <w:t>Бұл жерде қаңылтыр жұқа болаттан немесе алюмин қорытпаларынан жасалынады. Қаңылтыр конструкциялары сусымалы заттардың қораптары, үлкен диаметрлі құбырлар, домна пештерінің кейбір конструкцияларында, химия мен мұнай өндірістерінде қолданылады.</w:t>
      </w:r>
    </w:p>
    <w:p w:rsidR="00A53EEA" w:rsidRPr="00FE5C17" w:rsidRDefault="00A53EEA" w:rsidP="009B7CD3">
      <w:pPr>
        <w:ind w:firstLine="709"/>
        <w:rPr>
          <w:b/>
          <w:noProof/>
          <w:sz w:val="28"/>
          <w:szCs w:val="28"/>
        </w:rPr>
      </w:pPr>
      <w:r w:rsidRPr="00FE5C17">
        <w:rPr>
          <w:b/>
          <w:noProof/>
          <w:sz w:val="28"/>
          <w:szCs w:val="28"/>
        </w:rPr>
        <w:t>Мұнара мен діңгектер</w:t>
      </w:r>
    </w:p>
    <w:p w:rsidR="00A53EEA" w:rsidRPr="00FE5C17" w:rsidRDefault="00A53EEA" w:rsidP="009B7CD3">
      <w:pPr>
        <w:ind w:firstLine="709"/>
        <w:jc w:val="both"/>
        <w:rPr>
          <w:noProof/>
          <w:sz w:val="28"/>
          <w:szCs w:val="28"/>
        </w:rPr>
      </w:pPr>
      <w:r w:rsidRPr="00FE5C17">
        <w:rPr>
          <w:noProof/>
          <w:sz w:val="28"/>
          <w:szCs w:val="28"/>
        </w:rPr>
        <w:t>Радио, теледидар, электр тарату жүйелеріде мұнара мен діңгектер пайдаланылады. Металдың бұл салада пайдаланылуы олардың монтаждалуын, тасымалданылуын тездетеді.</w:t>
      </w:r>
    </w:p>
    <w:p w:rsidR="00A53EEA" w:rsidRPr="00FE5C17" w:rsidRDefault="00A53EEA" w:rsidP="009B7CD3">
      <w:pPr>
        <w:ind w:firstLine="709"/>
        <w:rPr>
          <w:b/>
          <w:noProof/>
          <w:sz w:val="28"/>
          <w:szCs w:val="28"/>
        </w:rPr>
      </w:pPr>
      <w:r w:rsidRPr="00FE5C17">
        <w:rPr>
          <w:b/>
          <w:noProof/>
          <w:sz w:val="28"/>
          <w:szCs w:val="28"/>
        </w:rPr>
        <w:t>Көп қабатты ғимарат қаңқалары</w:t>
      </w:r>
    </w:p>
    <w:p w:rsidR="00A53EEA" w:rsidRPr="00FE5C17" w:rsidRDefault="00A53EEA" w:rsidP="009B7CD3">
      <w:pPr>
        <w:ind w:firstLine="709"/>
        <w:jc w:val="both"/>
        <w:rPr>
          <w:noProof/>
          <w:sz w:val="28"/>
          <w:szCs w:val="28"/>
        </w:rPr>
      </w:pPr>
      <w:r w:rsidRPr="00FE5C17">
        <w:rPr>
          <w:noProof/>
          <w:sz w:val="28"/>
          <w:szCs w:val="28"/>
        </w:rPr>
        <w:t>Үлкен қала құрылысы көп қабатты ғимаратсыз жүргізілуі қиын, қаладағы адам саны өскен сайын олардың жұмыс істейтін, тұратын ғимараттары көп қабатты болады. Ең биік ғимарат Тайванда салынды, оның биіктігі 508м.</w:t>
      </w:r>
    </w:p>
    <w:p w:rsidR="00A53EEA" w:rsidRPr="00FE5C17" w:rsidRDefault="00A53EEA" w:rsidP="009B7CD3">
      <w:pPr>
        <w:ind w:firstLine="709"/>
        <w:rPr>
          <w:b/>
          <w:noProof/>
          <w:sz w:val="28"/>
          <w:szCs w:val="28"/>
        </w:rPr>
      </w:pPr>
      <w:r w:rsidRPr="00FE5C17">
        <w:rPr>
          <w:b/>
          <w:noProof/>
          <w:sz w:val="28"/>
          <w:szCs w:val="28"/>
        </w:rPr>
        <w:t>Крандар мен басқа да жылжымалы конструкциялар</w:t>
      </w:r>
    </w:p>
    <w:p w:rsidR="00A53EEA" w:rsidRPr="00FE5C17" w:rsidRDefault="00A53EEA" w:rsidP="009B7CD3">
      <w:pPr>
        <w:ind w:firstLine="709"/>
        <w:jc w:val="both"/>
        <w:rPr>
          <w:noProof/>
          <w:sz w:val="28"/>
          <w:szCs w:val="28"/>
        </w:rPr>
      </w:pPr>
      <w:r w:rsidRPr="00FE5C17">
        <w:rPr>
          <w:noProof/>
          <w:sz w:val="28"/>
          <w:szCs w:val="28"/>
        </w:rPr>
        <w:t>Бұл конструкцияларға - көпірлі, мұнаралы, рамалы крандар, гидротехникалық қақпалар, шлюз қақпалары және т.б. жатады.</w:t>
      </w:r>
    </w:p>
    <w:p w:rsidR="00A53EEA" w:rsidRPr="00FE5C17" w:rsidRDefault="00A53EEA" w:rsidP="009B7CD3">
      <w:pPr>
        <w:ind w:firstLine="709"/>
        <w:rPr>
          <w:b/>
          <w:noProof/>
          <w:sz w:val="28"/>
          <w:szCs w:val="28"/>
        </w:rPr>
      </w:pPr>
      <w:r w:rsidRPr="00FE5C17">
        <w:rPr>
          <w:b/>
          <w:noProof/>
          <w:sz w:val="28"/>
          <w:szCs w:val="28"/>
        </w:rPr>
        <w:t>Басқа конструкциялар</w:t>
      </w:r>
    </w:p>
    <w:p w:rsidR="00A53EEA" w:rsidRPr="00FE5C17" w:rsidRDefault="00A53EEA" w:rsidP="009B7CD3">
      <w:pPr>
        <w:ind w:firstLine="709"/>
        <w:jc w:val="both"/>
        <w:rPr>
          <w:noProof/>
          <w:sz w:val="28"/>
          <w:szCs w:val="28"/>
          <w:lang w:val="kk-KZ"/>
        </w:rPr>
      </w:pPr>
      <w:r w:rsidRPr="00FE5C17">
        <w:rPr>
          <w:noProof/>
          <w:sz w:val="28"/>
          <w:szCs w:val="28"/>
        </w:rPr>
        <w:t>Атомдық электр станциялар конструкциялары, радиотелескоптар, радарлар және тағы басқа құралдар.</w:t>
      </w:r>
    </w:p>
    <w:p w:rsidR="00A53EEA" w:rsidRPr="00FE5C17" w:rsidRDefault="00A53EEA" w:rsidP="00A53EEA">
      <w:pPr>
        <w:ind w:firstLine="454"/>
        <w:jc w:val="both"/>
        <w:rPr>
          <w:noProof/>
          <w:sz w:val="28"/>
          <w:szCs w:val="28"/>
          <w:lang w:val="kk-KZ"/>
        </w:rPr>
      </w:pPr>
    </w:p>
    <w:p w:rsidR="00A53EEA" w:rsidRPr="00FE5C17" w:rsidRDefault="00A53EEA" w:rsidP="00A53EEA">
      <w:pPr>
        <w:jc w:val="center"/>
        <w:rPr>
          <w:b/>
          <w:noProof/>
          <w:sz w:val="28"/>
          <w:szCs w:val="28"/>
          <w:lang w:val="kk-KZ"/>
        </w:rPr>
      </w:pPr>
      <w:r w:rsidRPr="00FE5C17">
        <w:rPr>
          <w:b/>
          <w:noProof/>
          <w:sz w:val="28"/>
          <w:szCs w:val="28"/>
          <w:lang w:val="kk-KZ"/>
        </w:rPr>
        <w:t xml:space="preserve"> </w:t>
      </w:r>
      <w:r w:rsidR="009B7CD3">
        <w:rPr>
          <w:b/>
          <w:noProof/>
          <w:sz w:val="28"/>
          <w:szCs w:val="28"/>
          <w:lang w:val="kk-KZ"/>
        </w:rPr>
        <w:t xml:space="preserve">2. </w:t>
      </w:r>
      <w:r w:rsidRPr="00FE5C17">
        <w:rPr>
          <w:b/>
          <w:noProof/>
          <w:sz w:val="28"/>
          <w:szCs w:val="28"/>
          <w:lang w:val="kk-KZ"/>
        </w:rPr>
        <w:t>Металл конструкцияларының артықшылықтары мен кемшіліктері және оларға қойылатын талаптар</w:t>
      </w:r>
    </w:p>
    <w:p w:rsidR="00A53EEA" w:rsidRPr="00FE5C17" w:rsidRDefault="00A53EEA" w:rsidP="00A53EEA">
      <w:pPr>
        <w:ind w:firstLine="454"/>
        <w:jc w:val="center"/>
        <w:rPr>
          <w:noProof/>
          <w:sz w:val="28"/>
          <w:szCs w:val="28"/>
          <w:lang w:val="kk-KZ"/>
        </w:rPr>
      </w:pPr>
    </w:p>
    <w:p w:rsidR="00A53EEA" w:rsidRPr="00FE5C17" w:rsidRDefault="00A53EEA" w:rsidP="00A53EEA">
      <w:pPr>
        <w:ind w:firstLine="454"/>
        <w:jc w:val="both"/>
        <w:rPr>
          <w:i/>
          <w:noProof/>
          <w:sz w:val="28"/>
          <w:szCs w:val="28"/>
        </w:rPr>
      </w:pPr>
      <w:r w:rsidRPr="00FE5C17">
        <w:rPr>
          <w:i/>
          <w:noProof/>
          <w:sz w:val="28"/>
          <w:szCs w:val="28"/>
        </w:rPr>
        <w:t>Металл конструкциялардың артықшылықтары:</w:t>
      </w:r>
    </w:p>
    <w:p w:rsidR="00A53EEA" w:rsidRPr="00FE5C17" w:rsidRDefault="00A53EEA" w:rsidP="00A75BBD">
      <w:pPr>
        <w:numPr>
          <w:ilvl w:val="0"/>
          <w:numId w:val="52"/>
        </w:numPr>
        <w:tabs>
          <w:tab w:val="clear" w:pos="1174"/>
        </w:tabs>
        <w:ind w:left="0" w:firstLine="0"/>
        <w:jc w:val="both"/>
        <w:rPr>
          <w:noProof/>
          <w:sz w:val="28"/>
          <w:szCs w:val="28"/>
        </w:rPr>
      </w:pPr>
      <w:r w:rsidRPr="00FE5C17">
        <w:rPr>
          <w:noProof/>
          <w:sz w:val="28"/>
          <w:szCs w:val="28"/>
        </w:rPr>
        <w:t>Металл конструкциялардың сенімділігі. Металл конструкциялардың сенімділігі - металлдың изотроптық қасиетіне байланысты, металл конструкциялардың шын жұмыс істеуі мен есептеу кезеңдеріндегі айырмашылықтары аздықтан.</w:t>
      </w:r>
    </w:p>
    <w:p w:rsidR="00A53EEA" w:rsidRPr="00FE5C17" w:rsidRDefault="00A53EEA" w:rsidP="00A75BBD">
      <w:pPr>
        <w:numPr>
          <w:ilvl w:val="0"/>
          <w:numId w:val="52"/>
        </w:numPr>
        <w:tabs>
          <w:tab w:val="clear" w:pos="1174"/>
        </w:tabs>
        <w:ind w:left="0" w:firstLine="0"/>
        <w:jc w:val="both"/>
        <w:rPr>
          <w:noProof/>
          <w:sz w:val="28"/>
          <w:szCs w:val="28"/>
        </w:rPr>
      </w:pPr>
      <w:r w:rsidRPr="00FE5C17">
        <w:rPr>
          <w:noProof/>
          <w:sz w:val="28"/>
          <w:szCs w:val="28"/>
        </w:rPr>
        <w:t xml:space="preserve">Металл конструкциялардың жеңілділігі. Құрылыс конструкция материалдарының ішінде металл конструкциялары ең жеңілі болып саналады. Конструкциялардың жеңілділігінің сипаттамасы ретіде материалдардың тығыздығының есепті қарсыласуына қатынасы қабылданады: </w:t>
      </w:r>
      <w:r w:rsidRPr="00FE5C17">
        <w:rPr>
          <w:noProof/>
          <w:position w:val="-24"/>
          <w:sz w:val="28"/>
          <w:szCs w:val="28"/>
        </w:rPr>
        <w:object w:dxaOrig="700" w:dyaOrig="620">
          <v:shape id="_x0000_i2105" type="#_x0000_t75" style="width:31.9pt;height:27.85pt" o:ole="" fillcolor="window">
            <v:imagedata r:id="rId2179" o:title=""/>
          </v:shape>
          <o:OLEObject Type="Embed" ProgID="Equation.3" ShapeID="_x0000_i2105" DrawAspect="Content" ObjectID="_1671620081" r:id="rId2180"/>
        </w:object>
      </w:r>
      <w:r w:rsidRPr="00FE5C17">
        <w:rPr>
          <w:noProof/>
          <w:sz w:val="28"/>
          <w:szCs w:val="28"/>
        </w:rPr>
        <w:t xml:space="preserve">. </w:t>
      </w:r>
      <w:r w:rsidRPr="00FE5C17">
        <w:rPr>
          <w:noProof/>
          <w:position w:val="-6"/>
          <w:sz w:val="28"/>
          <w:szCs w:val="28"/>
        </w:rPr>
        <w:object w:dxaOrig="420" w:dyaOrig="279">
          <v:shape id="_x0000_i2106" type="#_x0000_t75" style="width:19.7pt;height:14.25pt" o:ole="" fillcolor="window">
            <v:imagedata r:id="rId2181" o:title=""/>
          </v:shape>
          <o:OLEObject Type="Embed" ProgID="Equation.3" ShapeID="_x0000_i2106" DrawAspect="Content" ObjectID="_1671620082" r:id="rId2182"/>
        </w:object>
      </w:r>
      <w:r w:rsidRPr="00FE5C17">
        <w:rPr>
          <w:noProof/>
          <w:sz w:val="28"/>
          <w:szCs w:val="28"/>
        </w:rPr>
        <w:t xml:space="preserve"> мәні кішірейген сайын конструкциялар жеңілдей түседі. Конструкция материалдарын салыстыру үшін олардың С - мәнін тауып салыстыру қажет. Аз көміртекті болаттар үшін - </w:t>
      </w:r>
      <w:r w:rsidRPr="00FE5C17">
        <w:rPr>
          <w:noProof/>
          <w:position w:val="-18"/>
          <w:sz w:val="28"/>
          <w:szCs w:val="28"/>
        </w:rPr>
        <w:object w:dxaOrig="1719" w:dyaOrig="480">
          <v:shape id="_x0000_i2107" type="#_x0000_t75" style="width:74.05pt;height:20.4pt" o:ole="" fillcolor="window">
            <v:imagedata r:id="rId2183" o:title=""/>
          </v:shape>
          <o:OLEObject Type="Embed" ProgID="Equation.3" ShapeID="_x0000_i2107" DrawAspect="Content" ObjectID="_1671620083" r:id="rId2184"/>
        </w:object>
      </w:r>
      <w:r w:rsidRPr="00FE5C17">
        <w:rPr>
          <w:noProof/>
          <w:sz w:val="28"/>
          <w:szCs w:val="28"/>
        </w:rPr>
        <w:t>; алюмин қорытпасы (Д-16Т) үшін -</w:t>
      </w:r>
      <w:r w:rsidRPr="00FE5C17">
        <w:rPr>
          <w:noProof/>
          <w:position w:val="-18"/>
          <w:sz w:val="28"/>
          <w:szCs w:val="28"/>
        </w:rPr>
        <w:object w:dxaOrig="1660" w:dyaOrig="480">
          <v:shape id="_x0000_i2108" type="#_x0000_t75" style="width:76.75pt;height:23.1pt" o:ole="" fillcolor="window">
            <v:imagedata r:id="rId2185" o:title=""/>
          </v:shape>
          <o:OLEObject Type="Embed" ProgID="Equation.3" ShapeID="_x0000_i2108" DrawAspect="Content" ObjectID="_1671620084" r:id="rId2186"/>
        </w:object>
      </w:r>
      <w:r w:rsidRPr="00FE5C17">
        <w:rPr>
          <w:noProof/>
          <w:sz w:val="28"/>
          <w:szCs w:val="28"/>
        </w:rPr>
        <w:t xml:space="preserve">; класы В 30 бетон үшін </w:t>
      </w:r>
      <w:r w:rsidRPr="00FE5C17">
        <w:rPr>
          <w:noProof/>
          <w:position w:val="-18"/>
          <w:sz w:val="28"/>
          <w:szCs w:val="28"/>
        </w:rPr>
        <w:object w:dxaOrig="1800" w:dyaOrig="480">
          <v:shape id="_x0000_i2109" type="#_x0000_t75" style="width:84.25pt;height:23.1pt" o:ole="" fillcolor="window">
            <v:imagedata r:id="rId2187" o:title=""/>
          </v:shape>
          <o:OLEObject Type="Embed" ProgID="Equation.3" ShapeID="_x0000_i2109" DrawAspect="Content" ObjectID="_1671620085" r:id="rId2188"/>
        </w:object>
      </w:r>
      <w:r w:rsidRPr="00FE5C17">
        <w:rPr>
          <w:noProof/>
          <w:sz w:val="28"/>
          <w:szCs w:val="28"/>
        </w:rPr>
        <w:t xml:space="preserve">; ағаш үшін - </w:t>
      </w:r>
      <w:r w:rsidRPr="00FE5C17">
        <w:rPr>
          <w:noProof/>
          <w:position w:val="-18"/>
          <w:sz w:val="28"/>
          <w:szCs w:val="28"/>
        </w:rPr>
        <w:object w:dxaOrig="1719" w:dyaOrig="480">
          <v:shape id="_x0000_i2110" type="#_x0000_t75" style="width:1in;height:20.4pt" o:ole="" fillcolor="window">
            <v:imagedata r:id="rId2189" o:title=""/>
          </v:shape>
          <o:OLEObject Type="Embed" ProgID="Equation.3" ShapeID="_x0000_i2110" DrawAspect="Content" ObjectID="_1671620086" r:id="rId2190"/>
        </w:object>
      </w:r>
      <w:r w:rsidRPr="00FE5C17">
        <w:rPr>
          <w:noProof/>
          <w:sz w:val="28"/>
          <w:szCs w:val="28"/>
        </w:rPr>
        <w:t xml:space="preserve">. </w:t>
      </w:r>
    </w:p>
    <w:p w:rsidR="00A53EEA" w:rsidRPr="00FE5C17" w:rsidRDefault="00A53EEA" w:rsidP="00A75BBD">
      <w:pPr>
        <w:numPr>
          <w:ilvl w:val="0"/>
          <w:numId w:val="52"/>
        </w:numPr>
        <w:tabs>
          <w:tab w:val="clear" w:pos="1174"/>
        </w:tabs>
        <w:ind w:left="0" w:firstLine="0"/>
        <w:jc w:val="both"/>
        <w:rPr>
          <w:noProof/>
          <w:sz w:val="28"/>
          <w:szCs w:val="28"/>
        </w:rPr>
      </w:pPr>
      <w:r w:rsidRPr="00FE5C17">
        <w:rPr>
          <w:noProof/>
          <w:sz w:val="28"/>
          <w:szCs w:val="28"/>
        </w:rPr>
        <w:t xml:space="preserve">Металл конструкциялардың индустриялдылығы. Металл конструкциялары негізінен зауыт жағдайында даярланады. Зауыттар қазіргі </w:t>
      </w:r>
      <w:r w:rsidRPr="00FE5C17">
        <w:rPr>
          <w:noProof/>
          <w:sz w:val="28"/>
          <w:szCs w:val="28"/>
        </w:rPr>
        <w:lastRenderedPageBreak/>
        <w:t>кездегі құрал - жабдықтармен жабдықталған. Металл конструкцияларды монтаждауда техниканы қолдану арқылы жүргізіледі.</w:t>
      </w:r>
    </w:p>
    <w:p w:rsidR="00A53EEA" w:rsidRPr="00FE5C17" w:rsidRDefault="00A53EEA" w:rsidP="00A75BBD">
      <w:pPr>
        <w:numPr>
          <w:ilvl w:val="0"/>
          <w:numId w:val="52"/>
        </w:numPr>
        <w:tabs>
          <w:tab w:val="clear" w:pos="1174"/>
        </w:tabs>
        <w:ind w:left="0" w:firstLine="0"/>
        <w:jc w:val="both"/>
        <w:rPr>
          <w:noProof/>
          <w:sz w:val="28"/>
          <w:szCs w:val="28"/>
        </w:rPr>
      </w:pPr>
      <w:r w:rsidRPr="00FE5C17">
        <w:rPr>
          <w:noProof/>
          <w:sz w:val="28"/>
          <w:szCs w:val="28"/>
        </w:rPr>
        <w:t>Металл конструкцияларының сұйық, газ өткізбеушілігі. Металл жоғары тығыздылығымен белгілі, сол себепті сұйық, газдарды өткізбейді. Бұл қасиеті резервуарлар мен газгольдерлер және т.б. қаңылтыр конструкциялар салу үшін қолданылады.</w:t>
      </w:r>
    </w:p>
    <w:p w:rsidR="00A53EEA" w:rsidRPr="00FE5C17" w:rsidRDefault="00A53EEA" w:rsidP="00A53EEA">
      <w:pPr>
        <w:ind w:firstLine="454"/>
        <w:jc w:val="center"/>
        <w:rPr>
          <w:b/>
          <w:i/>
          <w:noProof/>
          <w:sz w:val="28"/>
          <w:szCs w:val="28"/>
        </w:rPr>
      </w:pPr>
    </w:p>
    <w:p w:rsidR="00A53EEA" w:rsidRPr="00FE5C17" w:rsidRDefault="00A53EEA" w:rsidP="00A53EEA">
      <w:pPr>
        <w:ind w:firstLine="454"/>
        <w:jc w:val="center"/>
        <w:rPr>
          <w:b/>
          <w:noProof/>
          <w:sz w:val="28"/>
          <w:szCs w:val="28"/>
        </w:rPr>
      </w:pPr>
      <w:r w:rsidRPr="00FE5C17">
        <w:rPr>
          <w:b/>
          <w:noProof/>
          <w:sz w:val="28"/>
          <w:szCs w:val="28"/>
        </w:rPr>
        <w:t>Металл конструкциялардың кемшіліктері:</w:t>
      </w:r>
    </w:p>
    <w:p w:rsidR="00A53EEA" w:rsidRPr="00FE5C17" w:rsidRDefault="00A53EEA" w:rsidP="00A53EEA">
      <w:pPr>
        <w:ind w:firstLine="454"/>
        <w:jc w:val="center"/>
        <w:rPr>
          <w:b/>
          <w:noProof/>
          <w:sz w:val="28"/>
          <w:szCs w:val="28"/>
        </w:rPr>
      </w:pPr>
    </w:p>
    <w:p w:rsidR="00A53EEA" w:rsidRPr="00FE5C17" w:rsidRDefault="00A53EEA" w:rsidP="00A53EEA">
      <w:pPr>
        <w:ind w:firstLine="454"/>
        <w:jc w:val="both"/>
        <w:rPr>
          <w:noProof/>
          <w:sz w:val="28"/>
          <w:szCs w:val="28"/>
        </w:rPr>
      </w:pPr>
      <w:r w:rsidRPr="00FE5C17">
        <w:rPr>
          <w:noProof/>
          <w:sz w:val="28"/>
          <w:szCs w:val="28"/>
        </w:rPr>
        <w:t xml:space="preserve">- </w:t>
      </w:r>
      <w:r w:rsidRPr="00FE5C17">
        <w:rPr>
          <w:i/>
          <w:noProof/>
          <w:sz w:val="28"/>
          <w:szCs w:val="28"/>
        </w:rPr>
        <w:t>Коррозия.</w:t>
      </w:r>
      <w:r w:rsidRPr="00FE5C17">
        <w:rPr>
          <w:noProof/>
          <w:sz w:val="28"/>
          <w:szCs w:val="28"/>
        </w:rPr>
        <w:t xml:space="preserve"> Болат атмосфера, агрессивті газдардың әсерінен тотықтанады. Тотықтану түбінде болат конструкциялардың көтеру мүмкіндігін азайтады, қирауына алып келеді. Өте агрессивті ортада бұл процесс тез екі-үш жыл шамасында өтуі мүмкі. Алюмин қорытпалары да коррозияға ұшырауы мүмкін. Шойын басқа металлдарға қарағанда коррозияға шыдамдылау. Металл конструкцияларын ұзақ уақыт пайдалану үшін олардың бетін сырлармен, лактармен, басқа металлдармен жабу, тиімді конструктивтік сұлбаларды қабылдау, құрамына әртүрлі легірлейтін элементтер қосу арқылы тотықбайтын болат алу секілді шаралар қолданылады. </w:t>
      </w:r>
    </w:p>
    <w:p w:rsidR="00A53EEA" w:rsidRPr="00FE5C17" w:rsidRDefault="00A53EEA" w:rsidP="00A53EEA">
      <w:pPr>
        <w:ind w:firstLine="454"/>
        <w:jc w:val="both"/>
        <w:rPr>
          <w:noProof/>
          <w:sz w:val="28"/>
          <w:szCs w:val="28"/>
        </w:rPr>
      </w:pPr>
      <w:r w:rsidRPr="00FE5C17">
        <w:rPr>
          <w:noProof/>
          <w:sz w:val="28"/>
          <w:szCs w:val="28"/>
        </w:rPr>
        <w:t>- Металл конструкциялардың отқа аз төзімділігі. Болаттың температура +200°С жеткен кезде серпімділік модулі азаяды, ал  t =+</w:t>
      </w:r>
      <w:smartTag w:uri="urn:schemas-microsoft-com:office:smarttags" w:element="metricconverter">
        <w:smartTagPr>
          <w:attr w:name="ProductID" w:val="600ﾰC"/>
        </w:smartTagPr>
        <w:r w:rsidRPr="00FE5C17">
          <w:rPr>
            <w:noProof/>
            <w:sz w:val="28"/>
            <w:szCs w:val="28"/>
          </w:rPr>
          <w:t>600°C</w:t>
        </w:r>
      </w:smartTag>
      <w:r w:rsidRPr="00FE5C17">
        <w:rPr>
          <w:noProof/>
          <w:sz w:val="28"/>
          <w:szCs w:val="28"/>
        </w:rPr>
        <w:t xml:space="preserve"> жеткен кезінде серпімділігі жойылып, созылымдылық жағдайға көшеді, ал алюмин қорытпалары созылымдылық жағдайға  t = +</w:t>
      </w:r>
      <w:smartTag w:uri="urn:schemas-microsoft-com:office:smarttags" w:element="metricconverter">
        <w:smartTagPr>
          <w:attr w:name="ProductID" w:val="300ﾰC"/>
        </w:smartTagPr>
        <w:r w:rsidRPr="00FE5C17">
          <w:rPr>
            <w:noProof/>
            <w:sz w:val="28"/>
            <w:szCs w:val="28"/>
          </w:rPr>
          <w:t>300°C</w:t>
        </w:r>
      </w:smartTag>
      <w:r w:rsidRPr="00FE5C17">
        <w:rPr>
          <w:noProof/>
          <w:sz w:val="28"/>
          <w:szCs w:val="28"/>
        </w:rPr>
        <w:t xml:space="preserve"> жеткен кезінде-ақ ауысады.</w:t>
      </w:r>
    </w:p>
    <w:p w:rsidR="00A53EEA" w:rsidRPr="00FE5C17" w:rsidRDefault="00A53EEA" w:rsidP="00A53EEA">
      <w:pPr>
        <w:jc w:val="center"/>
        <w:rPr>
          <w:b/>
          <w:noProof/>
          <w:sz w:val="28"/>
          <w:szCs w:val="28"/>
        </w:rPr>
      </w:pPr>
      <w:r w:rsidRPr="00FE5C17">
        <w:rPr>
          <w:b/>
          <w:noProof/>
          <w:sz w:val="28"/>
          <w:szCs w:val="28"/>
        </w:rPr>
        <w:t xml:space="preserve"> Металл конструкцияларға қойылатын талаптар</w:t>
      </w:r>
    </w:p>
    <w:p w:rsidR="00A53EEA" w:rsidRPr="00FE5C17" w:rsidRDefault="00A53EEA" w:rsidP="00A53EEA">
      <w:pPr>
        <w:ind w:firstLine="454"/>
        <w:jc w:val="center"/>
        <w:rPr>
          <w:b/>
          <w:i/>
          <w:noProof/>
          <w:sz w:val="28"/>
          <w:szCs w:val="28"/>
        </w:rPr>
      </w:pPr>
    </w:p>
    <w:p w:rsidR="00A53EEA" w:rsidRPr="00FE5C17" w:rsidRDefault="00A53EEA" w:rsidP="00A53EEA">
      <w:pPr>
        <w:ind w:firstLine="454"/>
        <w:jc w:val="both"/>
        <w:rPr>
          <w:noProof/>
          <w:sz w:val="28"/>
          <w:szCs w:val="28"/>
        </w:rPr>
      </w:pPr>
      <w:r w:rsidRPr="00FE5C17">
        <w:rPr>
          <w:noProof/>
          <w:sz w:val="28"/>
          <w:szCs w:val="28"/>
        </w:rPr>
        <w:t>Сапалы конструкциялар алу үшін металл конструкцияларын жобалау кезеңінде келесі талаптар қойылады:</w:t>
      </w:r>
    </w:p>
    <w:p w:rsidR="00A53EEA" w:rsidRPr="00FE5C17" w:rsidRDefault="00A53EEA" w:rsidP="00A53EEA">
      <w:pPr>
        <w:ind w:firstLine="454"/>
        <w:jc w:val="both"/>
        <w:rPr>
          <w:noProof/>
          <w:sz w:val="28"/>
          <w:szCs w:val="28"/>
        </w:rPr>
      </w:pPr>
      <w:r w:rsidRPr="00FE5C17">
        <w:rPr>
          <w:i/>
          <w:noProof/>
          <w:sz w:val="28"/>
          <w:szCs w:val="28"/>
        </w:rPr>
        <w:t>- Пайдалану жағдайы.</w:t>
      </w:r>
      <w:r w:rsidRPr="00FE5C17">
        <w:rPr>
          <w:noProof/>
          <w:sz w:val="28"/>
          <w:szCs w:val="28"/>
        </w:rPr>
        <w:t xml:space="preserve"> Металл конструкциялары - пайдалану жағдайын қамтамасыз етуі тиіс, құрылымдар үшін қолданылатын материалдар мен конструктивтік сұлбалар осы негізгі талапқа сәйкес қабылданады.</w:t>
      </w:r>
    </w:p>
    <w:p w:rsidR="00A53EEA" w:rsidRPr="00FE5C17" w:rsidRDefault="00A53EEA" w:rsidP="00A53EEA">
      <w:pPr>
        <w:ind w:firstLine="454"/>
        <w:jc w:val="both"/>
        <w:rPr>
          <w:noProof/>
          <w:sz w:val="28"/>
          <w:szCs w:val="28"/>
        </w:rPr>
      </w:pPr>
      <w:r w:rsidRPr="00FE5C17">
        <w:rPr>
          <w:i/>
          <w:noProof/>
          <w:sz w:val="28"/>
          <w:szCs w:val="28"/>
        </w:rPr>
        <w:t>- Металды үнемдеу.</w:t>
      </w:r>
      <w:r w:rsidRPr="00FE5C17">
        <w:rPr>
          <w:noProof/>
          <w:sz w:val="28"/>
          <w:szCs w:val="28"/>
        </w:rPr>
        <w:t xml:space="preserve"> Металдың халық шаруашылығының барлық саласында пайдаланылатындықтан, бағасының қымбат болғандағынан металды үнемді пайдалану қажет.</w:t>
      </w:r>
    </w:p>
    <w:p w:rsidR="00A53EEA" w:rsidRPr="00FE5C17" w:rsidRDefault="00A53EEA" w:rsidP="00A53EEA">
      <w:pPr>
        <w:ind w:firstLine="454"/>
        <w:jc w:val="both"/>
        <w:rPr>
          <w:noProof/>
          <w:sz w:val="28"/>
          <w:szCs w:val="28"/>
        </w:rPr>
      </w:pPr>
      <w:r w:rsidRPr="00FE5C17">
        <w:rPr>
          <w:i/>
          <w:noProof/>
          <w:sz w:val="28"/>
          <w:szCs w:val="28"/>
        </w:rPr>
        <w:t>- Жеңіл тасымалдануы.</w:t>
      </w:r>
      <w:r w:rsidRPr="00FE5C17">
        <w:rPr>
          <w:noProof/>
          <w:sz w:val="28"/>
          <w:szCs w:val="28"/>
        </w:rPr>
        <w:t xml:space="preserve"> Металл конструкциялары зауыттарда даярланатын болғандықтан олар құрылыс алаңына дейін көлік түрлерімен бүтіндей, немесе бөлек-бөлек жеткізілетіндей болуы керек.</w:t>
      </w:r>
    </w:p>
    <w:p w:rsidR="00A53EEA" w:rsidRPr="00FE5C17" w:rsidRDefault="00A53EEA" w:rsidP="00A53EEA">
      <w:pPr>
        <w:ind w:firstLine="454"/>
        <w:jc w:val="both"/>
        <w:rPr>
          <w:noProof/>
          <w:sz w:val="28"/>
          <w:szCs w:val="28"/>
        </w:rPr>
      </w:pPr>
      <w:r w:rsidRPr="00FE5C17">
        <w:rPr>
          <w:i/>
          <w:noProof/>
          <w:sz w:val="28"/>
          <w:szCs w:val="28"/>
        </w:rPr>
        <w:t>- Даярлануы.</w:t>
      </w:r>
      <w:r w:rsidRPr="00FE5C17">
        <w:rPr>
          <w:noProof/>
          <w:sz w:val="28"/>
          <w:szCs w:val="28"/>
        </w:rPr>
        <w:t xml:space="preserve"> Конструкцияларды жобалау кезінде олардың еңбек шығынын аз қажет ететін, техникалық соңғы нәтижелерді қолдана отырып даярлануын ескеру керек.</w:t>
      </w:r>
    </w:p>
    <w:p w:rsidR="00A53EEA" w:rsidRPr="00FE5C17" w:rsidRDefault="00A53EEA" w:rsidP="00A53EEA">
      <w:pPr>
        <w:ind w:firstLine="454"/>
        <w:jc w:val="both"/>
        <w:rPr>
          <w:noProof/>
          <w:sz w:val="28"/>
          <w:szCs w:val="28"/>
        </w:rPr>
      </w:pPr>
      <w:r w:rsidRPr="00FE5C17">
        <w:rPr>
          <w:i/>
          <w:noProof/>
          <w:sz w:val="28"/>
          <w:szCs w:val="28"/>
        </w:rPr>
        <w:t>- Тез монтаждау.</w:t>
      </w:r>
      <w:r w:rsidRPr="00FE5C17">
        <w:rPr>
          <w:noProof/>
          <w:sz w:val="28"/>
          <w:szCs w:val="28"/>
        </w:rPr>
        <w:t xml:space="preserve"> Металл конструкциялар қолда - бар құрал-жабдықтарды қолдана, ең аз уақытта жинауға мүмкіндік беруі қажет.</w:t>
      </w:r>
    </w:p>
    <w:p w:rsidR="00A53EEA" w:rsidRPr="00FE5C17" w:rsidRDefault="00A53EEA" w:rsidP="00A53EEA">
      <w:pPr>
        <w:ind w:firstLine="454"/>
        <w:jc w:val="both"/>
        <w:rPr>
          <w:noProof/>
          <w:sz w:val="28"/>
          <w:szCs w:val="28"/>
        </w:rPr>
      </w:pPr>
      <w:r w:rsidRPr="00FE5C17">
        <w:rPr>
          <w:i/>
          <w:noProof/>
          <w:sz w:val="28"/>
          <w:szCs w:val="28"/>
        </w:rPr>
        <w:t>- Ұзақ уақыт пайдалану.</w:t>
      </w:r>
      <w:r w:rsidRPr="00FE5C17">
        <w:rPr>
          <w:noProof/>
          <w:sz w:val="28"/>
          <w:szCs w:val="28"/>
        </w:rPr>
        <w:t xml:space="preserve"> Металл конструкциялардың пайдалану уақыты - физикалық және моральдық тозуына байланысты. Физикалық тозуы - көбіне </w:t>
      </w:r>
      <w:r w:rsidRPr="00FE5C17">
        <w:rPr>
          <w:noProof/>
          <w:sz w:val="28"/>
          <w:szCs w:val="28"/>
        </w:rPr>
        <w:lastRenderedPageBreak/>
        <w:t>коррозияға ұшырауына, ал моральдық тозуы - пайдалану жағдайының өзгеруіне байланысты.</w:t>
      </w:r>
    </w:p>
    <w:p w:rsidR="00A53EEA" w:rsidRPr="00FE5C17" w:rsidRDefault="00A53EEA" w:rsidP="00A53EEA">
      <w:pPr>
        <w:ind w:firstLine="454"/>
        <w:jc w:val="both"/>
        <w:rPr>
          <w:noProof/>
          <w:sz w:val="28"/>
          <w:szCs w:val="28"/>
        </w:rPr>
      </w:pPr>
      <w:r w:rsidRPr="00FE5C17">
        <w:rPr>
          <w:i/>
          <w:noProof/>
          <w:sz w:val="28"/>
          <w:szCs w:val="28"/>
        </w:rPr>
        <w:t>- Эстетикалық талғамға сәйкестілігі.</w:t>
      </w:r>
      <w:r w:rsidRPr="00FE5C17">
        <w:rPr>
          <w:noProof/>
          <w:sz w:val="28"/>
          <w:szCs w:val="28"/>
        </w:rPr>
        <w:t xml:space="preserve"> Металл конструкциялары қай жерде қолданылуына қарамай гармоникалық сұлбалы болуы қажет. Металл конструкциялы ғимараттар мен құрылымдар - әсем көрінуі шарт.</w:t>
      </w:r>
    </w:p>
    <w:p w:rsidR="00A53EEA" w:rsidRPr="00FE5C17" w:rsidRDefault="00A53EEA" w:rsidP="00A53EEA">
      <w:pPr>
        <w:ind w:firstLine="454"/>
        <w:jc w:val="both"/>
        <w:rPr>
          <w:noProof/>
          <w:sz w:val="28"/>
          <w:szCs w:val="28"/>
        </w:rPr>
      </w:pPr>
      <w:r w:rsidRPr="00FE5C17">
        <w:rPr>
          <w:noProof/>
          <w:sz w:val="28"/>
          <w:szCs w:val="28"/>
        </w:rPr>
        <w:t>Жоғарыдағы келтірілген талаптар кез келген сапалы конструкцияларға қойылады, ал оған ғылым мен өмір тәжірибесін ұштастыра отырып қол жеткізуге болады.</w:t>
      </w:r>
    </w:p>
    <w:p w:rsidR="00A53EEA" w:rsidRPr="00FE5C17" w:rsidRDefault="00A53EEA" w:rsidP="00A53EEA">
      <w:pPr>
        <w:ind w:firstLine="454"/>
        <w:jc w:val="both"/>
        <w:rPr>
          <w:noProof/>
          <w:sz w:val="28"/>
          <w:szCs w:val="28"/>
        </w:rPr>
      </w:pPr>
      <w:r w:rsidRPr="00FE5C17">
        <w:rPr>
          <w:noProof/>
          <w:sz w:val="28"/>
          <w:szCs w:val="28"/>
        </w:rPr>
        <w:t>Металл конструкцияларының жобалануының негізгі үш принциптері бар:</w:t>
      </w:r>
    </w:p>
    <w:p w:rsidR="00A53EEA" w:rsidRPr="00FE5C17" w:rsidRDefault="00A53EEA" w:rsidP="00A53EEA">
      <w:pPr>
        <w:ind w:firstLine="454"/>
        <w:jc w:val="both"/>
        <w:rPr>
          <w:noProof/>
          <w:sz w:val="28"/>
          <w:szCs w:val="28"/>
        </w:rPr>
      </w:pPr>
      <w:r w:rsidRPr="00FE5C17">
        <w:rPr>
          <w:noProof/>
          <w:sz w:val="28"/>
          <w:szCs w:val="28"/>
        </w:rPr>
        <w:t>- металл шығынын азайту;</w:t>
      </w:r>
    </w:p>
    <w:p w:rsidR="00A53EEA" w:rsidRPr="00FE5C17" w:rsidRDefault="00A53EEA" w:rsidP="00A53EEA">
      <w:pPr>
        <w:ind w:firstLine="454"/>
        <w:jc w:val="both"/>
        <w:rPr>
          <w:noProof/>
          <w:sz w:val="28"/>
          <w:szCs w:val="28"/>
        </w:rPr>
      </w:pPr>
      <w:r w:rsidRPr="00FE5C17">
        <w:rPr>
          <w:noProof/>
          <w:sz w:val="28"/>
          <w:szCs w:val="28"/>
        </w:rPr>
        <w:t>- еңбек шығынын азайту және оның өнімділігін арттыру;</w:t>
      </w:r>
    </w:p>
    <w:p w:rsidR="00A53EEA" w:rsidRDefault="00A53EEA" w:rsidP="00A75BBD">
      <w:pPr>
        <w:numPr>
          <w:ilvl w:val="0"/>
          <w:numId w:val="53"/>
        </w:numPr>
        <w:tabs>
          <w:tab w:val="left" w:pos="1320"/>
        </w:tabs>
        <w:jc w:val="both"/>
        <w:rPr>
          <w:noProof/>
          <w:sz w:val="28"/>
          <w:szCs w:val="28"/>
        </w:rPr>
      </w:pPr>
      <w:r w:rsidRPr="00FE5C17">
        <w:rPr>
          <w:noProof/>
          <w:sz w:val="28"/>
          <w:szCs w:val="28"/>
        </w:rPr>
        <w:t>монтаждау уақытын кеміту.</w:t>
      </w:r>
    </w:p>
    <w:p w:rsidR="0089046E" w:rsidRPr="00FE5C17" w:rsidRDefault="0089046E" w:rsidP="0089046E">
      <w:pPr>
        <w:tabs>
          <w:tab w:val="left" w:pos="1320"/>
        </w:tabs>
        <w:ind w:left="814"/>
        <w:jc w:val="both"/>
        <w:rPr>
          <w:noProof/>
          <w:sz w:val="28"/>
          <w:szCs w:val="28"/>
        </w:rPr>
      </w:pPr>
    </w:p>
    <w:p w:rsidR="00A53EEA" w:rsidRPr="00FE5C17" w:rsidRDefault="009B7CD3" w:rsidP="00A53EEA">
      <w:pPr>
        <w:tabs>
          <w:tab w:val="left" w:pos="1320"/>
        </w:tabs>
        <w:ind w:firstLine="454"/>
        <w:jc w:val="both"/>
        <w:rPr>
          <w:b/>
          <w:noProof/>
          <w:sz w:val="28"/>
          <w:szCs w:val="28"/>
          <w:lang w:val="kk-KZ"/>
        </w:rPr>
      </w:pPr>
      <w:r>
        <w:rPr>
          <w:b/>
          <w:noProof/>
          <w:sz w:val="28"/>
          <w:szCs w:val="28"/>
        </w:rPr>
        <w:t xml:space="preserve">3. </w:t>
      </w:r>
      <w:r w:rsidR="00A53EEA" w:rsidRPr="00FE5C17">
        <w:rPr>
          <w:b/>
          <w:noProof/>
          <w:sz w:val="28"/>
          <w:szCs w:val="28"/>
        </w:rPr>
        <w:t>Металл конструкцияларын жобалауды ұйымдастыру</w:t>
      </w:r>
    </w:p>
    <w:p w:rsidR="00A53EEA" w:rsidRPr="00FE5C17" w:rsidRDefault="00A53EEA" w:rsidP="00A53EEA">
      <w:pPr>
        <w:tabs>
          <w:tab w:val="left" w:pos="1320"/>
        </w:tabs>
        <w:ind w:firstLine="454"/>
        <w:jc w:val="both"/>
        <w:rPr>
          <w:noProof/>
          <w:sz w:val="28"/>
          <w:szCs w:val="28"/>
        </w:rPr>
      </w:pPr>
    </w:p>
    <w:p w:rsidR="00A53EEA" w:rsidRPr="00FE5C17" w:rsidRDefault="00A53EEA" w:rsidP="00A53EEA">
      <w:pPr>
        <w:ind w:firstLine="454"/>
        <w:jc w:val="both"/>
        <w:rPr>
          <w:noProof/>
          <w:sz w:val="28"/>
          <w:szCs w:val="28"/>
        </w:rPr>
      </w:pPr>
      <w:r w:rsidRPr="00FE5C17">
        <w:rPr>
          <w:noProof/>
          <w:sz w:val="28"/>
          <w:szCs w:val="28"/>
        </w:rPr>
        <w:t>Жобалау бір немесе екі сатылы болып орындалады:</w:t>
      </w:r>
    </w:p>
    <w:p w:rsidR="00A53EEA" w:rsidRPr="00FE5C17" w:rsidRDefault="00A53EEA" w:rsidP="00A53EEA">
      <w:pPr>
        <w:ind w:firstLine="454"/>
        <w:jc w:val="both"/>
        <w:rPr>
          <w:noProof/>
          <w:sz w:val="28"/>
          <w:szCs w:val="28"/>
        </w:rPr>
      </w:pPr>
      <w:r w:rsidRPr="00FE5C17">
        <w:rPr>
          <w:noProof/>
          <w:sz w:val="28"/>
          <w:szCs w:val="28"/>
        </w:rPr>
        <w:t>- бір сатылы - жұмысшы жоба (типті жобамен салынатын, техникалық күрделі емес ғимараттар мен құрылымдар үшін);</w:t>
      </w:r>
    </w:p>
    <w:p w:rsidR="00A53EEA" w:rsidRPr="00FE5C17" w:rsidRDefault="00A53EEA" w:rsidP="00A53EEA">
      <w:pPr>
        <w:tabs>
          <w:tab w:val="left" w:pos="1320"/>
        </w:tabs>
        <w:ind w:firstLine="454"/>
        <w:jc w:val="both"/>
        <w:rPr>
          <w:noProof/>
          <w:sz w:val="28"/>
          <w:szCs w:val="28"/>
        </w:rPr>
      </w:pPr>
      <w:r w:rsidRPr="00FE5C17">
        <w:rPr>
          <w:noProof/>
          <w:sz w:val="28"/>
          <w:szCs w:val="28"/>
        </w:rPr>
        <w:t>- екі сатылы - жоба мен жұмыс құжаттары (басқа құрылыстар үшін).</w:t>
      </w:r>
    </w:p>
    <w:p w:rsidR="00A53EEA" w:rsidRPr="00FE5C17" w:rsidRDefault="00A53EEA" w:rsidP="00A53EEA">
      <w:pPr>
        <w:ind w:firstLine="454"/>
        <w:jc w:val="both"/>
        <w:rPr>
          <w:noProof/>
          <w:sz w:val="28"/>
          <w:szCs w:val="28"/>
        </w:rPr>
      </w:pPr>
      <w:r w:rsidRPr="00FE5C17">
        <w:rPr>
          <w:noProof/>
          <w:sz w:val="28"/>
          <w:szCs w:val="28"/>
        </w:rPr>
        <w:t>Жобалаудың саты саны тапсырушының жобалауға арнаған тапсармасында көрсетіледі.</w:t>
      </w:r>
    </w:p>
    <w:p w:rsidR="00A53EEA" w:rsidRPr="00FE5C17" w:rsidRDefault="00A53EEA" w:rsidP="00A53EEA">
      <w:pPr>
        <w:ind w:firstLine="454"/>
        <w:jc w:val="both"/>
        <w:rPr>
          <w:noProof/>
          <w:sz w:val="28"/>
          <w:szCs w:val="28"/>
        </w:rPr>
      </w:pPr>
      <w:r w:rsidRPr="00FE5C17">
        <w:rPr>
          <w:noProof/>
          <w:sz w:val="28"/>
          <w:szCs w:val="28"/>
        </w:rPr>
        <w:t>Жобалау сатысында: архитектуралық құрылыс шешімдері негізделеді мен қысқаша сипаттамасы; Металл конструкцияларды қолдану тиімділіктері мен құрылымдардың конструктивтік сұлбалары анықталады. Осы сатыда көтергіш, қорғаныш конструкциялардың конструктивті сұлбалары жоспарлары, керекті қималарының сызбалары орындалады.</w:t>
      </w:r>
    </w:p>
    <w:p w:rsidR="00A53EEA" w:rsidRPr="00FE5C17" w:rsidRDefault="00A53EEA" w:rsidP="00A53EEA">
      <w:pPr>
        <w:ind w:firstLine="454"/>
        <w:jc w:val="both"/>
        <w:rPr>
          <w:noProof/>
          <w:sz w:val="28"/>
          <w:szCs w:val="28"/>
        </w:rPr>
      </w:pPr>
      <w:r w:rsidRPr="00FE5C17">
        <w:rPr>
          <w:noProof/>
          <w:sz w:val="28"/>
          <w:szCs w:val="28"/>
        </w:rPr>
        <w:t>Жұмыс құжаттарында металл конструкциялардың жұмыс сызбалары МК (металл конструкциялары) және металл конструкцияларының сызбалары МКБ (металл конструкцияларының бөлшектері) келтіріледі. МК сызбалары жобалау мекемелерінде бекітілген жоба негізінде орындалады. МК жұмыс сызбаларында жобадағы металл конструкцияларды жинақтау, даярлау, тасымалдау проблемалары мен архитектуралық құрылыс және тағы да басқа бөлімдеріне сәйкестендіру шешіледі.</w:t>
      </w:r>
    </w:p>
    <w:p w:rsidR="00A53EEA" w:rsidRPr="00FE5C17" w:rsidRDefault="00A53EEA" w:rsidP="00A53EEA">
      <w:pPr>
        <w:ind w:firstLine="454"/>
        <w:jc w:val="both"/>
        <w:rPr>
          <w:noProof/>
          <w:sz w:val="28"/>
          <w:szCs w:val="28"/>
        </w:rPr>
      </w:pPr>
      <w:r w:rsidRPr="00FE5C17">
        <w:rPr>
          <w:noProof/>
          <w:sz w:val="28"/>
          <w:szCs w:val="28"/>
        </w:rPr>
        <w:t>МК сызбаларында - түсіндірме жазбалар, жүктер жайындағы мағлұматтар статикалық, керек болса динамикалық есептеулер, жалпы жинақтау сызбалары, конструкция бөліктері орналастыру сұлбалары (элементтер кестесімен қоса), конструкциялардың негізгі жүйелерінің есептелуі мен сызбалары және металл қималарының арнайы кестесі келтіріледі.</w:t>
      </w:r>
    </w:p>
    <w:p w:rsidR="00A53EEA" w:rsidRPr="00FE5C17" w:rsidRDefault="00A53EEA" w:rsidP="00A53EEA">
      <w:pPr>
        <w:ind w:firstLine="454"/>
        <w:jc w:val="both"/>
        <w:rPr>
          <w:noProof/>
          <w:sz w:val="28"/>
          <w:szCs w:val="28"/>
          <w:lang w:val="kk-KZ"/>
        </w:rPr>
      </w:pPr>
      <w:r w:rsidRPr="00FE5C17">
        <w:rPr>
          <w:noProof/>
          <w:sz w:val="28"/>
          <w:szCs w:val="28"/>
        </w:rPr>
        <w:t>МК сызбалары негізінде металл конструкциялар бөлшектерінің сызбалары даярланып қажетті металға сұраныс беріледі. МКБ - металл конструкцияларын даярлайтын зауыттың конструкциялық бюросында, зауыттың технологиялық ерекшеліктері ескеріп орындалады.</w:t>
      </w:r>
    </w:p>
    <w:p w:rsidR="00A53EEA" w:rsidRDefault="00A53EEA" w:rsidP="00A53EEA">
      <w:pPr>
        <w:rPr>
          <w:sz w:val="28"/>
          <w:szCs w:val="28"/>
          <w:lang w:val="kk-KZ"/>
        </w:rPr>
      </w:pPr>
    </w:p>
    <w:p w:rsidR="0052540F" w:rsidRDefault="0052540F" w:rsidP="0052540F">
      <w:pPr>
        <w:ind w:firstLine="426"/>
        <w:outlineLvl w:val="0"/>
        <w:rPr>
          <w:b/>
          <w:bCs/>
          <w:i/>
          <w:iCs/>
          <w:sz w:val="28"/>
          <w:szCs w:val="28"/>
          <w:lang w:val="kk-KZ"/>
        </w:rPr>
      </w:pPr>
    </w:p>
    <w:p w:rsidR="0052540F" w:rsidRDefault="0052540F" w:rsidP="0052540F">
      <w:pPr>
        <w:ind w:firstLine="426"/>
        <w:outlineLvl w:val="0"/>
        <w:rPr>
          <w:b/>
          <w:bCs/>
          <w:i/>
          <w:iCs/>
          <w:sz w:val="28"/>
          <w:szCs w:val="28"/>
          <w:lang w:val="kk-KZ"/>
        </w:rPr>
      </w:pPr>
    </w:p>
    <w:p w:rsidR="0052540F" w:rsidRDefault="0052540F" w:rsidP="0052540F">
      <w:pPr>
        <w:ind w:firstLine="426"/>
        <w:outlineLvl w:val="0"/>
        <w:rPr>
          <w:b/>
          <w:bCs/>
          <w:i/>
          <w:iCs/>
          <w:sz w:val="28"/>
          <w:szCs w:val="28"/>
          <w:lang w:val="kk-KZ"/>
        </w:rPr>
      </w:pPr>
      <w:r w:rsidRPr="0052540F">
        <w:rPr>
          <w:b/>
          <w:bCs/>
          <w:i/>
          <w:iCs/>
          <w:sz w:val="28"/>
          <w:szCs w:val="28"/>
          <w:lang w:val="kk-KZ"/>
        </w:rPr>
        <w:lastRenderedPageBreak/>
        <w:t>Бақылау сұрақтары:</w:t>
      </w:r>
    </w:p>
    <w:p w:rsidR="0052540F" w:rsidRDefault="0052540F" w:rsidP="00A53EEA">
      <w:pPr>
        <w:rPr>
          <w:sz w:val="28"/>
          <w:szCs w:val="28"/>
          <w:lang w:val="kk-KZ"/>
        </w:rPr>
      </w:pPr>
    </w:p>
    <w:p w:rsidR="0052540F" w:rsidRDefault="0052540F" w:rsidP="0052540F">
      <w:pPr>
        <w:ind w:left="454"/>
        <w:rPr>
          <w:noProof/>
          <w:sz w:val="28"/>
          <w:szCs w:val="28"/>
          <w:lang w:val="kk-KZ"/>
        </w:rPr>
      </w:pPr>
      <w:r>
        <w:rPr>
          <w:noProof/>
          <w:sz w:val="28"/>
          <w:szCs w:val="28"/>
          <w:lang w:val="kk-KZ"/>
        </w:rPr>
        <w:t xml:space="preserve">1. </w:t>
      </w:r>
      <w:r w:rsidRPr="00651717">
        <w:rPr>
          <w:noProof/>
          <w:sz w:val="28"/>
          <w:szCs w:val="28"/>
          <w:lang w:val="kk-KZ"/>
        </w:rPr>
        <w:t xml:space="preserve">Металл конструкциялардың </w:t>
      </w:r>
      <w:r>
        <w:rPr>
          <w:noProof/>
          <w:sz w:val="28"/>
          <w:szCs w:val="28"/>
          <w:lang w:val="kk-KZ"/>
        </w:rPr>
        <w:t xml:space="preserve">қандай </w:t>
      </w:r>
      <w:r w:rsidRPr="00651717">
        <w:rPr>
          <w:noProof/>
          <w:sz w:val="28"/>
          <w:szCs w:val="28"/>
          <w:lang w:val="kk-KZ"/>
        </w:rPr>
        <w:t xml:space="preserve">пайдалану облыстары </w:t>
      </w:r>
      <w:r>
        <w:rPr>
          <w:noProof/>
          <w:sz w:val="28"/>
          <w:szCs w:val="28"/>
          <w:lang w:val="kk-KZ"/>
        </w:rPr>
        <w:t>бар?</w:t>
      </w:r>
    </w:p>
    <w:p w:rsidR="0052540F" w:rsidRDefault="0052540F" w:rsidP="0052540F">
      <w:pPr>
        <w:ind w:left="454"/>
        <w:rPr>
          <w:noProof/>
          <w:sz w:val="28"/>
          <w:szCs w:val="28"/>
          <w:lang w:val="kk-KZ"/>
        </w:rPr>
      </w:pPr>
      <w:r>
        <w:rPr>
          <w:noProof/>
          <w:sz w:val="28"/>
          <w:szCs w:val="28"/>
          <w:lang w:val="kk-KZ"/>
        </w:rPr>
        <w:t xml:space="preserve">2. </w:t>
      </w:r>
      <w:r w:rsidRPr="00651717">
        <w:rPr>
          <w:noProof/>
          <w:sz w:val="28"/>
          <w:szCs w:val="28"/>
          <w:lang w:val="kk-KZ"/>
        </w:rPr>
        <w:t xml:space="preserve">Металл конструкциялардың </w:t>
      </w:r>
      <w:r>
        <w:rPr>
          <w:noProof/>
          <w:sz w:val="28"/>
          <w:szCs w:val="28"/>
          <w:lang w:val="kk-KZ"/>
        </w:rPr>
        <w:t>қандай</w:t>
      </w:r>
      <w:r w:rsidRPr="00651717">
        <w:rPr>
          <w:noProof/>
          <w:sz w:val="28"/>
          <w:szCs w:val="28"/>
          <w:lang w:val="kk-KZ"/>
        </w:rPr>
        <w:t xml:space="preserve"> түрлері</w:t>
      </w:r>
      <w:r>
        <w:rPr>
          <w:noProof/>
          <w:sz w:val="28"/>
          <w:szCs w:val="28"/>
          <w:lang w:val="kk-KZ"/>
        </w:rPr>
        <w:t>н білесің?</w:t>
      </w:r>
    </w:p>
    <w:p w:rsidR="0052540F" w:rsidRDefault="0052540F" w:rsidP="0052540F">
      <w:pPr>
        <w:ind w:left="454"/>
        <w:rPr>
          <w:noProof/>
          <w:sz w:val="28"/>
          <w:szCs w:val="28"/>
          <w:lang w:val="kk-KZ"/>
        </w:rPr>
      </w:pPr>
      <w:r>
        <w:rPr>
          <w:noProof/>
          <w:sz w:val="28"/>
          <w:szCs w:val="28"/>
          <w:lang w:val="kk-KZ"/>
        </w:rPr>
        <w:t xml:space="preserve">3. </w:t>
      </w:r>
      <w:r w:rsidRPr="00651717">
        <w:rPr>
          <w:noProof/>
          <w:sz w:val="28"/>
          <w:szCs w:val="28"/>
          <w:lang w:val="kk-KZ"/>
        </w:rPr>
        <w:t xml:space="preserve">Металл конструкцияларының </w:t>
      </w:r>
      <w:r>
        <w:rPr>
          <w:noProof/>
          <w:sz w:val="28"/>
          <w:szCs w:val="28"/>
          <w:lang w:val="kk-KZ"/>
        </w:rPr>
        <w:t xml:space="preserve">басқа конструкциялармен салыстырғанда қандай </w:t>
      </w:r>
      <w:r w:rsidRPr="00651717">
        <w:rPr>
          <w:noProof/>
          <w:sz w:val="28"/>
          <w:szCs w:val="28"/>
          <w:lang w:val="kk-KZ"/>
        </w:rPr>
        <w:t xml:space="preserve">артықшылықтары </w:t>
      </w:r>
      <w:r>
        <w:rPr>
          <w:noProof/>
          <w:sz w:val="28"/>
          <w:szCs w:val="28"/>
          <w:lang w:val="kk-KZ"/>
        </w:rPr>
        <w:t xml:space="preserve">бар? </w:t>
      </w:r>
    </w:p>
    <w:p w:rsidR="0052540F" w:rsidRDefault="0052540F" w:rsidP="0052540F">
      <w:pPr>
        <w:ind w:left="454"/>
        <w:rPr>
          <w:noProof/>
          <w:sz w:val="28"/>
          <w:szCs w:val="28"/>
          <w:lang w:val="kk-KZ"/>
        </w:rPr>
      </w:pPr>
      <w:r>
        <w:rPr>
          <w:noProof/>
          <w:sz w:val="28"/>
          <w:szCs w:val="28"/>
          <w:lang w:val="kk-KZ"/>
        </w:rPr>
        <w:t>4.</w:t>
      </w:r>
      <w:r w:rsidRPr="00651717">
        <w:rPr>
          <w:noProof/>
          <w:sz w:val="28"/>
          <w:szCs w:val="28"/>
          <w:lang w:val="kk-KZ"/>
        </w:rPr>
        <w:t xml:space="preserve">Металл конструкцияларының </w:t>
      </w:r>
      <w:r>
        <w:rPr>
          <w:noProof/>
          <w:sz w:val="28"/>
          <w:szCs w:val="28"/>
          <w:lang w:val="kk-KZ"/>
        </w:rPr>
        <w:t>басқа конструкциялармен салыстырғанда қандай</w:t>
      </w:r>
      <w:r w:rsidRPr="00651717">
        <w:rPr>
          <w:noProof/>
          <w:sz w:val="28"/>
          <w:szCs w:val="28"/>
          <w:lang w:val="kk-KZ"/>
        </w:rPr>
        <w:t xml:space="preserve"> кемшіліктері </w:t>
      </w:r>
      <w:r>
        <w:rPr>
          <w:noProof/>
          <w:sz w:val="28"/>
          <w:szCs w:val="28"/>
          <w:lang w:val="kk-KZ"/>
        </w:rPr>
        <w:t>бар?</w:t>
      </w:r>
      <w:r w:rsidRPr="00651717">
        <w:rPr>
          <w:noProof/>
          <w:sz w:val="28"/>
          <w:szCs w:val="28"/>
          <w:lang w:val="kk-KZ"/>
        </w:rPr>
        <w:t xml:space="preserve"> </w:t>
      </w:r>
    </w:p>
    <w:p w:rsidR="0052540F" w:rsidRPr="00651717" w:rsidRDefault="0052540F" w:rsidP="0052540F">
      <w:pPr>
        <w:ind w:left="454"/>
        <w:rPr>
          <w:noProof/>
          <w:sz w:val="28"/>
          <w:szCs w:val="28"/>
          <w:lang w:val="kk-KZ"/>
        </w:rPr>
      </w:pPr>
      <w:r>
        <w:rPr>
          <w:noProof/>
          <w:sz w:val="28"/>
          <w:szCs w:val="28"/>
          <w:lang w:val="kk-KZ"/>
        </w:rPr>
        <w:t xml:space="preserve">5.Металл конструкцияларына </w:t>
      </w:r>
      <w:r w:rsidRPr="00651717">
        <w:rPr>
          <w:noProof/>
          <w:sz w:val="28"/>
          <w:szCs w:val="28"/>
          <w:lang w:val="kk-KZ"/>
        </w:rPr>
        <w:t>қойылатын талаптар</w:t>
      </w:r>
      <w:r>
        <w:rPr>
          <w:noProof/>
          <w:sz w:val="28"/>
          <w:szCs w:val="28"/>
          <w:lang w:val="kk-KZ"/>
        </w:rPr>
        <w:t>.</w:t>
      </w:r>
    </w:p>
    <w:p w:rsidR="0052540F" w:rsidRPr="00651717" w:rsidRDefault="0052540F" w:rsidP="0052540F">
      <w:pPr>
        <w:tabs>
          <w:tab w:val="left" w:pos="1320"/>
        </w:tabs>
        <w:ind w:left="454"/>
        <w:rPr>
          <w:noProof/>
          <w:sz w:val="28"/>
          <w:szCs w:val="28"/>
          <w:lang w:val="kk-KZ"/>
        </w:rPr>
      </w:pPr>
      <w:r>
        <w:rPr>
          <w:noProof/>
          <w:sz w:val="28"/>
          <w:szCs w:val="28"/>
          <w:lang w:val="kk-KZ"/>
        </w:rPr>
        <w:t xml:space="preserve">6. </w:t>
      </w:r>
      <w:r w:rsidRPr="0052540F">
        <w:rPr>
          <w:noProof/>
          <w:sz w:val="28"/>
          <w:szCs w:val="28"/>
          <w:lang w:val="kk-KZ"/>
        </w:rPr>
        <w:t>Металл конструкцияларын жобалауды ұйымдастыру</w:t>
      </w:r>
      <w:r>
        <w:rPr>
          <w:noProof/>
          <w:sz w:val="28"/>
          <w:szCs w:val="28"/>
          <w:lang w:val="kk-KZ"/>
        </w:rPr>
        <w:t>.</w:t>
      </w:r>
    </w:p>
    <w:p w:rsidR="0052540F" w:rsidRPr="00FE5C17" w:rsidRDefault="0052540F" w:rsidP="00A53EEA">
      <w:pPr>
        <w:rPr>
          <w:sz w:val="28"/>
          <w:szCs w:val="28"/>
          <w:lang w:val="kk-KZ"/>
        </w:rPr>
      </w:pPr>
    </w:p>
    <w:p w:rsidR="00A53EEA" w:rsidRDefault="00A53EEA" w:rsidP="00A53EEA">
      <w:pPr>
        <w:tabs>
          <w:tab w:val="left" w:pos="360"/>
        </w:tabs>
        <w:jc w:val="center"/>
        <w:rPr>
          <w:b/>
          <w:noProof/>
          <w:sz w:val="28"/>
          <w:szCs w:val="28"/>
          <w:lang w:val="kk-KZ"/>
        </w:rPr>
      </w:pPr>
    </w:p>
    <w:p w:rsidR="00FE0215" w:rsidRDefault="00FE0215"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52540F" w:rsidRDefault="0052540F" w:rsidP="00A53EEA">
      <w:pPr>
        <w:tabs>
          <w:tab w:val="left" w:pos="360"/>
        </w:tabs>
        <w:jc w:val="center"/>
        <w:rPr>
          <w:b/>
          <w:noProof/>
          <w:sz w:val="28"/>
          <w:szCs w:val="28"/>
          <w:lang w:val="kk-KZ"/>
        </w:rPr>
      </w:pPr>
    </w:p>
    <w:p w:rsidR="00620E4A" w:rsidRDefault="00091BBC" w:rsidP="00A53EEA">
      <w:pPr>
        <w:jc w:val="center"/>
        <w:rPr>
          <w:b/>
          <w:noProof/>
          <w:sz w:val="28"/>
          <w:szCs w:val="28"/>
          <w:lang w:val="kk-KZ"/>
        </w:rPr>
      </w:pPr>
      <w:r>
        <w:rPr>
          <w:b/>
          <w:noProof/>
          <w:sz w:val="28"/>
          <w:szCs w:val="28"/>
          <w:lang w:val="kk-KZ"/>
        </w:rPr>
        <w:lastRenderedPageBreak/>
        <w:t>Лекция</w:t>
      </w:r>
      <w:r w:rsidR="00A53EEA">
        <w:rPr>
          <w:b/>
          <w:noProof/>
          <w:sz w:val="28"/>
          <w:szCs w:val="28"/>
          <w:lang w:val="kk-KZ"/>
        </w:rPr>
        <w:t xml:space="preserve"> </w:t>
      </w:r>
      <w:r>
        <w:rPr>
          <w:b/>
          <w:noProof/>
          <w:sz w:val="28"/>
          <w:szCs w:val="28"/>
          <w:lang w:val="kk-KZ"/>
        </w:rPr>
        <w:t>2</w:t>
      </w:r>
      <w:r w:rsidR="00A53EEA">
        <w:rPr>
          <w:b/>
          <w:noProof/>
          <w:sz w:val="28"/>
          <w:szCs w:val="28"/>
          <w:lang w:val="kk-KZ"/>
        </w:rPr>
        <w:t xml:space="preserve">2. </w:t>
      </w:r>
      <w:r w:rsidR="00A53EEA" w:rsidRPr="00FE5C17">
        <w:rPr>
          <w:b/>
          <w:noProof/>
          <w:sz w:val="28"/>
          <w:szCs w:val="28"/>
          <w:lang w:val="kk-KZ"/>
        </w:rPr>
        <w:t xml:space="preserve"> </w:t>
      </w:r>
    </w:p>
    <w:p w:rsidR="00A53EEA" w:rsidRDefault="00620E4A" w:rsidP="00A53EEA">
      <w:pPr>
        <w:jc w:val="center"/>
        <w:rPr>
          <w:b/>
          <w:noProof/>
          <w:sz w:val="28"/>
          <w:szCs w:val="28"/>
          <w:lang w:val="kk-KZ"/>
        </w:rPr>
      </w:pPr>
      <w:r w:rsidRPr="00514025">
        <w:rPr>
          <w:b/>
          <w:sz w:val="28"/>
          <w:szCs w:val="28"/>
          <w:lang w:val="kk-KZ"/>
        </w:rPr>
        <w:t>Та</w:t>
      </w:r>
      <w:r w:rsidRPr="0079470D">
        <w:rPr>
          <w:b/>
          <w:sz w:val="28"/>
          <w:szCs w:val="28"/>
          <w:lang w:val="kk-KZ"/>
        </w:rPr>
        <w:t>қырыбы</w:t>
      </w:r>
      <w:r w:rsidRPr="00514025">
        <w:rPr>
          <w:b/>
          <w:sz w:val="28"/>
          <w:szCs w:val="28"/>
          <w:lang w:val="kk-KZ"/>
        </w:rPr>
        <w:t>:</w:t>
      </w:r>
      <w:r>
        <w:rPr>
          <w:b/>
          <w:sz w:val="28"/>
          <w:szCs w:val="28"/>
          <w:lang w:val="kk-KZ"/>
        </w:rPr>
        <w:t xml:space="preserve"> «</w:t>
      </w:r>
      <w:r w:rsidR="00A53EEA" w:rsidRPr="00FE5C17">
        <w:rPr>
          <w:b/>
          <w:noProof/>
          <w:sz w:val="28"/>
          <w:szCs w:val="28"/>
          <w:lang w:val="kk-KZ"/>
        </w:rPr>
        <w:t xml:space="preserve">Құрылыс металл конструкциялары материалдарының </w:t>
      </w:r>
    </w:p>
    <w:p w:rsidR="00A53EEA" w:rsidRDefault="00A53EEA" w:rsidP="00A53EEA">
      <w:pPr>
        <w:jc w:val="center"/>
        <w:rPr>
          <w:b/>
          <w:noProof/>
          <w:sz w:val="28"/>
          <w:szCs w:val="28"/>
          <w:lang w:val="kk-KZ"/>
        </w:rPr>
      </w:pPr>
      <w:r w:rsidRPr="00FE5C17">
        <w:rPr>
          <w:b/>
          <w:noProof/>
          <w:sz w:val="28"/>
          <w:szCs w:val="28"/>
          <w:lang w:val="kk-KZ"/>
        </w:rPr>
        <w:t>жұмыс істеуі және қасиеттері</w:t>
      </w:r>
      <w:r w:rsidR="00620E4A">
        <w:rPr>
          <w:b/>
          <w:noProof/>
          <w:sz w:val="28"/>
          <w:szCs w:val="28"/>
          <w:lang w:val="kk-KZ"/>
        </w:rPr>
        <w:t>»</w:t>
      </w:r>
    </w:p>
    <w:p w:rsidR="00FE0215" w:rsidRDefault="00FE0215" w:rsidP="00FE0215">
      <w:pPr>
        <w:rPr>
          <w:b/>
          <w:noProof/>
          <w:sz w:val="28"/>
          <w:szCs w:val="28"/>
          <w:lang w:val="kk-KZ"/>
        </w:rPr>
      </w:pPr>
      <w:r>
        <w:rPr>
          <w:b/>
          <w:noProof/>
          <w:sz w:val="28"/>
          <w:szCs w:val="28"/>
          <w:lang w:val="kk-KZ"/>
        </w:rPr>
        <w:t xml:space="preserve"> Жоспар:</w:t>
      </w:r>
    </w:p>
    <w:p w:rsidR="00FE0215" w:rsidRPr="00FE5C17" w:rsidRDefault="00FE0215" w:rsidP="00FE0215">
      <w:pPr>
        <w:rPr>
          <w:b/>
          <w:noProof/>
          <w:sz w:val="28"/>
          <w:szCs w:val="28"/>
          <w:lang w:val="kk-KZ"/>
        </w:rPr>
      </w:pPr>
    </w:p>
    <w:p w:rsidR="00A53EEA" w:rsidRPr="00FE0215" w:rsidRDefault="00A53EEA" w:rsidP="00A75BBD">
      <w:pPr>
        <w:numPr>
          <w:ilvl w:val="0"/>
          <w:numId w:val="60"/>
        </w:numPr>
        <w:rPr>
          <w:noProof/>
          <w:sz w:val="28"/>
          <w:szCs w:val="28"/>
          <w:lang w:val="kk-KZ"/>
        </w:rPr>
      </w:pPr>
      <w:r w:rsidRPr="00FE0215">
        <w:rPr>
          <w:noProof/>
          <w:sz w:val="28"/>
          <w:szCs w:val="28"/>
          <w:lang w:val="kk-KZ"/>
        </w:rPr>
        <w:t>Болаттар және алюминий қорытпалары</w:t>
      </w:r>
    </w:p>
    <w:p w:rsidR="00A53EEA" w:rsidRPr="00FE0215" w:rsidRDefault="00A53EEA" w:rsidP="00A75BBD">
      <w:pPr>
        <w:numPr>
          <w:ilvl w:val="0"/>
          <w:numId w:val="60"/>
        </w:numPr>
        <w:rPr>
          <w:spacing w:val="-10"/>
          <w:sz w:val="28"/>
          <w:szCs w:val="28"/>
          <w:lang w:val="kk-KZ" w:eastAsia="kk-KZ"/>
        </w:rPr>
      </w:pPr>
      <w:r w:rsidRPr="00FE0215">
        <w:rPr>
          <w:spacing w:val="-10"/>
          <w:sz w:val="28"/>
          <w:szCs w:val="28"/>
          <w:lang w:val="kk-KZ" w:eastAsia="kk-KZ"/>
        </w:rPr>
        <w:t>Болаттардың химиялық құрамдары</w:t>
      </w:r>
    </w:p>
    <w:p w:rsidR="00A53EEA" w:rsidRPr="00FE0215" w:rsidRDefault="00A53EEA" w:rsidP="00A75BBD">
      <w:pPr>
        <w:numPr>
          <w:ilvl w:val="0"/>
          <w:numId w:val="60"/>
        </w:numPr>
        <w:rPr>
          <w:noProof/>
          <w:sz w:val="28"/>
          <w:szCs w:val="28"/>
          <w:lang w:val="kk-KZ"/>
        </w:rPr>
      </w:pPr>
      <w:r w:rsidRPr="00FE0215">
        <w:rPr>
          <w:sz w:val="28"/>
          <w:szCs w:val="28"/>
          <w:lang w:val="kk-KZ" w:eastAsia="kk-KZ"/>
        </w:rPr>
        <w:t>Металл конструкцияларда қолданылатын болатты өндіру түрлері</w:t>
      </w:r>
    </w:p>
    <w:p w:rsidR="00A53EEA" w:rsidRPr="00FE0215" w:rsidRDefault="00A53EEA" w:rsidP="00A75BBD">
      <w:pPr>
        <w:numPr>
          <w:ilvl w:val="0"/>
          <w:numId w:val="60"/>
        </w:numPr>
        <w:jc w:val="both"/>
        <w:rPr>
          <w:sz w:val="28"/>
          <w:szCs w:val="28"/>
          <w:lang w:val="kk-KZ"/>
        </w:rPr>
      </w:pPr>
      <w:r w:rsidRPr="00FE0215">
        <w:rPr>
          <w:sz w:val="28"/>
          <w:szCs w:val="28"/>
          <w:lang w:val="kk-KZ"/>
        </w:rPr>
        <w:t>Алюминий қорытпалары</w:t>
      </w:r>
    </w:p>
    <w:p w:rsidR="00A53EEA" w:rsidRPr="00A97A56" w:rsidRDefault="00A53EEA" w:rsidP="00A53EEA">
      <w:pPr>
        <w:ind w:firstLine="454"/>
        <w:jc w:val="both"/>
        <w:rPr>
          <w:b/>
          <w:noProof/>
          <w:sz w:val="28"/>
          <w:szCs w:val="28"/>
          <w:lang w:val="kk-KZ"/>
        </w:rPr>
      </w:pPr>
    </w:p>
    <w:p w:rsidR="0089046E" w:rsidRDefault="0089046E" w:rsidP="00A53EEA">
      <w:pPr>
        <w:ind w:left="80" w:right="80" w:firstLine="487"/>
        <w:jc w:val="both"/>
        <w:rPr>
          <w:spacing w:val="-10"/>
          <w:sz w:val="28"/>
          <w:szCs w:val="28"/>
          <w:lang w:val="kk-KZ" w:eastAsia="kk-KZ"/>
        </w:rPr>
      </w:pPr>
      <w:r>
        <w:rPr>
          <w:b/>
          <w:noProof/>
          <w:sz w:val="28"/>
          <w:szCs w:val="28"/>
          <w:lang w:val="kk-KZ"/>
        </w:rPr>
        <w:t>1.</w:t>
      </w:r>
      <w:r w:rsidRPr="00FE5C17">
        <w:rPr>
          <w:b/>
          <w:noProof/>
          <w:sz w:val="28"/>
          <w:szCs w:val="28"/>
          <w:lang w:val="kk-KZ"/>
        </w:rPr>
        <w:t xml:space="preserve">Болаттар </w:t>
      </w:r>
      <w:r w:rsidRPr="00A97A56">
        <w:rPr>
          <w:b/>
          <w:noProof/>
          <w:sz w:val="28"/>
          <w:szCs w:val="28"/>
          <w:lang w:val="kk-KZ"/>
        </w:rPr>
        <w:t>және алюми</w:t>
      </w:r>
      <w:r>
        <w:rPr>
          <w:b/>
          <w:noProof/>
          <w:sz w:val="28"/>
          <w:szCs w:val="28"/>
          <w:lang w:val="kk-KZ"/>
        </w:rPr>
        <w:t>ний</w:t>
      </w:r>
      <w:r w:rsidRPr="00A97A56">
        <w:rPr>
          <w:b/>
          <w:noProof/>
          <w:sz w:val="28"/>
          <w:szCs w:val="28"/>
          <w:lang w:val="kk-KZ"/>
        </w:rPr>
        <w:t xml:space="preserve"> қорытпалары</w:t>
      </w:r>
    </w:p>
    <w:p w:rsidR="0089046E" w:rsidRDefault="0089046E" w:rsidP="00A53EEA">
      <w:pPr>
        <w:ind w:left="80" w:right="80" w:firstLine="487"/>
        <w:jc w:val="both"/>
        <w:rPr>
          <w:spacing w:val="-10"/>
          <w:sz w:val="28"/>
          <w:szCs w:val="28"/>
          <w:lang w:val="kk-KZ" w:eastAsia="kk-KZ"/>
        </w:rPr>
      </w:pPr>
    </w:p>
    <w:p w:rsidR="00A53EEA" w:rsidRPr="00FE5C17" w:rsidRDefault="00A53EEA" w:rsidP="00A53EEA">
      <w:pPr>
        <w:ind w:left="80" w:right="80" w:firstLine="487"/>
        <w:jc w:val="both"/>
        <w:rPr>
          <w:sz w:val="28"/>
          <w:szCs w:val="28"/>
          <w:lang w:val="kk-KZ"/>
        </w:rPr>
      </w:pPr>
      <w:r w:rsidRPr="00FE5C17">
        <w:rPr>
          <w:spacing w:val="-10"/>
          <w:sz w:val="28"/>
          <w:szCs w:val="28"/>
          <w:lang w:val="kk-KZ" w:eastAsia="kk-KZ"/>
        </w:rPr>
        <w:t xml:space="preserve">Темір </w:t>
      </w:r>
      <w:r w:rsidRPr="00FE5C17">
        <w:rPr>
          <w:spacing w:val="-10"/>
          <w:sz w:val="28"/>
          <w:szCs w:val="28"/>
          <w:lang w:val="kk-KZ"/>
        </w:rPr>
        <w:t xml:space="preserve">— </w:t>
      </w:r>
      <w:r w:rsidRPr="00FE5C17">
        <w:rPr>
          <w:spacing w:val="-10"/>
          <w:sz w:val="28"/>
          <w:szCs w:val="28"/>
          <w:lang w:val="kk-KZ" w:eastAsia="kk-KZ"/>
        </w:rPr>
        <w:t xml:space="preserve">табиғатта көп таралған элементтердің бірі болып табылады. Ол жер қыртысының шамамен 5%-ын кұрайды. Бірақ темір </w:t>
      </w:r>
      <w:r w:rsidRPr="00FE5C17">
        <w:rPr>
          <w:spacing w:val="-10"/>
          <w:sz w:val="28"/>
          <w:szCs w:val="28"/>
          <w:lang w:val="kk-KZ"/>
        </w:rPr>
        <w:t xml:space="preserve">таза </w:t>
      </w:r>
      <w:r w:rsidRPr="00FE5C17">
        <w:rPr>
          <w:spacing w:val="-10"/>
          <w:sz w:val="28"/>
          <w:szCs w:val="28"/>
          <w:lang w:val="kk-KZ" w:eastAsia="kk-KZ"/>
        </w:rPr>
        <w:t xml:space="preserve">турінде кездеспейді, себебі ол оттегімсн оңай </w:t>
      </w:r>
      <w:r w:rsidRPr="00FE5C17">
        <w:rPr>
          <w:spacing w:val="-10"/>
          <w:sz w:val="28"/>
          <w:szCs w:val="28"/>
          <w:lang w:val="kk-KZ"/>
        </w:rPr>
        <w:t xml:space="preserve">косылады да </w:t>
      </w:r>
      <w:r w:rsidRPr="00FE5C17">
        <w:rPr>
          <w:spacing w:val="-10"/>
          <w:sz w:val="28"/>
          <w:szCs w:val="28"/>
          <w:lang w:val="kk-KZ" w:eastAsia="kk-KZ"/>
        </w:rPr>
        <w:t xml:space="preserve">тотык </w:t>
      </w:r>
      <w:r w:rsidRPr="00FE5C17">
        <w:rPr>
          <w:spacing w:val="-10"/>
          <w:sz w:val="28"/>
          <w:szCs w:val="28"/>
          <w:lang w:val="kk-KZ"/>
        </w:rPr>
        <w:t xml:space="preserve">- </w:t>
      </w:r>
      <w:r w:rsidRPr="00FE5C17">
        <w:rPr>
          <w:spacing w:val="-10"/>
          <w:sz w:val="28"/>
          <w:szCs w:val="28"/>
          <w:lang w:val="kk-KZ" w:eastAsia="kk-KZ"/>
        </w:rPr>
        <w:t xml:space="preserve">оксидтер пайда </w:t>
      </w:r>
      <w:r w:rsidRPr="00FE5C17">
        <w:rPr>
          <w:spacing w:val="-10"/>
          <w:sz w:val="28"/>
          <w:szCs w:val="28"/>
          <w:lang w:val="kk-KZ"/>
        </w:rPr>
        <w:t>болады.</w:t>
      </w:r>
    </w:p>
    <w:p w:rsidR="00A53EEA" w:rsidRPr="00FE5C17" w:rsidRDefault="00A53EEA" w:rsidP="00A53EEA">
      <w:pPr>
        <w:ind w:left="80" w:right="80" w:firstLine="487"/>
        <w:jc w:val="both"/>
        <w:rPr>
          <w:sz w:val="28"/>
          <w:szCs w:val="28"/>
          <w:lang w:val="kk-KZ"/>
        </w:rPr>
      </w:pPr>
      <w:r w:rsidRPr="00FE5C17">
        <w:rPr>
          <w:spacing w:val="-10"/>
          <w:sz w:val="28"/>
          <w:szCs w:val="28"/>
          <w:lang w:val="kk-KZ" w:eastAsia="kk-KZ"/>
        </w:rPr>
        <w:t xml:space="preserve">Темір рудасынан алынатын алғашқы өнім </w:t>
      </w:r>
      <w:r w:rsidRPr="00FE5C17">
        <w:rPr>
          <w:spacing w:val="-10"/>
          <w:sz w:val="28"/>
          <w:szCs w:val="28"/>
          <w:lang w:val="kk-KZ"/>
        </w:rPr>
        <w:t xml:space="preserve">— </w:t>
      </w:r>
      <w:r w:rsidRPr="00FE5C17">
        <w:rPr>
          <w:spacing w:val="-10"/>
          <w:sz w:val="28"/>
          <w:szCs w:val="28"/>
          <w:lang w:val="kk-KZ" w:eastAsia="kk-KZ"/>
        </w:rPr>
        <w:t>шойын. Кұрылымы ірі туйірлі</w:t>
      </w:r>
      <w:r w:rsidRPr="00FE5C17">
        <w:rPr>
          <w:b/>
          <w:bCs/>
          <w:i/>
          <w:iCs/>
          <w:spacing w:val="-40"/>
          <w:sz w:val="28"/>
          <w:szCs w:val="28"/>
          <w:lang w:val="kk-KZ" w:eastAsia="kk-KZ"/>
        </w:rPr>
        <w:t xml:space="preserve"> </w:t>
      </w:r>
      <w:r w:rsidRPr="00FE5C17">
        <w:rPr>
          <w:b/>
          <w:bCs/>
          <w:i/>
          <w:iCs/>
          <w:spacing w:val="-40"/>
          <w:sz w:val="28"/>
          <w:szCs w:val="28"/>
          <w:lang w:val="kk-KZ"/>
        </w:rPr>
        <w:t>4%</w:t>
      </w:r>
      <w:r w:rsidRPr="00FE5C17">
        <w:rPr>
          <w:spacing w:val="-10"/>
          <w:sz w:val="28"/>
          <w:szCs w:val="28"/>
          <w:lang w:val="kk-KZ"/>
        </w:rPr>
        <w:t xml:space="preserve"> </w:t>
      </w:r>
      <w:r w:rsidRPr="00FE5C17">
        <w:rPr>
          <w:spacing w:val="-10"/>
          <w:sz w:val="28"/>
          <w:szCs w:val="28"/>
          <w:lang w:val="kk-KZ" w:eastAsia="kk-KZ"/>
        </w:rPr>
        <w:t xml:space="preserve">көміртегі </w:t>
      </w:r>
      <w:r w:rsidRPr="00FE5C17">
        <w:rPr>
          <w:spacing w:val="-10"/>
          <w:sz w:val="28"/>
          <w:szCs w:val="28"/>
          <w:lang w:val="kk-KZ"/>
        </w:rPr>
        <w:t xml:space="preserve">бар </w:t>
      </w:r>
      <w:r w:rsidRPr="00FE5C17">
        <w:rPr>
          <w:spacing w:val="-10"/>
          <w:sz w:val="28"/>
          <w:szCs w:val="28"/>
          <w:lang w:val="kk-KZ" w:eastAsia="kk-KZ"/>
        </w:rPr>
        <w:t xml:space="preserve">сұр шойын кұйма үшін, ал құрылымы майда түйірлі ақ </w:t>
      </w:r>
      <w:r w:rsidRPr="00FE5C17">
        <w:rPr>
          <w:spacing w:val="-10"/>
          <w:sz w:val="28"/>
          <w:szCs w:val="28"/>
          <w:lang w:val="kk-KZ"/>
        </w:rPr>
        <w:t xml:space="preserve">шойын </w:t>
      </w:r>
      <w:r w:rsidRPr="00FE5C17">
        <w:rPr>
          <w:spacing w:val="-10"/>
          <w:sz w:val="28"/>
          <w:szCs w:val="28"/>
          <w:lang w:val="kk-KZ" w:eastAsia="kk-KZ"/>
        </w:rPr>
        <w:t>болат ендіру үшін пайдаланылады.</w:t>
      </w:r>
    </w:p>
    <w:p w:rsidR="00A53EEA" w:rsidRPr="00FE5C17" w:rsidRDefault="00A53EEA" w:rsidP="00A53EEA">
      <w:pPr>
        <w:ind w:left="80" w:right="80" w:firstLine="487"/>
        <w:jc w:val="both"/>
        <w:rPr>
          <w:sz w:val="28"/>
          <w:szCs w:val="28"/>
          <w:lang w:val="kk-KZ"/>
        </w:rPr>
      </w:pPr>
      <w:r w:rsidRPr="00FE5C17">
        <w:rPr>
          <w:spacing w:val="-10"/>
          <w:sz w:val="28"/>
          <w:szCs w:val="28"/>
          <w:lang w:val="kk-KZ" w:eastAsia="kk-KZ"/>
        </w:rPr>
        <w:t xml:space="preserve">Болат </w:t>
      </w:r>
      <w:r w:rsidRPr="00FE5C17">
        <w:rPr>
          <w:spacing w:val="-10"/>
          <w:sz w:val="28"/>
          <w:szCs w:val="28"/>
          <w:lang w:val="kk-KZ"/>
        </w:rPr>
        <w:t xml:space="preserve">— </w:t>
      </w:r>
      <w:r w:rsidRPr="00FE5C17">
        <w:rPr>
          <w:spacing w:val="-10"/>
          <w:sz w:val="28"/>
          <w:szCs w:val="28"/>
          <w:lang w:val="kk-KZ" w:eastAsia="kk-KZ"/>
        </w:rPr>
        <w:t xml:space="preserve">темір мен көміртектің қорытпасы. Болаттың негізін </w:t>
      </w:r>
      <w:r w:rsidRPr="00FE5C17">
        <w:rPr>
          <w:spacing w:val="-10"/>
          <w:sz w:val="28"/>
          <w:szCs w:val="28"/>
          <w:lang w:val="kk-KZ"/>
        </w:rPr>
        <w:t xml:space="preserve">феррит </w:t>
      </w:r>
      <w:r w:rsidRPr="00FE5C17">
        <w:rPr>
          <w:spacing w:val="-10"/>
          <w:sz w:val="28"/>
          <w:szCs w:val="28"/>
          <w:lang w:val="kk-KZ" w:eastAsia="kk-KZ"/>
        </w:rPr>
        <w:t xml:space="preserve">кұрайды. Ферриттің беріктігі төмен және өте пластикалы келеді, сондықтан оны </w:t>
      </w:r>
      <w:r w:rsidRPr="00FE5C17">
        <w:rPr>
          <w:spacing w:val="-10"/>
          <w:sz w:val="28"/>
          <w:szCs w:val="28"/>
          <w:lang w:val="kk-KZ"/>
        </w:rPr>
        <w:t xml:space="preserve">таза </w:t>
      </w:r>
      <w:r w:rsidRPr="00FE5C17">
        <w:rPr>
          <w:spacing w:val="-10"/>
          <w:sz w:val="28"/>
          <w:szCs w:val="28"/>
          <w:lang w:val="kk-KZ" w:eastAsia="kk-KZ"/>
        </w:rPr>
        <w:t>түрінде құрылыс конструкциясында пайдаланбайды. Беріктігін жоғарылату үшін:</w:t>
      </w:r>
    </w:p>
    <w:p w:rsidR="00A53EEA" w:rsidRPr="00FE5C17" w:rsidRDefault="00A53EEA" w:rsidP="00A75BBD">
      <w:pPr>
        <w:numPr>
          <w:ilvl w:val="0"/>
          <w:numId w:val="54"/>
        </w:numPr>
        <w:tabs>
          <w:tab w:val="left" w:pos="623"/>
        </w:tabs>
        <w:ind w:left="80"/>
        <w:jc w:val="both"/>
        <w:rPr>
          <w:spacing w:val="-10"/>
          <w:sz w:val="28"/>
          <w:szCs w:val="28"/>
          <w:lang w:val="kk-KZ" w:eastAsia="kk-KZ"/>
        </w:rPr>
      </w:pPr>
      <w:r w:rsidRPr="00FE5C17">
        <w:rPr>
          <w:spacing w:val="-10"/>
          <w:sz w:val="28"/>
          <w:szCs w:val="28"/>
          <w:lang w:val="kk-KZ" w:eastAsia="kk-KZ"/>
        </w:rPr>
        <w:t>көміртек қосады- көміртекті болат;</w:t>
      </w:r>
    </w:p>
    <w:p w:rsidR="00A53EEA" w:rsidRPr="00FE5C17" w:rsidRDefault="00A53EEA" w:rsidP="00A75BBD">
      <w:pPr>
        <w:numPr>
          <w:ilvl w:val="0"/>
          <w:numId w:val="54"/>
        </w:numPr>
        <w:tabs>
          <w:tab w:val="left" w:pos="601"/>
        </w:tabs>
        <w:ind w:left="580" w:right="80" w:hanging="500"/>
        <w:rPr>
          <w:spacing w:val="-10"/>
          <w:sz w:val="28"/>
          <w:szCs w:val="28"/>
          <w:lang w:val="kk-KZ" w:eastAsia="kk-KZ"/>
        </w:rPr>
      </w:pPr>
      <w:r w:rsidRPr="00FE5C17">
        <w:rPr>
          <w:spacing w:val="-10"/>
          <w:sz w:val="28"/>
          <w:szCs w:val="28"/>
          <w:lang w:val="kk-KZ" w:eastAsia="kk-KZ"/>
        </w:rPr>
        <w:t xml:space="preserve">қоспа компоненттермен (сыңарлармен) легирлендіріледі </w:t>
      </w:r>
      <w:r w:rsidRPr="00FE5C17">
        <w:rPr>
          <w:spacing w:val="-10"/>
          <w:sz w:val="28"/>
          <w:szCs w:val="28"/>
          <w:lang w:val="kk-KZ"/>
        </w:rPr>
        <w:t xml:space="preserve">- </w:t>
      </w:r>
      <w:r w:rsidRPr="00FE5C17">
        <w:rPr>
          <w:spacing w:val="-10"/>
          <w:sz w:val="28"/>
          <w:szCs w:val="28"/>
          <w:lang w:val="kk-KZ" w:eastAsia="kk-KZ"/>
        </w:rPr>
        <w:t>легирлендірілген болат;</w:t>
      </w:r>
    </w:p>
    <w:p w:rsidR="00A53EEA" w:rsidRPr="00FE5C17" w:rsidRDefault="00A53EEA" w:rsidP="00A75BBD">
      <w:pPr>
        <w:numPr>
          <w:ilvl w:val="0"/>
          <w:numId w:val="54"/>
        </w:numPr>
        <w:tabs>
          <w:tab w:val="left" w:pos="590"/>
        </w:tabs>
        <w:ind w:left="80"/>
        <w:jc w:val="both"/>
        <w:rPr>
          <w:spacing w:val="-10"/>
          <w:sz w:val="28"/>
          <w:szCs w:val="28"/>
          <w:lang w:val="kk-KZ" w:eastAsia="kk-KZ"/>
        </w:rPr>
      </w:pPr>
      <w:r w:rsidRPr="00FE5C17">
        <w:rPr>
          <w:spacing w:val="-10"/>
          <w:sz w:val="28"/>
          <w:szCs w:val="28"/>
          <w:lang w:val="kk-KZ" w:eastAsia="kk-KZ"/>
        </w:rPr>
        <w:t>термиялық беріктендіріледі</w:t>
      </w:r>
    </w:p>
    <w:p w:rsidR="00A53EEA" w:rsidRPr="00FE5C17" w:rsidRDefault="00A53EEA" w:rsidP="00A53EEA">
      <w:pPr>
        <w:ind w:left="80" w:right="80" w:firstLine="500"/>
        <w:jc w:val="both"/>
        <w:rPr>
          <w:sz w:val="28"/>
          <w:szCs w:val="28"/>
          <w:lang w:val="kk-KZ"/>
        </w:rPr>
      </w:pPr>
      <w:r w:rsidRPr="00FE5C17">
        <w:rPr>
          <w:spacing w:val="-10"/>
          <w:sz w:val="28"/>
          <w:szCs w:val="28"/>
          <w:lang w:val="kk-KZ" w:eastAsia="kk-KZ"/>
        </w:rPr>
        <w:t>Көміртекті болат, кұрамына байланысты, азкөміртекті, ортакөміртекті және жоғарыкөміртекті болып бөлінеді. Азкөміртекті болатта көміртектің шамасы 0,09-0,22%-дан аспайды. Олар, дағдылы беріктіктегі азкөміртекті болат деп аталып, кұрылыс конструкцияларында пайдаланыдады.</w:t>
      </w:r>
    </w:p>
    <w:p w:rsidR="00A53EEA" w:rsidRPr="00FE5C17" w:rsidRDefault="00A53EEA" w:rsidP="00A53EEA">
      <w:pPr>
        <w:ind w:left="80" w:right="80" w:firstLine="487"/>
        <w:jc w:val="both"/>
        <w:rPr>
          <w:sz w:val="28"/>
          <w:szCs w:val="28"/>
          <w:lang w:val="kk-KZ"/>
        </w:rPr>
      </w:pPr>
      <w:r w:rsidRPr="00FE5C17">
        <w:rPr>
          <w:spacing w:val="-10"/>
          <w:sz w:val="28"/>
          <w:szCs w:val="28"/>
          <w:lang w:val="kk-KZ" w:eastAsia="kk-KZ"/>
        </w:rPr>
        <w:t>Орта</w:t>
      </w:r>
      <w:r>
        <w:rPr>
          <w:spacing w:val="-10"/>
          <w:sz w:val="28"/>
          <w:szCs w:val="28"/>
          <w:lang w:val="kk-KZ" w:eastAsia="kk-KZ"/>
        </w:rPr>
        <w:t xml:space="preserve"> </w:t>
      </w:r>
      <w:r w:rsidRPr="00FE5C17">
        <w:rPr>
          <w:spacing w:val="-10"/>
          <w:sz w:val="28"/>
          <w:szCs w:val="28"/>
          <w:lang w:val="kk-KZ" w:eastAsia="kk-KZ"/>
        </w:rPr>
        <w:t xml:space="preserve">көміртекті болатта көміртек </w:t>
      </w:r>
      <w:r w:rsidRPr="00FE5C17">
        <w:rPr>
          <w:spacing w:val="-10"/>
          <w:sz w:val="28"/>
          <w:szCs w:val="28"/>
        </w:rPr>
        <w:t xml:space="preserve">0,25-0,5% </w:t>
      </w:r>
      <w:r w:rsidRPr="00FE5C17">
        <w:rPr>
          <w:spacing w:val="-10"/>
          <w:sz w:val="28"/>
          <w:szCs w:val="28"/>
          <w:lang w:val="kk-KZ" w:eastAsia="kk-KZ"/>
        </w:rPr>
        <w:t xml:space="preserve">арасында косылады. Бұны </w:t>
      </w:r>
      <w:r w:rsidRPr="00FE5C17">
        <w:rPr>
          <w:spacing w:val="-10"/>
          <w:sz w:val="28"/>
          <w:szCs w:val="28"/>
          <w:lang w:val="kk-KZ"/>
        </w:rPr>
        <w:t xml:space="preserve">машина </w:t>
      </w:r>
      <w:r w:rsidRPr="00FE5C17">
        <w:rPr>
          <w:spacing w:val="-10"/>
          <w:sz w:val="28"/>
          <w:szCs w:val="28"/>
          <w:lang w:val="kk-KZ" w:eastAsia="kk-KZ"/>
        </w:rPr>
        <w:t>кұрылысында қолданады.</w:t>
      </w:r>
    </w:p>
    <w:p w:rsidR="00A53EEA" w:rsidRPr="00FE5C17" w:rsidRDefault="00A53EEA" w:rsidP="00A53EEA">
      <w:pPr>
        <w:ind w:left="80" w:right="80" w:firstLine="487"/>
        <w:jc w:val="both"/>
        <w:rPr>
          <w:spacing w:val="-10"/>
          <w:sz w:val="28"/>
          <w:szCs w:val="28"/>
          <w:lang w:val="kk-KZ" w:eastAsia="kk-KZ"/>
        </w:rPr>
      </w:pPr>
      <w:r w:rsidRPr="00FE5C17">
        <w:rPr>
          <w:spacing w:val="-10"/>
          <w:sz w:val="28"/>
          <w:szCs w:val="28"/>
          <w:lang w:val="kk-KZ" w:eastAsia="kk-KZ"/>
        </w:rPr>
        <w:t xml:space="preserve">Жоғары көміртекті болаттағы көміртек </w:t>
      </w:r>
      <w:r w:rsidRPr="00FE5C17">
        <w:rPr>
          <w:spacing w:val="-10"/>
          <w:sz w:val="28"/>
          <w:szCs w:val="28"/>
          <w:lang w:val="kk-KZ"/>
        </w:rPr>
        <w:t>0,6-1,2%</w:t>
      </w:r>
      <w:r w:rsidRPr="00FE5C17">
        <w:rPr>
          <w:spacing w:val="-10"/>
          <w:sz w:val="28"/>
          <w:szCs w:val="28"/>
          <w:lang w:val="kk-KZ" w:eastAsia="kk-KZ"/>
        </w:rPr>
        <w:t xml:space="preserve">-ға дейін жетеді. Осындай болаттар аспалтақ </w:t>
      </w:r>
      <w:r w:rsidRPr="00FE5C17">
        <w:rPr>
          <w:spacing w:val="-10"/>
          <w:sz w:val="28"/>
          <w:szCs w:val="28"/>
        </w:rPr>
        <w:t xml:space="preserve">(инструментальный) </w:t>
      </w:r>
      <w:r w:rsidRPr="00FE5C17">
        <w:rPr>
          <w:spacing w:val="-10"/>
          <w:sz w:val="28"/>
          <w:szCs w:val="28"/>
          <w:lang w:val="kk-KZ" w:eastAsia="kk-KZ"/>
        </w:rPr>
        <w:t xml:space="preserve">өнеркәсіпте пайдаланылады. Легирлендірілген </w:t>
      </w:r>
      <w:r w:rsidRPr="00FE5C17">
        <w:rPr>
          <w:spacing w:val="-10"/>
          <w:sz w:val="28"/>
          <w:szCs w:val="28"/>
          <w:lang w:val="kk-KZ"/>
        </w:rPr>
        <w:t xml:space="preserve">болаттар </w:t>
      </w:r>
      <w:r w:rsidRPr="00FE5C17">
        <w:rPr>
          <w:spacing w:val="-10"/>
          <w:sz w:val="28"/>
          <w:szCs w:val="28"/>
          <w:lang w:val="kk-KZ" w:eastAsia="kk-KZ"/>
        </w:rPr>
        <w:t xml:space="preserve">легирлендіруші элементтердің мөлшерінс қарай төмен легирлендірілген, орта легирлендірілген және жоғары легирлендірілген деп ажыратылады. Төмен легирлендірілген </w:t>
      </w:r>
      <w:r w:rsidRPr="00FE5C17">
        <w:rPr>
          <w:spacing w:val="-10"/>
          <w:sz w:val="28"/>
          <w:szCs w:val="28"/>
          <w:lang w:val="kk-KZ"/>
        </w:rPr>
        <w:t xml:space="preserve">болатта </w:t>
      </w:r>
      <w:r w:rsidRPr="00FE5C17">
        <w:rPr>
          <w:spacing w:val="-10"/>
          <w:sz w:val="28"/>
          <w:szCs w:val="28"/>
          <w:lang w:val="kk-KZ" w:eastAsia="kk-KZ"/>
        </w:rPr>
        <w:t xml:space="preserve">легирлендіруші элементтердің шамасы </w:t>
      </w:r>
      <w:r w:rsidRPr="00FE5C17">
        <w:rPr>
          <w:spacing w:val="-10"/>
          <w:sz w:val="28"/>
          <w:szCs w:val="28"/>
          <w:lang w:val="kk-KZ"/>
        </w:rPr>
        <w:t xml:space="preserve">2,5%, </w:t>
      </w:r>
      <w:r w:rsidRPr="00FE5C17">
        <w:rPr>
          <w:spacing w:val="-10"/>
          <w:sz w:val="28"/>
          <w:szCs w:val="28"/>
          <w:lang w:val="kk-KZ" w:eastAsia="kk-KZ"/>
        </w:rPr>
        <w:t xml:space="preserve">орта легирлендірілгенде </w:t>
      </w:r>
      <w:r w:rsidRPr="00FE5C17">
        <w:rPr>
          <w:spacing w:val="-10"/>
          <w:sz w:val="28"/>
          <w:szCs w:val="28"/>
          <w:lang w:val="kk-KZ"/>
        </w:rPr>
        <w:t xml:space="preserve">— 2,5-5%, </w:t>
      </w:r>
      <w:r w:rsidRPr="00FE5C17">
        <w:rPr>
          <w:spacing w:val="-10"/>
          <w:sz w:val="28"/>
          <w:szCs w:val="28"/>
          <w:lang w:val="kk-KZ" w:eastAsia="kk-KZ"/>
        </w:rPr>
        <w:t xml:space="preserve">жоғары легирлендірілгенде - </w:t>
      </w:r>
      <w:r w:rsidRPr="00FE5C17">
        <w:rPr>
          <w:spacing w:val="-10"/>
          <w:sz w:val="28"/>
          <w:szCs w:val="28"/>
          <w:lang w:val="kk-KZ"/>
        </w:rPr>
        <w:t xml:space="preserve">10 % -дан </w:t>
      </w:r>
      <w:r w:rsidRPr="00FE5C17">
        <w:rPr>
          <w:spacing w:val="-10"/>
          <w:sz w:val="28"/>
          <w:szCs w:val="28"/>
          <w:lang w:val="kk-KZ" w:eastAsia="kk-KZ"/>
        </w:rPr>
        <w:t xml:space="preserve">астам </w:t>
      </w:r>
      <w:r w:rsidRPr="00FE5C17">
        <w:rPr>
          <w:spacing w:val="-10"/>
          <w:sz w:val="28"/>
          <w:szCs w:val="28"/>
          <w:lang w:val="kk-KZ"/>
        </w:rPr>
        <w:t xml:space="preserve">болады. </w:t>
      </w:r>
      <w:r w:rsidRPr="00FE5C17">
        <w:rPr>
          <w:spacing w:val="-10"/>
          <w:sz w:val="28"/>
          <w:szCs w:val="28"/>
          <w:lang w:val="kk-KZ" w:eastAsia="kk-KZ"/>
        </w:rPr>
        <w:t xml:space="preserve">Құрылыс </w:t>
      </w:r>
      <w:r w:rsidRPr="00FE5C17">
        <w:rPr>
          <w:spacing w:val="-10"/>
          <w:sz w:val="28"/>
          <w:szCs w:val="28"/>
          <w:lang w:val="kk-KZ"/>
        </w:rPr>
        <w:t>ко</w:t>
      </w:r>
      <w:r w:rsidRPr="00FE5C17">
        <w:rPr>
          <w:spacing w:val="-10"/>
          <w:sz w:val="28"/>
          <w:szCs w:val="28"/>
          <w:lang w:val="kk-KZ" w:eastAsia="kk-KZ"/>
        </w:rPr>
        <w:t xml:space="preserve">нструкцияларында төмен легирлендірілген  болаттар пайдаланылады. Олар төменде легирлендірілген беріктігі көтереңкі болаттар деп аталады. </w:t>
      </w:r>
    </w:p>
    <w:p w:rsidR="00A53EEA" w:rsidRPr="00FE5C17" w:rsidRDefault="00A53EEA" w:rsidP="00A53EEA">
      <w:pPr>
        <w:ind w:left="80" w:right="80" w:firstLine="487"/>
        <w:jc w:val="both"/>
        <w:rPr>
          <w:spacing w:val="-10"/>
          <w:sz w:val="28"/>
          <w:szCs w:val="28"/>
          <w:lang w:val="kk-KZ" w:eastAsia="kk-KZ"/>
        </w:rPr>
      </w:pPr>
      <w:r w:rsidRPr="00FE5C17">
        <w:rPr>
          <w:spacing w:val="-10"/>
          <w:sz w:val="28"/>
          <w:szCs w:val="28"/>
          <w:lang w:val="kk-KZ" w:eastAsia="kk-KZ"/>
        </w:rPr>
        <w:t>Металл конструкцияларды әзірлеген кезде болаттың сапасы мынадай механикалық қасиеттерімен анықталады:</w:t>
      </w:r>
    </w:p>
    <w:p w:rsidR="00A53EEA" w:rsidRPr="00FE5C17" w:rsidRDefault="00A53EEA" w:rsidP="00A75BBD">
      <w:pPr>
        <w:pStyle w:val="af1"/>
        <w:numPr>
          <w:ilvl w:val="0"/>
          <w:numId w:val="55"/>
        </w:numPr>
        <w:spacing w:after="0" w:line="240" w:lineRule="auto"/>
        <w:ind w:right="80"/>
        <w:jc w:val="both"/>
        <w:rPr>
          <w:rFonts w:ascii="Times New Roman" w:hAnsi="Times New Roman"/>
          <w:spacing w:val="-10"/>
          <w:sz w:val="28"/>
          <w:szCs w:val="28"/>
          <w:lang w:val="kk-KZ" w:eastAsia="kk-KZ"/>
        </w:rPr>
      </w:pPr>
      <w:r w:rsidRPr="00FE5C17">
        <w:rPr>
          <w:rFonts w:ascii="Times New Roman" w:hAnsi="Times New Roman"/>
          <w:spacing w:val="-10"/>
          <w:sz w:val="28"/>
          <w:szCs w:val="28"/>
          <w:lang w:val="kk-KZ" w:eastAsia="kk-KZ"/>
        </w:rPr>
        <w:t>статикалық  әсерге кедергі беру, яғни уақытша кедергісі мен аққыштық шегі бойынша;</w:t>
      </w:r>
    </w:p>
    <w:p w:rsidR="00A53EEA" w:rsidRPr="00FE5C17" w:rsidRDefault="00A53EEA" w:rsidP="00A75BBD">
      <w:pPr>
        <w:pStyle w:val="af1"/>
        <w:numPr>
          <w:ilvl w:val="0"/>
          <w:numId w:val="55"/>
        </w:numPr>
        <w:spacing w:after="0" w:line="240" w:lineRule="auto"/>
        <w:ind w:right="80"/>
        <w:jc w:val="both"/>
        <w:rPr>
          <w:rFonts w:ascii="Times New Roman" w:hAnsi="Times New Roman"/>
          <w:spacing w:val="-10"/>
          <w:sz w:val="28"/>
          <w:szCs w:val="28"/>
          <w:lang w:val="kk-KZ" w:eastAsia="kk-KZ"/>
        </w:rPr>
      </w:pPr>
      <w:r w:rsidRPr="00FE5C17">
        <w:rPr>
          <w:rFonts w:ascii="Times New Roman" w:hAnsi="Times New Roman"/>
          <w:spacing w:val="-10"/>
          <w:sz w:val="28"/>
          <w:szCs w:val="28"/>
          <w:lang w:val="kk-KZ" w:eastAsia="kk-KZ"/>
        </w:rPr>
        <w:lastRenderedPageBreak/>
        <w:t>динамикалық әсерлер мен морт қирауға кедергі беру,  яғни әр түрлі темпермтура кезіндегі соққы тұтқырлығы (ударная вязкость) бойынша;</w:t>
      </w:r>
    </w:p>
    <w:p w:rsidR="00A53EEA" w:rsidRPr="00FE5C17" w:rsidRDefault="00A53EEA" w:rsidP="00A75BBD">
      <w:pPr>
        <w:pStyle w:val="af1"/>
        <w:numPr>
          <w:ilvl w:val="0"/>
          <w:numId w:val="55"/>
        </w:numPr>
        <w:spacing w:after="0" w:line="240" w:lineRule="auto"/>
        <w:ind w:right="80"/>
        <w:jc w:val="both"/>
        <w:rPr>
          <w:rFonts w:ascii="Times New Roman" w:hAnsi="Times New Roman"/>
          <w:spacing w:val="-10"/>
          <w:sz w:val="28"/>
          <w:szCs w:val="28"/>
          <w:lang w:val="kk-KZ" w:eastAsia="kk-KZ"/>
        </w:rPr>
      </w:pPr>
      <w:r w:rsidRPr="00FE5C17">
        <w:rPr>
          <w:rFonts w:ascii="Times New Roman" w:hAnsi="Times New Roman"/>
          <w:spacing w:val="-10"/>
          <w:sz w:val="28"/>
          <w:szCs w:val="28"/>
          <w:lang w:val="kk-KZ" w:eastAsia="kk-KZ"/>
        </w:rPr>
        <w:t>пластикалық көрсеткіштері, яғни салыстырмалы қалдықты  ұзаруы бойынша.</w:t>
      </w:r>
    </w:p>
    <w:p w:rsidR="00A53EEA" w:rsidRPr="00FE5C17" w:rsidRDefault="00A53EEA" w:rsidP="00A53EEA">
      <w:pPr>
        <w:ind w:left="1200" w:right="80" w:hanging="633"/>
        <w:jc w:val="both"/>
        <w:rPr>
          <w:spacing w:val="-10"/>
          <w:sz w:val="28"/>
          <w:szCs w:val="28"/>
          <w:lang w:val="kk-KZ" w:eastAsia="kk-KZ"/>
        </w:rPr>
      </w:pPr>
      <w:r w:rsidRPr="00FE5C17">
        <w:rPr>
          <w:spacing w:val="-10"/>
          <w:sz w:val="28"/>
          <w:szCs w:val="28"/>
          <w:lang w:val="kk-KZ" w:eastAsia="kk-KZ"/>
        </w:rPr>
        <w:t xml:space="preserve">Осы көрсеткіштерінің мәндері мемлекеттік  стандартпен тағайындалады. </w:t>
      </w:r>
    </w:p>
    <w:p w:rsidR="00A53EEA" w:rsidRPr="00FE5C17" w:rsidRDefault="00A53EEA" w:rsidP="00A53EEA">
      <w:pPr>
        <w:ind w:right="80" w:firstLine="567"/>
        <w:jc w:val="both"/>
        <w:rPr>
          <w:spacing w:val="-10"/>
          <w:sz w:val="28"/>
          <w:szCs w:val="28"/>
          <w:lang w:val="kk-KZ" w:eastAsia="kk-KZ"/>
        </w:rPr>
      </w:pPr>
      <w:r w:rsidRPr="00FE5C17">
        <w:rPr>
          <w:spacing w:val="-10"/>
          <w:sz w:val="28"/>
          <w:szCs w:val="28"/>
          <w:lang w:val="kk-KZ" w:eastAsia="kk-KZ"/>
        </w:rPr>
        <w:t>Бұлардан басқа болаттың сапасы  тағы бірнеше рет қайталанатын жүктеуге кедергісімен (шаршауымен -- усталостью), болаттың химиялық  құрамымен және оны өндіру технологиясымен кепілденетін, дәнекерленуімен, және тотығуға тұрақтылығымен анықталады.</w:t>
      </w:r>
    </w:p>
    <w:p w:rsidR="00A53EEA" w:rsidRPr="00FE5C17" w:rsidRDefault="00A53EEA" w:rsidP="00A53EEA">
      <w:pPr>
        <w:ind w:right="80" w:firstLine="1134"/>
        <w:jc w:val="both"/>
        <w:rPr>
          <w:spacing w:val="-10"/>
          <w:sz w:val="28"/>
          <w:szCs w:val="28"/>
          <w:lang w:val="kk-KZ" w:eastAsia="kk-KZ"/>
        </w:rPr>
      </w:pPr>
    </w:p>
    <w:p w:rsidR="00A53EEA" w:rsidRPr="006F1F30" w:rsidRDefault="00A53EEA" w:rsidP="00A53EEA">
      <w:pPr>
        <w:ind w:right="80" w:firstLine="1134"/>
        <w:jc w:val="center"/>
        <w:rPr>
          <w:b/>
          <w:spacing w:val="-10"/>
          <w:sz w:val="28"/>
          <w:szCs w:val="28"/>
          <w:lang w:val="kk-KZ" w:eastAsia="kk-KZ"/>
        </w:rPr>
      </w:pPr>
      <w:r>
        <w:rPr>
          <w:b/>
          <w:spacing w:val="-10"/>
          <w:sz w:val="28"/>
          <w:szCs w:val="28"/>
          <w:lang w:val="kk-KZ" w:eastAsia="kk-KZ"/>
        </w:rPr>
        <w:t>1.2 Б</w:t>
      </w:r>
      <w:r w:rsidRPr="006F1F30">
        <w:rPr>
          <w:b/>
          <w:spacing w:val="-10"/>
          <w:sz w:val="28"/>
          <w:szCs w:val="28"/>
          <w:lang w:val="kk-KZ" w:eastAsia="kk-KZ"/>
        </w:rPr>
        <w:t>олаттар құрылымының ерекшеліктері</w:t>
      </w:r>
    </w:p>
    <w:p w:rsidR="00A53EEA" w:rsidRPr="00FE5C17" w:rsidRDefault="00A53EEA" w:rsidP="00A53EEA">
      <w:pPr>
        <w:ind w:right="79" w:firstLine="1134"/>
        <w:jc w:val="both"/>
        <w:rPr>
          <w:spacing w:val="-10"/>
          <w:sz w:val="28"/>
          <w:szCs w:val="28"/>
          <w:lang w:val="kk-KZ" w:eastAsia="kk-KZ"/>
        </w:rPr>
      </w:pPr>
    </w:p>
    <w:p w:rsidR="00A53EEA" w:rsidRPr="00FE5C17" w:rsidRDefault="00A53EEA" w:rsidP="00A53EEA">
      <w:pPr>
        <w:ind w:right="79" w:firstLine="567"/>
        <w:jc w:val="both"/>
        <w:rPr>
          <w:spacing w:val="-10"/>
          <w:sz w:val="28"/>
          <w:szCs w:val="28"/>
          <w:lang w:val="kk-KZ" w:eastAsia="kk-KZ"/>
        </w:rPr>
      </w:pPr>
      <w:r w:rsidRPr="00FE5C17">
        <w:rPr>
          <w:spacing w:val="-10"/>
          <w:sz w:val="28"/>
          <w:szCs w:val="28"/>
          <w:lang w:val="kk-KZ" w:eastAsia="kk-KZ"/>
        </w:rPr>
        <w:t>Аз</w:t>
      </w:r>
      <w:r>
        <w:rPr>
          <w:spacing w:val="-10"/>
          <w:sz w:val="28"/>
          <w:szCs w:val="28"/>
          <w:lang w:val="kk-KZ" w:eastAsia="kk-KZ"/>
        </w:rPr>
        <w:t xml:space="preserve"> </w:t>
      </w:r>
      <w:r w:rsidRPr="00FE5C17">
        <w:rPr>
          <w:spacing w:val="-10"/>
          <w:sz w:val="28"/>
          <w:szCs w:val="28"/>
          <w:lang w:val="kk-KZ" w:eastAsia="kk-KZ"/>
        </w:rPr>
        <w:t>көміртекті болаттың механикалық қасиеттерін қалыптастыратын құрылымы температурасына байланысты. Таза темірдің балқу температурасы 1535°С-ға тең. Осы температурадан төмен суыған кезде кристалдану үрдісінде көлемдік орталандырылған кубтың кристалдық торы бар. 8 – темір құрастырылады. Мұнда темірдің атомдары кубтың бұрыштары мен ортасында орналасады, барлығы 9 атом (1,а – сурет).</w:t>
      </w:r>
    </w:p>
    <w:p w:rsidR="00A53EEA" w:rsidRPr="00FE5C17" w:rsidRDefault="00316698" w:rsidP="00A53EEA">
      <w:pPr>
        <w:ind w:right="80" w:firstLine="567"/>
        <w:jc w:val="both"/>
        <w:rPr>
          <w:spacing w:val="-10"/>
          <w:sz w:val="28"/>
          <w:szCs w:val="28"/>
          <w:lang w:val="kk-KZ" w:eastAsia="kk-KZ"/>
        </w:rPr>
      </w:pPr>
      <w:r>
        <w:rPr>
          <w:noProof/>
          <w:sz w:val="28"/>
          <w:szCs w:val="28"/>
        </w:rPr>
        <w:object w:dxaOrig="1440" w:dyaOrig="1440">
          <v:shape id="_x0000_s1041" type="#_x0000_t75" style="position:absolute;left:0;text-align:left;margin-left:38.5pt;margin-top:15.85pt;width:415.2pt;height:172pt;z-index:-251638784" wrapcoords="-23 0 -23 21450 21577 21450 21577 0 -23 0">
            <v:imagedata r:id="rId2191" o:title=""/>
          </v:shape>
          <o:OLEObject Type="Embed" ProgID="Photoshop.Image.10" ShapeID="_x0000_s1041" DrawAspect="Content" ObjectID="_1671620410" r:id="rId2192">
            <o:FieldCodes>\s</o:FieldCodes>
          </o:OLEObject>
        </w:object>
      </w:r>
    </w:p>
    <w:p w:rsidR="00A53EEA" w:rsidRPr="00FE5C17" w:rsidRDefault="00A53EEA" w:rsidP="00A53EEA">
      <w:pPr>
        <w:ind w:right="80" w:firstLine="567"/>
        <w:jc w:val="both"/>
        <w:rPr>
          <w:spacing w:val="-10"/>
          <w:sz w:val="28"/>
          <w:szCs w:val="28"/>
          <w:lang w:val="kk-KZ" w:eastAsia="kk-KZ"/>
        </w:rPr>
      </w:pPr>
      <w:r w:rsidRPr="00FE5C17">
        <w:rPr>
          <w:spacing w:val="-10"/>
          <w:sz w:val="28"/>
          <w:szCs w:val="28"/>
          <w:lang w:val="kk-KZ" w:eastAsia="kk-KZ"/>
        </w:rPr>
        <w:t xml:space="preserve">  </w:t>
      </w:r>
    </w:p>
    <w:p w:rsidR="00A53EEA" w:rsidRPr="00FE5C17" w:rsidRDefault="00A53EEA" w:rsidP="00A53EEA">
      <w:pPr>
        <w:ind w:right="80" w:firstLine="1134"/>
        <w:jc w:val="both"/>
        <w:rPr>
          <w:spacing w:val="-10"/>
          <w:sz w:val="28"/>
          <w:szCs w:val="28"/>
          <w:lang w:val="kk-KZ" w:eastAsia="kk-KZ"/>
        </w:rPr>
      </w:pPr>
    </w:p>
    <w:p w:rsidR="00A53EEA" w:rsidRPr="00FE5C17" w:rsidRDefault="00A53EEA" w:rsidP="00A53EEA">
      <w:pPr>
        <w:ind w:right="80" w:firstLine="1134"/>
        <w:jc w:val="both"/>
        <w:rPr>
          <w:spacing w:val="-10"/>
          <w:sz w:val="28"/>
          <w:szCs w:val="28"/>
          <w:lang w:val="kk-KZ" w:eastAsia="kk-KZ"/>
        </w:rPr>
      </w:pPr>
    </w:p>
    <w:p w:rsidR="00A53EEA" w:rsidRPr="00FE5C17" w:rsidRDefault="00A53EEA" w:rsidP="00A53EEA">
      <w:pPr>
        <w:ind w:right="80" w:firstLine="1134"/>
        <w:jc w:val="both"/>
        <w:rPr>
          <w:spacing w:val="-10"/>
          <w:sz w:val="28"/>
          <w:szCs w:val="28"/>
          <w:lang w:val="kk-KZ" w:eastAsia="kk-KZ"/>
        </w:rPr>
      </w:pPr>
    </w:p>
    <w:p w:rsidR="00A53EEA" w:rsidRPr="00FE5C17" w:rsidRDefault="00A53EEA" w:rsidP="00A53EEA">
      <w:pPr>
        <w:ind w:right="80" w:firstLine="1134"/>
        <w:jc w:val="both"/>
        <w:rPr>
          <w:spacing w:val="-10"/>
          <w:sz w:val="28"/>
          <w:szCs w:val="28"/>
          <w:lang w:val="kk-KZ" w:eastAsia="kk-KZ"/>
        </w:rPr>
      </w:pPr>
    </w:p>
    <w:p w:rsidR="00A53EEA" w:rsidRPr="00FE5C17" w:rsidRDefault="00A53EEA" w:rsidP="00A53EEA">
      <w:pPr>
        <w:ind w:right="80" w:firstLine="1134"/>
        <w:jc w:val="both"/>
        <w:rPr>
          <w:spacing w:val="-10"/>
          <w:sz w:val="28"/>
          <w:szCs w:val="28"/>
          <w:lang w:val="kk-KZ" w:eastAsia="kk-KZ"/>
        </w:rPr>
      </w:pPr>
    </w:p>
    <w:p w:rsidR="00A53EEA" w:rsidRPr="00FE5C17" w:rsidRDefault="00A53EEA" w:rsidP="00A53EEA">
      <w:pPr>
        <w:ind w:right="80" w:firstLine="1134"/>
        <w:jc w:val="both"/>
        <w:rPr>
          <w:spacing w:val="-10"/>
          <w:sz w:val="28"/>
          <w:szCs w:val="28"/>
          <w:lang w:val="kk-KZ" w:eastAsia="kk-KZ"/>
        </w:rPr>
      </w:pPr>
    </w:p>
    <w:p w:rsidR="00A53EEA" w:rsidRPr="00FE5C17" w:rsidRDefault="00A53EEA" w:rsidP="00A53EEA">
      <w:pPr>
        <w:ind w:right="80" w:firstLine="1134"/>
        <w:jc w:val="both"/>
        <w:rPr>
          <w:spacing w:val="-10"/>
          <w:sz w:val="28"/>
          <w:szCs w:val="28"/>
          <w:lang w:val="kk-KZ" w:eastAsia="kk-KZ"/>
        </w:rPr>
      </w:pPr>
    </w:p>
    <w:p w:rsidR="00A53EEA" w:rsidRPr="00FE5C17" w:rsidRDefault="00A53EEA" w:rsidP="00A53EEA">
      <w:pPr>
        <w:ind w:right="80" w:firstLine="1134"/>
        <w:jc w:val="both"/>
        <w:rPr>
          <w:spacing w:val="-10"/>
          <w:sz w:val="28"/>
          <w:szCs w:val="28"/>
          <w:lang w:val="kk-KZ" w:eastAsia="kk-KZ"/>
        </w:rPr>
      </w:pPr>
    </w:p>
    <w:p w:rsidR="00A53EEA" w:rsidRDefault="00A53EEA" w:rsidP="00A53EEA">
      <w:pPr>
        <w:ind w:right="80" w:firstLine="567"/>
        <w:jc w:val="both"/>
        <w:rPr>
          <w:spacing w:val="-10"/>
          <w:sz w:val="28"/>
          <w:szCs w:val="28"/>
          <w:lang w:val="kk-KZ" w:eastAsia="kk-KZ"/>
        </w:rPr>
      </w:pPr>
    </w:p>
    <w:p w:rsidR="00A53EEA" w:rsidRDefault="00A53EEA" w:rsidP="00A53EEA">
      <w:pPr>
        <w:ind w:right="80" w:firstLine="567"/>
        <w:jc w:val="both"/>
        <w:rPr>
          <w:spacing w:val="-10"/>
          <w:sz w:val="28"/>
          <w:szCs w:val="28"/>
          <w:lang w:val="kk-KZ" w:eastAsia="kk-KZ"/>
        </w:rPr>
      </w:pPr>
    </w:p>
    <w:p w:rsidR="00A53EEA" w:rsidRDefault="00A53EEA" w:rsidP="00A53EEA">
      <w:pPr>
        <w:ind w:right="80" w:firstLine="567"/>
        <w:jc w:val="both"/>
        <w:rPr>
          <w:spacing w:val="-10"/>
          <w:sz w:val="28"/>
          <w:szCs w:val="28"/>
          <w:lang w:val="kk-KZ" w:eastAsia="kk-KZ"/>
        </w:rPr>
      </w:pPr>
    </w:p>
    <w:p w:rsidR="00A53EEA" w:rsidRPr="00FE5C17" w:rsidRDefault="00A53EEA" w:rsidP="00A53EEA">
      <w:pPr>
        <w:ind w:right="80" w:firstLine="567"/>
        <w:jc w:val="both"/>
        <w:rPr>
          <w:spacing w:val="-10"/>
          <w:sz w:val="28"/>
          <w:szCs w:val="28"/>
          <w:lang w:val="kk-KZ" w:eastAsia="kk-KZ"/>
        </w:rPr>
      </w:pPr>
      <w:r w:rsidRPr="00FE5C17">
        <w:rPr>
          <w:spacing w:val="-10"/>
          <w:sz w:val="28"/>
          <w:szCs w:val="28"/>
          <w:lang w:val="kk-KZ" w:eastAsia="kk-KZ"/>
        </w:rPr>
        <w:t>Темір енді қатты күйінде болып температурасы 1400°С-ға дейін төмендеген кезде δ</w:t>
      </w:r>
      <w:r>
        <w:rPr>
          <w:spacing w:val="-10"/>
          <w:sz w:val="28"/>
          <w:szCs w:val="28"/>
          <w:lang w:val="kk-KZ" w:eastAsia="kk-KZ"/>
        </w:rPr>
        <w:t xml:space="preserve"> </w:t>
      </w:r>
      <w:r w:rsidRPr="00FE5C17">
        <w:rPr>
          <w:spacing w:val="-10"/>
          <w:sz w:val="28"/>
          <w:szCs w:val="28"/>
          <w:lang w:val="kk-KZ" w:eastAsia="kk-KZ"/>
        </w:rPr>
        <w:t>- темірден, қырына орталандырылған кубтық торы бар,  γ-темір құрастырылады.  Темірдің атомдары тор кубының бұрыштарында және қырларының ортасында  тығыз орналасады, барлығы 14 атом (1,б сурет).</w:t>
      </w:r>
    </w:p>
    <w:p w:rsidR="00A53EEA" w:rsidRPr="00FE5C17" w:rsidRDefault="00A53EEA" w:rsidP="00A53EEA">
      <w:pPr>
        <w:ind w:right="80" w:firstLine="567"/>
        <w:jc w:val="both"/>
        <w:rPr>
          <w:spacing w:val="-10"/>
          <w:sz w:val="28"/>
          <w:szCs w:val="28"/>
          <w:lang w:val="kk-KZ" w:eastAsia="kk-KZ"/>
        </w:rPr>
      </w:pPr>
      <w:r w:rsidRPr="00FE5C17">
        <w:rPr>
          <w:spacing w:val="-10"/>
          <w:sz w:val="28"/>
          <w:szCs w:val="28"/>
          <w:lang w:val="kk-KZ" w:eastAsia="kk-KZ"/>
        </w:rPr>
        <w:t>Температурасы 910°С кезінде γ-темір қайтадан борпылдақтау көлемдік орталандырылғанға айналады. Осы күйі үйдегі мен теріс температураға дейін сақталады.Темірдің осы модификациясы α-темір деп аталады.</w:t>
      </w:r>
    </w:p>
    <w:p w:rsidR="00A53EEA" w:rsidRDefault="00A53EEA" w:rsidP="00A53EEA">
      <w:pPr>
        <w:ind w:right="80" w:firstLine="567"/>
        <w:jc w:val="both"/>
        <w:rPr>
          <w:spacing w:val="-10"/>
          <w:sz w:val="28"/>
          <w:szCs w:val="28"/>
          <w:lang w:val="kk-KZ" w:eastAsia="kk-KZ"/>
        </w:rPr>
      </w:pPr>
      <w:r w:rsidRPr="00FE5C17">
        <w:rPr>
          <w:spacing w:val="-10"/>
          <w:sz w:val="28"/>
          <w:szCs w:val="28"/>
          <w:lang w:val="kk-KZ" w:eastAsia="kk-KZ"/>
        </w:rPr>
        <w:t xml:space="preserve">Теміркөміртекті қорытпаның балқу температурасы ішіндегі көміртекке байланысты. Болаттың көміртегі көбейген сайын балқу температурасы төмендей бастайды. Суыған кезде  γ-темірде көміртектің қатты ерітіндісі құрастырылады. Ол аустенит деп аталады. Аустенитте көміртек атомы қырына орталандырылған кубтық тордың ортасында орналасады. -14 темір атомдары және көміртектің 1 атомы бар (2-сурет). </w:t>
      </w:r>
    </w:p>
    <w:p w:rsidR="00A53EEA" w:rsidRPr="00FE5C17" w:rsidRDefault="00A53EEA" w:rsidP="00A53EEA">
      <w:pPr>
        <w:pStyle w:val="11"/>
        <w:shd w:val="clear" w:color="auto" w:fill="auto"/>
        <w:spacing w:after="0" w:line="240" w:lineRule="auto"/>
        <w:ind w:left="280" w:right="140" w:firstLine="880"/>
        <w:jc w:val="both"/>
        <w:rPr>
          <w:sz w:val="28"/>
          <w:szCs w:val="28"/>
          <w:lang w:val="kk-KZ"/>
        </w:rPr>
      </w:pPr>
    </w:p>
    <w:p w:rsidR="00A53EEA" w:rsidRPr="00FE5C17" w:rsidRDefault="00316698" w:rsidP="00A53EEA">
      <w:pPr>
        <w:ind w:firstLine="426"/>
        <w:jc w:val="both"/>
        <w:rPr>
          <w:sz w:val="28"/>
          <w:szCs w:val="28"/>
          <w:lang w:val="kk-KZ"/>
        </w:rPr>
      </w:pPr>
      <w:r>
        <w:rPr>
          <w:noProof/>
          <w:sz w:val="28"/>
          <w:szCs w:val="28"/>
        </w:rPr>
        <w:object w:dxaOrig="1440" w:dyaOrig="1440">
          <v:shape id="_x0000_s1042" type="#_x0000_t75" style="position:absolute;left:0;text-align:left;margin-left:122.2pt;margin-top:1.65pt;width:233.95pt;height:146.25pt;z-index:251678720" wrapcoords="-38 0 -38 21480 21600 21480 21600 0 -38 0">
            <v:imagedata r:id="rId2193" o:title=""/>
            <w10:wrap type="tight"/>
          </v:shape>
          <o:OLEObject Type="Embed" ProgID="Photoshop.Image.10" ShapeID="_x0000_s1042" DrawAspect="Content" ObjectID="_1671620411" r:id="rId2194">
            <o:FieldCodes>\s</o:FieldCodes>
          </o:OLEObject>
        </w:object>
      </w:r>
    </w:p>
    <w:p w:rsidR="00A53EEA" w:rsidRPr="00FE5C17" w:rsidRDefault="00A53EEA" w:rsidP="00A53EEA">
      <w:pPr>
        <w:ind w:firstLine="426"/>
        <w:jc w:val="both"/>
        <w:rPr>
          <w:sz w:val="28"/>
          <w:szCs w:val="28"/>
          <w:lang w:val="kk-KZ"/>
        </w:rPr>
      </w:pPr>
    </w:p>
    <w:p w:rsidR="00A53EEA" w:rsidRPr="00FE5C17" w:rsidRDefault="00A53EEA" w:rsidP="00A53EEA">
      <w:pPr>
        <w:ind w:firstLine="426"/>
        <w:jc w:val="both"/>
        <w:rPr>
          <w:sz w:val="28"/>
          <w:szCs w:val="28"/>
          <w:lang w:val="kk-KZ"/>
        </w:rPr>
      </w:pPr>
    </w:p>
    <w:p w:rsidR="00A53EEA" w:rsidRPr="00FE5C17" w:rsidRDefault="00A53EEA" w:rsidP="00A53EEA">
      <w:pPr>
        <w:ind w:firstLine="426"/>
        <w:jc w:val="both"/>
        <w:rPr>
          <w:sz w:val="28"/>
          <w:szCs w:val="28"/>
          <w:lang w:val="kk-KZ"/>
        </w:rPr>
      </w:pPr>
    </w:p>
    <w:p w:rsidR="00A53EEA" w:rsidRPr="00FE5C17" w:rsidRDefault="00A53EEA" w:rsidP="00A53EEA">
      <w:pPr>
        <w:ind w:firstLine="426"/>
        <w:jc w:val="both"/>
        <w:rPr>
          <w:sz w:val="28"/>
          <w:szCs w:val="28"/>
          <w:lang w:val="kk-KZ"/>
        </w:rPr>
      </w:pPr>
    </w:p>
    <w:p w:rsidR="00A53EEA" w:rsidRPr="00FE5C17" w:rsidRDefault="00A53EEA" w:rsidP="00A53EEA">
      <w:pPr>
        <w:ind w:firstLine="426"/>
        <w:jc w:val="both"/>
        <w:rPr>
          <w:sz w:val="28"/>
          <w:szCs w:val="28"/>
          <w:lang w:val="kk-KZ"/>
        </w:rPr>
      </w:pPr>
    </w:p>
    <w:p w:rsidR="00A53EEA" w:rsidRPr="00FE5C17" w:rsidRDefault="00A53EEA" w:rsidP="00A53EEA">
      <w:pPr>
        <w:ind w:firstLine="426"/>
        <w:jc w:val="both"/>
        <w:rPr>
          <w:sz w:val="28"/>
          <w:szCs w:val="28"/>
          <w:lang w:val="kk-KZ"/>
        </w:rPr>
      </w:pPr>
    </w:p>
    <w:p w:rsidR="00A53EEA" w:rsidRDefault="00A53EEA" w:rsidP="00A53EEA">
      <w:pPr>
        <w:ind w:firstLine="426"/>
        <w:jc w:val="center"/>
        <w:rPr>
          <w:sz w:val="28"/>
          <w:szCs w:val="28"/>
          <w:lang w:val="kk-KZ"/>
        </w:rPr>
      </w:pPr>
    </w:p>
    <w:p w:rsidR="00A53EEA" w:rsidRDefault="00A53EEA" w:rsidP="00A53EEA">
      <w:pPr>
        <w:ind w:firstLine="426"/>
        <w:jc w:val="center"/>
        <w:rPr>
          <w:sz w:val="28"/>
          <w:szCs w:val="28"/>
          <w:lang w:val="kk-KZ"/>
        </w:rPr>
      </w:pPr>
    </w:p>
    <w:p w:rsidR="00A53EEA" w:rsidRDefault="00A53EEA" w:rsidP="00A53EEA">
      <w:pPr>
        <w:ind w:firstLine="426"/>
        <w:jc w:val="center"/>
        <w:rPr>
          <w:sz w:val="28"/>
          <w:szCs w:val="28"/>
          <w:lang w:val="kk-KZ"/>
        </w:rPr>
      </w:pPr>
    </w:p>
    <w:p w:rsidR="00A53EEA" w:rsidRPr="006F1F30" w:rsidRDefault="00A53EEA" w:rsidP="00A53EEA">
      <w:pPr>
        <w:ind w:firstLine="426"/>
        <w:jc w:val="center"/>
        <w:rPr>
          <w:i/>
          <w:lang w:val="kk-KZ"/>
        </w:rPr>
      </w:pPr>
      <w:r w:rsidRPr="006F1F30">
        <w:rPr>
          <w:i/>
          <w:lang w:val="kk-KZ"/>
        </w:rPr>
        <w:t>2-сурет. Аустениттің атомдық торы.</w:t>
      </w:r>
    </w:p>
    <w:p w:rsidR="00A53EEA" w:rsidRPr="00FE5C17" w:rsidRDefault="00A53EEA" w:rsidP="00A53EEA">
      <w:pPr>
        <w:ind w:firstLine="426"/>
        <w:jc w:val="center"/>
        <w:rPr>
          <w:sz w:val="28"/>
          <w:szCs w:val="28"/>
          <w:lang w:val="kk-KZ"/>
        </w:rPr>
      </w:pPr>
    </w:p>
    <w:p w:rsidR="00A53EEA" w:rsidRPr="00FE5C17" w:rsidRDefault="00A53EEA" w:rsidP="00A53EEA">
      <w:pPr>
        <w:ind w:firstLine="426"/>
        <w:jc w:val="both"/>
        <w:rPr>
          <w:spacing w:val="-10"/>
          <w:sz w:val="28"/>
          <w:szCs w:val="28"/>
          <w:lang w:val="kk-KZ" w:eastAsia="kk-KZ"/>
        </w:rPr>
      </w:pPr>
      <w:r w:rsidRPr="00FE5C17">
        <w:rPr>
          <w:sz w:val="28"/>
          <w:szCs w:val="28"/>
          <w:lang w:val="kk-KZ"/>
        </w:rPr>
        <w:t xml:space="preserve">Температурасы 910°С-ден төмендеген кезде феррит деп аталатын </w:t>
      </w:r>
      <w:r w:rsidRPr="00FE5C17">
        <w:rPr>
          <w:spacing w:val="-10"/>
          <w:sz w:val="28"/>
          <w:szCs w:val="28"/>
          <w:lang w:val="kk-KZ" w:eastAsia="kk-KZ"/>
        </w:rPr>
        <w:t xml:space="preserve">α-темірде көміртектің (0,003%-ға дейін) қатты ерітінді кристаллдары бөліне бастайды. α-темір </w:t>
      </w:r>
      <w:r w:rsidRPr="00FE5C17">
        <w:rPr>
          <w:sz w:val="28"/>
          <w:szCs w:val="28"/>
          <w:lang w:val="kk-KZ"/>
        </w:rPr>
        <w:t xml:space="preserve"> </w:t>
      </w:r>
      <w:r w:rsidRPr="00FE5C17">
        <w:rPr>
          <w:spacing w:val="-10"/>
          <w:sz w:val="28"/>
          <w:szCs w:val="28"/>
          <w:lang w:val="kk-KZ" w:eastAsia="kk-KZ"/>
        </w:rPr>
        <w:t xml:space="preserve">γ-темірге қарағанда көміртегін жаман ерітеді, сондықтанг ол ферритте шамалы көлдемде болады. </w:t>
      </w:r>
    </w:p>
    <w:p w:rsidR="00A53EEA" w:rsidRPr="00FE5C17" w:rsidRDefault="00A53EEA" w:rsidP="00A53EEA">
      <w:pPr>
        <w:ind w:firstLine="426"/>
        <w:jc w:val="both"/>
        <w:rPr>
          <w:spacing w:val="-10"/>
          <w:sz w:val="28"/>
          <w:szCs w:val="28"/>
          <w:lang w:val="kk-KZ" w:eastAsia="kk-KZ"/>
        </w:rPr>
      </w:pPr>
      <w:r w:rsidRPr="00FE5C17">
        <w:rPr>
          <w:spacing w:val="-10"/>
          <w:sz w:val="28"/>
          <w:szCs w:val="28"/>
          <w:lang w:val="kk-KZ" w:eastAsia="kk-KZ"/>
        </w:rPr>
        <w:t xml:space="preserve">Аустениттен феррит бөлінген сайын аустениттің көміртегі молайтыла беріп, температурасы 723°С-ге жеткен кезде перлитке ауысады.  Перлит – ол феррит пен цементит деп аталатын темір карбидінің  </w:t>
      </w:r>
      <w:r w:rsidRPr="00FE5C17">
        <w:rPr>
          <w:spacing w:val="-10"/>
          <w:sz w:val="28"/>
          <w:szCs w:val="28"/>
          <w:lang w:val="en-US" w:eastAsia="kk-KZ"/>
        </w:rPr>
        <w:t>Fe</w:t>
      </w:r>
      <w:r w:rsidRPr="00FE5C17">
        <w:rPr>
          <w:spacing w:val="-10"/>
          <w:sz w:val="28"/>
          <w:szCs w:val="28"/>
          <w:vertAlign w:val="subscript"/>
          <w:lang w:eastAsia="kk-KZ"/>
        </w:rPr>
        <w:t>2</w:t>
      </w:r>
      <w:r w:rsidRPr="00FE5C17">
        <w:rPr>
          <w:spacing w:val="-10"/>
          <w:sz w:val="28"/>
          <w:szCs w:val="28"/>
          <w:lang w:val="en-US" w:eastAsia="kk-KZ"/>
        </w:rPr>
        <w:t>C</w:t>
      </w:r>
      <w:r w:rsidRPr="00FE5C17">
        <w:rPr>
          <w:spacing w:val="-10"/>
          <w:sz w:val="28"/>
          <w:szCs w:val="28"/>
          <w:lang w:eastAsia="kk-KZ"/>
        </w:rPr>
        <w:t xml:space="preserve"> </w:t>
      </w:r>
      <w:r w:rsidRPr="00FE5C17">
        <w:rPr>
          <w:spacing w:val="-10"/>
          <w:sz w:val="28"/>
          <w:szCs w:val="28"/>
          <w:lang w:val="kk-KZ" w:eastAsia="kk-KZ"/>
        </w:rPr>
        <w:t xml:space="preserve"> қоспасы. </w:t>
      </w:r>
    </w:p>
    <w:p w:rsidR="00A53EEA" w:rsidRPr="00FE5C17" w:rsidRDefault="00A53EEA" w:rsidP="00A53EEA">
      <w:pPr>
        <w:ind w:firstLine="426"/>
        <w:jc w:val="both"/>
        <w:rPr>
          <w:spacing w:val="-10"/>
          <w:sz w:val="28"/>
          <w:szCs w:val="28"/>
          <w:lang w:val="kk-KZ" w:eastAsia="kk-KZ"/>
        </w:rPr>
      </w:pPr>
      <w:r w:rsidRPr="00FE5C17">
        <w:rPr>
          <w:spacing w:val="-10"/>
          <w:sz w:val="28"/>
          <w:szCs w:val="28"/>
          <w:lang w:val="kk-KZ" w:eastAsia="kk-KZ"/>
        </w:rPr>
        <w:t xml:space="preserve">Ферритің беріктігі шамалы және өзі пластикалы болса, цементит керісінше өте қатты және мортты болып келеді. Перлиттің қасиеті феррит пен цементиттің қасиеттерінің арасында болады. Цементиттің мөлшері болаттың ішіндегі көміртегіне байланысты. Феррит барлық көлемін дерліктей алатын кристаллдарды құрайды. Цементит феррит түйіндерінің арасында орналасады. </w:t>
      </w:r>
    </w:p>
    <w:p w:rsidR="00A53EEA" w:rsidRPr="00FE5C17" w:rsidRDefault="00A53EEA" w:rsidP="00A53EEA">
      <w:pPr>
        <w:ind w:firstLine="426"/>
        <w:jc w:val="both"/>
        <w:rPr>
          <w:spacing w:val="-10"/>
          <w:sz w:val="28"/>
          <w:szCs w:val="28"/>
          <w:lang w:val="kk-KZ" w:eastAsia="kk-KZ"/>
        </w:rPr>
      </w:pPr>
      <w:r w:rsidRPr="00FE5C17">
        <w:rPr>
          <w:spacing w:val="-10"/>
          <w:sz w:val="28"/>
          <w:szCs w:val="28"/>
          <w:lang w:val="kk-KZ" w:eastAsia="kk-KZ"/>
        </w:rPr>
        <w:t xml:space="preserve">Азкөміртекті болаттарда көміртек шамала көлемде болады (0,09-022%). </w:t>
      </w:r>
      <w:r w:rsidRPr="00FE5C17">
        <w:rPr>
          <w:spacing w:val="-10"/>
          <w:sz w:val="28"/>
          <w:szCs w:val="28"/>
          <w:lang w:val="kk-KZ" w:eastAsia="kk-KZ"/>
        </w:rPr>
        <w:tab/>
        <w:t xml:space="preserve">Сондықтан цементит жекелеген орындарда ғана пайда болады. Сол орындарда цементит феррит түйіндерімен бірге перлит қоспасын құрайды. Перлит жекелеген қоспалар түрінде феррит түйірлері арасында орналасады. Төмен легирлендірілген болаттардың құрылымы азкөміртекті болаттың құрылымына ұқсас. </w:t>
      </w:r>
      <w:r w:rsidRPr="00FE5C17">
        <w:rPr>
          <w:spacing w:val="-10"/>
          <w:sz w:val="28"/>
          <w:szCs w:val="28"/>
          <w:lang w:val="kk-KZ" w:eastAsia="kk-KZ"/>
        </w:rPr>
        <w:tab/>
        <w:t>Төменлегирлендірілген болаттардың да ішіндегі  көміртегі аз шамада болады. Олардың беріктігін көтеру легирлендірумен жетілдіреді.</w:t>
      </w:r>
    </w:p>
    <w:p w:rsidR="00A53EEA" w:rsidRPr="00FE5C17" w:rsidRDefault="00A53EEA" w:rsidP="00A53EEA">
      <w:pPr>
        <w:ind w:firstLine="426"/>
        <w:jc w:val="both"/>
        <w:rPr>
          <w:spacing w:val="-10"/>
          <w:sz w:val="28"/>
          <w:szCs w:val="28"/>
          <w:lang w:val="kk-KZ" w:eastAsia="kk-KZ"/>
        </w:rPr>
      </w:pPr>
    </w:p>
    <w:p w:rsidR="00A53EEA" w:rsidRPr="006F1F30" w:rsidRDefault="009B7CD3" w:rsidP="00A53EEA">
      <w:pPr>
        <w:ind w:firstLine="426"/>
        <w:jc w:val="center"/>
        <w:rPr>
          <w:b/>
          <w:spacing w:val="-10"/>
          <w:sz w:val="28"/>
          <w:szCs w:val="28"/>
          <w:lang w:val="kk-KZ" w:eastAsia="kk-KZ"/>
        </w:rPr>
      </w:pPr>
      <w:r>
        <w:rPr>
          <w:b/>
          <w:spacing w:val="-10"/>
          <w:sz w:val="28"/>
          <w:szCs w:val="28"/>
          <w:lang w:val="kk-KZ" w:eastAsia="kk-KZ"/>
        </w:rPr>
        <w:t xml:space="preserve">2. </w:t>
      </w:r>
      <w:r w:rsidR="00A53EEA">
        <w:rPr>
          <w:b/>
          <w:spacing w:val="-10"/>
          <w:sz w:val="28"/>
          <w:szCs w:val="28"/>
          <w:lang w:val="kk-KZ" w:eastAsia="kk-KZ"/>
        </w:rPr>
        <w:t>Б</w:t>
      </w:r>
      <w:r w:rsidR="00A53EEA" w:rsidRPr="006F1F30">
        <w:rPr>
          <w:b/>
          <w:spacing w:val="-10"/>
          <w:sz w:val="28"/>
          <w:szCs w:val="28"/>
          <w:lang w:val="kk-KZ" w:eastAsia="kk-KZ"/>
        </w:rPr>
        <w:t>олаттардың химиялық құрамдары</w:t>
      </w:r>
    </w:p>
    <w:p w:rsidR="00A53EEA" w:rsidRPr="00FE5C17" w:rsidRDefault="00A53EEA" w:rsidP="00A53EEA">
      <w:pPr>
        <w:ind w:firstLine="426"/>
        <w:jc w:val="center"/>
        <w:rPr>
          <w:spacing w:val="-10"/>
          <w:sz w:val="28"/>
          <w:szCs w:val="28"/>
          <w:lang w:val="kk-KZ" w:eastAsia="kk-KZ"/>
        </w:rPr>
      </w:pPr>
    </w:p>
    <w:p w:rsidR="00A53EEA" w:rsidRPr="00FE5C17" w:rsidRDefault="00A53EEA" w:rsidP="00A53EEA">
      <w:pPr>
        <w:ind w:firstLine="426"/>
        <w:jc w:val="both"/>
        <w:rPr>
          <w:spacing w:val="-10"/>
          <w:sz w:val="28"/>
          <w:szCs w:val="28"/>
          <w:lang w:val="kk-KZ" w:eastAsia="kk-KZ"/>
        </w:rPr>
      </w:pPr>
      <w:r w:rsidRPr="00FE5C17">
        <w:rPr>
          <w:spacing w:val="-10"/>
          <w:sz w:val="28"/>
          <w:szCs w:val="28"/>
          <w:lang w:val="kk-KZ" w:eastAsia="kk-KZ"/>
        </w:rPr>
        <w:t xml:space="preserve">Көміртекті болаттың құрамы темір мен көміртектен және кремний, алюминий, марганец, мыстардың шамалы қоспасынан тұрады. </w:t>
      </w:r>
    </w:p>
    <w:p w:rsidR="00A53EEA" w:rsidRPr="00FE5C17" w:rsidRDefault="00A53EEA" w:rsidP="00A53EEA">
      <w:pPr>
        <w:ind w:firstLine="426"/>
        <w:jc w:val="both"/>
        <w:rPr>
          <w:sz w:val="28"/>
          <w:szCs w:val="28"/>
          <w:lang w:val="kk-KZ"/>
        </w:rPr>
      </w:pPr>
      <w:r w:rsidRPr="00FE5C17">
        <w:rPr>
          <w:spacing w:val="-10"/>
          <w:sz w:val="28"/>
          <w:szCs w:val="28"/>
          <w:lang w:val="kk-KZ" w:eastAsia="kk-KZ"/>
        </w:rPr>
        <w:t>Болаттың құрамына кіретін әрбір химиялық элементтерге, болат маркаларын белгілегенде келтіретін, орыс алфабитінің әріптері  берілген.</w:t>
      </w:r>
    </w:p>
    <w:p w:rsidR="00A53EEA" w:rsidRPr="00FE5C17" w:rsidRDefault="00A53EEA" w:rsidP="00A75BBD">
      <w:pPr>
        <w:pStyle w:val="af1"/>
        <w:numPr>
          <w:ilvl w:val="0"/>
          <w:numId w:val="56"/>
        </w:numPr>
        <w:spacing w:after="0" w:line="240" w:lineRule="auto"/>
        <w:jc w:val="both"/>
        <w:rPr>
          <w:rFonts w:ascii="Times New Roman" w:hAnsi="Times New Roman"/>
          <w:sz w:val="28"/>
          <w:szCs w:val="28"/>
          <w:lang w:val="kk-KZ"/>
        </w:rPr>
      </w:pPr>
      <w:r w:rsidRPr="00FE5C17">
        <w:rPr>
          <w:rFonts w:ascii="Times New Roman" w:hAnsi="Times New Roman"/>
          <w:sz w:val="28"/>
          <w:szCs w:val="28"/>
          <w:lang w:val="kk-KZ"/>
        </w:rPr>
        <w:t>Көміртек (У) болаттың беріктігін көтере отырып, оның пластикалығын төмендетеді және оның дәнекерленуін нашарлатады;</w:t>
      </w:r>
    </w:p>
    <w:p w:rsidR="00A53EEA" w:rsidRPr="00FE5C17" w:rsidRDefault="00A53EEA" w:rsidP="00A75BBD">
      <w:pPr>
        <w:pStyle w:val="af1"/>
        <w:numPr>
          <w:ilvl w:val="0"/>
          <w:numId w:val="56"/>
        </w:numPr>
        <w:spacing w:after="0" w:line="240" w:lineRule="auto"/>
        <w:jc w:val="both"/>
        <w:rPr>
          <w:rFonts w:ascii="Times New Roman" w:hAnsi="Times New Roman"/>
          <w:sz w:val="28"/>
          <w:szCs w:val="28"/>
          <w:lang w:val="kk-KZ"/>
        </w:rPr>
      </w:pPr>
      <w:r w:rsidRPr="00FE5C17">
        <w:rPr>
          <w:rFonts w:ascii="Times New Roman" w:hAnsi="Times New Roman"/>
          <w:sz w:val="28"/>
          <w:szCs w:val="28"/>
          <w:lang w:val="kk-KZ"/>
        </w:rPr>
        <w:t xml:space="preserve">Кремний (С) болаттың беріктігін көтереді, бірақ дәнекерленулігі мен коррозияга қарсы тұрақтылығын нашарлатады. Оны аз көміртекті болаттарда жақсы қышқылдандырғыш ретіндк пайдаланады. Мұндай </w:t>
      </w:r>
      <w:r w:rsidRPr="00FE5C17">
        <w:rPr>
          <w:rFonts w:ascii="Times New Roman" w:hAnsi="Times New Roman"/>
          <w:sz w:val="28"/>
          <w:szCs w:val="28"/>
          <w:lang w:val="kk-KZ"/>
        </w:rPr>
        <w:lastRenderedPageBreak/>
        <w:t>кезде кремнийді 0,3% аралығында, ал төменлегирлендірілген болаттарда 1%-ға дейін қосады.</w:t>
      </w:r>
    </w:p>
    <w:p w:rsidR="00A53EEA" w:rsidRPr="00FE5C17" w:rsidRDefault="00A53EEA" w:rsidP="00A75BBD">
      <w:pPr>
        <w:pStyle w:val="af1"/>
        <w:numPr>
          <w:ilvl w:val="0"/>
          <w:numId w:val="56"/>
        </w:numPr>
        <w:spacing w:after="0" w:line="240" w:lineRule="auto"/>
        <w:jc w:val="both"/>
        <w:rPr>
          <w:rFonts w:ascii="Times New Roman" w:hAnsi="Times New Roman"/>
          <w:sz w:val="28"/>
          <w:szCs w:val="28"/>
          <w:lang w:val="kk-KZ"/>
        </w:rPr>
      </w:pPr>
      <w:r w:rsidRPr="00FE5C17">
        <w:rPr>
          <w:rFonts w:ascii="Times New Roman" w:hAnsi="Times New Roman"/>
          <w:sz w:val="28"/>
          <w:szCs w:val="28"/>
          <w:lang w:val="kk-KZ"/>
        </w:rPr>
        <w:t xml:space="preserve">Алюминий (Ю) болатты жақсы қышқылдандырады, фосфордың зиянды әсерін жояды, соқпа тұтқырлығын (ударную вязкость) жоғарылатады. </w:t>
      </w:r>
    </w:p>
    <w:p w:rsidR="00A53EEA" w:rsidRPr="00FE5C17" w:rsidRDefault="00A53EEA" w:rsidP="00A75BBD">
      <w:pPr>
        <w:pStyle w:val="af1"/>
        <w:numPr>
          <w:ilvl w:val="0"/>
          <w:numId w:val="56"/>
        </w:numPr>
        <w:spacing w:after="0" w:line="240" w:lineRule="auto"/>
        <w:jc w:val="both"/>
        <w:rPr>
          <w:rFonts w:ascii="Times New Roman" w:hAnsi="Times New Roman"/>
          <w:sz w:val="28"/>
          <w:szCs w:val="28"/>
          <w:lang w:val="kk-KZ"/>
        </w:rPr>
      </w:pPr>
      <w:r w:rsidRPr="00FE5C17">
        <w:rPr>
          <w:rFonts w:ascii="Times New Roman" w:hAnsi="Times New Roman"/>
          <w:sz w:val="28"/>
          <w:szCs w:val="28"/>
          <w:lang w:val="kk-KZ"/>
        </w:rPr>
        <w:t>Марганец (Г) болаттың беріктігі мен тұтқырлығын (вязкость) жоғарылатады, жақсы қышқылдандырғыш болып табылады және күкірттің зиянды әсерін төмендетеді. Азкөміртекті болаттар құрамында марганец 0,64%-ға дейін, ал легирлендірілгендерде 1,5%-ға  дейін болады.</w:t>
      </w:r>
    </w:p>
    <w:p w:rsidR="00A53EEA" w:rsidRPr="00FE5C17" w:rsidRDefault="00A53EEA" w:rsidP="00A75BBD">
      <w:pPr>
        <w:pStyle w:val="af1"/>
        <w:numPr>
          <w:ilvl w:val="0"/>
          <w:numId w:val="56"/>
        </w:numPr>
        <w:spacing w:after="0" w:line="240" w:lineRule="auto"/>
        <w:jc w:val="both"/>
        <w:rPr>
          <w:rFonts w:ascii="Times New Roman" w:hAnsi="Times New Roman"/>
          <w:sz w:val="28"/>
          <w:szCs w:val="28"/>
          <w:lang w:val="kk-KZ"/>
        </w:rPr>
      </w:pPr>
      <w:r w:rsidRPr="00FE5C17">
        <w:rPr>
          <w:rFonts w:ascii="Times New Roman" w:hAnsi="Times New Roman"/>
          <w:bCs/>
          <w:spacing w:val="-10"/>
          <w:sz w:val="28"/>
          <w:szCs w:val="28"/>
          <w:lang w:val="kk-KZ" w:eastAsia="kk-KZ"/>
        </w:rPr>
        <w:t>Мыс</w:t>
      </w:r>
      <w:r w:rsidRPr="00FE5C17">
        <w:rPr>
          <w:rFonts w:ascii="Times New Roman" w:hAnsi="Times New Roman"/>
          <w:b/>
          <w:sz w:val="28"/>
          <w:szCs w:val="28"/>
          <w:lang w:val="kk-KZ" w:eastAsia="kk-KZ"/>
        </w:rPr>
        <w:t xml:space="preserve"> </w:t>
      </w:r>
      <w:r w:rsidRPr="0084276F">
        <w:rPr>
          <w:rFonts w:ascii="Times New Roman" w:hAnsi="Times New Roman"/>
          <w:sz w:val="28"/>
          <w:szCs w:val="28"/>
          <w:lang w:val="kk-KZ" w:eastAsia="kk-KZ"/>
        </w:rPr>
        <w:t>(Д)</w:t>
      </w:r>
      <w:r w:rsidRPr="00FE5C17">
        <w:rPr>
          <w:rFonts w:ascii="Times New Roman" w:hAnsi="Times New Roman"/>
          <w:b/>
          <w:bCs/>
          <w:spacing w:val="-10"/>
          <w:sz w:val="28"/>
          <w:szCs w:val="28"/>
          <w:lang w:val="kk-KZ" w:eastAsia="kk-KZ"/>
        </w:rPr>
        <w:t xml:space="preserve"> </w:t>
      </w:r>
      <w:r w:rsidRPr="00FE5C17">
        <w:rPr>
          <w:rFonts w:ascii="Times New Roman" w:hAnsi="Times New Roman"/>
          <w:bCs/>
          <w:spacing w:val="-10"/>
          <w:sz w:val="28"/>
          <w:szCs w:val="28"/>
          <w:lang w:val="kk-KZ" w:eastAsia="kk-KZ"/>
        </w:rPr>
        <w:t>болаттың</w:t>
      </w:r>
      <w:r w:rsidRPr="00FE5C17">
        <w:rPr>
          <w:rFonts w:ascii="Times New Roman" w:hAnsi="Times New Roman"/>
          <w:sz w:val="28"/>
          <w:szCs w:val="28"/>
          <w:lang w:val="kk-KZ" w:eastAsia="kk-KZ"/>
        </w:rPr>
        <w:t xml:space="preserve"> беріктігін біршама жоғарылатады және коррозияға қарсы</w:t>
      </w:r>
      <w:r w:rsidRPr="00FE5C17">
        <w:rPr>
          <w:rFonts w:ascii="Times New Roman" w:hAnsi="Times New Roman"/>
          <w:b/>
          <w:bCs/>
          <w:spacing w:val="-10"/>
          <w:sz w:val="28"/>
          <w:szCs w:val="28"/>
          <w:lang w:val="kk-KZ" w:eastAsia="kk-KZ"/>
        </w:rPr>
        <w:t xml:space="preserve"> </w:t>
      </w:r>
      <w:r w:rsidRPr="00FE5C17">
        <w:rPr>
          <w:rFonts w:ascii="Times New Roman" w:hAnsi="Times New Roman"/>
          <w:bCs/>
          <w:spacing w:val="-10"/>
          <w:sz w:val="28"/>
          <w:szCs w:val="28"/>
          <w:lang w:val="kk-KZ" w:eastAsia="kk-KZ"/>
        </w:rPr>
        <w:t>тұрақтылығын</w:t>
      </w:r>
      <w:r w:rsidRPr="00FE5C17">
        <w:rPr>
          <w:rFonts w:ascii="Times New Roman" w:hAnsi="Times New Roman"/>
          <w:sz w:val="28"/>
          <w:szCs w:val="28"/>
          <w:lang w:val="kk-KZ" w:eastAsia="kk-KZ"/>
        </w:rPr>
        <w:t xml:space="preserve"> көбейтеді. Ол болаттың кұрамында 0,7%-дан артық</w:t>
      </w:r>
      <w:r w:rsidRPr="00FE5C17">
        <w:rPr>
          <w:rFonts w:ascii="Times New Roman" w:hAnsi="Times New Roman"/>
          <w:w w:val="70"/>
          <w:sz w:val="28"/>
          <w:szCs w:val="28"/>
          <w:lang w:val="kk-KZ" w:eastAsia="kk-KZ"/>
        </w:rPr>
        <w:t xml:space="preserve">  </w:t>
      </w:r>
      <w:r w:rsidRPr="00FE5C17">
        <w:rPr>
          <w:rFonts w:ascii="Times New Roman" w:hAnsi="Times New Roman"/>
          <w:sz w:val="28"/>
          <w:szCs w:val="28"/>
          <w:lang w:val="kk-KZ" w:eastAsia="kk-KZ"/>
        </w:rPr>
        <w:t>болса, онда болаттың тозуына (старение)  мүмкіндік туғызады.</w:t>
      </w:r>
    </w:p>
    <w:p w:rsidR="00A53EEA" w:rsidRPr="00FE5C17" w:rsidRDefault="00A53EEA" w:rsidP="00A75BBD">
      <w:pPr>
        <w:pStyle w:val="af1"/>
        <w:numPr>
          <w:ilvl w:val="0"/>
          <w:numId w:val="56"/>
        </w:numPr>
        <w:spacing w:after="0" w:line="240" w:lineRule="auto"/>
        <w:jc w:val="both"/>
        <w:rPr>
          <w:rFonts w:ascii="Times New Roman" w:hAnsi="Times New Roman"/>
          <w:sz w:val="28"/>
          <w:szCs w:val="28"/>
          <w:lang w:val="kk-KZ"/>
        </w:rPr>
      </w:pPr>
      <w:r w:rsidRPr="00FE5C17">
        <w:rPr>
          <w:rFonts w:ascii="Times New Roman" w:hAnsi="Times New Roman"/>
          <w:sz w:val="28"/>
          <w:szCs w:val="28"/>
          <w:lang w:val="kk-KZ" w:eastAsia="kk-KZ"/>
        </w:rPr>
        <w:t>Болаттың механикалық касиеттері легирлендіруші металдарды косу аркылы көтеріледі. Мұндай легирлендіруші металдар болып табылатындары марганец (Г), хром (X), ванадий (Ф), фольфрам (В), молибден (М), титан (Т).  Осылардан баска никсль (Н), мыс (Д), кремний (С) және алюминийлерді (Ю) қосумен де төменлегирлендірілген болаттың беріктігі көтеріледі. Азот (А) I алюминиймен, ванадиймен, титанмен химиялық байланысқан күйіндс легирлендіруші элементерге жатады. Төменлигерлендірілген болаттардың маркалары цифрлармен және әріптермен белгіленеді. Әріптері компонентгердін барлығын белгілейді. Әріптен кейінгі цифр бүтін сан бойынша оның пайыздық шамасын көрсетеді. Көміртегі болаттың барлық маркаларында болғандықтан, ол маркасында әріппен белгіленбейді. Пайыздың жүздік бөлігі бойынша болат маркасы белгісінің алдында келтірілсді. Мәселен, болат маркасы ЮГ2С1 (С375) көміртектің шамасы 0,10%, марганец-2%, кремний-1% бар екендігін корсетеді.</w:t>
      </w:r>
    </w:p>
    <w:p w:rsidR="00A53EEA" w:rsidRPr="00FE5C17" w:rsidRDefault="00A53EEA" w:rsidP="00A75BBD">
      <w:pPr>
        <w:pStyle w:val="af1"/>
        <w:numPr>
          <w:ilvl w:val="0"/>
          <w:numId w:val="56"/>
        </w:numPr>
        <w:spacing w:after="0" w:line="240" w:lineRule="auto"/>
        <w:jc w:val="both"/>
        <w:rPr>
          <w:rFonts w:ascii="Times New Roman" w:hAnsi="Times New Roman"/>
          <w:sz w:val="28"/>
          <w:szCs w:val="28"/>
          <w:lang w:val="kk-KZ"/>
        </w:rPr>
      </w:pPr>
      <w:r w:rsidRPr="00FE5C17">
        <w:rPr>
          <w:rFonts w:ascii="Times New Roman" w:hAnsi="Times New Roman"/>
          <w:sz w:val="28"/>
          <w:szCs w:val="28"/>
          <w:lang w:val="kk-KZ" w:eastAsia="kk-KZ"/>
        </w:rPr>
        <w:t>Зиянды коспалар. Оларга ең әуелі фосфор мен күкірт жатады. Фосфор болаттьщ морттылығын көтермелейді, әсіресе төмендеген температураларда (суықсынғыштық-холодноломкость), және көтеріңкі температураларда пластикалығын төмендетеді. Күкірт болатты қызусынғышты (красноломкий) етеді, яғни 800-1000°С кезінде шытынауға бейімдейді. Осы себептерден фосфор мен күкірттің болат кұрамындағы мөлшерлеріне шек қойылады. Мысалы, көміртекті болаттың ішіндегі күкірт 0,05%-дан, фосфор 0,04%-дан аспауы керек.</w:t>
      </w:r>
    </w:p>
    <w:p w:rsidR="00A53EEA" w:rsidRPr="00FE5C17" w:rsidRDefault="00A53EEA" w:rsidP="00A75BBD">
      <w:pPr>
        <w:pStyle w:val="af1"/>
        <w:numPr>
          <w:ilvl w:val="0"/>
          <w:numId w:val="56"/>
        </w:numPr>
        <w:spacing w:after="0" w:line="240" w:lineRule="auto"/>
        <w:jc w:val="both"/>
        <w:rPr>
          <w:rFonts w:ascii="Times New Roman" w:hAnsi="Times New Roman"/>
          <w:sz w:val="28"/>
          <w:szCs w:val="28"/>
          <w:lang w:val="kk-KZ"/>
        </w:rPr>
      </w:pPr>
      <w:r w:rsidRPr="00FE5C17">
        <w:rPr>
          <w:rFonts w:ascii="Times New Roman" w:hAnsi="Times New Roman"/>
          <w:sz w:val="28"/>
          <w:szCs w:val="28"/>
          <w:lang w:val="kk-KZ" w:eastAsia="kk-KZ"/>
        </w:rPr>
        <w:t>Болаттың механикалық касиеттеріне балқыған металға атмосферадан ілінген газдар да (оттегі, сутегі) зиянды әсерін тигізеді</w:t>
      </w:r>
    </w:p>
    <w:p w:rsidR="00A53EEA" w:rsidRDefault="00A53EEA" w:rsidP="00A53EEA">
      <w:pPr>
        <w:pStyle w:val="af1"/>
        <w:keepNext/>
        <w:keepLines/>
        <w:spacing w:after="0" w:line="240" w:lineRule="auto"/>
        <w:ind w:left="928"/>
        <w:jc w:val="center"/>
        <w:outlineLvl w:val="0"/>
        <w:rPr>
          <w:rFonts w:ascii="Times New Roman" w:hAnsi="Times New Roman"/>
          <w:sz w:val="28"/>
          <w:szCs w:val="28"/>
          <w:lang w:val="kk-KZ" w:eastAsia="kk-KZ"/>
        </w:rPr>
      </w:pPr>
    </w:p>
    <w:p w:rsidR="00A53EEA" w:rsidRPr="006F1F30" w:rsidRDefault="00A53EEA" w:rsidP="00A53EEA">
      <w:pPr>
        <w:pStyle w:val="af1"/>
        <w:keepNext/>
        <w:keepLines/>
        <w:spacing w:after="0" w:line="240" w:lineRule="auto"/>
        <w:ind w:left="928"/>
        <w:jc w:val="center"/>
        <w:outlineLvl w:val="0"/>
        <w:rPr>
          <w:rFonts w:ascii="Times New Roman" w:hAnsi="Times New Roman"/>
          <w:b/>
          <w:sz w:val="28"/>
          <w:szCs w:val="28"/>
          <w:lang w:val="kk-KZ" w:eastAsia="kk-KZ"/>
        </w:rPr>
      </w:pPr>
      <w:r>
        <w:rPr>
          <w:rFonts w:ascii="Times New Roman" w:hAnsi="Times New Roman"/>
          <w:b/>
          <w:sz w:val="28"/>
          <w:szCs w:val="28"/>
          <w:lang w:val="kk-KZ" w:eastAsia="kk-KZ"/>
        </w:rPr>
        <w:t>Т</w:t>
      </w:r>
      <w:r w:rsidRPr="006F1F30">
        <w:rPr>
          <w:rFonts w:ascii="Times New Roman" w:hAnsi="Times New Roman"/>
          <w:b/>
          <w:sz w:val="28"/>
          <w:szCs w:val="28"/>
          <w:lang w:val="kk-KZ" w:eastAsia="kk-KZ"/>
        </w:rPr>
        <w:t>ермиялық өңдеу</w:t>
      </w:r>
    </w:p>
    <w:p w:rsidR="00A53EEA" w:rsidRPr="00FE5C17" w:rsidRDefault="00A53EEA" w:rsidP="00A53EEA">
      <w:pPr>
        <w:pStyle w:val="af1"/>
        <w:keepNext/>
        <w:keepLines/>
        <w:spacing w:after="0" w:line="240" w:lineRule="auto"/>
        <w:ind w:left="928"/>
        <w:jc w:val="center"/>
        <w:outlineLvl w:val="0"/>
        <w:rPr>
          <w:rFonts w:ascii="Times New Roman" w:hAnsi="Times New Roman"/>
          <w:sz w:val="28"/>
          <w:szCs w:val="28"/>
          <w:lang w:val="kk-KZ"/>
        </w:rPr>
      </w:pPr>
    </w:p>
    <w:p w:rsidR="00A53EEA" w:rsidRPr="00FE5C17" w:rsidRDefault="00A53EEA" w:rsidP="00A53EEA">
      <w:pPr>
        <w:pStyle w:val="af1"/>
        <w:spacing w:after="0" w:line="240" w:lineRule="auto"/>
        <w:ind w:left="142" w:right="-100" w:firstLine="425"/>
        <w:jc w:val="both"/>
        <w:rPr>
          <w:rFonts w:ascii="Times New Roman" w:hAnsi="Times New Roman"/>
          <w:sz w:val="28"/>
          <w:szCs w:val="28"/>
          <w:lang w:val="kk-KZ"/>
        </w:rPr>
      </w:pPr>
      <w:r w:rsidRPr="00FE5C17">
        <w:rPr>
          <w:rFonts w:ascii="Times New Roman" w:hAnsi="Times New Roman"/>
          <w:sz w:val="28"/>
          <w:szCs w:val="28"/>
          <w:lang w:val="kk-KZ" w:eastAsia="kk-KZ"/>
        </w:rPr>
        <w:t xml:space="preserve">Легирлендіруден баска болаттың беріктік және деформациялық қасиеттерін термиялық өңдеу арқылы едәуір көтеруге болады. Температура </w:t>
      </w:r>
      <w:r w:rsidRPr="00FE5C17">
        <w:rPr>
          <w:rFonts w:ascii="Times New Roman" w:hAnsi="Times New Roman"/>
          <w:sz w:val="28"/>
          <w:szCs w:val="28"/>
          <w:lang w:val="kk-KZ" w:eastAsia="kk-KZ"/>
        </w:rPr>
        <w:lastRenderedPageBreak/>
        <w:t>мен қыздыру-суыту ережесі әсерлерінен болаттың кұрамы және легирлендіруші компоненттердің ерігіштігі өзгереді.</w:t>
      </w:r>
    </w:p>
    <w:p w:rsidR="00A53EEA" w:rsidRPr="00FE5C17" w:rsidRDefault="00A53EEA" w:rsidP="00A53EEA">
      <w:pPr>
        <w:pStyle w:val="af1"/>
        <w:spacing w:after="0" w:line="240" w:lineRule="auto"/>
        <w:ind w:left="142" w:right="-100" w:firstLine="425"/>
        <w:jc w:val="both"/>
        <w:rPr>
          <w:rFonts w:ascii="Times New Roman" w:hAnsi="Times New Roman"/>
          <w:sz w:val="28"/>
          <w:szCs w:val="28"/>
          <w:lang w:val="kk-KZ"/>
        </w:rPr>
      </w:pPr>
      <w:r w:rsidRPr="00FE5C17">
        <w:rPr>
          <w:rFonts w:ascii="Times New Roman" w:hAnsi="Times New Roman"/>
          <w:sz w:val="28"/>
          <w:szCs w:val="28"/>
          <w:lang w:val="kk-KZ" w:eastAsia="kk-KZ"/>
        </w:rPr>
        <w:t>Бірынғайлау (нормализация) термиялық өңдеудің ең бір жеңіл түрі болып табылады. Мұнда прокат аустенит пайда болатын температурага дейін кайта қыздырынады, сонан сон ауада суытылады. Бірыңғайланғаннан кейін болаттың кұрылымы ретке келеді, ішкі кернеулері жойылады. Осынын арқасында прокатталған болаттың беріктік пен пластикалық қасиеттері және соққы тұтқырлығы жақсарады.</w:t>
      </w:r>
    </w:p>
    <w:p w:rsidR="00A53EEA" w:rsidRPr="00FE5C17" w:rsidRDefault="00A53EEA" w:rsidP="00A53EEA">
      <w:pPr>
        <w:pStyle w:val="af1"/>
        <w:spacing w:after="0" w:line="240" w:lineRule="auto"/>
        <w:ind w:left="142" w:firstLine="425"/>
        <w:jc w:val="both"/>
        <w:rPr>
          <w:rFonts w:ascii="Times New Roman" w:hAnsi="Times New Roman"/>
          <w:sz w:val="28"/>
          <w:szCs w:val="28"/>
          <w:lang w:val="kk-KZ"/>
        </w:rPr>
      </w:pPr>
      <w:r w:rsidRPr="00FE5C17">
        <w:rPr>
          <w:rFonts w:ascii="Times New Roman" w:hAnsi="Times New Roman"/>
          <w:sz w:val="28"/>
          <w:szCs w:val="28"/>
          <w:lang w:val="kk-KZ" w:eastAsia="kk-KZ"/>
        </w:rPr>
        <w:t>Легирлендірілген болатты термиялық өндеу жолымен аса берік болат алынады.</w:t>
      </w:r>
    </w:p>
    <w:p w:rsidR="0052540F" w:rsidRDefault="006B0BED" w:rsidP="0052540F">
      <w:pPr>
        <w:ind w:firstLine="426"/>
        <w:outlineLvl w:val="0"/>
        <w:rPr>
          <w:sz w:val="28"/>
          <w:szCs w:val="28"/>
          <w:lang w:val="kk-KZ" w:eastAsia="kk-KZ"/>
        </w:rPr>
      </w:pPr>
      <w:r>
        <w:rPr>
          <w:sz w:val="28"/>
          <w:szCs w:val="28"/>
          <w:lang w:val="kk-KZ" w:eastAsia="kk-KZ"/>
        </w:rPr>
        <w:tab/>
      </w:r>
    </w:p>
    <w:p w:rsidR="0052540F" w:rsidRDefault="0052540F" w:rsidP="0052540F">
      <w:pPr>
        <w:ind w:firstLine="426"/>
        <w:outlineLvl w:val="0"/>
        <w:rPr>
          <w:b/>
          <w:bCs/>
          <w:i/>
          <w:iCs/>
          <w:sz w:val="28"/>
          <w:szCs w:val="28"/>
          <w:lang w:val="kk-KZ"/>
        </w:rPr>
      </w:pPr>
      <w:r w:rsidRPr="0052540F">
        <w:rPr>
          <w:b/>
          <w:bCs/>
          <w:i/>
          <w:iCs/>
          <w:sz w:val="28"/>
          <w:szCs w:val="28"/>
          <w:lang w:val="kk-KZ"/>
        </w:rPr>
        <w:t>Бақылау сұрақтары:</w:t>
      </w:r>
    </w:p>
    <w:p w:rsidR="006B0BED" w:rsidRPr="00FE5C17" w:rsidRDefault="006B0BED" w:rsidP="006B0BED">
      <w:pPr>
        <w:pStyle w:val="af1"/>
        <w:tabs>
          <w:tab w:val="left" w:pos="1777"/>
        </w:tabs>
        <w:spacing w:after="0" w:line="240" w:lineRule="auto"/>
        <w:ind w:left="0" w:firstLine="426"/>
        <w:rPr>
          <w:rFonts w:ascii="Times New Roman" w:hAnsi="Times New Roman"/>
          <w:sz w:val="28"/>
          <w:szCs w:val="28"/>
          <w:lang w:val="kk-KZ" w:eastAsia="kk-KZ"/>
        </w:rPr>
      </w:pPr>
    </w:p>
    <w:p w:rsidR="003B4E2D" w:rsidRPr="0071306B" w:rsidRDefault="0052540F" w:rsidP="003B4E2D">
      <w:pPr>
        <w:pStyle w:val="af1"/>
        <w:numPr>
          <w:ilvl w:val="0"/>
          <w:numId w:val="89"/>
        </w:numPr>
        <w:tabs>
          <w:tab w:val="left" w:pos="284"/>
        </w:tabs>
        <w:ind w:left="0" w:firstLine="0"/>
        <w:rPr>
          <w:rFonts w:ascii="Times New Roman" w:hAnsi="Times New Roman"/>
          <w:noProof/>
          <w:sz w:val="28"/>
          <w:szCs w:val="28"/>
          <w:lang w:val="kk-KZ"/>
        </w:rPr>
      </w:pPr>
      <w:r w:rsidRPr="0071306B">
        <w:rPr>
          <w:rFonts w:ascii="Times New Roman" w:hAnsi="Times New Roman"/>
          <w:noProof/>
          <w:sz w:val="28"/>
          <w:szCs w:val="28"/>
          <w:lang w:val="kk-KZ"/>
        </w:rPr>
        <w:t xml:space="preserve">Болаттар </w:t>
      </w:r>
      <w:r w:rsidR="003B4E2D" w:rsidRPr="0071306B">
        <w:rPr>
          <w:rFonts w:ascii="Times New Roman" w:hAnsi="Times New Roman"/>
          <w:noProof/>
          <w:sz w:val="28"/>
          <w:szCs w:val="28"/>
          <w:lang w:val="kk-KZ"/>
        </w:rPr>
        <w:t>қорытпалары не үшін қажет?</w:t>
      </w:r>
    </w:p>
    <w:p w:rsidR="003B4E2D" w:rsidRPr="0071306B" w:rsidRDefault="003B4E2D" w:rsidP="003B4E2D">
      <w:pPr>
        <w:pStyle w:val="af1"/>
        <w:numPr>
          <w:ilvl w:val="0"/>
          <w:numId w:val="89"/>
        </w:numPr>
        <w:tabs>
          <w:tab w:val="left" w:pos="284"/>
        </w:tabs>
        <w:ind w:left="0" w:firstLine="0"/>
        <w:rPr>
          <w:rFonts w:ascii="Times New Roman" w:hAnsi="Times New Roman"/>
          <w:noProof/>
          <w:sz w:val="28"/>
          <w:szCs w:val="28"/>
          <w:lang w:val="kk-KZ"/>
        </w:rPr>
      </w:pPr>
      <w:r w:rsidRPr="0071306B">
        <w:rPr>
          <w:rFonts w:ascii="Times New Roman" w:hAnsi="Times New Roman"/>
          <w:noProof/>
          <w:sz w:val="28"/>
          <w:szCs w:val="28"/>
          <w:lang w:val="kk-KZ"/>
        </w:rPr>
        <w:t>А</w:t>
      </w:r>
      <w:r w:rsidR="0052540F" w:rsidRPr="0071306B">
        <w:rPr>
          <w:rFonts w:ascii="Times New Roman" w:hAnsi="Times New Roman"/>
          <w:noProof/>
          <w:sz w:val="28"/>
          <w:szCs w:val="28"/>
          <w:lang w:val="kk-KZ"/>
        </w:rPr>
        <w:t>люминий қорытпалары</w:t>
      </w:r>
      <w:r w:rsidRPr="0071306B">
        <w:rPr>
          <w:rFonts w:ascii="Times New Roman" w:hAnsi="Times New Roman"/>
          <w:noProof/>
          <w:sz w:val="28"/>
          <w:szCs w:val="28"/>
          <w:lang w:val="kk-KZ"/>
        </w:rPr>
        <w:t xml:space="preserve"> не үшін қажет?</w:t>
      </w:r>
    </w:p>
    <w:p w:rsidR="0052540F" w:rsidRPr="0071306B" w:rsidRDefault="0052540F" w:rsidP="003B4E2D">
      <w:pPr>
        <w:pStyle w:val="af1"/>
        <w:numPr>
          <w:ilvl w:val="0"/>
          <w:numId w:val="89"/>
        </w:numPr>
        <w:tabs>
          <w:tab w:val="left" w:pos="284"/>
        </w:tabs>
        <w:ind w:left="0" w:firstLine="0"/>
        <w:rPr>
          <w:rFonts w:ascii="Times New Roman" w:hAnsi="Times New Roman"/>
          <w:noProof/>
          <w:sz w:val="28"/>
          <w:szCs w:val="28"/>
          <w:lang w:val="kk-KZ"/>
        </w:rPr>
      </w:pPr>
      <w:r w:rsidRPr="0071306B">
        <w:rPr>
          <w:rFonts w:ascii="Times New Roman" w:hAnsi="Times New Roman"/>
          <w:noProof/>
          <w:sz w:val="28"/>
          <w:szCs w:val="28"/>
          <w:lang w:val="kk-KZ"/>
        </w:rPr>
        <w:t>Болаттардың химиялық құрамдары</w:t>
      </w:r>
      <w:r w:rsidR="003B4E2D" w:rsidRPr="0071306B">
        <w:rPr>
          <w:rFonts w:ascii="Times New Roman" w:hAnsi="Times New Roman"/>
          <w:noProof/>
          <w:sz w:val="28"/>
          <w:szCs w:val="28"/>
          <w:lang w:val="kk-KZ"/>
        </w:rPr>
        <w:t>на не кіреді?</w:t>
      </w:r>
    </w:p>
    <w:p w:rsidR="0052540F" w:rsidRPr="0071306B" w:rsidRDefault="0052540F" w:rsidP="003B4E2D">
      <w:pPr>
        <w:pStyle w:val="af1"/>
        <w:numPr>
          <w:ilvl w:val="0"/>
          <w:numId w:val="89"/>
        </w:numPr>
        <w:tabs>
          <w:tab w:val="left" w:pos="284"/>
        </w:tabs>
        <w:ind w:left="0" w:firstLine="0"/>
        <w:rPr>
          <w:rFonts w:ascii="Times New Roman" w:hAnsi="Times New Roman"/>
          <w:noProof/>
          <w:sz w:val="28"/>
          <w:szCs w:val="28"/>
          <w:lang w:val="kk-KZ"/>
        </w:rPr>
      </w:pPr>
      <w:r w:rsidRPr="0071306B">
        <w:rPr>
          <w:rFonts w:ascii="Times New Roman" w:hAnsi="Times New Roman"/>
          <w:noProof/>
          <w:sz w:val="28"/>
          <w:szCs w:val="28"/>
          <w:lang w:val="kk-KZ"/>
        </w:rPr>
        <w:t>Металл конструкцияларда қолданылатын болатты өндіру</w:t>
      </w:r>
      <w:r w:rsidR="003B4E2D" w:rsidRPr="0071306B">
        <w:rPr>
          <w:rFonts w:ascii="Times New Roman" w:hAnsi="Times New Roman"/>
          <w:noProof/>
          <w:sz w:val="28"/>
          <w:szCs w:val="28"/>
          <w:lang w:val="kk-KZ"/>
        </w:rPr>
        <w:t xml:space="preserve">дің қандай </w:t>
      </w:r>
      <w:r w:rsidRPr="0071306B">
        <w:rPr>
          <w:rFonts w:ascii="Times New Roman" w:hAnsi="Times New Roman"/>
          <w:noProof/>
          <w:sz w:val="28"/>
          <w:szCs w:val="28"/>
          <w:lang w:val="kk-KZ"/>
        </w:rPr>
        <w:t xml:space="preserve"> түрлері</w:t>
      </w:r>
      <w:r w:rsidR="003B4E2D" w:rsidRPr="0071306B">
        <w:rPr>
          <w:rFonts w:ascii="Times New Roman" w:hAnsi="Times New Roman"/>
          <w:noProof/>
          <w:sz w:val="28"/>
          <w:szCs w:val="28"/>
          <w:lang w:val="kk-KZ"/>
        </w:rPr>
        <w:t xml:space="preserve"> бар?</w:t>
      </w:r>
    </w:p>
    <w:p w:rsidR="0052540F" w:rsidRPr="0071306B" w:rsidRDefault="0052540F" w:rsidP="003B4E2D">
      <w:pPr>
        <w:pStyle w:val="af1"/>
        <w:numPr>
          <w:ilvl w:val="0"/>
          <w:numId w:val="89"/>
        </w:numPr>
        <w:tabs>
          <w:tab w:val="left" w:pos="284"/>
        </w:tabs>
        <w:ind w:left="0" w:firstLine="0"/>
        <w:rPr>
          <w:rFonts w:ascii="Times New Roman" w:hAnsi="Times New Roman"/>
          <w:spacing w:val="-10"/>
          <w:sz w:val="28"/>
          <w:szCs w:val="28"/>
          <w:lang w:val="kk-KZ" w:eastAsia="kk-KZ"/>
        </w:rPr>
      </w:pPr>
      <w:r w:rsidRPr="0071306B">
        <w:rPr>
          <w:rFonts w:ascii="Times New Roman" w:hAnsi="Times New Roman"/>
          <w:noProof/>
          <w:sz w:val="28"/>
          <w:szCs w:val="28"/>
          <w:lang w:val="kk-KZ"/>
        </w:rPr>
        <w:t>Алюминий қорытпалары</w:t>
      </w:r>
      <w:r w:rsidR="003B4E2D" w:rsidRPr="0071306B">
        <w:rPr>
          <w:rFonts w:ascii="Times New Roman" w:hAnsi="Times New Roman"/>
          <w:noProof/>
          <w:sz w:val="28"/>
          <w:szCs w:val="28"/>
          <w:lang w:val="kk-KZ"/>
        </w:rPr>
        <w:t>н</w:t>
      </w:r>
      <w:r w:rsidR="003B4E2D" w:rsidRPr="0071306B">
        <w:rPr>
          <w:rFonts w:ascii="Times New Roman" w:hAnsi="Times New Roman"/>
          <w:spacing w:val="-10"/>
          <w:sz w:val="28"/>
          <w:szCs w:val="28"/>
          <w:lang w:val="kk-KZ" w:eastAsia="kk-KZ"/>
        </w:rPr>
        <w:t xml:space="preserve"> қандай конструкцияларды жасауда қолданылады? </w:t>
      </w:r>
    </w:p>
    <w:p w:rsidR="0052540F" w:rsidRDefault="0052540F"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52540F" w:rsidRDefault="0052540F"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52540F" w:rsidRDefault="0052540F"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48637D" w:rsidRDefault="0048637D"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48637D" w:rsidRDefault="0048637D"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48637D" w:rsidRDefault="0048637D"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48637D" w:rsidRDefault="0048637D"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48637D" w:rsidRDefault="0048637D"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48637D" w:rsidRDefault="0048637D"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48637D" w:rsidRDefault="0048637D"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48637D" w:rsidRDefault="0048637D"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48637D" w:rsidRDefault="0048637D"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48637D" w:rsidRDefault="0048637D"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48637D" w:rsidRDefault="0048637D"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48637D" w:rsidRDefault="0048637D"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48637D" w:rsidRDefault="0048637D"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48637D" w:rsidRDefault="0048637D"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48637D" w:rsidRDefault="0048637D"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48637D" w:rsidRDefault="0048637D"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48637D" w:rsidRDefault="0048637D"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48637D" w:rsidRDefault="0048637D"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48637D" w:rsidRDefault="0048637D"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48637D" w:rsidRDefault="0048637D"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48637D" w:rsidRDefault="0048637D"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71306B" w:rsidRDefault="0071306B"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6B0BED" w:rsidRPr="006B0BED" w:rsidRDefault="006B0BED" w:rsidP="006B0BED">
      <w:pPr>
        <w:pStyle w:val="af1"/>
        <w:tabs>
          <w:tab w:val="left" w:pos="1777"/>
        </w:tabs>
        <w:spacing w:after="0" w:line="240" w:lineRule="auto"/>
        <w:ind w:left="0" w:firstLine="426"/>
        <w:jc w:val="center"/>
        <w:rPr>
          <w:rFonts w:ascii="Times New Roman" w:hAnsi="Times New Roman"/>
          <w:b/>
          <w:noProof/>
          <w:sz w:val="28"/>
          <w:szCs w:val="28"/>
          <w:lang w:val="kk-KZ"/>
        </w:rPr>
      </w:pPr>
      <w:r w:rsidRPr="006B0BED">
        <w:rPr>
          <w:rFonts w:ascii="Times New Roman" w:hAnsi="Times New Roman"/>
          <w:b/>
          <w:noProof/>
          <w:sz w:val="28"/>
          <w:szCs w:val="28"/>
          <w:lang w:val="kk-KZ"/>
        </w:rPr>
        <w:lastRenderedPageBreak/>
        <w:t>Лекция 23</w:t>
      </w:r>
    </w:p>
    <w:p w:rsidR="00A53EEA" w:rsidRPr="00620E4A" w:rsidRDefault="00620E4A" w:rsidP="006B0BED">
      <w:pPr>
        <w:pStyle w:val="af1"/>
        <w:tabs>
          <w:tab w:val="left" w:pos="1777"/>
        </w:tabs>
        <w:spacing w:after="0" w:line="240" w:lineRule="auto"/>
        <w:ind w:left="0" w:firstLine="426"/>
        <w:jc w:val="center"/>
        <w:rPr>
          <w:rFonts w:ascii="Times New Roman" w:hAnsi="Times New Roman"/>
          <w:b/>
          <w:noProof/>
          <w:sz w:val="28"/>
          <w:szCs w:val="28"/>
          <w:lang w:val="kk-KZ"/>
        </w:rPr>
      </w:pPr>
      <w:r w:rsidRPr="00620E4A">
        <w:rPr>
          <w:rFonts w:ascii="Times New Roman" w:hAnsi="Times New Roman"/>
          <w:b/>
          <w:sz w:val="28"/>
          <w:szCs w:val="28"/>
          <w:lang w:val="kk-KZ"/>
        </w:rPr>
        <w:t>Тақырыбы: «</w:t>
      </w:r>
      <w:r w:rsidR="006B0BED" w:rsidRPr="00620E4A">
        <w:rPr>
          <w:rFonts w:ascii="Times New Roman" w:hAnsi="Times New Roman"/>
          <w:b/>
          <w:noProof/>
          <w:sz w:val="28"/>
          <w:szCs w:val="28"/>
          <w:lang w:val="kk-KZ"/>
        </w:rPr>
        <w:t>Құрылыс металл конструкциялары материалдарының жұмыс істеуі және қасиеттері</w:t>
      </w:r>
      <w:r w:rsidRPr="00620E4A">
        <w:rPr>
          <w:rFonts w:ascii="Times New Roman" w:hAnsi="Times New Roman"/>
          <w:b/>
          <w:noProof/>
          <w:sz w:val="28"/>
          <w:szCs w:val="28"/>
          <w:lang w:val="kk-KZ"/>
        </w:rPr>
        <w:t>»</w:t>
      </w:r>
    </w:p>
    <w:p w:rsidR="006B0BED" w:rsidRDefault="006B0BED" w:rsidP="006B0BED">
      <w:pPr>
        <w:pStyle w:val="af1"/>
        <w:tabs>
          <w:tab w:val="left" w:pos="1777"/>
        </w:tabs>
        <w:spacing w:after="0" w:line="240" w:lineRule="auto"/>
        <w:ind w:left="0" w:firstLine="426"/>
        <w:jc w:val="center"/>
        <w:rPr>
          <w:rFonts w:ascii="Times New Roman" w:hAnsi="Times New Roman"/>
          <w:b/>
          <w:noProof/>
          <w:sz w:val="28"/>
          <w:szCs w:val="28"/>
          <w:lang w:val="kk-KZ"/>
        </w:rPr>
      </w:pPr>
    </w:p>
    <w:p w:rsidR="006B0BED" w:rsidRDefault="006B0BED" w:rsidP="006B0BED">
      <w:pPr>
        <w:pStyle w:val="af1"/>
        <w:tabs>
          <w:tab w:val="left" w:pos="1777"/>
        </w:tabs>
        <w:spacing w:after="0" w:line="240" w:lineRule="auto"/>
        <w:ind w:left="0" w:firstLine="426"/>
        <w:rPr>
          <w:rFonts w:ascii="Times New Roman" w:hAnsi="Times New Roman"/>
          <w:b/>
          <w:noProof/>
          <w:sz w:val="28"/>
          <w:szCs w:val="28"/>
          <w:lang w:val="kk-KZ"/>
        </w:rPr>
      </w:pPr>
      <w:r>
        <w:rPr>
          <w:rFonts w:ascii="Times New Roman" w:hAnsi="Times New Roman"/>
          <w:b/>
          <w:noProof/>
          <w:sz w:val="28"/>
          <w:szCs w:val="28"/>
          <w:lang w:val="kk-KZ"/>
        </w:rPr>
        <w:t>Жоспар:</w:t>
      </w:r>
    </w:p>
    <w:p w:rsidR="006B0BED" w:rsidRDefault="00BA41BF" w:rsidP="006B0BED">
      <w:pPr>
        <w:pStyle w:val="af1"/>
        <w:tabs>
          <w:tab w:val="left" w:pos="1777"/>
        </w:tabs>
        <w:spacing w:after="0" w:line="240" w:lineRule="auto"/>
        <w:ind w:left="0"/>
        <w:rPr>
          <w:rFonts w:ascii="Times New Roman" w:hAnsi="Times New Roman"/>
          <w:sz w:val="28"/>
          <w:szCs w:val="28"/>
          <w:lang w:val="kk-KZ"/>
        </w:rPr>
      </w:pPr>
      <w:r>
        <w:rPr>
          <w:rFonts w:ascii="Times New Roman" w:hAnsi="Times New Roman"/>
          <w:sz w:val="28"/>
          <w:szCs w:val="28"/>
          <w:lang w:val="kk-KZ" w:eastAsia="kk-KZ"/>
        </w:rPr>
        <w:t>1</w:t>
      </w:r>
      <w:r w:rsidR="006B0BED">
        <w:rPr>
          <w:rFonts w:ascii="Times New Roman" w:hAnsi="Times New Roman"/>
          <w:sz w:val="28"/>
          <w:szCs w:val="28"/>
          <w:lang w:val="kk-KZ" w:eastAsia="kk-KZ"/>
        </w:rPr>
        <w:t xml:space="preserve"> </w:t>
      </w:r>
      <w:r w:rsidR="006B0BED" w:rsidRPr="006B0BED">
        <w:rPr>
          <w:rFonts w:ascii="Times New Roman" w:hAnsi="Times New Roman"/>
          <w:sz w:val="28"/>
          <w:szCs w:val="28"/>
          <w:lang w:val="kk-KZ" w:eastAsia="kk-KZ"/>
        </w:rPr>
        <w:t>Металл конструкцияларда қолданылатын болатты өндіру түрлері</w:t>
      </w:r>
      <w:r w:rsidR="006B0BED" w:rsidRPr="006B0BED">
        <w:rPr>
          <w:rFonts w:ascii="Times New Roman" w:hAnsi="Times New Roman"/>
          <w:sz w:val="28"/>
          <w:szCs w:val="28"/>
          <w:lang w:val="kk-KZ"/>
        </w:rPr>
        <w:t xml:space="preserve"> </w:t>
      </w:r>
    </w:p>
    <w:p w:rsidR="006B0BED" w:rsidRDefault="00BA41BF" w:rsidP="006B0BED">
      <w:pPr>
        <w:pStyle w:val="af1"/>
        <w:tabs>
          <w:tab w:val="left" w:pos="1777"/>
        </w:tabs>
        <w:spacing w:after="0" w:line="240" w:lineRule="auto"/>
        <w:ind w:left="0"/>
        <w:rPr>
          <w:rFonts w:ascii="Times New Roman" w:hAnsi="Times New Roman"/>
          <w:sz w:val="28"/>
          <w:szCs w:val="28"/>
          <w:lang w:val="kk-KZ"/>
        </w:rPr>
      </w:pPr>
      <w:r>
        <w:rPr>
          <w:rFonts w:ascii="Times New Roman" w:hAnsi="Times New Roman"/>
          <w:sz w:val="28"/>
          <w:szCs w:val="28"/>
          <w:lang w:val="kk-KZ"/>
        </w:rPr>
        <w:t>2</w:t>
      </w:r>
      <w:r w:rsidR="006B0BED">
        <w:rPr>
          <w:rFonts w:ascii="Times New Roman" w:hAnsi="Times New Roman"/>
          <w:sz w:val="28"/>
          <w:szCs w:val="28"/>
          <w:lang w:val="kk-KZ"/>
        </w:rPr>
        <w:t xml:space="preserve"> </w:t>
      </w:r>
      <w:r w:rsidR="006B0BED" w:rsidRPr="006B0BED">
        <w:rPr>
          <w:rFonts w:ascii="Times New Roman" w:hAnsi="Times New Roman"/>
          <w:sz w:val="28"/>
          <w:szCs w:val="28"/>
          <w:lang w:val="kk-KZ"/>
        </w:rPr>
        <w:t>Алюминий қорытпалары</w:t>
      </w:r>
    </w:p>
    <w:p w:rsidR="006B0BED" w:rsidRPr="006B0BED" w:rsidRDefault="006B0BED" w:rsidP="006B0BED">
      <w:pPr>
        <w:pStyle w:val="af1"/>
        <w:tabs>
          <w:tab w:val="left" w:pos="1777"/>
        </w:tabs>
        <w:spacing w:after="0" w:line="240" w:lineRule="auto"/>
        <w:ind w:left="0"/>
        <w:rPr>
          <w:rFonts w:ascii="Times New Roman" w:hAnsi="Times New Roman"/>
          <w:sz w:val="28"/>
          <w:szCs w:val="28"/>
          <w:lang w:val="kk-KZ" w:eastAsia="kk-KZ"/>
        </w:rPr>
      </w:pPr>
    </w:p>
    <w:p w:rsidR="00A53EEA" w:rsidRPr="006F1F30" w:rsidRDefault="00BA41BF" w:rsidP="00A53EEA">
      <w:pPr>
        <w:pStyle w:val="af1"/>
        <w:spacing w:after="0" w:line="240" w:lineRule="auto"/>
        <w:ind w:left="0" w:firstLine="426"/>
        <w:jc w:val="center"/>
        <w:rPr>
          <w:rFonts w:ascii="Times New Roman" w:hAnsi="Times New Roman"/>
          <w:b/>
          <w:sz w:val="28"/>
          <w:szCs w:val="28"/>
          <w:lang w:val="kk-KZ" w:eastAsia="kk-KZ"/>
        </w:rPr>
      </w:pPr>
      <w:r>
        <w:rPr>
          <w:rFonts w:ascii="Times New Roman" w:hAnsi="Times New Roman"/>
          <w:b/>
          <w:sz w:val="28"/>
          <w:szCs w:val="28"/>
          <w:lang w:val="kk-KZ" w:eastAsia="kk-KZ"/>
        </w:rPr>
        <w:t>1</w:t>
      </w:r>
      <w:r w:rsidR="009B7CD3">
        <w:rPr>
          <w:rFonts w:ascii="Times New Roman" w:hAnsi="Times New Roman"/>
          <w:b/>
          <w:sz w:val="28"/>
          <w:szCs w:val="28"/>
          <w:lang w:val="kk-KZ" w:eastAsia="kk-KZ"/>
        </w:rPr>
        <w:t xml:space="preserve">. </w:t>
      </w:r>
      <w:r w:rsidR="00A53EEA">
        <w:rPr>
          <w:rFonts w:ascii="Times New Roman" w:hAnsi="Times New Roman"/>
          <w:b/>
          <w:sz w:val="28"/>
          <w:szCs w:val="28"/>
          <w:lang w:val="kk-KZ" w:eastAsia="kk-KZ"/>
        </w:rPr>
        <w:t>М</w:t>
      </w:r>
      <w:r w:rsidR="00A53EEA" w:rsidRPr="006F1F30">
        <w:rPr>
          <w:rFonts w:ascii="Times New Roman" w:hAnsi="Times New Roman"/>
          <w:b/>
          <w:sz w:val="28"/>
          <w:szCs w:val="28"/>
          <w:lang w:val="kk-KZ" w:eastAsia="kk-KZ"/>
        </w:rPr>
        <w:t>еталл конструкцияларда қолданылатын болатты өндіру түрлері</w:t>
      </w:r>
    </w:p>
    <w:p w:rsidR="00A53EEA" w:rsidRPr="00FE5C17" w:rsidRDefault="00A53EEA" w:rsidP="00A53EEA">
      <w:pPr>
        <w:pStyle w:val="af1"/>
        <w:spacing w:after="0" w:line="240" w:lineRule="auto"/>
        <w:ind w:left="0" w:firstLine="426"/>
        <w:jc w:val="center"/>
        <w:rPr>
          <w:rFonts w:ascii="Times New Roman" w:hAnsi="Times New Roman"/>
          <w:sz w:val="28"/>
          <w:szCs w:val="28"/>
          <w:lang w:val="kk-KZ"/>
        </w:rPr>
      </w:pPr>
    </w:p>
    <w:p w:rsidR="00A53EEA" w:rsidRPr="00FE5C17" w:rsidRDefault="00A53EEA" w:rsidP="00A53EEA">
      <w:pPr>
        <w:pStyle w:val="af1"/>
        <w:spacing w:after="0" w:line="240" w:lineRule="auto"/>
        <w:ind w:left="142" w:firstLine="425"/>
        <w:jc w:val="both"/>
        <w:rPr>
          <w:rFonts w:ascii="Times New Roman" w:hAnsi="Times New Roman"/>
          <w:sz w:val="28"/>
          <w:szCs w:val="28"/>
          <w:lang w:val="kk-KZ" w:eastAsia="kk-KZ"/>
        </w:rPr>
      </w:pPr>
      <w:r w:rsidRPr="00FE5C17">
        <w:rPr>
          <w:rFonts w:ascii="Times New Roman" w:hAnsi="Times New Roman"/>
          <w:sz w:val="28"/>
          <w:szCs w:val="28"/>
          <w:lang w:val="kk-KZ" w:eastAsia="kk-KZ"/>
        </w:rPr>
        <w:t>Металл конструкцияларда қолданылатын болат екі тәсілмен өндіріледі - мартен пештерінде және үстінсн оттекпен үрлеп тұратын конверторларда. Осы екі тәсілдермен өндірілген болаттардың сапасы мен механикалык қасиеттері бірдей. Бірақ оттек-конверторлы болатты өндіру оңайлау және арзандау келеді.</w:t>
      </w:r>
    </w:p>
    <w:p w:rsidR="00A53EEA" w:rsidRPr="00FE5C17" w:rsidRDefault="00A53EEA" w:rsidP="00A53EEA">
      <w:pPr>
        <w:pStyle w:val="af1"/>
        <w:spacing w:after="0" w:line="240" w:lineRule="auto"/>
        <w:ind w:left="142" w:firstLine="425"/>
        <w:jc w:val="both"/>
        <w:rPr>
          <w:rFonts w:ascii="Times New Roman" w:hAnsi="Times New Roman"/>
          <w:sz w:val="28"/>
          <w:szCs w:val="28"/>
          <w:lang w:val="kk-KZ" w:eastAsia="kk-KZ"/>
        </w:rPr>
      </w:pPr>
      <w:r w:rsidRPr="00FE5C17">
        <w:rPr>
          <w:rFonts w:ascii="Times New Roman" w:hAnsi="Times New Roman"/>
          <w:sz w:val="28"/>
          <w:szCs w:val="28"/>
          <w:lang w:val="kk-KZ" w:eastAsia="kk-KZ"/>
        </w:rPr>
        <w:t xml:space="preserve">Электорметаллургияның дамуына байланысты құрылыстық болатты элекпештерде қорыту көлемі өсіп келеді. Мұндай болат күкірт, фосфорлардан аса тазалығымен көзге түседі. </w:t>
      </w:r>
    </w:p>
    <w:p w:rsidR="00A53EEA" w:rsidRPr="00FE5C17" w:rsidRDefault="00A53EEA" w:rsidP="00A53EEA">
      <w:pPr>
        <w:pStyle w:val="af1"/>
        <w:spacing w:after="0" w:line="240" w:lineRule="auto"/>
        <w:ind w:left="142" w:firstLine="425"/>
        <w:jc w:val="both"/>
        <w:rPr>
          <w:rFonts w:ascii="Times New Roman" w:hAnsi="Times New Roman"/>
          <w:sz w:val="28"/>
          <w:szCs w:val="28"/>
          <w:lang w:val="kk-KZ" w:eastAsia="kk-KZ"/>
        </w:rPr>
      </w:pPr>
      <w:r w:rsidRPr="00FE5C17">
        <w:rPr>
          <w:rFonts w:ascii="Times New Roman" w:hAnsi="Times New Roman"/>
          <w:sz w:val="28"/>
          <w:szCs w:val="28"/>
          <w:lang w:val="kk-KZ" w:eastAsia="kk-KZ"/>
        </w:rPr>
        <w:t xml:space="preserve">Балқыған металлға атмосферадан ілінген газдардың теріс әсерін жою үшін оны қышқылдандырады. Қышқылдану дәрежесі бойынша болаттар қайнағыш, жартылай тынық және тынық болып ажыратылады. </w:t>
      </w:r>
    </w:p>
    <w:p w:rsidR="00A53EEA" w:rsidRPr="00FE5C17" w:rsidRDefault="00A53EEA" w:rsidP="00A53EEA">
      <w:pPr>
        <w:pStyle w:val="af1"/>
        <w:spacing w:after="0" w:line="240" w:lineRule="auto"/>
        <w:ind w:left="142" w:firstLine="425"/>
        <w:jc w:val="both"/>
        <w:rPr>
          <w:rFonts w:ascii="Times New Roman" w:hAnsi="Times New Roman"/>
          <w:sz w:val="28"/>
          <w:szCs w:val="28"/>
          <w:lang w:val="kk-KZ" w:eastAsia="kk-KZ"/>
        </w:rPr>
      </w:pPr>
      <w:r w:rsidRPr="00FE5C17">
        <w:rPr>
          <w:rFonts w:ascii="Times New Roman" w:hAnsi="Times New Roman"/>
          <w:sz w:val="28"/>
          <w:szCs w:val="28"/>
          <w:lang w:val="kk-KZ" w:eastAsia="kk-KZ"/>
        </w:rPr>
        <w:t>Қышқылдандырылмаған балқыған болат, сауыттарға (изложницаларға) бөліп құйған кезде газдардың шығуына байланысты, қайнап тұрады. Мұндай болат қайнағыш деп аталады. Оның газдармен ластануы тым көп және беріктігі төмен келеді. Қайнағыш болаттың морт сынуға және тозуға кедергісі нашар болып келеді.</w:t>
      </w:r>
    </w:p>
    <w:p w:rsidR="00A53EEA" w:rsidRPr="00FE5C17" w:rsidRDefault="00A53EEA" w:rsidP="00A53EEA">
      <w:pPr>
        <w:pStyle w:val="af1"/>
        <w:spacing w:after="0" w:line="240" w:lineRule="auto"/>
        <w:ind w:left="142" w:firstLine="425"/>
        <w:jc w:val="both"/>
        <w:rPr>
          <w:rFonts w:ascii="Times New Roman" w:hAnsi="Times New Roman"/>
          <w:sz w:val="28"/>
          <w:szCs w:val="28"/>
          <w:lang w:val="kk-KZ" w:eastAsia="kk-KZ"/>
        </w:rPr>
      </w:pPr>
      <w:r w:rsidRPr="00FE5C17">
        <w:rPr>
          <w:rFonts w:ascii="Times New Roman" w:hAnsi="Times New Roman"/>
          <w:sz w:val="28"/>
          <w:szCs w:val="28"/>
          <w:lang w:val="kk-KZ" w:eastAsia="kk-KZ"/>
        </w:rPr>
        <w:t>Көміртекті болаттың сапасын жақсарту үшін оған 0,12%-0,3% кремний немесе 0,1%-ға дейін алюминий қосып қышқылдандырылады. Кремний, алюминийлер еріген оттекпен қосылып оның зиянды әсерлеріназайтады, яғни болаттың сапасы мен механикалық қасиеттерін көтереді.</w:t>
      </w:r>
    </w:p>
    <w:p w:rsidR="00A53EEA" w:rsidRPr="00FE5C17" w:rsidRDefault="00A53EEA" w:rsidP="00A53EEA">
      <w:pPr>
        <w:pStyle w:val="af1"/>
        <w:spacing w:after="0" w:line="240" w:lineRule="auto"/>
        <w:ind w:left="142" w:firstLine="425"/>
        <w:jc w:val="both"/>
        <w:rPr>
          <w:rFonts w:ascii="Times New Roman" w:hAnsi="Times New Roman"/>
          <w:sz w:val="28"/>
          <w:szCs w:val="28"/>
          <w:lang w:val="kk-KZ" w:eastAsia="kk-KZ"/>
        </w:rPr>
      </w:pPr>
      <w:r w:rsidRPr="00FE5C17">
        <w:rPr>
          <w:rFonts w:ascii="Times New Roman" w:hAnsi="Times New Roman"/>
          <w:sz w:val="28"/>
          <w:szCs w:val="28"/>
          <w:lang w:val="kk-KZ" w:eastAsia="kk-KZ"/>
        </w:rPr>
        <w:t xml:space="preserve">Қышқылдандырылған болат сауыттарға бөліп құйғанда қайнамайды, сондықтан олар тынық деп аталады. Тынық болаттың құрамы біртекті болады, жақсылау дәнекерленеді, динамикалық әсерлермен морт сынуға кедергісі жоғары келеді. Мұндай болаттар динамикалық және статикалық әсерлерге ұшырайтын жауапты крнструкцияларды әзірлегенде қолданылады. Бірақ та тынгық болат қайнағышына қарағанда 12%-ға қымбат тұрады, сондықтан оның пайдалануына шек қойылған. Жартылай тынық болат сапасы бойынша тынық пен қайнағыш болаттың арасындағы болып табылады.  Ол мөлшері аздау кремниймен (0,05-0,15%), анда-санда алюминиймен қышқылдандырылады. Құны бойынша да жартылай тынық болат ортаңғысы болып келеді. </w:t>
      </w:r>
    </w:p>
    <w:p w:rsidR="00A53EEA" w:rsidRPr="00FE5C17" w:rsidRDefault="00A53EEA" w:rsidP="00A53EEA">
      <w:pPr>
        <w:pStyle w:val="af1"/>
        <w:spacing w:after="0" w:line="240" w:lineRule="auto"/>
        <w:ind w:left="142" w:firstLine="425"/>
        <w:jc w:val="both"/>
        <w:rPr>
          <w:rFonts w:ascii="Times New Roman" w:hAnsi="Times New Roman"/>
          <w:sz w:val="28"/>
          <w:szCs w:val="28"/>
          <w:lang w:val="kk-KZ" w:eastAsia="kk-KZ"/>
        </w:rPr>
      </w:pPr>
      <w:r w:rsidRPr="00FE5C17">
        <w:rPr>
          <w:rFonts w:ascii="Times New Roman" w:hAnsi="Times New Roman"/>
          <w:sz w:val="28"/>
          <w:szCs w:val="28"/>
          <w:lang w:val="kk-KZ" w:eastAsia="kk-KZ"/>
        </w:rPr>
        <w:t xml:space="preserve">Прокаттаған  кезде металл сығылады, түйірлері майдаланады, олардың прокатты бойлай және көлденең бағыттары өзгереді. Бұл жағдайлар металлдың механикалық қасиеттеріне әсерін тигізеді. Сондықтан мөлшерлік </w:t>
      </w:r>
      <w:r w:rsidRPr="00FE5C17">
        <w:rPr>
          <w:rFonts w:ascii="Times New Roman" w:hAnsi="Times New Roman"/>
          <w:sz w:val="28"/>
          <w:szCs w:val="28"/>
          <w:lang w:val="kk-KZ" w:eastAsia="kk-KZ"/>
        </w:rPr>
        <w:lastRenderedPageBreak/>
        <w:t>құжаттарда болаттың механикалық қасиеттері прокаттардың пішініне, оның қалыңдығына және болаттың түріне байланысты бөлек-бөлек берілген.</w:t>
      </w:r>
    </w:p>
    <w:p w:rsidR="00A53EEA" w:rsidRDefault="00A53EEA" w:rsidP="00A53EEA">
      <w:pPr>
        <w:pStyle w:val="af1"/>
        <w:spacing w:after="0" w:line="240" w:lineRule="auto"/>
        <w:ind w:left="142" w:firstLine="425"/>
        <w:jc w:val="center"/>
        <w:rPr>
          <w:rFonts w:ascii="Times New Roman" w:hAnsi="Times New Roman"/>
          <w:b/>
          <w:sz w:val="28"/>
          <w:szCs w:val="28"/>
          <w:lang w:val="kk-KZ" w:eastAsia="kk-KZ"/>
        </w:rPr>
      </w:pPr>
    </w:p>
    <w:p w:rsidR="00A53EEA" w:rsidRPr="00531393" w:rsidRDefault="00A53EEA" w:rsidP="00A53EEA">
      <w:pPr>
        <w:pStyle w:val="af1"/>
        <w:spacing w:after="0" w:line="240" w:lineRule="auto"/>
        <w:ind w:left="142" w:firstLine="425"/>
        <w:jc w:val="center"/>
        <w:rPr>
          <w:rFonts w:ascii="Times New Roman" w:hAnsi="Times New Roman"/>
          <w:sz w:val="28"/>
          <w:szCs w:val="28"/>
          <w:lang w:val="kk-KZ" w:eastAsia="kk-KZ"/>
        </w:rPr>
      </w:pPr>
      <w:r>
        <w:rPr>
          <w:rFonts w:ascii="Times New Roman" w:hAnsi="Times New Roman"/>
          <w:b/>
          <w:sz w:val="28"/>
          <w:szCs w:val="28"/>
          <w:lang w:val="kk-KZ" w:eastAsia="kk-KZ"/>
        </w:rPr>
        <w:t>Д</w:t>
      </w:r>
      <w:r w:rsidRPr="006F1F30">
        <w:rPr>
          <w:rFonts w:ascii="Times New Roman" w:hAnsi="Times New Roman"/>
          <w:b/>
          <w:sz w:val="28"/>
          <w:szCs w:val="28"/>
          <w:lang w:val="kk-KZ" w:eastAsia="kk-KZ"/>
        </w:rPr>
        <w:t>ағдылы беріктіктегі азкөміртекті болаттар</w:t>
      </w:r>
    </w:p>
    <w:p w:rsidR="00A53EEA" w:rsidRPr="00FE5C17" w:rsidRDefault="00A53EEA" w:rsidP="00A53EEA">
      <w:pPr>
        <w:pStyle w:val="af1"/>
        <w:spacing w:after="0" w:line="240" w:lineRule="auto"/>
        <w:ind w:left="142" w:firstLine="425"/>
        <w:jc w:val="both"/>
        <w:rPr>
          <w:rFonts w:ascii="Times New Roman" w:hAnsi="Times New Roman"/>
          <w:sz w:val="28"/>
          <w:szCs w:val="28"/>
          <w:lang w:val="kk-KZ" w:eastAsia="kk-KZ"/>
        </w:rPr>
      </w:pPr>
      <w:r w:rsidRPr="00FE5C17">
        <w:rPr>
          <w:rFonts w:ascii="Times New Roman" w:hAnsi="Times New Roman"/>
          <w:sz w:val="28"/>
          <w:szCs w:val="28"/>
          <w:lang w:val="kk-KZ" w:eastAsia="kk-KZ"/>
        </w:rPr>
        <w:t>Болат 3 топ бойынша жеткізіледі:</w:t>
      </w:r>
    </w:p>
    <w:p w:rsidR="00A53EEA" w:rsidRPr="00FE5C17" w:rsidRDefault="00A53EEA" w:rsidP="00A53EEA">
      <w:pPr>
        <w:pStyle w:val="af1"/>
        <w:spacing w:after="0" w:line="240" w:lineRule="auto"/>
        <w:ind w:left="142" w:firstLine="425"/>
        <w:jc w:val="both"/>
        <w:rPr>
          <w:rFonts w:ascii="Times New Roman" w:hAnsi="Times New Roman"/>
          <w:sz w:val="28"/>
          <w:szCs w:val="28"/>
          <w:lang w:val="kk-KZ" w:eastAsia="kk-KZ"/>
        </w:rPr>
      </w:pPr>
      <w:r w:rsidRPr="00FE5C17">
        <w:rPr>
          <w:rFonts w:ascii="Times New Roman" w:hAnsi="Times New Roman"/>
          <w:sz w:val="28"/>
          <w:szCs w:val="28"/>
          <w:lang w:val="kk-KZ" w:eastAsia="kk-KZ"/>
        </w:rPr>
        <w:t>А-тобы – кепілденген механикалық қасиеттермен;</w:t>
      </w:r>
    </w:p>
    <w:p w:rsidR="00A53EEA" w:rsidRPr="00FE5C17" w:rsidRDefault="00A53EEA" w:rsidP="00A53EEA">
      <w:pPr>
        <w:pStyle w:val="af1"/>
        <w:spacing w:after="0" w:line="240" w:lineRule="auto"/>
        <w:ind w:left="142" w:firstLine="425"/>
        <w:jc w:val="both"/>
        <w:rPr>
          <w:rFonts w:ascii="Times New Roman" w:hAnsi="Times New Roman"/>
          <w:sz w:val="28"/>
          <w:szCs w:val="28"/>
          <w:lang w:val="kk-KZ" w:eastAsia="kk-KZ"/>
        </w:rPr>
      </w:pPr>
      <w:r w:rsidRPr="00FE5C17">
        <w:rPr>
          <w:rFonts w:ascii="Times New Roman" w:hAnsi="Times New Roman"/>
          <w:sz w:val="28"/>
          <w:szCs w:val="28"/>
          <w:lang w:val="kk-KZ" w:eastAsia="kk-KZ"/>
        </w:rPr>
        <w:t>Б-тобы – кепілденген химиялық құраммен;</w:t>
      </w:r>
    </w:p>
    <w:p w:rsidR="00A53EEA" w:rsidRPr="00FE5C17" w:rsidRDefault="00A53EEA" w:rsidP="00A53EEA">
      <w:pPr>
        <w:pStyle w:val="af1"/>
        <w:spacing w:after="0" w:line="240" w:lineRule="auto"/>
        <w:ind w:left="142" w:firstLine="425"/>
        <w:jc w:val="both"/>
        <w:rPr>
          <w:rFonts w:ascii="Times New Roman" w:hAnsi="Times New Roman"/>
          <w:sz w:val="28"/>
          <w:szCs w:val="28"/>
          <w:lang w:val="kk-KZ" w:eastAsia="kk-KZ"/>
        </w:rPr>
      </w:pPr>
      <w:r w:rsidRPr="00FE5C17">
        <w:rPr>
          <w:rFonts w:ascii="Times New Roman" w:hAnsi="Times New Roman"/>
          <w:sz w:val="28"/>
          <w:szCs w:val="28"/>
          <w:lang w:val="kk-KZ" w:eastAsia="kk-KZ"/>
        </w:rPr>
        <w:t>В-тобы – кепілденген химиялық құраммен және механикалық қасиеттерімен;</w:t>
      </w:r>
    </w:p>
    <w:p w:rsidR="00A53EEA" w:rsidRPr="00FE5C17" w:rsidRDefault="00A53EEA" w:rsidP="00A53EEA">
      <w:pPr>
        <w:pStyle w:val="af1"/>
        <w:spacing w:after="0" w:line="240" w:lineRule="auto"/>
        <w:ind w:left="142" w:firstLine="425"/>
        <w:jc w:val="both"/>
        <w:rPr>
          <w:rFonts w:ascii="Times New Roman" w:hAnsi="Times New Roman"/>
          <w:sz w:val="28"/>
          <w:szCs w:val="28"/>
          <w:lang w:val="kk-KZ" w:eastAsia="kk-KZ"/>
        </w:rPr>
      </w:pPr>
      <w:r w:rsidRPr="00FE5C17">
        <w:rPr>
          <w:rFonts w:ascii="Times New Roman" w:hAnsi="Times New Roman"/>
          <w:sz w:val="28"/>
          <w:szCs w:val="28"/>
          <w:lang w:val="kk-KZ" w:eastAsia="kk-KZ"/>
        </w:rPr>
        <w:t>Құрылыс конструкцияларында (құрылымдарында) «В» тобымен жеткізілетін болат қолданылады, себебі қажетті беріктігін қамту үшін механикалық қасиеттеріне кепілдік керек, ал жақсы дәнекерленуі мен пластикалы болу үшін химиялық құрамына кепілдік керек.</w:t>
      </w:r>
    </w:p>
    <w:p w:rsidR="00A53EEA" w:rsidRPr="00FE5C17" w:rsidRDefault="00A53EEA" w:rsidP="00A53EEA">
      <w:pPr>
        <w:pStyle w:val="af1"/>
        <w:spacing w:after="0" w:line="240" w:lineRule="auto"/>
        <w:ind w:left="142" w:firstLine="425"/>
        <w:jc w:val="both"/>
        <w:rPr>
          <w:rFonts w:ascii="Times New Roman" w:hAnsi="Times New Roman"/>
          <w:sz w:val="28"/>
          <w:szCs w:val="28"/>
          <w:lang w:val="kk-KZ" w:eastAsia="kk-KZ"/>
        </w:rPr>
      </w:pPr>
      <w:r w:rsidRPr="00FE5C17">
        <w:rPr>
          <w:rFonts w:ascii="Times New Roman" w:hAnsi="Times New Roman"/>
          <w:sz w:val="28"/>
          <w:szCs w:val="28"/>
          <w:lang w:val="kk-KZ" w:eastAsia="kk-KZ"/>
        </w:rPr>
        <w:t>Азкөміртекті болат қайнағыш, жартылай тынық, тынық түрлерінде өндіріледі. Оларға С235, С245, С255, С265,  С275, С285 болаттар жатады.</w:t>
      </w:r>
    </w:p>
    <w:p w:rsidR="00A53EEA" w:rsidRPr="00FE5C17" w:rsidRDefault="00A53EEA" w:rsidP="00A53EEA">
      <w:pPr>
        <w:pStyle w:val="af1"/>
        <w:spacing w:after="0" w:line="240" w:lineRule="auto"/>
        <w:ind w:left="142" w:firstLine="425"/>
        <w:jc w:val="both"/>
        <w:rPr>
          <w:rFonts w:ascii="Times New Roman" w:hAnsi="Times New Roman"/>
          <w:sz w:val="28"/>
          <w:szCs w:val="28"/>
          <w:lang w:val="kk-KZ" w:eastAsia="kk-KZ"/>
        </w:rPr>
      </w:pPr>
    </w:p>
    <w:p w:rsidR="00A53EEA" w:rsidRPr="00FE5C17" w:rsidRDefault="00A53EEA" w:rsidP="00A53EEA">
      <w:pPr>
        <w:pStyle w:val="af1"/>
        <w:spacing w:after="0" w:line="240" w:lineRule="auto"/>
        <w:ind w:left="142" w:firstLine="425"/>
        <w:jc w:val="center"/>
        <w:rPr>
          <w:rFonts w:ascii="Times New Roman" w:hAnsi="Times New Roman"/>
          <w:sz w:val="28"/>
          <w:szCs w:val="28"/>
          <w:lang w:val="kk-KZ" w:eastAsia="kk-KZ"/>
        </w:rPr>
      </w:pPr>
      <w:r>
        <w:rPr>
          <w:rFonts w:ascii="Times New Roman" w:hAnsi="Times New Roman"/>
          <w:b/>
          <w:sz w:val="28"/>
          <w:szCs w:val="28"/>
          <w:lang w:val="kk-KZ" w:eastAsia="kk-KZ"/>
        </w:rPr>
        <w:t>Б</w:t>
      </w:r>
      <w:r w:rsidRPr="006F1F30">
        <w:rPr>
          <w:rFonts w:ascii="Times New Roman" w:hAnsi="Times New Roman"/>
          <w:b/>
          <w:sz w:val="28"/>
          <w:szCs w:val="28"/>
          <w:lang w:val="kk-KZ" w:eastAsia="kk-KZ"/>
        </w:rPr>
        <w:t>еріктігі көтеріңкі болаттар</w:t>
      </w:r>
    </w:p>
    <w:p w:rsidR="00A53EEA" w:rsidRPr="00FE5C17" w:rsidRDefault="00A53EEA" w:rsidP="00A53EEA">
      <w:pPr>
        <w:pStyle w:val="af1"/>
        <w:spacing w:after="0" w:line="240" w:lineRule="auto"/>
        <w:ind w:left="142" w:firstLine="425"/>
        <w:jc w:val="both"/>
        <w:rPr>
          <w:rFonts w:ascii="Times New Roman" w:hAnsi="Times New Roman"/>
          <w:sz w:val="28"/>
          <w:szCs w:val="28"/>
          <w:lang w:val="kk-KZ" w:eastAsia="kk-KZ"/>
        </w:rPr>
      </w:pPr>
      <w:r w:rsidRPr="00FE5C17">
        <w:rPr>
          <w:rFonts w:ascii="Times New Roman" w:hAnsi="Times New Roman"/>
          <w:sz w:val="28"/>
          <w:szCs w:val="28"/>
          <w:lang w:val="kk-KZ" w:eastAsia="kk-KZ"/>
        </w:rPr>
        <w:t>Беріктігі көтеріңкі болаттарды азкөміртекті болатты термиялық  өңдеумен немесе легирлендіру арқылы алуға болады.</w:t>
      </w:r>
    </w:p>
    <w:p w:rsidR="00A53EEA" w:rsidRPr="00FE5C17" w:rsidRDefault="00A53EEA" w:rsidP="00A53EEA">
      <w:pPr>
        <w:ind w:left="40" w:right="40" w:firstLine="460"/>
        <w:jc w:val="both"/>
        <w:rPr>
          <w:sz w:val="28"/>
          <w:szCs w:val="28"/>
          <w:lang w:val="kk-KZ"/>
        </w:rPr>
      </w:pPr>
      <w:r w:rsidRPr="00FE5C17">
        <w:rPr>
          <w:spacing w:val="-10"/>
          <w:sz w:val="28"/>
          <w:szCs w:val="28"/>
          <w:lang w:val="kk-KZ" w:eastAsia="kk-KZ"/>
        </w:rPr>
        <w:t>Термиялық өңделген</w:t>
      </w:r>
      <w:r w:rsidRPr="00FE5C17">
        <w:rPr>
          <w:sz w:val="28"/>
          <w:szCs w:val="28"/>
          <w:lang w:val="kk-KZ" w:eastAsia="kk-KZ"/>
        </w:rPr>
        <w:t xml:space="preserve"> азкөміртекгі</w:t>
      </w:r>
      <w:r w:rsidRPr="00FE5C17">
        <w:rPr>
          <w:spacing w:val="-10"/>
          <w:sz w:val="28"/>
          <w:szCs w:val="28"/>
          <w:lang w:val="kk-KZ" w:eastAsia="kk-KZ"/>
        </w:rPr>
        <w:t xml:space="preserve"> С245Т, С375Т</w:t>
      </w:r>
      <w:r w:rsidRPr="00FE5C17">
        <w:rPr>
          <w:sz w:val="28"/>
          <w:szCs w:val="28"/>
          <w:lang w:val="kk-KZ" w:eastAsia="kk-KZ"/>
        </w:rPr>
        <w:t xml:space="preserve"> болаттар маркасы</w:t>
      </w:r>
      <w:r w:rsidRPr="00FE5C17">
        <w:rPr>
          <w:spacing w:val="-10"/>
          <w:sz w:val="28"/>
          <w:szCs w:val="28"/>
          <w:lang w:val="kk-KZ" w:eastAsia="kk-KZ"/>
        </w:rPr>
        <w:t xml:space="preserve"> Ст3 кайнағыш, тынық,</w:t>
      </w:r>
      <w:r w:rsidRPr="00FE5C17">
        <w:rPr>
          <w:sz w:val="28"/>
          <w:szCs w:val="28"/>
          <w:lang w:val="kk-KZ" w:eastAsia="kk-KZ"/>
        </w:rPr>
        <w:t xml:space="preserve"> жартылай</w:t>
      </w:r>
      <w:r w:rsidRPr="00FE5C17">
        <w:rPr>
          <w:spacing w:val="-10"/>
          <w:sz w:val="28"/>
          <w:szCs w:val="28"/>
          <w:lang w:val="kk-KZ" w:eastAsia="kk-KZ"/>
        </w:rPr>
        <w:t xml:space="preserve"> тынық болаттарды термиялық өңдеу арқылы алынады. Қайнағыш болаттың құрамы</w:t>
      </w:r>
      <w:r w:rsidRPr="00FE5C17">
        <w:rPr>
          <w:sz w:val="28"/>
          <w:szCs w:val="28"/>
          <w:lang w:val="kk-KZ" w:eastAsia="kk-KZ"/>
        </w:rPr>
        <w:t xml:space="preserve"> әртекті</w:t>
      </w:r>
      <w:r w:rsidRPr="00FE5C17">
        <w:rPr>
          <w:spacing w:val="-10"/>
          <w:sz w:val="28"/>
          <w:szCs w:val="28"/>
          <w:lang w:val="kk-KZ" w:eastAsia="kk-KZ"/>
        </w:rPr>
        <w:t xml:space="preserve"> (неоднородный) болғандыктан металл конструкциялар үшін</w:t>
      </w:r>
      <w:r w:rsidRPr="00FE5C17">
        <w:rPr>
          <w:sz w:val="28"/>
          <w:szCs w:val="28"/>
          <w:lang w:val="kk-KZ" w:eastAsia="kk-KZ"/>
        </w:rPr>
        <w:t xml:space="preserve"> тынық</w:t>
      </w:r>
      <w:r w:rsidRPr="00FE5C17">
        <w:rPr>
          <w:spacing w:val="-10"/>
          <w:sz w:val="28"/>
          <w:szCs w:val="28"/>
          <w:lang w:val="kk-KZ" w:eastAsia="kk-KZ"/>
        </w:rPr>
        <w:t xml:space="preserve"> және жартылай</w:t>
      </w:r>
      <w:r w:rsidRPr="00FE5C17">
        <w:rPr>
          <w:sz w:val="28"/>
          <w:szCs w:val="28"/>
          <w:lang w:val="kk-KZ" w:eastAsia="kk-KZ"/>
        </w:rPr>
        <w:t xml:space="preserve"> тынық</w:t>
      </w:r>
      <w:r w:rsidRPr="00FE5C17">
        <w:rPr>
          <w:spacing w:val="-10"/>
          <w:sz w:val="28"/>
          <w:szCs w:val="28"/>
          <w:lang w:val="kk-KZ" w:eastAsia="kk-KZ"/>
        </w:rPr>
        <w:t xml:space="preserve"> болаттарды пайдаланған дұрыс</w:t>
      </w:r>
      <w:r w:rsidRPr="00FE5C17">
        <w:rPr>
          <w:sz w:val="28"/>
          <w:szCs w:val="28"/>
          <w:lang w:val="kk-KZ" w:eastAsia="kk-KZ"/>
        </w:rPr>
        <w:t xml:space="preserve"> деп</w:t>
      </w:r>
      <w:r w:rsidRPr="00FE5C17">
        <w:rPr>
          <w:spacing w:val="-10"/>
          <w:sz w:val="28"/>
          <w:szCs w:val="28"/>
          <w:lang w:val="kk-KZ" w:eastAsia="kk-KZ"/>
        </w:rPr>
        <w:t xml:space="preserve"> саналады.</w:t>
      </w:r>
    </w:p>
    <w:p w:rsidR="00A53EEA" w:rsidRDefault="00A53EEA" w:rsidP="00A53EEA">
      <w:pPr>
        <w:ind w:left="40" w:right="40" w:firstLine="460"/>
        <w:jc w:val="both"/>
        <w:rPr>
          <w:spacing w:val="-10"/>
          <w:sz w:val="28"/>
          <w:szCs w:val="28"/>
          <w:lang w:val="kk-KZ" w:eastAsia="kk-KZ"/>
        </w:rPr>
      </w:pPr>
      <w:r w:rsidRPr="00FE5C17">
        <w:rPr>
          <w:spacing w:val="-10"/>
          <w:sz w:val="28"/>
          <w:szCs w:val="28"/>
          <w:lang w:val="kk-KZ" w:eastAsia="kk-KZ"/>
        </w:rPr>
        <w:t>Марганец, кремний. хром, никель, мыс,</w:t>
      </w:r>
      <w:r w:rsidRPr="00FE5C17">
        <w:rPr>
          <w:sz w:val="28"/>
          <w:szCs w:val="28"/>
          <w:lang w:val="kk-KZ" w:eastAsia="kk-KZ"/>
        </w:rPr>
        <w:t xml:space="preserve"> ванадий</w:t>
      </w:r>
      <w:r w:rsidRPr="00FE5C17">
        <w:rPr>
          <w:spacing w:val="-10"/>
          <w:sz w:val="28"/>
          <w:szCs w:val="28"/>
          <w:lang w:val="kk-KZ" w:eastAsia="kk-KZ"/>
        </w:rPr>
        <w:t xml:space="preserve"> енгізумен беріктігі көтеріңкі төменлегирленген болат алынады.</w:t>
      </w:r>
      <w:r w:rsidRPr="00FE5C17">
        <w:rPr>
          <w:sz w:val="28"/>
          <w:szCs w:val="28"/>
          <w:lang w:val="kk-KZ" w:eastAsia="kk-KZ"/>
        </w:rPr>
        <w:t xml:space="preserve"> Оларға</w:t>
      </w:r>
      <w:r w:rsidRPr="00FE5C17">
        <w:rPr>
          <w:spacing w:val="-10"/>
          <w:sz w:val="28"/>
          <w:szCs w:val="28"/>
          <w:lang w:val="kk-KZ" w:eastAsia="kk-KZ"/>
        </w:rPr>
        <w:t xml:space="preserve"> С345, С375, С390</w:t>
      </w:r>
      <w:r w:rsidRPr="00FE5C17">
        <w:rPr>
          <w:sz w:val="28"/>
          <w:szCs w:val="28"/>
          <w:lang w:val="kk-KZ" w:eastAsia="kk-KZ"/>
        </w:rPr>
        <w:t xml:space="preserve"> болаттар жатады.</w:t>
      </w:r>
      <w:r w:rsidRPr="00FE5C17">
        <w:rPr>
          <w:spacing w:val="-10"/>
          <w:sz w:val="28"/>
          <w:szCs w:val="28"/>
          <w:lang w:val="kk-KZ" w:eastAsia="kk-KZ"/>
        </w:rPr>
        <w:t xml:space="preserve"> Кейбір</w:t>
      </w:r>
      <w:r w:rsidRPr="00FE5C17">
        <w:rPr>
          <w:sz w:val="28"/>
          <w:szCs w:val="28"/>
          <w:lang w:val="kk-KZ" w:eastAsia="kk-KZ"/>
        </w:rPr>
        <w:t xml:space="preserve"> осындай</w:t>
      </w:r>
      <w:r w:rsidRPr="00FE5C17">
        <w:rPr>
          <w:spacing w:val="-10"/>
          <w:sz w:val="28"/>
          <w:szCs w:val="28"/>
          <w:lang w:val="kk-KZ" w:eastAsia="kk-KZ"/>
        </w:rPr>
        <w:t xml:space="preserve"> болаттар косымша термиялық өңделінеді.</w:t>
      </w:r>
      <w:r w:rsidRPr="00FE5C17">
        <w:rPr>
          <w:sz w:val="28"/>
          <w:szCs w:val="28"/>
          <w:lang w:val="kk-KZ" w:eastAsia="kk-KZ"/>
        </w:rPr>
        <w:t xml:space="preserve"> Мысалы </w:t>
      </w:r>
      <w:r w:rsidRPr="00FE5C17">
        <w:rPr>
          <w:spacing w:val="-10"/>
          <w:sz w:val="28"/>
          <w:szCs w:val="28"/>
          <w:lang w:val="kk-KZ" w:eastAsia="kk-KZ"/>
        </w:rPr>
        <w:t>С375Т болат. Легирлендіруші элементтерді іріктеу аркылы жақсы дәнекерленуі камтылады. Мұндай</w:t>
      </w:r>
      <w:r w:rsidRPr="00FE5C17">
        <w:rPr>
          <w:sz w:val="28"/>
          <w:szCs w:val="28"/>
          <w:lang w:val="kk-KZ" w:eastAsia="kk-KZ"/>
        </w:rPr>
        <w:t xml:space="preserve"> болаттардың</w:t>
      </w:r>
      <w:r w:rsidRPr="00FE5C17">
        <w:rPr>
          <w:spacing w:val="-10"/>
          <w:sz w:val="28"/>
          <w:szCs w:val="28"/>
          <w:lang w:val="kk-KZ" w:eastAsia="kk-KZ"/>
        </w:rPr>
        <w:t xml:space="preserve"> беріктік</w:t>
      </w:r>
      <w:r w:rsidRPr="00FE5C17">
        <w:rPr>
          <w:sz w:val="28"/>
          <w:szCs w:val="28"/>
          <w:lang w:val="kk-KZ" w:eastAsia="kk-KZ"/>
        </w:rPr>
        <w:t xml:space="preserve"> сипаттамалары </w:t>
      </w:r>
      <w:r w:rsidRPr="00FE5C17">
        <w:rPr>
          <w:spacing w:val="-10"/>
          <w:sz w:val="28"/>
          <w:szCs w:val="28"/>
          <w:lang w:val="kk-KZ" w:eastAsia="kk-KZ"/>
        </w:rPr>
        <w:t>көтеріңкі болуының арқасында металл 20-25%-ға дейін үнемделінеді</w:t>
      </w:r>
      <w:r>
        <w:rPr>
          <w:spacing w:val="-10"/>
          <w:sz w:val="28"/>
          <w:szCs w:val="28"/>
          <w:lang w:val="kk-KZ" w:eastAsia="kk-KZ"/>
        </w:rPr>
        <w:t>.</w:t>
      </w:r>
    </w:p>
    <w:p w:rsidR="00A53EEA" w:rsidRPr="00FE5C17" w:rsidRDefault="00A53EEA" w:rsidP="00A53EEA">
      <w:pPr>
        <w:ind w:left="40" w:right="40" w:firstLine="460"/>
        <w:jc w:val="both"/>
        <w:rPr>
          <w:sz w:val="28"/>
          <w:szCs w:val="28"/>
          <w:lang w:val="kk-KZ"/>
        </w:rPr>
      </w:pPr>
    </w:p>
    <w:p w:rsidR="00A53EEA" w:rsidRPr="00FE5C17" w:rsidRDefault="00A53EEA" w:rsidP="009B7CD3">
      <w:pPr>
        <w:ind w:left="1380"/>
        <w:jc w:val="center"/>
        <w:rPr>
          <w:sz w:val="28"/>
          <w:szCs w:val="28"/>
          <w:lang w:val="kk-KZ"/>
        </w:rPr>
      </w:pPr>
      <w:r>
        <w:rPr>
          <w:b/>
          <w:sz w:val="28"/>
          <w:szCs w:val="28"/>
          <w:lang w:val="kk-KZ" w:eastAsia="kk-KZ"/>
        </w:rPr>
        <w:t>А</w:t>
      </w:r>
      <w:r w:rsidRPr="006F1F30">
        <w:rPr>
          <w:b/>
          <w:sz w:val="28"/>
          <w:szCs w:val="28"/>
          <w:lang w:val="kk-KZ" w:eastAsia="kk-KZ"/>
        </w:rPr>
        <w:t>тмосфера әсеріне тұрақты болаттар</w:t>
      </w:r>
    </w:p>
    <w:p w:rsidR="00A53EEA" w:rsidRPr="00FE5C17" w:rsidRDefault="00A53EEA" w:rsidP="00A53EEA">
      <w:pPr>
        <w:ind w:left="40" w:right="40" w:firstLine="460"/>
        <w:jc w:val="both"/>
        <w:rPr>
          <w:sz w:val="28"/>
          <w:szCs w:val="28"/>
          <w:lang w:val="kk-KZ"/>
        </w:rPr>
      </w:pPr>
      <w:r w:rsidRPr="00FE5C17">
        <w:rPr>
          <w:spacing w:val="-10"/>
          <w:sz w:val="28"/>
          <w:szCs w:val="28"/>
          <w:lang w:val="kk-KZ" w:eastAsia="kk-KZ"/>
        </w:rPr>
        <w:t>Болаттың коррозиялануына тұрактылығын көтеру үшін оны хроммен никельмен, мыспен легирлендіреді.</w:t>
      </w:r>
    </w:p>
    <w:p w:rsidR="00A53EEA" w:rsidRPr="00FE5C17" w:rsidRDefault="00A53EEA" w:rsidP="00A53EEA">
      <w:pPr>
        <w:ind w:left="40" w:right="40" w:firstLine="460"/>
        <w:jc w:val="both"/>
        <w:rPr>
          <w:sz w:val="28"/>
          <w:szCs w:val="28"/>
          <w:lang w:val="kk-KZ"/>
        </w:rPr>
      </w:pPr>
      <w:r w:rsidRPr="00FE5C17">
        <w:rPr>
          <w:spacing w:val="-10"/>
          <w:sz w:val="28"/>
          <w:szCs w:val="28"/>
          <w:lang w:val="kk-KZ" w:eastAsia="kk-KZ"/>
        </w:rPr>
        <w:t>Атмосфера әсеріне ұшырайтын</w:t>
      </w:r>
      <w:r w:rsidRPr="00FE5C17">
        <w:rPr>
          <w:sz w:val="28"/>
          <w:szCs w:val="28"/>
          <w:lang w:val="kk-KZ" w:eastAsia="kk-KZ"/>
        </w:rPr>
        <w:t xml:space="preserve"> конструкцияларда</w:t>
      </w:r>
      <w:r w:rsidRPr="00FE5C17">
        <w:rPr>
          <w:spacing w:val="-10"/>
          <w:sz w:val="28"/>
          <w:szCs w:val="28"/>
          <w:lang w:val="kk-KZ" w:eastAsia="kk-KZ"/>
        </w:rPr>
        <w:t xml:space="preserve"> фосфор</w:t>
      </w:r>
      <w:r w:rsidRPr="00FE5C17">
        <w:rPr>
          <w:sz w:val="28"/>
          <w:szCs w:val="28"/>
          <w:lang w:val="kk-KZ" w:eastAsia="kk-KZ"/>
        </w:rPr>
        <w:t xml:space="preserve"> қосылған </w:t>
      </w:r>
      <w:r w:rsidRPr="00FE5C17">
        <w:rPr>
          <w:spacing w:val="-10"/>
          <w:sz w:val="28"/>
          <w:szCs w:val="28"/>
          <w:lang w:val="kk-KZ" w:eastAsia="kk-KZ"/>
        </w:rPr>
        <w:t xml:space="preserve">болаттар ұтымды келеді. Мұндай болаттардың бетінде жұка тотығу үлпек </w:t>
      </w:r>
      <w:r w:rsidRPr="00FE5C17">
        <w:rPr>
          <w:sz w:val="28"/>
          <w:szCs w:val="28"/>
          <w:lang w:val="kk-KZ" w:eastAsia="kk-KZ"/>
        </w:rPr>
        <w:t>пайда</w:t>
      </w:r>
      <w:r w:rsidRPr="00FE5C17">
        <w:rPr>
          <w:spacing w:val="-10"/>
          <w:sz w:val="28"/>
          <w:szCs w:val="28"/>
          <w:lang w:val="kk-KZ" w:eastAsia="kk-KZ"/>
        </w:rPr>
        <w:t xml:space="preserve"> болып,</w:t>
      </w:r>
      <w:r w:rsidRPr="00FE5C17">
        <w:rPr>
          <w:sz w:val="28"/>
          <w:szCs w:val="28"/>
          <w:lang w:val="kk-KZ" w:eastAsia="kk-KZ"/>
        </w:rPr>
        <w:t xml:space="preserve"> металды</w:t>
      </w:r>
      <w:r w:rsidRPr="00FE5C17">
        <w:rPr>
          <w:spacing w:val="-10"/>
          <w:sz w:val="28"/>
          <w:szCs w:val="28"/>
          <w:lang w:val="kk-KZ" w:eastAsia="kk-KZ"/>
        </w:rPr>
        <w:t xml:space="preserve"> коррозиянын дамуынан коргайды.</w:t>
      </w:r>
      <w:r w:rsidRPr="00FE5C17">
        <w:rPr>
          <w:sz w:val="28"/>
          <w:szCs w:val="28"/>
          <w:lang w:val="kk-KZ" w:eastAsia="kk-KZ"/>
        </w:rPr>
        <w:t xml:space="preserve"> Бірақ</w:t>
      </w:r>
      <w:r w:rsidRPr="00FE5C17">
        <w:rPr>
          <w:spacing w:val="-10"/>
          <w:sz w:val="28"/>
          <w:szCs w:val="28"/>
          <w:lang w:val="kk-KZ" w:eastAsia="kk-KZ"/>
        </w:rPr>
        <w:t xml:space="preserve"> та фосфоры бар болаттардьң дәнекерленуі нашарлайды. Бұлардың катарына С345К болат </w:t>
      </w:r>
      <w:r w:rsidRPr="00FE5C17">
        <w:rPr>
          <w:sz w:val="28"/>
          <w:szCs w:val="28"/>
          <w:lang w:val="kk-KZ" w:eastAsia="kk-KZ"/>
        </w:rPr>
        <w:t>жатады.</w:t>
      </w:r>
    </w:p>
    <w:p w:rsidR="00A53EEA" w:rsidRDefault="00A53EEA" w:rsidP="00A53EEA">
      <w:pPr>
        <w:ind w:left="40" w:right="40" w:firstLine="320"/>
        <w:jc w:val="both"/>
        <w:rPr>
          <w:spacing w:val="-10"/>
          <w:sz w:val="28"/>
          <w:szCs w:val="28"/>
          <w:lang w:val="kk-KZ" w:eastAsia="kk-KZ"/>
        </w:rPr>
      </w:pPr>
      <w:r w:rsidRPr="00FE5C17">
        <w:rPr>
          <w:spacing w:val="-10"/>
          <w:sz w:val="28"/>
          <w:szCs w:val="28"/>
          <w:lang w:val="kk-KZ" w:eastAsia="kk-KZ"/>
        </w:rPr>
        <w:t>Көтергіш және коршауыш міндеттерін бірге атқаратын конструкциялар үшін жұка прокатталған хромды(хромистий) болат</w:t>
      </w:r>
      <w:r w:rsidRPr="00FE5C17">
        <w:rPr>
          <w:sz w:val="28"/>
          <w:szCs w:val="28"/>
          <w:lang w:val="kk-KZ" w:eastAsia="kk-KZ"/>
        </w:rPr>
        <w:t xml:space="preserve"> тиімді</w:t>
      </w:r>
      <w:r w:rsidRPr="00FE5C17">
        <w:rPr>
          <w:spacing w:val="-10"/>
          <w:sz w:val="28"/>
          <w:szCs w:val="28"/>
          <w:lang w:val="kk-KZ" w:eastAsia="kk-KZ"/>
        </w:rPr>
        <w:t xml:space="preserve"> келеді.</w:t>
      </w:r>
    </w:p>
    <w:p w:rsidR="00A53EEA" w:rsidRPr="00FE5C17" w:rsidRDefault="00A53EEA" w:rsidP="00A53EEA">
      <w:pPr>
        <w:ind w:left="40" w:right="40" w:firstLine="320"/>
        <w:jc w:val="both"/>
        <w:rPr>
          <w:sz w:val="28"/>
          <w:szCs w:val="28"/>
          <w:lang w:val="kk-KZ"/>
        </w:rPr>
      </w:pPr>
    </w:p>
    <w:p w:rsidR="00A53EEA" w:rsidRPr="006F1F30" w:rsidRDefault="00A53EEA" w:rsidP="00A53EEA">
      <w:pPr>
        <w:jc w:val="center"/>
        <w:rPr>
          <w:b/>
          <w:spacing w:val="-10"/>
          <w:sz w:val="28"/>
          <w:szCs w:val="28"/>
          <w:lang w:val="kk-KZ" w:eastAsia="kk-KZ"/>
        </w:rPr>
      </w:pPr>
      <w:r>
        <w:rPr>
          <w:b/>
          <w:spacing w:val="-10"/>
          <w:sz w:val="28"/>
          <w:szCs w:val="28"/>
          <w:lang w:val="kk-KZ" w:eastAsia="kk-KZ"/>
        </w:rPr>
        <w:t>Беріктігі</w:t>
      </w:r>
      <w:r w:rsidRPr="006F1F30">
        <w:rPr>
          <w:b/>
          <w:spacing w:val="-10"/>
          <w:sz w:val="28"/>
          <w:szCs w:val="28"/>
          <w:lang w:val="kk-KZ" w:eastAsia="kk-KZ"/>
        </w:rPr>
        <w:t xml:space="preserve"> жоғары болат</w:t>
      </w:r>
    </w:p>
    <w:p w:rsidR="00A53EEA" w:rsidRPr="00FE5C17" w:rsidRDefault="00A53EEA" w:rsidP="00A53EEA">
      <w:pPr>
        <w:ind w:left="40" w:right="40" w:firstLine="460"/>
        <w:jc w:val="both"/>
        <w:rPr>
          <w:sz w:val="28"/>
          <w:szCs w:val="28"/>
          <w:lang w:val="kk-KZ"/>
        </w:rPr>
      </w:pPr>
      <w:r w:rsidRPr="00FE5C17">
        <w:rPr>
          <w:spacing w:val="-10"/>
          <w:sz w:val="28"/>
          <w:szCs w:val="28"/>
          <w:lang w:val="kk-KZ" w:eastAsia="kk-KZ"/>
        </w:rPr>
        <w:t>Берікгігі жоғары болат легирлендіруге қоса термиялық өңдеу арқылы алынады. Олардың акқыштық шегі 440 МПа, ал уақытша кедергісі 590 МП- дан жоғары. Мысалы С440, С590 болаттар.</w:t>
      </w:r>
    </w:p>
    <w:p w:rsidR="00A53EEA" w:rsidRPr="00FE5C17" w:rsidRDefault="00A53EEA" w:rsidP="00A53EEA">
      <w:pPr>
        <w:ind w:left="40" w:right="40" w:firstLine="460"/>
        <w:jc w:val="both"/>
        <w:rPr>
          <w:sz w:val="28"/>
          <w:szCs w:val="28"/>
          <w:lang w:val="kk-KZ"/>
        </w:rPr>
      </w:pPr>
      <w:r w:rsidRPr="00FE5C17">
        <w:rPr>
          <w:spacing w:val="-10"/>
          <w:sz w:val="28"/>
          <w:szCs w:val="28"/>
          <w:lang w:val="kk-KZ" w:eastAsia="kk-KZ"/>
        </w:rPr>
        <w:lastRenderedPageBreak/>
        <w:t>Термиялық емделген болаттарды дәнекерлеген кезде, біркелкі қыздырылмай тез суығандығыньң аркасында, дәнекерлі қосылыстардың түр аймактарында әркандай құрьлымдық (структурные) өзгерістері пайда болады. Осы себеппен бір бөліктерінің кұрылымы шынығьп беріктігі мен мортығы көтерілсе, екіншісінде беріктігі кемиді және пластикалығы көбейеді. Дәнекерленген жік маңдайындағы болат беріктігінің төмендеуі 5-30%- жетеді. Бұл жағдай дәнекерленетін конструкцияларды жобалаған кезде ескерілуі керек.</w:t>
      </w:r>
    </w:p>
    <w:p w:rsidR="00A53EEA" w:rsidRPr="00FE5C17" w:rsidRDefault="00A53EEA" w:rsidP="00A53EEA">
      <w:pPr>
        <w:ind w:left="40" w:right="40" w:firstLine="140"/>
        <w:jc w:val="both"/>
        <w:rPr>
          <w:sz w:val="28"/>
          <w:szCs w:val="28"/>
          <w:lang w:val="kk-KZ"/>
        </w:rPr>
      </w:pPr>
      <w:r w:rsidRPr="00FE5C17">
        <w:rPr>
          <w:spacing w:val="-10"/>
          <w:sz w:val="28"/>
          <w:szCs w:val="28"/>
          <w:lang w:val="kk-KZ" w:eastAsia="kk-KZ"/>
        </w:rPr>
        <w:t>Болат құрамына карбид тудыратын молибден, ванадий енгізумен беріктікті төмендету әсерін азайтуға болады.</w:t>
      </w:r>
    </w:p>
    <w:p w:rsidR="00A53EEA" w:rsidRPr="00FE5C17" w:rsidRDefault="00A53EEA" w:rsidP="00A53EEA">
      <w:pPr>
        <w:ind w:left="40" w:right="40" w:firstLine="140"/>
        <w:jc w:val="both"/>
        <w:rPr>
          <w:sz w:val="28"/>
          <w:szCs w:val="28"/>
          <w:lang w:val="kk-KZ"/>
        </w:rPr>
      </w:pPr>
      <w:r w:rsidRPr="00FE5C17">
        <w:rPr>
          <w:spacing w:val="-10"/>
          <w:sz w:val="28"/>
          <w:szCs w:val="28"/>
          <w:lang w:val="kk-KZ" w:eastAsia="kk-KZ"/>
        </w:rPr>
        <w:t>Азкөміртекгі болат конструкцияларына қарағанда аса берік болат колдану арқасында болатты 25-30% үнемдеуге болады.</w:t>
      </w:r>
    </w:p>
    <w:p w:rsidR="00A53EEA" w:rsidRPr="00FE5C17" w:rsidRDefault="00A53EEA" w:rsidP="00A53EEA">
      <w:pPr>
        <w:ind w:left="2260"/>
        <w:rPr>
          <w:spacing w:val="-10"/>
          <w:sz w:val="28"/>
          <w:szCs w:val="28"/>
          <w:lang w:val="kk-KZ" w:eastAsia="kk-KZ"/>
        </w:rPr>
      </w:pPr>
    </w:p>
    <w:p w:rsidR="00A53EEA" w:rsidRPr="00FE5C17" w:rsidRDefault="00A53EEA" w:rsidP="009B7CD3">
      <w:pPr>
        <w:jc w:val="center"/>
        <w:rPr>
          <w:sz w:val="28"/>
          <w:szCs w:val="28"/>
          <w:lang w:val="kk-KZ"/>
        </w:rPr>
      </w:pPr>
      <w:r>
        <w:rPr>
          <w:b/>
          <w:spacing w:val="-10"/>
          <w:sz w:val="28"/>
          <w:szCs w:val="28"/>
          <w:lang w:val="kk-KZ" w:eastAsia="kk-KZ"/>
        </w:rPr>
        <w:t>Б</w:t>
      </w:r>
      <w:r w:rsidRPr="006F1F30">
        <w:rPr>
          <w:b/>
          <w:spacing w:val="-10"/>
          <w:sz w:val="28"/>
          <w:szCs w:val="28"/>
          <w:lang w:val="kk-KZ" w:eastAsia="kk-KZ"/>
        </w:rPr>
        <w:t>олаттың тозуы</w:t>
      </w:r>
    </w:p>
    <w:p w:rsidR="00A53EEA" w:rsidRPr="00FE5C17" w:rsidRDefault="00A53EEA" w:rsidP="00A53EEA">
      <w:pPr>
        <w:pStyle w:val="af1"/>
        <w:spacing w:after="0" w:line="240" w:lineRule="auto"/>
        <w:ind w:left="142" w:firstLine="425"/>
        <w:jc w:val="both"/>
        <w:rPr>
          <w:rFonts w:ascii="Times New Roman" w:hAnsi="Times New Roman"/>
          <w:spacing w:val="-10"/>
          <w:sz w:val="28"/>
          <w:szCs w:val="28"/>
          <w:lang w:val="kk-KZ" w:eastAsia="kk-KZ"/>
        </w:rPr>
      </w:pPr>
      <w:r w:rsidRPr="00FE5C17">
        <w:rPr>
          <w:rFonts w:ascii="Times New Roman" w:hAnsi="Times New Roman"/>
          <w:spacing w:val="-10"/>
          <w:sz w:val="28"/>
          <w:szCs w:val="28"/>
          <w:lang w:val="kk-KZ" w:eastAsia="kk-KZ"/>
        </w:rPr>
        <w:t>Феррит пайда болатын 910°С температурадан төмен кезде көміртек ерігіштігі шамалы болады, бірақ та аздау мөлшерде ферриттің ішінде калады. Кейбір жағдайларда осы көміртек бөлініп феррит түйірлерінің арасьнда орналасады және кристалдық тордың түрлі акауларында топтасады. Кей жағдайлар аққыштық шегі мен уақытша кедергісін жоғарылатады,  пластикалылығын, морт сынуға кедергісін азайтады. Мұндай кұбылыс ұзақ уакыт арасында өтеді, сондықтан оны тозу (старение) деп аталады.</w:t>
      </w:r>
    </w:p>
    <w:p w:rsidR="00A53EEA" w:rsidRPr="00FE5C17" w:rsidRDefault="00A53EEA" w:rsidP="00A53EEA">
      <w:pPr>
        <w:pStyle w:val="af1"/>
        <w:spacing w:after="0" w:line="240" w:lineRule="auto"/>
        <w:ind w:left="142" w:firstLine="425"/>
        <w:jc w:val="both"/>
        <w:rPr>
          <w:rFonts w:ascii="Times New Roman" w:hAnsi="Times New Roman"/>
          <w:spacing w:val="-10"/>
          <w:sz w:val="28"/>
          <w:szCs w:val="28"/>
          <w:lang w:val="kk-KZ" w:eastAsia="kk-KZ"/>
        </w:rPr>
      </w:pPr>
      <w:r w:rsidRPr="00FE5C17">
        <w:rPr>
          <w:rFonts w:ascii="Times New Roman" w:hAnsi="Times New Roman"/>
          <w:spacing w:val="-10"/>
          <w:sz w:val="28"/>
          <w:szCs w:val="28"/>
          <w:lang w:val="kk-KZ" w:eastAsia="kk-KZ"/>
        </w:rPr>
        <w:t>Болаттың тозуына мыналар мүмкіндік туғызады:</w:t>
      </w:r>
    </w:p>
    <w:p w:rsidR="00A53EEA" w:rsidRPr="00FE5C17" w:rsidRDefault="00A53EEA" w:rsidP="00A75BBD">
      <w:pPr>
        <w:pStyle w:val="af1"/>
        <w:numPr>
          <w:ilvl w:val="0"/>
          <w:numId w:val="57"/>
        </w:numPr>
        <w:spacing w:after="0" w:line="240" w:lineRule="auto"/>
        <w:jc w:val="both"/>
        <w:rPr>
          <w:rFonts w:ascii="Times New Roman" w:hAnsi="Times New Roman"/>
          <w:sz w:val="28"/>
          <w:szCs w:val="28"/>
          <w:lang w:val="kk-KZ"/>
        </w:rPr>
      </w:pPr>
      <w:r w:rsidRPr="00FE5C17">
        <w:rPr>
          <w:rFonts w:ascii="Times New Roman" w:hAnsi="Times New Roman"/>
          <w:spacing w:val="-10"/>
          <w:sz w:val="28"/>
          <w:szCs w:val="28"/>
          <w:lang w:val="kk-KZ" w:eastAsia="kk-KZ"/>
        </w:rPr>
        <w:t xml:space="preserve">Механикалық әсерлер, әсіресі пластикалық  деформациялардың </w:t>
      </w:r>
    </w:p>
    <w:p w:rsidR="00A53EEA" w:rsidRPr="00FE5C17" w:rsidRDefault="00A53EEA" w:rsidP="00A53EEA">
      <w:pPr>
        <w:jc w:val="both"/>
        <w:rPr>
          <w:spacing w:val="-10"/>
          <w:sz w:val="28"/>
          <w:szCs w:val="28"/>
          <w:lang w:val="kk-KZ" w:eastAsia="kk-KZ"/>
        </w:rPr>
      </w:pPr>
      <w:r w:rsidRPr="00FE5C17">
        <w:rPr>
          <w:spacing w:val="-10"/>
          <w:sz w:val="28"/>
          <w:szCs w:val="28"/>
          <w:lang w:val="kk-KZ" w:eastAsia="kk-KZ"/>
        </w:rPr>
        <w:t>дамуы. Мұндай тозуды механикалық тозу дейді.</w:t>
      </w:r>
    </w:p>
    <w:p w:rsidR="00A53EEA" w:rsidRPr="00FE5C17" w:rsidRDefault="00A53EEA" w:rsidP="00A75BBD">
      <w:pPr>
        <w:pStyle w:val="af1"/>
        <w:numPr>
          <w:ilvl w:val="0"/>
          <w:numId w:val="57"/>
        </w:numPr>
        <w:spacing w:after="0" w:line="240" w:lineRule="auto"/>
        <w:jc w:val="both"/>
        <w:rPr>
          <w:rFonts w:ascii="Times New Roman" w:hAnsi="Times New Roman"/>
          <w:sz w:val="28"/>
          <w:szCs w:val="28"/>
          <w:lang w:val="kk-KZ"/>
        </w:rPr>
      </w:pPr>
      <w:r w:rsidRPr="00FE5C17">
        <w:rPr>
          <w:rFonts w:ascii="Times New Roman" w:hAnsi="Times New Roman"/>
          <w:sz w:val="28"/>
          <w:szCs w:val="28"/>
          <w:lang w:val="kk-KZ"/>
        </w:rPr>
        <w:t xml:space="preserve">Компоненттерінің ерігіштігі мендиффузия жылдамдығының </w:t>
      </w:r>
    </w:p>
    <w:p w:rsidR="00A53EEA" w:rsidRPr="00FE5C17" w:rsidRDefault="00A53EEA" w:rsidP="00A53EEA">
      <w:pPr>
        <w:jc w:val="both"/>
        <w:rPr>
          <w:sz w:val="28"/>
          <w:szCs w:val="28"/>
          <w:lang w:val="kk-KZ"/>
        </w:rPr>
      </w:pPr>
      <w:r w:rsidRPr="00FE5C17">
        <w:rPr>
          <w:sz w:val="28"/>
          <w:szCs w:val="28"/>
          <w:lang w:val="kk-KZ"/>
        </w:rPr>
        <w:t>өзгеруіне келтіретін температураның тұрақсыздығы (физикалық-химиялық тозу).</w:t>
      </w:r>
    </w:p>
    <w:p w:rsidR="00A53EEA" w:rsidRPr="00FE5C17" w:rsidRDefault="00A53EEA" w:rsidP="00A53EEA">
      <w:pPr>
        <w:ind w:firstLine="567"/>
        <w:jc w:val="both"/>
        <w:rPr>
          <w:sz w:val="28"/>
          <w:szCs w:val="28"/>
          <w:lang w:val="kk-KZ"/>
        </w:rPr>
      </w:pPr>
      <w:r w:rsidRPr="00FE5C17">
        <w:rPr>
          <w:sz w:val="28"/>
          <w:szCs w:val="28"/>
          <w:lang w:val="kk-KZ"/>
        </w:rPr>
        <w:t>Пластикалық деформацияланып соңынана шамалы (150-200°С)  қыздырылса тозу қарақыны  шұғыл өседі(жасанды тоздыру). Тозу динамикалық әсерлерге  және морт сынуға кедергісін төмендеткендігінен теріс құбылыс ретінде  қарастылады. Тозуға қайнағыш болат аса бейімді келеді, себебі ол ласталған және газдармен шыныққан.</w:t>
      </w:r>
    </w:p>
    <w:p w:rsidR="00A53EEA" w:rsidRDefault="00A53EEA" w:rsidP="00A53EEA">
      <w:pPr>
        <w:ind w:firstLine="567"/>
        <w:jc w:val="both"/>
        <w:rPr>
          <w:sz w:val="28"/>
          <w:szCs w:val="28"/>
          <w:lang w:val="kk-KZ"/>
        </w:rPr>
      </w:pPr>
    </w:p>
    <w:p w:rsidR="00A53EEA" w:rsidRDefault="00BA41BF" w:rsidP="00BA41BF">
      <w:pPr>
        <w:ind w:firstLine="567"/>
        <w:jc w:val="center"/>
        <w:rPr>
          <w:b/>
          <w:sz w:val="28"/>
          <w:szCs w:val="28"/>
          <w:lang w:val="kk-KZ"/>
        </w:rPr>
      </w:pPr>
      <w:r>
        <w:rPr>
          <w:b/>
          <w:sz w:val="28"/>
          <w:szCs w:val="28"/>
          <w:lang w:val="kk-KZ"/>
        </w:rPr>
        <w:t>2</w:t>
      </w:r>
      <w:r w:rsidR="009B7CD3">
        <w:rPr>
          <w:b/>
          <w:sz w:val="28"/>
          <w:szCs w:val="28"/>
          <w:lang w:val="kk-KZ"/>
        </w:rPr>
        <w:t xml:space="preserve">. </w:t>
      </w:r>
      <w:r w:rsidR="00A53EEA">
        <w:rPr>
          <w:b/>
          <w:sz w:val="28"/>
          <w:szCs w:val="28"/>
          <w:lang w:val="kk-KZ"/>
        </w:rPr>
        <w:t>А</w:t>
      </w:r>
      <w:r w:rsidR="00A53EEA" w:rsidRPr="006F1F30">
        <w:rPr>
          <w:b/>
          <w:sz w:val="28"/>
          <w:szCs w:val="28"/>
          <w:lang w:val="kk-KZ"/>
        </w:rPr>
        <w:t>люминий қорытпалар</w:t>
      </w:r>
      <w:r w:rsidR="00A53EEA">
        <w:rPr>
          <w:b/>
          <w:sz w:val="28"/>
          <w:szCs w:val="28"/>
          <w:lang w:val="kk-KZ"/>
        </w:rPr>
        <w:t>ы</w:t>
      </w:r>
    </w:p>
    <w:p w:rsidR="009B7CD3" w:rsidRPr="006F1F30" w:rsidRDefault="009B7CD3" w:rsidP="00A53EEA">
      <w:pPr>
        <w:ind w:firstLine="567"/>
        <w:rPr>
          <w:b/>
          <w:sz w:val="28"/>
          <w:szCs w:val="28"/>
          <w:lang w:val="kk-KZ"/>
        </w:rPr>
      </w:pPr>
    </w:p>
    <w:p w:rsidR="00A53EEA" w:rsidRPr="00FE5C17" w:rsidRDefault="00A53EEA" w:rsidP="00A53EEA">
      <w:pPr>
        <w:ind w:firstLine="567"/>
        <w:jc w:val="both"/>
        <w:rPr>
          <w:sz w:val="28"/>
          <w:szCs w:val="28"/>
          <w:lang w:val="kk-KZ"/>
        </w:rPr>
      </w:pPr>
      <w:r w:rsidRPr="00FE5C17">
        <w:rPr>
          <w:sz w:val="28"/>
          <w:szCs w:val="28"/>
          <w:lang w:val="kk-KZ"/>
        </w:rPr>
        <w:t xml:space="preserve">Қасиеттері бойынша алюминийдің болаттан едәуір айырмашылығы  бар. Егер болаттың тығыздығы </w:t>
      </w:r>
      <m:oMath>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бол</m:t>
            </m:r>
          </m:sub>
        </m:sSub>
        <m:r>
          <w:rPr>
            <w:rFonts w:ascii="Cambria Math" w:hAnsi="Cambria Math"/>
            <w:sz w:val="28"/>
            <w:szCs w:val="28"/>
            <w:lang w:val="kk-KZ"/>
          </w:rPr>
          <m:t>=7,85т/</m:t>
        </m:r>
        <m:sSup>
          <m:sSupPr>
            <m:ctrlPr>
              <w:rPr>
                <w:rFonts w:ascii="Cambria Math" w:hAnsi="Cambria Math"/>
                <w:i/>
                <w:sz w:val="28"/>
                <w:szCs w:val="28"/>
                <w:lang w:val="kk-KZ"/>
              </w:rPr>
            </m:ctrlPr>
          </m:sSupPr>
          <m:e>
            <m:r>
              <w:rPr>
                <w:rFonts w:ascii="Cambria Math" w:hAnsi="Cambria Math"/>
                <w:sz w:val="28"/>
                <w:szCs w:val="28"/>
                <w:lang w:val="kk-KZ"/>
              </w:rPr>
              <m:t>м</m:t>
            </m:r>
          </m:e>
          <m:sup>
            <m:r>
              <w:rPr>
                <w:rFonts w:ascii="Cambria Math" w:hAnsi="Cambria Math"/>
                <w:sz w:val="28"/>
                <w:szCs w:val="28"/>
                <w:lang w:val="kk-KZ"/>
              </w:rPr>
              <m:t>3</m:t>
            </m:r>
          </m:sup>
        </m:sSup>
      </m:oMath>
      <w:r w:rsidRPr="00FE5C17">
        <w:rPr>
          <w:sz w:val="28"/>
          <w:szCs w:val="28"/>
          <w:lang w:val="kk-KZ"/>
        </w:rPr>
        <w:t xml:space="preserve"> болса, алюминийдікі  </w:t>
      </w:r>
      <m:oMath>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ал</m:t>
            </m:r>
          </m:sub>
        </m:sSub>
        <m:r>
          <w:rPr>
            <w:rFonts w:ascii="Cambria Math" w:hAnsi="Cambria Math"/>
            <w:sz w:val="28"/>
            <w:szCs w:val="28"/>
            <w:lang w:val="kk-KZ"/>
          </w:rPr>
          <m:t>=2,7т/</m:t>
        </m:r>
        <m:sSup>
          <m:sSupPr>
            <m:ctrlPr>
              <w:rPr>
                <w:rFonts w:ascii="Cambria Math" w:hAnsi="Cambria Math"/>
                <w:i/>
                <w:sz w:val="28"/>
                <w:szCs w:val="28"/>
                <w:lang w:val="kk-KZ"/>
              </w:rPr>
            </m:ctrlPr>
          </m:sSupPr>
          <m:e>
            <m:r>
              <w:rPr>
                <w:rFonts w:ascii="Cambria Math" w:hAnsi="Cambria Math"/>
                <w:sz w:val="28"/>
                <w:szCs w:val="28"/>
                <w:lang w:val="kk-KZ"/>
              </w:rPr>
              <m:t>м</m:t>
            </m:r>
          </m:e>
          <m:sup>
            <m:r>
              <w:rPr>
                <w:rFonts w:ascii="Cambria Math" w:hAnsi="Cambria Math"/>
                <w:sz w:val="28"/>
                <w:szCs w:val="28"/>
                <w:lang w:val="kk-KZ"/>
              </w:rPr>
              <m:t>3</m:t>
            </m:r>
          </m:sup>
        </m:sSup>
      </m:oMath>
      <w:r w:rsidRPr="00FE5C17">
        <w:rPr>
          <w:sz w:val="28"/>
          <w:szCs w:val="28"/>
          <w:lang w:val="kk-KZ"/>
        </w:rPr>
        <w:t xml:space="preserve">, яғни болаттан 3 есе дерлік жеңіл. Егер болаттың серпімділік модульі </w:t>
      </w:r>
      <m:oMath>
        <m:sSub>
          <m:sSubPr>
            <m:ctrlPr>
              <w:rPr>
                <w:rFonts w:ascii="Cambria Math" w:hAnsi="Cambria Math"/>
                <w:i/>
                <w:sz w:val="28"/>
                <w:szCs w:val="28"/>
                <w:lang w:val="kk-KZ"/>
              </w:rPr>
            </m:ctrlPr>
          </m:sSubPr>
          <m:e>
            <m:r>
              <w:rPr>
                <w:rFonts w:ascii="Cambria Math" w:hAnsi="Cambria Math"/>
                <w:sz w:val="28"/>
                <w:szCs w:val="28"/>
                <w:lang w:val="kk-KZ"/>
              </w:rPr>
              <m:t>E</m:t>
            </m:r>
          </m:e>
          <m:sub>
            <m:r>
              <w:rPr>
                <w:rFonts w:ascii="Cambria Math" w:hAnsi="Cambria Math"/>
                <w:sz w:val="28"/>
                <w:szCs w:val="28"/>
                <w:lang w:val="kk-KZ"/>
              </w:rPr>
              <m:t>бол</m:t>
            </m:r>
          </m:sub>
        </m:sSub>
        <m:r>
          <w:rPr>
            <w:rFonts w:ascii="Cambria Math" w:hAnsi="Cambria Math"/>
            <w:sz w:val="28"/>
            <w:szCs w:val="28"/>
            <w:lang w:val="kk-KZ"/>
          </w:rPr>
          <m:t>=2.06 ·</m:t>
        </m:r>
        <m:sSup>
          <m:sSupPr>
            <m:ctrlPr>
              <w:rPr>
                <w:rFonts w:ascii="Cambria Math" w:hAnsi="Cambria Math"/>
                <w:i/>
                <w:sz w:val="28"/>
                <w:szCs w:val="28"/>
                <w:lang w:val="kk-KZ"/>
              </w:rPr>
            </m:ctrlPr>
          </m:sSupPr>
          <m:e>
            <m:r>
              <w:rPr>
                <w:rFonts w:ascii="Cambria Math" w:hAnsi="Cambria Math"/>
                <w:sz w:val="28"/>
                <w:szCs w:val="28"/>
                <w:lang w:val="kk-KZ"/>
              </w:rPr>
              <m:t>10</m:t>
            </m:r>
          </m:e>
          <m:sup>
            <m:r>
              <w:rPr>
                <w:rFonts w:ascii="Cambria Math" w:hAnsi="Cambria Math"/>
                <w:sz w:val="28"/>
                <w:szCs w:val="28"/>
                <w:lang w:val="kk-KZ"/>
              </w:rPr>
              <m:t>3</m:t>
            </m:r>
          </m:sup>
        </m:sSup>
        <m:r>
          <w:rPr>
            <w:rFonts w:ascii="Cambria Math" w:hAnsi="Cambria Math"/>
            <w:sz w:val="28"/>
            <w:szCs w:val="28"/>
            <w:lang w:val="kk-KZ"/>
          </w:rPr>
          <m:t>МПа</m:t>
        </m:r>
      </m:oMath>
      <w:r w:rsidRPr="00FE5C17">
        <w:rPr>
          <w:sz w:val="28"/>
          <w:szCs w:val="28"/>
          <w:lang w:val="kk-KZ"/>
        </w:rPr>
        <w:t xml:space="preserve"> болса, алюминийде </w:t>
      </w:r>
      <m:oMath>
        <m:sSub>
          <m:sSubPr>
            <m:ctrlPr>
              <w:rPr>
                <w:rFonts w:ascii="Cambria Math" w:hAnsi="Cambria Math"/>
                <w:i/>
                <w:sz w:val="28"/>
                <w:szCs w:val="28"/>
                <w:lang w:val="kk-KZ"/>
              </w:rPr>
            </m:ctrlPr>
          </m:sSubPr>
          <m:e>
            <m:r>
              <w:rPr>
                <w:rFonts w:ascii="Cambria Math" w:hAnsi="Cambria Math"/>
                <w:sz w:val="28"/>
                <w:szCs w:val="28"/>
                <w:lang w:val="kk-KZ"/>
              </w:rPr>
              <m:t>E</m:t>
            </m:r>
          </m:e>
          <m:sub>
            <m:r>
              <w:rPr>
                <w:rFonts w:ascii="Cambria Math" w:hAnsi="Cambria Math"/>
                <w:sz w:val="28"/>
                <w:szCs w:val="28"/>
                <w:lang w:val="kk-KZ"/>
              </w:rPr>
              <m:t>ал</m:t>
            </m:r>
          </m:sub>
        </m:sSub>
        <m:r>
          <w:rPr>
            <w:rFonts w:ascii="Cambria Math" w:hAnsi="Cambria Math"/>
            <w:sz w:val="28"/>
            <w:szCs w:val="28"/>
            <w:lang w:val="kk-KZ"/>
          </w:rPr>
          <m:t>=0,71 ·</m:t>
        </m:r>
        <m:sSup>
          <m:sSupPr>
            <m:ctrlPr>
              <w:rPr>
                <w:rFonts w:ascii="Cambria Math" w:hAnsi="Cambria Math"/>
                <w:i/>
                <w:sz w:val="28"/>
                <w:szCs w:val="28"/>
                <w:lang w:val="kk-KZ"/>
              </w:rPr>
            </m:ctrlPr>
          </m:sSupPr>
          <m:e>
            <m:r>
              <w:rPr>
                <w:rFonts w:ascii="Cambria Math" w:hAnsi="Cambria Math"/>
                <w:sz w:val="28"/>
                <w:szCs w:val="28"/>
                <w:lang w:val="kk-KZ"/>
              </w:rPr>
              <m:t>10</m:t>
            </m:r>
          </m:e>
          <m:sup>
            <m:r>
              <w:rPr>
                <w:rFonts w:ascii="Cambria Math" w:hAnsi="Cambria Math"/>
                <w:sz w:val="28"/>
                <w:szCs w:val="28"/>
                <w:lang w:val="kk-KZ"/>
              </w:rPr>
              <m:t>3</m:t>
            </m:r>
          </m:sup>
        </m:sSup>
        <m:r>
          <w:rPr>
            <w:rFonts w:ascii="Cambria Math" w:hAnsi="Cambria Math"/>
            <w:sz w:val="28"/>
            <w:szCs w:val="28"/>
            <w:lang w:val="kk-KZ"/>
          </w:rPr>
          <m:t>МПа</m:t>
        </m:r>
      </m:oMath>
      <w:r w:rsidRPr="00FE5C17">
        <w:rPr>
          <w:sz w:val="28"/>
          <w:szCs w:val="28"/>
          <w:lang w:val="kk-KZ"/>
        </w:rPr>
        <w:t xml:space="preserve">  мұнда да болаттан 3 есе кем.  Алюминийдің созу диаграммасында аққыштық алаңшасы жоқ. Шартты аққыштық шегінің кернеуі </w:t>
      </w:r>
      <m:oMath>
        <m:sSub>
          <m:sSubPr>
            <m:ctrlPr>
              <w:rPr>
                <w:rFonts w:ascii="Cambria Math" w:hAnsi="Cambria Math"/>
                <w:i/>
                <w:sz w:val="28"/>
                <w:szCs w:val="28"/>
                <w:lang w:val="kk-KZ"/>
              </w:rPr>
            </m:ctrlPr>
          </m:sSubPr>
          <m:e>
            <m:r>
              <w:rPr>
                <w:rFonts w:ascii="Cambria Math" w:hAnsi="Cambria Math"/>
                <w:sz w:val="28"/>
                <w:szCs w:val="28"/>
                <w:lang w:val="kk-KZ"/>
              </w:rPr>
              <m:t>σ</m:t>
            </m:r>
          </m:e>
          <m:sub>
            <m:r>
              <w:rPr>
                <w:rFonts w:ascii="Cambria Math" w:hAnsi="Cambria Math"/>
                <w:sz w:val="28"/>
                <w:szCs w:val="28"/>
                <w:lang w:val="kk-KZ"/>
              </w:rPr>
              <m:t>а.қ.</m:t>
            </m:r>
          </m:sub>
        </m:sSub>
        <m:r>
          <w:rPr>
            <w:rFonts w:ascii="Cambria Math" w:hAnsi="Cambria Math"/>
            <w:sz w:val="28"/>
            <w:szCs w:val="28"/>
            <w:lang w:val="kk-KZ"/>
          </w:rPr>
          <m:t>=20-30 МПа,</m:t>
        </m:r>
      </m:oMath>
      <w:r w:rsidRPr="00FE5C17">
        <w:rPr>
          <w:sz w:val="28"/>
          <w:szCs w:val="28"/>
          <w:lang w:val="kk-KZ"/>
        </w:rPr>
        <w:t xml:space="preserve">  уақытша кедергісінің кернеуі </w:t>
      </w:r>
      <m:oMath>
        <m:sSub>
          <m:sSubPr>
            <m:ctrlPr>
              <w:rPr>
                <w:rFonts w:ascii="Cambria Math" w:hAnsi="Cambria Math"/>
                <w:i/>
                <w:sz w:val="28"/>
                <w:szCs w:val="28"/>
                <w:lang w:val="kk-KZ"/>
              </w:rPr>
            </m:ctrlPr>
          </m:sSubPr>
          <m:e>
            <m:r>
              <w:rPr>
                <w:rFonts w:ascii="Cambria Math" w:hAnsi="Cambria Math"/>
                <w:sz w:val="28"/>
                <w:szCs w:val="28"/>
                <w:lang w:val="kk-KZ"/>
              </w:rPr>
              <m:t>σ</m:t>
            </m:r>
          </m:e>
          <m:sub>
            <m:r>
              <w:rPr>
                <w:rFonts w:ascii="Cambria Math" w:hAnsi="Cambria Math"/>
                <w:sz w:val="28"/>
                <w:szCs w:val="28"/>
                <w:lang w:val="kk-KZ"/>
              </w:rPr>
              <m:t>у.</m:t>
            </m:r>
          </m:sub>
        </m:sSub>
        <m:r>
          <w:rPr>
            <w:rFonts w:ascii="Cambria Math" w:hAnsi="Cambria Math"/>
            <w:sz w:val="28"/>
            <w:szCs w:val="28"/>
            <w:lang w:val="kk-KZ"/>
          </w:rPr>
          <m:t>=60-70МПа.</m:t>
        </m:r>
      </m:oMath>
      <w:r w:rsidRPr="00FE5C17">
        <w:rPr>
          <w:sz w:val="28"/>
          <w:szCs w:val="28"/>
          <w:lang w:val="kk-KZ"/>
        </w:rPr>
        <w:t xml:space="preserve"> Ал болат үшін ең кіші аққыштық шегінің кернеуі </w:t>
      </w:r>
      <m:oMath>
        <m:sSubSup>
          <m:sSubSupPr>
            <m:ctrlPr>
              <w:rPr>
                <w:rFonts w:ascii="Cambria Math" w:hAnsi="Cambria Math"/>
                <w:i/>
                <w:sz w:val="28"/>
                <w:szCs w:val="28"/>
                <w:lang w:val="kk-KZ"/>
              </w:rPr>
            </m:ctrlPr>
          </m:sSubSupPr>
          <m:e>
            <m:sSub>
              <m:sSubPr>
                <m:ctrlPr>
                  <w:rPr>
                    <w:rFonts w:ascii="Cambria Math" w:hAnsi="Cambria Math"/>
                    <w:i/>
                    <w:sz w:val="28"/>
                    <w:szCs w:val="28"/>
                    <w:lang w:val="kk-KZ"/>
                  </w:rPr>
                </m:ctrlPr>
              </m:sSubPr>
              <m:e>
                <m:r>
                  <w:rPr>
                    <w:rFonts w:ascii="Cambria Math" w:hAnsi="Cambria Math"/>
                    <w:sz w:val="28"/>
                    <w:szCs w:val="28"/>
                    <w:lang w:val="kk-KZ"/>
                  </w:rPr>
                  <m:t>σ</m:t>
                </m:r>
              </m:e>
              <m:sub>
                <m:r>
                  <w:rPr>
                    <w:rFonts w:ascii="Cambria Math" w:hAnsi="Cambria Math"/>
                    <w:sz w:val="28"/>
                    <w:szCs w:val="28"/>
                    <w:lang w:val="kk-KZ"/>
                  </w:rPr>
                  <m:t>а.ш.</m:t>
                </m:r>
              </m:sub>
            </m:sSub>
          </m:e>
          <m:sub/>
          <m:sup>
            <m:r>
              <w:rPr>
                <w:rFonts w:ascii="Cambria Math" w:hAnsi="Cambria Math"/>
                <w:sz w:val="28"/>
                <w:szCs w:val="28"/>
                <w:lang w:val="kk-KZ"/>
              </w:rPr>
              <m:t>min</m:t>
            </m:r>
          </m:sup>
        </m:sSubSup>
        <m:r>
          <w:rPr>
            <w:rFonts w:ascii="Cambria Math" w:hAnsi="Cambria Math"/>
            <w:sz w:val="28"/>
            <w:szCs w:val="28"/>
            <w:lang w:val="kk-KZ"/>
          </w:rPr>
          <m:t>=190МПа</m:t>
        </m:r>
      </m:oMath>
      <w:r w:rsidRPr="00FE5C17">
        <w:rPr>
          <w:sz w:val="28"/>
          <w:szCs w:val="28"/>
          <w:lang w:val="kk-KZ"/>
        </w:rPr>
        <w:t xml:space="preserve">  ең кіші уақытша кернеуінің </w:t>
      </w:r>
      <m:oMath>
        <m:sSubSup>
          <m:sSubSupPr>
            <m:ctrlPr>
              <w:rPr>
                <w:rFonts w:ascii="Cambria Math" w:hAnsi="Cambria Math"/>
                <w:i/>
                <w:sz w:val="28"/>
                <w:szCs w:val="28"/>
                <w:lang w:val="kk-KZ"/>
              </w:rPr>
            </m:ctrlPr>
          </m:sSubSupPr>
          <m:e>
            <m:sSub>
              <m:sSubPr>
                <m:ctrlPr>
                  <w:rPr>
                    <w:rFonts w:ascii="Cambria Math" w:hAnsi="Cambria Math"/>
                    <w:i/>
                    <w:sz w:val="28"/>
                    <w:szCs w:val="28"/>
                    <w:lang w:val="kk-KZ"/>
                  </w:rPr>
                </m:ctrlPr>
              </m:sSubPr>
              <m:e>
                <m:r>
                  <w:rPr>
                    <w:rFonts w:ascii="Cambria Math" w:hAnsi="Cambria Math"/>
                    <w:sz w:val="28"/>
                    <w:szCs w:val="28"/>
                    <w:lang w:val="kk-KZ"/>
                  </w:rPr>
                  <m:t>σ</m:t>
                </m:r>
              </m:e>
              <m:sub>
                <m:r>
                  <w:rPr>
                    <w:rFonts w:ascii="Cambria Math" w:hAnsi="Cambria Math"/>
                    <w:sz w:val="28"/>
                    <w:szCs w:val="28"/>
                    <w:lang w:val="kk-KZ"/>
                  </w:rPr>
                  <m:t>у.</m:t>
                </m:r>
              </m:sub>
            </m:sSub>
          </m:e>
          <m:sub/>
          <m:sup>
            <m:r>
              <w:rPr>
                <w:rFonts w:ascii="Cambria Math" w:hAnsi="Cambria Math"/>
                <w:sz w:val="28"/>
                <w:szCs w:val="28"/>
                <w:lang w:val="kk-KZ"/>
              </w:rPr>
              <m:t>min</m:t>
            </m:r>
          </m:sup>
        </m:sSubSup>
        <m:r>
          <w:rPr>
            <w:rFonts w:ascii="Cambria Math" w:hAnsi="Cambria Math"/>
            <w:sz w:val="28"/>
            <w:szCs w:val="28"/>
            <w:lang w:val="kk-KZ"/>
          </w:rPr>
          <m:t>=350МПа</m:t>
        </m:r>
      </m:oMath>
      <w:r w:rsidRPr="00FE5C17">
        <w:rPr>
          <w:sz w:val="28"/>
          <w:szCs w:val="28"/>
          <w:lang w:val="kk-KZ"/>
        </w:rPr>
        <w:t xml:space="preserve">. Алюминий өте пластикалы келеді, оның үзілер кезіндегі ұзындығы 40-50% -ға жетеді. </w:t>
      </w:r>
    </w:p>
    <w:p w:rsidR="00A53EEA" w:rsidRPr="00FE5C17" w:rsidRDefault="00A53EEA" w:rsidP="00A53EEA">
      <w:pPr>
        <w:ind w:firstLine="567"/>
        <w:jc w:val="both"/>
        <w:rPr>
          <w:sz w:val="28"/>
          <w:szCs w:val="28"/>
          <w:lang w:val="kk-KZ"/>
        </w:rPr>
      </w:pPr>
      <w:r w:rsidRPr="00FE5C17">
        <w:rPr>
          <w:sz w:val="28"/>
          <w:szCs w:val="28"/>
          <w:lang w:val="kk-KZ"/>
        </w:rPr>
        <w:lastRenderedPageBreak/>
        <w:t xml:space="preserve">Таза алюминий тез корозияланады, бірақ тез арада бетінде тотығу үлпегі пайда болып, коррозияның одан әрі дамуынан қорғайды. </w:t>
      </w:r>
    </w:p>
    <w:p w:rsidR="00A53EEA" w:rsidRPr="00FE5C17" w:rsidRDefault="00A53EEA" w:rsidP="00A53EEA">
      <w:pPr>
        <w:ind w:firstLine="567"/>
        <w:jc w:val="both"/>
        <w:rPr>
          <w:sz w:val="28"/>
          <w:szCs w:val="28"/>
          <w:lang w:val="kk-KZ"/>
        </w:rPr>
      </w:pPr>
      <w:r w:rsidRPr="00FE5C17">
        <w:rPr>
          <w:sz w:val="28"/>
          <w:szCs w:val="28"/>
          <w:lang w:val="kk-KZ"/>
        </w:rPr>
        <w:t>Беріктігі төмен болғандықтан алюминий таза күйінде құрылыста қолданылмайды. Сондықтан оны беріктендіреді: а) легирлеумен; ә) нагартовкалау, яғни алдын-ала созумен; б) термиялық өңдеу;</w:t>
      </w:r>
    </w:p>
    <w:p w:rsidR="00A53EEA" w:rsidRPr="00FE5C17" w:rsidRDefault="00A53EEA" w:rsidP="00A53EEA">
      <w:pPr>
        <w:ind w:firstLine="567"/>
        <w:jc w:val="both"/>
        <w:rPr>
          <w:sz w:val="28"/>
          <w:szCs w:val="28"/>
          <w:lang w:val="kk-KZ"/>
        </w:rPr>
      </w:pPr>
      <w:r w:rsidRPr="00FE5C17">
        <w:rPr>
          <w:sz w:val="28"/>
          <w:szCs w:val="28"/>
          <w:lang w:val="kk-KZ"/>
        </w:rPr>
        <w:t>Легирлендіруші қоспалардың құрамына байланысты легирлендірілген алюминийдің уақытша кедергісі таза алюминийге қарағанда 2...5 есе өседі. Мұндаяй қоспалар ретінде магний, марганец, мыс, кремний, мырыш және кейбір басқа элементтер пайдаланылады.</w:t>
      </w:r>
    </w:p>
    <w:p w:rsidR="00A53EEA" w:rsidRPr="00FE5C17" w:rsidRDefault="00A53EEA" w:rsidP="00A53EEA">
      <w:pPr>
        <w:ind w:firstLine="567"/>
        <w:jc w:val="both"/>
        <w:rPr>
          <w:sz w:val="28"/>
          <w:szCs w:val="28"/>
          <w:lang w:val="kk-KZ"/>
        </w:rPr>
      </w:pPr>
      <w:r w:rsidRPr="00FE5C17">
        <w:rPr>
          <w:sz w:val="28"/>
          <w:szCs w:val="28"/>
          <w:lang w:val="kk-KZ"/>
        </w:rPr>
        <w:t xml:space="preserve">Осы қорытпаларды алдын-ала созумен-нагартовкалаумен аққыштық шегінің шартты кернеуі 1,5...2есе  көтеруге болады. </w:t>
      </w:r>
    </w:p>
    <w:p w:rsidR="00A53EEA" w:rsidRPr="00FE5C17" w:rsidRDefault="00A53EEA" w:rsidP="00A53EEA">
      <w:pPr>
        <w:ind w:firstLine="567"/>
        <w:jc w:val="both"/>
        <w:rPr>
          <w:sz w:val="28"/>
          <w:szCs w:val="28"/>
          <w:lang w:val="kk-KZ"/>
        </w:rPr>
      </w:pPr>
      <w:r w:rsidRPr="00FE5C17">
        <w:rPr>
          <w:sz w:val="28"/>
          <w:szCs w:val="28"/>
          <w:lang w:val="kk-KZ"/>
        </w:rPr>
        <w:t>Көп компонетті  алюминий қорытпалары термиялық өңдегеннен кейін тозу үрдісінде беріктігі көтеріледі. Мұндай қорытпалар беріктендіретіндері деп аталады. Олардың уақытша кедергісі 400МПА –дан асуы мүмкін, бірақ пластикалылығы кеміп 5...10%-дан аспайды.</w:t>
      </w:r>
    </w:p>
    <w:p w:rsidR="00A53EEA" w:rsidRPr="00FE5C17" w:rsidRDefault="00A53EEA" w:rsidP="00A53EEA">
      <w:pPr>
        <w:ind w:firstLine="567"/>
        <w:jc w:val="both"/>
        <w:rPr>
          <w:sz w:val="28"/>
          <w:szCs w:val="28"/>
          <w:lang w:val="kk-KZ"/>
        </w:rPr>
      </w:pPr>
      <w:r w:rsidRPr="00FE5C17">
        <w:rPr>
          <w:sz w:val="28"/>
          <w:szCs w:val="28"/>
          <w:lang w:val="kk-KZ"/>
        </w:rPr>
        <w:t>Қос композициялы қорытпаларды (Al-Mn, Al-Mg) термиялық өңдеу беріктендіруге келтірмейді.Бұл қорытпалар термиялық беріктендірілмейтіндері деп аталады. Осы себептерден алюминий маркалары көп болады.</w:t>
      </w:r>
    </w:p>
    <w:p w:rsidR="00A53EEA" w:rsidRPr="00FE5C17" w:rsidRDefault="00A53EEA" w:rsidP="00A53EEA">
      <w:pPr>
        <w:ind w:firstLine="567"/>
        <w:jc w:val="both"/>
        <w:rPr>
          <w:sz w:val="28"/>
          <w:szCs w:val="28"/>
          <w:lang w:val="kk-KZ"/>
        </w:rPr>
      </w:pPr>
      <w:r w:rsidRPr="00FE5C17">
        <w:rPr>
          <w:sz w:val="28"/>
          <w:szCs w:val="28"/>
          <w:lang w:val="kk-KZ"/>
        </w:rPr>
        <w:t>Алюминий қорытпалары әр түрлі химиялық</w:t>
      </w:r>
      <w:r w:rsidRPr="00FE5C17">
        <w:rPr>
          <w:sz w:val="28"/>
          <w:szCs w:val="28"/>
          <w:lang w:val="kk-KZ"/>
        </w:rPr>
        <w:tab/>
        <w:t>өңделген және нагартовкаланған күйде жеткізіледі.Бұл жағдайлар былай белгіленеді.</w:t>
      </w:r>
    </w:p>
    <w:p w:rsidR="00A53EEA" w:rsidRPr="00FE5C17" w:rsidRDefault="00A53EEA" w:rsidP="00A53EEA">
      <w:pPr>
        <w:ind w:firstLine="567"/>
        <w:jc w:val="both"/>
        <w:rPr>
          <w:sz w:val="28"/>
          <w:szCs w:val="28"/>
          <w:lang w:val="kk-KZ"/>
        </w:rPr>
      </w:pPr>
      <w:r w:rsidRPr="00FE5C17">
        <w:rPr>
          <w:sz w:val="28"/>
          <w:szCs w:val="28"/>
          <w:lang w:val="kk-KZ"/>
        </w:rPr>
        <w:t>М-күйдірілген (отожженый, мягкий);</w:t>
      </w:r>
    </w:p>
    <w:p w:rsidR="00A53EEA" w:rsidRPr="00FE5C17" w:rsidRDefault="00A53EEA" w:rsidP="00A53EEA">
      <w:pPr>
        <w:ind w:firstLine="567"/>
        <w:jc w:val="both"/>
        <w:rPr>
          <w:sz w:val="28"/>
          <w:szCs w:val="28"/>
          <w:lang w:val="kk-KZ"/>
        </w:rPr>
      </w:pPr>
      <w:r w:rsidRPr="00FE5C17">
        <w:rPr>
          <w:sz w:val="28"/>
          <w:szCs w:val="28"/>
          <w:lang w:val="kk-KZ"/>
        </w:rPr>
        <w:t>Н-нагартовкаланган</w:t>
      </w:r>
    </w:p>
    <w:p w:rsidR="00A53EEA" w:rsidRPr="00FE5C17" w:rsidRDefault="00A53EEA" w:rsidP="00A53EEA">
      <w:pPr>
        <w:ind w:firstLine="567"/>
        <w:jc w:val="both"/>
        <w:rPr>
          <w:sz w:val="28"/>
          <w:szCs w:val="28"/>
          <w:lang w:val="kk-KZ"/>
        </w:rPr>
      </w:pPr>
      <w:r w:rsidRPr="00FE5C17">
        <w:rPr>
          <w:sz w:val="28"/>
          <w:szCs w:val="28"/>
          <w:lang w:val="kk-KZ"/>
        </w:rPr>
        <w:t>1/2Н- жартылай нагартовкаланған;</w:t>
      </w:r>
    </w:p>
    <w:p w:rsidR="00A53EEA" w:rsidRPr="00FE5C17" w:rsidRDefault="00A53EEA" w:rsidP="00A53EEA">
      <w:pPr>
        <w:ind w:firstLine="567"/>
        <w:jc w:val="both"/>
        <w:rPr>
          <w:sz w:val="28"/>
          <w:szCs w:val="28"/>
          <w:lang w:val="kk-KZ"/>
        </w:rPr>
      </w:pPr>
      <w:r w:rsidRPr="00FE5C17">
        <w:rPr>
          <w:sz w:val="28"/>
          <w:szCs w:val="28"/>
          <w:lang w:val="kk-KZ"/>
        </w:rPr>
        <w:t>Т-шыңдалған (закаленный)  және 3..6 тәулік арасында үй температурасында табиғи тоздырылған;</w:t>
      </w:r>
    </w:p>
    <w:p w:rsidR="00A53EEA" w:rsidRPr="00FE5C17" w:rsidRDefault="00A53EEA" w:rsidP="00A53EEA">
      <w:pPr>
        <w:ind w:firstLine="567"/>
        <w:jc w:val="both"/>
        <w:rPr>
          <w:sz w:val="28"/>
          <w:szCs w:val="28"/>
          <w:lang w:val="kk-KZ"/>
        </w:rPr>
      </w:pPr>
      <w:r w:rsidRPr="00FE5C17">
        <w:rPr>
          <w:sz w:val="28"/>
          <w:szCs w:val="28"/>
          <w:lang w:val="kk-KZ"/>
        </w:rPr>
        <w:t>Т1- шыңдалған және бірнеше сағат арасында жоғары темперетура кезінде жасанды түрде тоздырылған;</w:t>
      </w:r>
    </w:p>
    <w:p w:rsidR="00A53EEA" w:rsidRPr="00FE5C17" w:rsidRDefault="00A53EEA" w:rsidP="00A53EEA">
      <w:pPr>
        <w:ind w:firstLine="567"/>
        <w:jc w:val="both"/>
        <w:rPr>
          <w:sz w:val="28"/>
          <w:szCs w:val="28"/>
          <w:lang w:val="kk-KZ"/>
        </w:rPr>
      </w:pPr>
      <w:r w:rsidRPr="00FE5C17">
        <w:rPr>
          <w:sz w:val="28"/>
          <w:szCs w:val="28"/>
          <w:lang w:val="kk-KZ"/>
        </w:rPr>
        <w:t>Т5- толық шыңдалмаған және жасанды түрде тоздырылған;</w:t>
      </w:r>
    </w:p>
    <w:p w:rsidR="00A53EEA" w:rsidRPr="00FE5C17" w:rsidRDefault="00A53EEA" w:rsidP="00A53EEA">
      <w:pPr>
        <w:ind w:firstLine="567"/>
        <w:jc w:val="both"/>
        <w:rPr>
          <w:sz w:val="28"/>
          <w:szCs w:val="28"/>
          <w:lang w:val="kk-KZ"/>
        </w:rPr>
      </w:pPr>
      <w:r w:rsidRPr="00FE5C17">
        <w:rPr>
          <w:sz w:val="28"/>
          <w:szCs w:val="28"/>
          <w:lang w:val="kk-KZ"/>
        </w:rPr>
        <w:t>Жеткізу күйінің таңбасы қорытпа  маркасының шартты белгісіне  сызықшадан кейін қосылады. Мысалы, АМг-М, АД-35-Т1және т.т.</w:t>
      </w:r>
    </w:p>
    <w:p w:rsidR="00A53EEA" w:rsidRPr="00FE5C17" w:rsidRDefault="00A53EEA" w:rsidP="00A53EEA">
      <w:pPr>
        <w:ind w:firstLine="567"/>
        <w:jc w:val="both"/>
        <w:rPr>
          <w:sz w:val="28"/>
          <w:szCs w:val="28"/>
          <w:lang w:val="kk-KZ"/>
        </w:rPr>
      </w:pPr>
      <w:r w:rsidRPr="00FE5C17">
        <w:rPr>
          <w:sz w:val="28"/>
          <w:szCs w:val="28"/>
          <w:lang w:val="kk-KZ"/>
        </w:rPr>
        <w:t>Құрылыста келесі  қорытпалар қолданылады:</w:t>
      </w:r>
    </w:p>
    <w:p w:rsidR="00A53EEA" w:rsidRPr="00FE5C17" w:rsidRDefault="00A53EEA" w:rsidP="00A75BBD">
      <w:pPr>
        <w:pStyle w:val="af1"/>
        <w:numPr>
          <w:ilvl w:val="0"/>
          <w:numId w:val="58"/>
        </w:numPr>
        <w:spacing w:after="0" w:line="240" w:lineRule="auto"/>
        <w:jc w:val="both"/>
        <w:rPr>
          <w:rFonts w:ascii="Times New Roman" w:hAnsi="Times New Roman"/>
          <w:i/>
          <w:sz w:val="28"/>
          <w:szCs w:val="28"/>
          <w:lang w:val="kk-KZ"/>
        </w:rPr>
      </w:pPr>
      <w:r w:rsidRPr="00FE5C17">
        <w:rPr>
          <w:rFonts w:ascii="Times New Roman" w:hAnsi="Times New Roman"/>
          <w:i/>
          <w:sz w:val="28"/>
          <w:szCs w:val="28"/>
          <w:lang w:val="kk-KZ"/>
        </w:rPr>
        <w:t xml:space="preserve"> </w:t>
      </w:r>
      <w:r w:rsidRPr="00FE5C17">
        <w:rPr>
          <w:rFonts w:ascii="Times New Roman" w:hAnsi="Times New Roman"/>
          <w:sz w:val="28"/>
          <w:szCs w:val="28"/>
          <w:lang w:val="kk-KZ"/>
        </w:rPr>
        <w:t xml:space="preserve">магналия деп аталатын алюминий мен магнийдің қорытпасы. Ол </w:t>
      </w:r>
    </w:p>
    <w:p w:rsidR="00A53EEA" w:rsidRPr="00FE5C17" w:rsidRDefault="00A53EEA" w:rsidP="00A53EEA">
      <w:pPr>
        <w:jc w:val="both"/>
        <w:rPr>
          <w:sz w:val="28"/>
          <w:szCs w:val="28"/>
          <w:lang w:val="kk-KZ"/>
        </w:rPr>
      </w:pPr>
      <w:r w:rsidRPr="00FE5C17">
        <w:rPr>
          <w:sz w:val="28"/>
          <w:szCs w:val="28"/>
          <w:lang w:val="kk-KZ"/>
        </w:rPr>
        <w:t>маркасында АМг әріптерімен және магнийдің пайыздағы шамасын  көрсететін цифрмен белгіленеді;</w:t>
      </w:r>
    </w:p>
    <w:p w:rsidR="00A53EEA" w:rsidRPr="00FE5C17" w:rsidRDefault="00A53EEA" w:rsidP="00A75BBD">
      <w:pPr>
        <w:pStyle w:val="af1"/>
        <w:numPr>
          <w:ilvl w:val="0"/>
          <w:numId w:val="58"/>
        </w:numPr>
        <w:spacing w:after="0" w:line="240" w:lineRule="auto"/>
        <w:rPr>
          <w:rFonts w:ascii="Times New Roman" w:hAnsi="Times New Roman"/>
          <w:sz w:val="28"/>
          <w:szCs w:val="28"/>
          <w:lang w:val="kk-KZ"/>
        </w:rPr>
      </w:pPr>
      <w:r w:rsidRPr="00FE5C17">
        <w:rPr>
          <w:rFonts w:ascii="Times New Roman" w:hAnsi="Times New Roman"/>
          <w:sz w:val="28"/>
          <w:szCs w:val="28"/>
          <w:lang w:val="kk-KZ"/>
        </w:rPr>
        <w:t xml:space="preserve">дюралюмин деп аталатын мыс, магний және аздау мөлшерде </w:t>
      </w:r>
    </w:p>
    <w:p w:rsidR="00A53EEA" w:rsidRPr="00FE5C17" w:rsidRDefault="00A53EEA" w:rsidP="00A53EEA">
      <w:pPr>
        <w:rPr>
          <w:sz w:val="28"/>
          <w:szCs w:val="28"/>
          <w:lang w:val="kk-KZ"/>
        </w:rPr>
      </w:pPr>
      <w:r w:rsidRPr="00FE5C17">
        <w:rPr>
          <w:sz w:val="28"/>
          <w:szCs w:val="28"/>
          <w:lang w:val="kk-KZ"/>
        </w:rPr>
        <w:t>марганецтермен алюминийдің қорытпасы. Дюралюминий Д әрпімен және кезекті номерін көрсететін цифрмен белгіленеді.</w:t>
      </w:r>
    </w:p>
    <w:p w:rsidR="00A53EEA" w:rsidRPr="00FE5C17" w:rsidRDefault="00A53EEA" w:rsidP="00A75BBD">
      <w:pPr>
        <w:pStyle w:val="af1"/>
        <w:numPr>
          <w:ilvl w:val="0"/>
          <w:numId w:val="58"/>
        </w:numPr>
        <w:spacing w:after="0" w:line="240" w:lineRule="auto"/>
        <w:jc w:val="both"/>
        <w:rPr>
          <w:rFonts w:ascii="Times New Roman" w:hAnsi="Times New Roman"/>
          <w:sz w:val="28"/>
          <w:szCs w:val="28"/>
          <w:lang w:val="kk-KZ"/>
        </w:rPr>
      </w:pPr>
      <w:r w:rsidRPr="00FE5C17">
        <w:rPr>
          <w:rFonts w:ascii="Times New Roman" w:hAnsi="Times New Roman"/>
          <w:sz w:val="28"/>
          <w:szCs w:val="28"/>
          <w:lang w:val="kk-KZ"/>
        </w:rPr>
        <w:t xml:space="preserve"> авиаль деп аталатын кремний (1%), магний (0,7%), мыс (0,4%), </w:t>
      </w:r>
    </w:p>
    <w:p w:rsidR="00A53EEA" w:rsidRPr="00FE5C17" w:rsidRDefault="00A53EEA" w:rsidP="00A53EEA">
      <w:pPr>
        <w:jc w:val="both"/>
        <w:rPr>
          <w:sz w:val="28"/>
          <w:szCs w:val="28"/>
          <w:lang w:val="kk-KZ"/>
        </w:rPr>
      </w:pPr>
      <w:r w:rsidRPr="00FE5C17">
        <w:rPr>
          <w:sz w:val="28"/>
          <w:szCs w:val="28"/>
          <w:lang w:val="kk-KZ"/>
        </w:rPr>
        <w:t>марганец немесе хромдармен алюминий қорытпасы. Маркасында АВ әріптерімен белгіленеді.</w:t>
      </w:r>
    </w:p>
    <w:p w:rsidR="00A53EEA" w:rsidRPr="00FE5C17" w:rsidRDefault="00A53EEA" w:rsidP="00A53EEA">
      <w:pPr>
        <w:jc w:val="both"/>
        <w:rPr>
          <w:sz w:val="28"/>
          <w:szCs w:val="28"/>
          <w:lang w:val="kk-KZ"/>
        </w:rPr>
      </w:pPr>
      <w:r w:rsidRPr="00FE5C17">
        <w:rPr>
          <w:sz w:val="28"/>
          <w:szCs w:val="28"/>
          <w:lang w:val="kk-KZ"/>
        </w:rPr>
        <w:t xml:space="preserve">Алюминий қорытпалары қымбат болғандығынан, бағалы қасиеттері қарамастан,  құрылыс конструкцияларында сирек пайдаланылады. Олар көбінесе көтергіш және қоршауыш  міндеттерін қатар атқаратын </w:t>
      </w:r>
      <w:r w:rsidRPr="00FE5C17">
        <w:rPr>
          <w:sz w:val="28"/>
          <w:szCs w:val="28"/>
          <w:lang w:val="kk-KZ"/>
        </w:rPr>
        <w:lastRenderedPageBreak/>
        <w:t>конструкцияларды және суық солтүстік, жер сілкінетін және жетуі қиын аудандар құрылыстарында қолданылады.</w:t>
      </w:r>
    </w:p>
    <w:p w:rsidR="00A53EEA" w:rsidRPr="00FE5C17" w:rsidRDefault="00A53EEA" w:rsidP="00A53EEA">
      <w:pPr>
        <w:jc w:val="both"/>
        <w:rPr>
          <w:sz w:val="28"/>
          <w:szCs w:val="28"/>
          <w:lang w:val="kk-KZ"/>
        </w:rPr>
      </w:pPr>
    </w:p>
    <w:p w:rsidR="00A53EEA" w:rsidRPr="006F1F30" w:rsidRDefault="00A53EEA" w:rsidP="00A53EEA">
      <w:pPr>
        <w:ind w:left="260"/>
        <w:jc w:val="center"/>
        <w:rPr>
          <w:b/>
          <w:sz w:val="28"/>
          <w:szCs w:val="28"/>
          <w:lang w:val="kk-KZ"/>
        </w:rPr>
      </w:pPr>
      <w:r>
        <w:rPr>
          <w:b/>
          <w:spacing w:val="-10"/>
          <w:sz w:val="28"/>
          <w:szCs w:val="28"/>
          <w:lang w:val="kk-KZ" w:eastAsia="kk-KZ"/>
        </w:rPr>
        <w:t>М</w:t>
      </w:r>
      <w:r w:rsidRPr="006F1F30">
        <w:rPr>
          <w:b/>
          <w:spacing w:val="-10"/>
          <w:sz w:val="28"/>
          <w:szCs w:val="28"/>
          <w:lang w:val="kk-KZ" w:eastAsia="kk-KZ"/>
        </w:rPr>
        <w:t>еталдың касиеттеріне температураның тигізетін</w:t>
      </w:r>
      <w:r>
        <w:rPr>
          <w:b/>
          <w:sz w:val="28"/>
          <w:szCs w:val="28"/>
          <w:lang w:val="kk-KZ"/>
        </w:rPr>
        <w:t xml:space="preserve"> </w:t>
      </w:r>
      <w:r w:rsidRPr="006F1F30">
        <w:rPr>
          <w:b/>
          <w:spacing w:val="-10"/>
          <w:sz w:val="28"/>
          <w:szCs w:val="28"/>
          <w:lang w:val="kk-KZ" w:eastAsia="kk-KZ"/>
        </w:rPr>
        <w:t>әсері</w:t>
      </w:r>
    </w:p>
    <w:p w:rsidR="00A53EEA" w:rsidRPr="00FE5C17" w:rsidRDefault="00A53EEA" w:rsidP="00A53EEA">
      <w:pPr>
        <w:keepNext/>
        <w:keepLines/>
        <w:ind w:left="5680"/>
        <w:outlineLvl w:val="0"/>
        <w:rPr>
          <w:sz w:val="28"/>
          <w:szCs w:val="28"/>
          <w:lang w:val="kk-KZ"/>
        </w:rPr>
      </w:pPr>
    </w:p>
    <w:p w:rsidR="00A53EEA" w:rsidRPr="00FE5C17" w:rsidRDefault="00A53EEA" w:rsidP="00A53EEA">
      <w:pPr>
        <w:ind w:left="60" w:right="100" w:firstLine="800"/>
        <w:jc w:val="both"/>
        <w:rPr>
          <w:sz w:val="28"/>
          <w:szCs w:val="28"/>
          <w:lang w:val="kk-KZ"/>
        </w:rPr>
      </w:pPr>
      <w:r w:rsidRPr="00FE5C17">
        <w:rPr>
          <w:spacing w:val="-10"/>
          <w:sz w:val="28"/>
          <w:szCs w:val="28"/>
          <w:lang w:val="kk-KZ" w:eastAsia="kk-KZ"/>
        </w:rPr>
        <w:t>Аққыштық шегі мен уақытша кедергі кернеулерінің мөлшері температура +20°С кезінде алынған. Температура өзгерсе болаттың механикалық касиеттері де өзгереді. Теріс температуралар кезінде ақкыштық шегі мен уакытша кедергісі едәуір көтеріліп өзара жақындасады, ал пластикалық касиеттері төмендейді.</w:t>
      </w:r>
    </w:p>
    <w:p w:rsidR="00A53EEA" w:rsidRDefault="00A53EEA" w:rsidP="00A53EEA">
      <w:pPr>
        <w:ind w:left="60" w:right="100" w:firstLine="800"/>
        <w:jc w:val="both"/>
        <w:rPr>
          <w:spacing w:val="-10"/>
          <w:sz w:val="28"/>
          <w:szCs w:val="28"/>
          <w:lang w:val="kk-KZ" w:eastAsia="kk-KZ"/>
        </w:rPr>
      </w:pPr>
      <w:r w:rsidRPr="00FE5C17">
        <w:rPr>
          <w:spacing w:val="-10"/>
          <w:sz w:val="28"/>
          <w:szCs w:val="28"/>
          <w:lang w:val="kk-KZ" w:eastAsia="kk-KZ"/>
        </w:rPr>
        <w:t>Температура +100°С ... +200°С-ға дейін көтерілген сәтте акқыштық шегі мен уакытша кедергісі өзгерілмейді дерліктей. Температура +300°С-н жеткенде уақытша кедергісі шамалы көтеріліп, +400°С +500°С-ден асқанда аққыштық шегі мен уақытша кедергісі күрт төмендейді, 600°С кезінде ол нөлге жақындайды, яғни болаттың көтергіштік кабілеті толық жойылады.</w:t>
      </w:r>
    </w:p>
    <w:p w:rsidR="006B0BED" w:rsidRDefault="006B0BED" w:rsidP="00A53EEA">
      <w:pPr>
        <w:ind w:left="60" w:right="100" w:firstLine="800"/>
        <w:jc w:val="both"/>
        <w:rPr>
          <w:spacing w:val="-10"/>
          <w:sz w:val="28"/>
          <w:szCs w:val="28"/>
          <w:lang w:val="kk-KZ" w:eastAsia="kk-KZ"/>
        </w:rPr>
      </w:pPr>
    </w:p>
    <w:p w:rsidR="006B0BED" w:rsidRDefault="006B0BED" w:rsidP="00A53EEA">
      <w:pPr>
        <w:ind w:left="60" w:right="100" w:firstLine="800"/>
        <w:jc w:val="both"/>
        <w:rPr>
          <w:spacing w:val="-10"/>
          <w:sz w:val="28"/>
          <w:szCs w:val="28"/>
          <w:lang w:val="kk-KZ" w:eastAsia="kk-KZ"/>
        </w:rPr>
      </w:pPr>
    </w:p>
    <w:p w:rsidR="00BA41BF" w:rsidRDefault="00BA41BF" w:rsidP="00A53EEA">
      <w:pPr>
        <w:ind w:left="60" w:right="100" w:firstLine="800"/>
        <w:jc w:val="both"/>
        <w:rPr>
          <w:spacing w:val="-10"/>
          <w:sz w:val="28"/>
          <w:szCs w:val="28"/>
          <w:lang w:val="kk-KZ" w:eastAsia="kk-KZ"/>
        </w:rPr>
      </w:pPr>
      <w:r w:rsidRPr="0052540F">
        <w:rPr>
          <w:b/>
          <w:bCs/>
          <w:i/>
          <w:iCs/>
          <w:sz w:val="28"/>
          <w:szCs w:val="28"/>
          <w:lang w:val="kk-KZ"/>
        </w:rPr>
        <w:t>Бақылау сұрақтары:</w:t>
      </w:r>
    </w:p>
    <w:p w:rsidR="00BA41BF" w:rsidRPr="00BA41BF" w:rsidRDefault="00BA41BF" w:rsidP="00BA41BF">
      <w:pPr>
        <w:tabs>
          <w:tab w:val="left" w:pos="284"/>
        </w:tabs>
        <w:ind w:right="100"/>
        <w:jc w:val="both"/>
        <w:rPr>
          <w:spacing w:val="-10"/>
          <w:sz w:val="28"/>
          <w:szCs w:val="28"/>
          <w:lang w:val="kk-KZ" w:eastAsia="kk-KZ"/>
        </w:rPr>
      </w:pPr>
    </w:p>
    <w:p w:rsidR="00BA41BF" w:rsidRPr="0071306B" w:rsidRDefault="00BA41BF" w:rsidP="00BA41BF">
      <w:pPr>
        <w:pStyle w:val="af1"/>
        <w:numPr>
          <w:ilvl w:val="1"/>
          <w:numId w:val="23"/>
        </w:numPr>
        <w:tabs>
          <w:tab w:val="left" w:pos="284"/>
        </w:tabs>
        <w:ind w:left="0" w:right="100" w:firstLine="0"/>
        <w:rPr>
          <w:rFonts w:ascii="Times New Roman" w:hAnsi="Times New Roman"/>
          <w:spacing w:val="-10"/>
          <w:sz w:val="28"/>
          <w:szCs w:val="28"/>
          <w:lang w:val="kk-KZ" w:eastAsia="kk-KZ"/>
        </w:rPr>
      </w:pPr>
      <w:r w:rsidRPr="0071306B">
        <w:rPr>
          <w:rFonts w:ascii="Times New Roman" w:hAnsi="Times New Roman"/>
          <w:sz w:val="28"/>
          <w:szCs w:val="28"/>
          <w:lang w:val="kk-KZ" w:eastAsia="kk-KZ"/>
        </w:rPr>
        <w:t>Металл конструкцияларда қолданылатын болатты өндіру түрлері</w:t>
      </w:r>
    </w:p>
    <w:p w:rsidR="00BA41BF" w:rsidRPr="0071306B" w:rsidRDefault="00BA41BF" w:rsidP="00BA41BF">
      <w:pPr>
        <w:pStyle w:val="af1"/>
        <w:numPr>
          <w:ilvl w:val="1"/>
          <w:numId w:val="23"/>
        </w:numPr>
        <w:tabs>
          <w:tab w:val="left" w:pos="284"/>
        </w:tabs>
        <w:ind w:left="0" w:right="100" w:firstLine="0"/>
        <w:rPr>
          <w:rFonts w:ascii="Times New Roman" w:hAnsi="Times New Roman"/>
          <w:sz w:val="28"/>
          <w:szCs w:val="28"/>
          <w:lang w:val="kk-KZ" w:eastAsia="kk-KZ"/>
        </w:rPr>
      </w:pPr>
      <w:r w:rsidRPr="0071306B">
        <w:rPr>
          <w:rFonts w:ascii="Times New Roman" w:hAnsi="Times New Roman"/>
          <w:sz w:val="28"/>
          <w:szCs w:val="28"/>
          <w:lang w:val="kk-KZ" w:eastAsia="kk-KZ"/>
        </w:rPr>
        <w:t>Атмосфера әсеріне тұрақты болаттар</w:t>
      </w:r>
    </w:p>
    <w:p w:rsidR="00BA41BF" w:rsidRPr="0071306B" w:rsidRDefault="00BA41BF" w:rsidP="00BA41BF">
      <w:pPr>
        <w:pStyle w:val="af1"/>
        <w:numPr>
          <w:ilvl w:val="1"/>
          <w:numId w:val="23"/>
        </w:numPr>
        <w:tabs>
          <w:tab w:val="left" w:pos="284"/>
        </w:tabs>
        <w:ind w:left="0" w:right="100" w:firstLine="0"/>
        <w:rPr>
          <w:rFonts w:ascii="Times New Roman" w:hAnsi="Times New Roman"/>
          <w:sz w:val="28"/>
          <w:szCs w:val="28"/>
          <w:lang w:val="kk-KZ" w:eastAsia="kk-KZ"/>
        </w:rPr>
      </w:pPr>
      <w:r w:rsidRPr="0071306B">
        <w:rPr>
          <w:rFonts w:ascii="Times New Roman" w:hAnsi="Times New Roman"/>
          <w:sz w:val="28"/>
          <w:szCs w:val="28"/>
          <w:lang w:val="kk-KZ" w:eastAsia="kk-KZ"/>
        </w:rPr>
        <w:t>Болаттың тозуы</w:t>
      </w:r>
    </w:p>
    <w:p w:rsidR="00BA41BF" w:rsidRPr="0071306B" w:rsidRDefault="00BA41BF" w:rsidP="00BA41BF">
      <w:pPr>
        <w:pStyle w:val="af1"/>
        <w:numPr>
          <w:ilvl w:val="1"/>
          <w:numId w:val="23"/>
        </w:numPr>
        <w:tabs>
          <w:tab w:val="left" w:pos="284"/>
        </w:tabs>
        <w:ind w:left="0" w:right="100" w:firstLine="0"/>
        <w:rPr>
          <w:rFonts w:ascii="Times New Roman" w:hAnsi="Times New Roman"/>
          <w:sz w:val="28"/>
          <w:szCs w:val="28"/>
          <w:lang w:val="kk-KZ" w:eastAsia="kk-KZ"/>
        </w:rPr>
      </w:pPr>
      <w:r w:rsidRPr="0071306B">
        <w:rPr>
          <w:rFonts w:ascii="Times New Roman" w:hAnsi="Times New Roman"/>
          <w:sz w:val="28"/>
          <w:szCs w:val="28"/>
          <w:lang w:val="kk-KZ" w:eastAsia="kk-KZ"/>
        </w:rPr>
        <w:t>Алюминий қорытпалары</w:t>
      </w:r>
    </w:p>
    <w:p w:rsidR="00BA41BF" w:rsidRPr="0071306B" w:rsidRDefault="00BA41BF" w:rsidP="00BA41BF">
      <w:pPr>
        <w:pStyle w:val="af1"/>
        <w:numPr>
          <w:ilvl w:val="1"/>
          <w:numId w:val="23"/>
        </w:numPr>
        <w:tabs>
          <w:tab w:val="left" w:pos="284"/>
        </w:tabs>
        <w:ind w:left="0" w:right="100" w:firstLine="0"/>
        <w:rPr>
          <w:rFonts w:ascii="Times New Roman" w:hAnsi="Times New Roman"/>
          <w:spacing w:val="-10"/>
          <w:sz w:val="28"/>
          <w:szCs w:val="28"/>
          <w:lang w:val="kk-KZ" w:eastAsia="kk-KZ"/>
        </w:rPr>
      </w:pPr>
      <w:r w:rsidRPr="0071306B">
        <w:rPr>
          <w:rFonts w:ascii="Times New Roman" w:hAnsi="Times New Roman"/>
          <w:sz w:val="28"/>
          <w:szCs w:val="28"/>
          <w:lang w:val="kk-KZ" w:eastAsia="kk-KZ"/>
        </w:rPr>
        <w:t>Металдың касиеттеріне</w:t>
      </w:r>
      <w:r w:rsidRPr="0071306B">
        <w:rPr>
          <w:rFonts w:ascii="Times New Roman" w:hAnsi="Times New Roman"/>
          <w:spacing w:val="-10"/>
          <w:sz w:val="28"/>
          <w:szCs w:val="28"/>
          <w:lang w:val="kk-KZ" w:eastAsia="kk-KZ"/>
        </w:rPr>
        <w:t xml:space="preserve"> температураның тигізетін</w:t>
      </w:r>
      <w:r w:rsidRPr="0071306B">
        <w:rPr>
          <w:rFonts w:ascii="Times New Roman" w:hAnsi="Times New Roman"/>
          <w:sz w:val="28"/>
          <w:szCs w:val="28"/>
          <w:lang w:val="kk-KZ"/>
        </w:rPr>
        <w:t xml:space="preserve"> </w:t>
      </w:r>
      <w:r w:rsidRPr="0071306B">
        <w:rPr>
          <w:rFonts w:ascii="Times New Roman" w:hAnsi="Times New Roman"/>
          <w:spacing w:val="-10"/>
          <w:sz w:val="28"/>
          <w:szCs w:val="28"/>
          <w:lang w:val="kk-KZ" w:eastAsia="kk-KZ"/>
        </w:rPr>
        <w:t>әсері</w:t>
      </w:r>
    </w:p>
    <w:p w:rsidR="00BA41BF" w:rsidRDefault="00BA41BF" w:rsidP="00A53EEA">
      <w:pPr>
        <w:ind w:left="60" w:right="100" w:firstLine="800"/>
        <w:jc w:val="both"/>
        <w:rPr>
          <w:spacing w:val="-10"/>
          <w:sz w:val="28"/>
          <w:szCs w:val="28"/>
          <w:lang w:val="kk-KZ" w:eastAsia="kk-KZ"/>
        </w:rPr>
      </w:pPr>
    </w:p>
    <w:p w:rsidR="00BA41BF" w:rsidRDefault="00BA41BF" w:rsidP="00A53EEA">
      <w:pPr>
        <w:ind w:left="60" w:right="100" w:firstLine="800"/>
        <w:jc w:val="both"/>
        <w:rPr>
          <w:spacing w:val="-10"/>
          <w:sz w:val="28"/>
          <w:szCs w:val="28"/>
          <w:lang w:val="kk-KZ" w:eastAsia="kk-KZ"/>
        </w:rPr>
      </w:pPr>
    </w:p>
    <w:p w:rsidR="00BA41BF" w:rsidRDefault="00BA41BF" w:rsidP="00A53EEA">
      <w:pPr>
        <w:ind w:left="60" w:right="100" w:firstLine="800"/>
        <w:jc w:val="both"/>
        <w:rPr>
          <w:spacing w:val="-10"/>
          <w:sz w:val="28"/>
          <w:szCs w:val="28"/>
          <w:lang w:val="kk-KZ" w:eastAsia="kk-KZ"/>
        </w:rPr>
      </w:pPr>
    </w:p>
    <w:p w:rsidR="00BA41BF" w:rsidRDefault="00BA41BF" w:rsidP="00A53EEA">
      <w:pPr>
        <w:ind w:left="60" w:right="100" w:firstLine="800"/>
        <w:jc w:val="both"/>
        <w:rPr>
          <w:spacing w:val="-10"/>
          <w:sz w:val="28"/>
          <w:szCs w:val="28"/>
          <w:lang w:val="kk-KZ" w:eastAsia="kk-KZ"/>
        </w:rPr>
      </w:pPr>
    </w:p>
    <w:p w:rsidR="00BA41BF" w:rsidRDefault="00BA41BF" w:rsidP="00A53EEA">
      <w:pPr>
        <w:ind w:left="60" w:right="100" w:firstLine="800"/>
        <w:jc w:val="both"/>
        <w:rPr>
          <w:spacing w:val="-10"/>
          <w:sz w:val="28"/>
          <w:szCs w:val="28"/>
          <w:lang w:val="kk-KZ" w:eastAsia="kk-KZ"/>
        </w:rPr>
      </w:pPr>
    </w:p>
    <w:p w:rsidR="00BA41BF" w:rsidRDefault="00BA41BF" w:rsidP="00A53EEA">
      <w:pPr>
        <w:ind w:left="60" w:right="100" w:firstLine="800"/>
        <w:jc w:val="both"/>
        <w:rPr>
          <w:spacing w:val="-10"/>
          <w:sz w:val="28"/>
          <w:szCs w:val="28"/>
          <w:lang w:val="kk-KZ" w:eastAsia="kk-KZ"/>
        </w:rPr>
      </w:pPr>
    </w:p>
    <w:p w:rsidR="00BA41BF" w:rsidRDefault="00BA41BF" w:rsidP="00A53EEA">
      <w:pPr>
        <w:ind w:left="60" w:right="100" w:firstLine="800"/>
        <w:jc w:val="both"/>
        <w:rPr>
          <w:spacing w:val="-10"/>
          <w:sz w:val="28"/>
          <w:szCs w:val="28"/>
          <w:lang w:val="kk-KZ" w:eastAsia="kk-KZ"/>
        </w:rPr>
      </w:pPr>
    </w:p>
    <w:p w:rsidR="00BA41BF" w:rsidRDefault="00BA41BF" w:rsidP="00A53EEA">
      <w:pPr>
        <w:ind w:left="60" w:right="100" w:firstLine="800"/>
        <w:jc w:val="both"/>
        <w:rPr>
          <w:spacing w:val="-10"/>
          <w:sz w:val="28"/>
          <w:szCs w:val="28"/>
          <w:lang w:val="kk-KZ" w:eastAsia="kk-KZ"/>
        </w:rPr>
      </w:pPr>
    </w:p>
    <w:p w:rsidR="00BA41BF" w:rsidRDefault="00BA41BF" w:rsidP="00A53EEA">
      <w:pPr>
        <w:ind w:left="60" w:right="100" w:firstLine="800"/>
        <w:jc w:val="both"/>
        <w:rPr>
          <w:spacing w:val="-10"/>
          <w:sz w:val="28"/>
          <w:szCs w:val="28"/>
          <w:lang w:val="kk-KZ" w:eastAsia="kk-KZ"/>
        </w:rPr>
      </w:pPr>
    </w:p>
    <w:p w:rsidR="00BA41BF" w:rsidRDefault="00BA41BF" w:rsidP="00A53EEA">
      <w:pPr>
        <w:ind w:left="60" w:right="100" w:firstLine="800"/>
        <w:jc w:val="both"/>
        <w:rPr>
          <w:spacing w:val="-10"/>
          <w:sz w:val="28"/>
          <w:szCs w:val="28"/>
          <w:lang w:val="kk-KZ" w:eastAsia="kk-KZ"/>
        </w:rPr>
      </w:pPr>
    </w:p>
    <w:p w:rsidR="00BA41BF" w:rsidRDefault="00BA41BF" w:rsidP="00A53EEA">
      <w:pPr>
        <w:ind w:left="60" w:right="100" w:firstLine="800"/>
        <w:jc w:val="both"/>
        <w:rPr>
          <w:spacing w:val="-10"/>
          <w:sz w:val="28"/>
          <w:szCs w:val="28"/>
          <w:lang w:val="kk-KZ" w:eastAsia="kk-KZ"/>
        </w:rPr>
      </w:pPr>
    </w:p>
    <w:p w:rsidR="00BA41BF" w:rsidRDefault="00BA41BF" w:rsidP="00A53EEA">
      <w:pPr>
        <w:ind w:left="60" w:right="100" w:firstLine="800"/>
        <w:jc w:val="both"/>
        <w:rPr>
          <w:spacing w:val="-10"/>
          <w:sz w:val="28"/>
          <w:szCs w:val="28"/>
          <w:lang w:val="kk-KZ" w:eastAsia="kk-KZ"/>
        </w:rPr>
      </w:pPr>
    </w:p>
    <w:p w:rsidR="00BA41BF" w:rsidRDefault="00BA41BF" w:rsidP="00A53EEA">
      <w:pPr>
        <w:ind w:left="60" w:right="100" w:firstLine="800"/>
        <w:jc w:val="both"/>
        <w:rPr>
          <w:spacing w:val="-10"/>
          <w:sz w:val="28"/>
          <w:szCs w:val="28"/>
          <w:lang w:val="kk-KZ" w:eastAsia="kk-KZ"/>
        </w:rPr>
      </w:pPr>
    </w:p>
    <w:p w:rsidR="00BA41BF" w:rsidRDefault="00BA41BF" w:rsidP="00A53EEA">
      <w:pPr>
        <w:ind w:left="60" w:right="100" w:firstLine="800"/>
        <w:jc w:val="both"/>
        <w:rPr>
          <w:spacing w:val="-10"/>
          <w:sz w:val="28"/>
          <w:szCs w:val="28"/>
          <w:lang w:val="kk-KZ" w:eastAsia="kk-KZ"/>
        </w:rPr>
      </w:pPr>
    </w:p>
    <w:p w:rsidR="00BA41BF" w:rsidRDefault="00BA41BF" w:rsidP="00A53EEA">
      <w:pPr>
        <w:ind w:left="60" w:right="100" w:firstLine="800"/>
        <w:jc w:val="both"/>
        <w:rPr>
          <w:spacing w:val="-10"/>
          <w:sz w:val="28"/>
          <w:szCs w:val="28"/>
          <w:lang w:val="kk-KZ" w:eastAsia="kk-KZ"/>
        </w:rPr>
      </w:pPr>
    </w:p>
    <w:p w:rsidR="00BA41BF" w:rsidRDefault="00BA41BF" w:rsidP="00A53EEA">
      <w:pPr>
        <w:ind w:left="60" w:right="100" w:firstLine="800"/>
        <w:jc w:val="both"/>
        <w:rPr>
          <w:spacing w:val="-10"/>
          <w:sz w:val="28"/>
          <w:szCs w:val="28"/>
          <w:lang w:val="kk-KZ" w:eastAsia="kk-KZ"/>
        </w:rPr>
      </w:pPr>
    </w:p>
    <w:p w:rsidR="00BA41BF" w:rsidRDefault="00BA41BF" w:rsidP="00A53EEA">
      <w:pPr>
        <w:ind w:left="60" w:right="100" w:firstLine="800"/>
        <w:jc w:val="both"/>
        <w:rPr>
          <w:spacing w:val="-10"/>
          <w:sz w:val="28"/>
          <w:szCs w:val="28"/>
          <w:lang w:val="kk-KZ" w:eastAsia="kk-KZ"/>
        </w:rPr>
      </w:pPr>
    </w:p>
    <w:p w:rsidR="00BA41BF" w:rsidRDefault="00BA41BF" w:rsidP="00A53EEA">
      <w:pPr>
        <w:ind w:left="60" w:right="100" w:firstLine="800"/>
        <w:jc w:val="both"/>
        <w:rPr>
          <w:spacing w:val="-10"/>
          <w:sz w:val="28"/>
          <w:szCs w:val="28"/>
          <w:lang w:val="kk-KZ" w:eastAsia="kk-KZ"/>
        </w:rPr>
      </w:pPr>
    </w:p>
    <w:p w:rsidR="00BA41BF" w:rsidRDefault="00BA41BF" w:rsidP="00A53EEA">
      <w:pPr>
        <w:ind w:left="60" w:right="100" w:firstLine="800"/>
        <w:jc w:val="both"/>
        <w:rPr>
          <w:spacing w:val="-10"/>
          <w:sz w:val="28"/>
          <w:szCs w:val="28"/>
          <w:lang w:val="kk-KZ" w:eastAsia="kk-KZ"/>
        </w:rPr>
      </w:pPr>
    </w:p>
    <w:p w:rsidR="00BA41BF" w:rsidRDefault="00BA41BF" w:rsidP="00A53EEA">
      <w:pPr>
        <w:ind w:left="60" w:right="100" w:firstLine="800"/>
        <w:jc w:val="both"/>
        <w:rPr>
          <w:spacing w:val="-10"/>
          <w:sz w:val="28"/>
          <w:szCs w:val="28"/>
          <w:lang w:val="kk-KZ" w:eastAsia="kk-KZ"/>
        </w:rPr>
      </w:pPr>
    </w:p>
    <w:p w:rsidR="00620E4A" w:rsidRDefault="00091BBC" w:rsidP="006B0BED">
      <w:pPr>
        <w:jc w:val="center"/>
        <w:rPr>
          <w:b/>
          <w:noProof/>
          <w:sz w:val="28"/>
          <w:szCs w:val="28"/>
          <w:lang w:val="kk-KZ"/>
        </w:rPr>
      </w:pPr>
      <w:r>
        <w:rPr>
          <w:b/>
          <w:noProof/>
          <w:sz w:val="28"/>
          <w:szCs w:val="28"/>
          <w:lang w:val="kk-KZ"/>
        </w:rPr>
        <w:lastRenderedPageBreak/>
        <w:t>Лекция</w:t>
      </w:r>
      <w:r w:rsidR="006B0BED">
        <w:rPr>
          <w:b/>
          <w:noProof/>
          <w:sz w:val="28"/>
          <w:szCs w:val="28"/>
          <w:lang w:val="kk-KZ"/>
        </w:rPr>
        <w:t xml:space="preserve"> </w:t>
      </w:r>
      <w:r>
        <w:rPr>
          <w:b/>
          <w:noProof/>
          <w:sz w:val="28"/>
          <w:szCs w:val="28"/>
          <w:lang w:val="kk-KZ"/>
        </w:rPr>
        <w:t>24</w:t>
      </w:r>
      <w:r w:rsidR="00A53EEA">
        <w:rPr>
          <w:b/>
          <w:noProof/>
          <w:sz w:val="28"/>
          <w:szCs w:val="28"/>
          <w:lang w:val="kk-KZ"/>
        </w:rPr>
        <w:t xml:space="preserve">. </w:t>
      </w:r>
      <w:r w:rsidR="00A53EEA" w:rsidRPr="00A42A69">
        <w:rPr>
          <w:b/>
          <w:noProof/>
          <w:sz w:val="28"/>
          <w:szCs w:val="28"/>
          <w:lang w:val="kk-KZ"/>
        </w:rPr>
        <w:t xml:space="preserve"> </w:t>
      </w:r>
    </w:p>
    <w:p w:rsidR="00A53EEA" w:rsidRDefault="00620E4A" w:rsidP="006B0BED">
      <w:pPr>
        <w:jc w:val="center"/>
        <w:rPr>
          <w:b/>
          <w:noProof/>
          <w:sz w:val="28"/>
          <w:szCs w:val="28"/>
          <w:lang w:val="kk-KZ"/>
        </w:rPr>
      </w:pPr>
      <w:r w:rsidRPr="00514025">
        <w:rPr>
          <w:b/>
          <w:sz w:val="28"/>
          <w:szCs w:val="28"/>
          <w:lang w:val="kk-KZ"/>
        </w:rPr>
        <w:t>Та</w:t>
      </w:r>
      <w:r w:rsidRPr="0079470D">
        <w:rPr>
          <w:b/>
          <w:sz w:val="28"/>
          <w:szCs w:val="28"/>
          <w:lang w:val="kk-KZ"/>
        </w:rPr>
        <w:t>қырыбы</w:t>
      </w:r>
      <w:r w:rsidRPr="00514025">
        <w:rPr>
          <w:b/>
          <w:sz w:val="28"/>
          <w:szCs w:val="28"/>
          <w:lang w:val="kk-KZ"/>
        </w:rPr>
        <w:t>:</w:t>
      </w:r>
      <w:r>
        <w:rPr>
          <w:b/>
          <w:sz w:val="28"/>
          <w:szCs w:val="28"/>
          <w:lang w:val="kk-KZ"/>
        </w:rPr>
        <w:t xml:space="preserve"> «</w:t>
      </w:r>
      <w:r w:rsidR="00A53EEA" w:rsidRPr="00A42A69">
        <w:rPr>
          <w:b/>
          <w:noProof/>
          <w:sz w:val="28"/>
          <w:szCs w:val="28"/>
          <w:lang w:val="kk-KZ"/>
        </w:rPr>
        <w:t>Жүктелген болаттың жұмыс істеуі</w:t>
      </w:r>
      <w:r>
        <w:rPr>
          <w:b/>
          <w:noProof/>
          <w:sz w:val="28"/>
          <w:szCs w:val="28"/>
          <w:lang w:val="kk-KZ"/>
        </w:rPr>
        <w:t>»</w:t>
      </w:r>
    </w:p>
    <w:p w:rsidR="006B0BED" w:rsidRDefault="006B0BED" w:rsidP="006B0BED">
      <w:pPr>
        <w:jc w:val="center"/>
        <w:rPr>
          <w:b/>
          <w:noProof/>
          <w:sz w:val="28"/>
          <w:szCs w:val="28"/>
          <w:lang w:val="kk-KZ"/>
        </w:rPr>
      </w:pPr>
    </w:p>
    <w:p w:rsidR="006B0BED" w:rsidRPr="00A42A69" w:rsidRDefault="006B0BED" w:rsidP="006B0BED">
      <w:pPr>
        <w:rPr>
          <w:b/>
          <w:noProof/>
          <w:sz w:val="28"/>
          <w:szCs w:val="28"/>
          <w:lang w:val="kk-KZ"/>
        </w:rPr>
      </w:pPr>
      <w:r>
        <w:rPr>
          <w:b/>
          <w:noProof/>
          <w:sz w:val="28"/>
          <w:szCs w:val="28"/>
          <w:lang w:val="kk-KZ"/>
        </w:rPr>
        <w:t>Жоспар:</w:t>
      </w:r>
    </w:p>
    <w:p w:rsidR="00A53EEA" w:rsidRPr="006B0BED" w:rsidRDefault="00A53EEA" w:rsidP="00A75BBD">
      <w:pPr>
        <w:numPr>
          <w:ilvl w:val="0"/>
          <w:numId w:val="61"/>
        </w:numPr>
        <w:rPr>
          <w:noProof/>
          <w:sz w:val="28"/>
          <w:szCs w:val="28"/>
          <w:lang w:val="kk-KZ"/>
        </w:rPr>
      </w:pPr>
      <w:r w:rsidRPr="006B0BED">
        <w:rPr>
          <w:noProof/>
          <w:sz w:val="28"/>
          <w:szCs w:val="28"/>
          <w:lang w:val="kk-KZ"/>
        </w:rPr>
        <w:t>Темірдің монокристалының жұмыс істеуі</w:t>
      </w:r>
    </w:p>
    <w:p w:rsidR="00A53EEA" w:rsidRPr="006B0BED" w:rsidRDefault="00A53EEA" w:rsidP="00A75BBD">
      <w:pPr>
        <w:numPr>
          <w:ilvl w:val="0"/>
          <w:numId w:val="61"/>
        </w:numPr>
        <w:rPr>
          <w:noProof/>
          <w:sz w:val="28"/>
          <w:szCs w:val="28"/>
          <w:lang w:val="kk-KZ"/>
        </w:rPr>
      </w:pPr>
      <w:r w:rsidRPr="006B0BED">
        <w:rPr>
          <w:noProof/>
          <w:sz w:val="28"/>
          <w:szCs w:val="28"/>
          <w:lang w:val="kk-KZ"/>
        </w:rPr>
        <w:t>Темір поликристаллының жұмыс істеуі</w:t>
      </w:r>
    </w:p>
    <w:p w:rsidR="00091BBC" w:rsidRPr="006B0BED" w:rsidRDefault="00091BBC" w:rsidP="00A75BBD">
      <w:pPr>
        <w:numPr>
          <w:ilvl w:val="0"/>
          <w:numId w:val="61"/>
        </w:numPr>
        <w:ind w:left="426" w:firstLine="0"/>
        <w:jc w:val="both"/>
        <w:rPr>
          <w:noProof/>
          <w:sz w:val="28"/>
          <w:szCs w:val="28"/>
          <w:lang w:val="kk-KZ"/>
        </w:rPr>
      </w:pPr>
      <w:r w:rsidRPr="006B0BED">
        <w:rPr>
          <w:noProof/>
          <w:sz w:val="28"/>
          <w:szCs w:val="28"/>
          <w:lang w:val="kk-KZ"/>
        </w:rPr>
        <w:t xml:space="preserve"> </w:t>
      </w:r>
      <w:r w:rsidR="00A53EEA" w:rsidRPr="006B0BED">
        <w:rPr>
          <w:noProof/>
          <w:sz w:val="28"/>
          <w:szCs w:val="28"/>
          <w:lang w:val="kk-KZ"/>
        </w:rPr>
        <w:t>Болаттың жұмыс істеуі</w:t>
      </w:r>
    </w:p>
    <w:p w:rsidR="00A53EEA" w:rsidRPr="006B0BED" w:rsidRDefault="00091BBC" w:rsidP="00A75BBD">
      <w:pPr>
        <w:numPr>
          <w:ilvl w:val="0"/>
          <w:numId w:val="61"/>
        </w:numPr>
        <w:ind w:left="426" w:firstLine="0"/>
        <w:jc w:val="both"/>
        <w:rPr>
          <w:noProof/>
          <w:sz w:val="28"/>
          <w:szCs w:val="28"/>
          <w:lang w:val="kk-KZ"/>
        </w:rPr>
      </w:pPr>
      <w:r w:rsidRPr="006B0BED">
        <w:rPr>
          <w:noProof/>
          <w:sz w:val="28"/>
          <w:szCs w:val="28"/>
          <w:lang w:val="kk-KZ"/>
        </w:rPr>
        <w:t xml:space="preserve"> </w:t>
      </w:r>
      <w:r w:rsidR="00A53EEA" w:rsidRPr="006B0BED">
        <w:rPr>
          <w:noProof/>
          <w:sz w:val="28"/>
          <w:szCs w:val="28"/>
          <w:lang w:val="kk-KZ"/>
        </w:rPr>
        <w:t xml:space="preserve">Статикалық жүктелген болаттың жұмыс істеуі. </w:t>
      </w:r>
    </w:p>
    <w:p w:rsidR="00091BBC" w:rsidRPr="006B0BED" w:rsidRDefault="00091BBC" w:rsidP="00A53EEA">
      <w:pPr>
        <w:ind w:firstLine="454"/>
        <w:jc w:val="both"/>
        <w:rPr>
          <w:noProof/>
          <w:sz w:val="28"/>
          <w:szCs w:val="28"/>
          <w:lang w:val="kk-KZ"/>
        </w:rPr>
      </w:pPr>
    </w:p>
    <w:p w:rsidR="00A53EEA" w:rsidRPr="00A42A69" w:rsidRDefault="00A53EEA" w:rsidP="00A53EEA">
      <w:pPr>
        <w:ind w:firstLine="454"/>
        <w:jc w:val="both"/>
        <w:rPr>
          <w:noProof/>
          <w:sz w:val="28"/>
          <w:szCs w:val="28"/>
          <w:lang w:val="kk-KZ"/>
        </w:rPr>
      </w:pPr>
      <w:r w:rsidRPr="00A42A69">
        <w:rPr>
          <w:noProof/>
          <w:sz w:val="28"/>
          <w:szCs w:val="28"/>
          <w:lang w:val="kk-KZ"/>
        </w:rPr>
        <w:t>Болаттың ферритті, перлитті болуы аз көміртекті болаттың жұмыс істеу сипаттамасын анықтайды.</w:t>
      </w:r>
    </w:p>
    <w:p w:rsidR="00A53EEA" w:rsidRPr="00A42A69" w:rsidRDefault="00A53EEA" w:rsidP="00A53EEA">
      <w:pPr>
        <w:ind w:firstLine="454"/>
        <w:jc w:val="both"/>
        <w:rPr>
          <w:b/>
          <w:i/>
          <w:noProof/>
          <w:sz w:val="28"/>
          <w:szCs w:val="28"/>
          <w:lang w:val="kk-KZ"/>
        </w:rPr>
      </w:pPr>
    </w:p>
    <w:p w:rsidR="00A53EEA" w:rsidRPr="00A42A69" w:rsidRDefault="00A53EEA" w:rsidP="00A53EEA">
      <w:pPr>
        <w:ind w:firstLine="454"/>
        <w:jc w:val="both"/>
        <w:rPr>
          <w:b/>
          <w:i/>
          <w:noProof/>
          <w:sz w:val="28"/>
          <w:szCs w:val="28"/>
          <w:lang w:val="kk-KZ"/>
        </w:rPr>
      </w:pPr>
      <w:r w:rsidRPr="00A42A69">
        <w:rPr>
          <w:b/>
          <w:i/>
          <w:noProof/>
          <w:sz w:val="28"/>
          <w:szCs w:val="28"/>
          <w:lang w:val="kk-KZ"/>
        </w:rPr>
        <w:t xml:space="preserve">Темірдің монокристалының жұмыс істеуі. </w:t>
      </w:r>
    </w:p>
    <w:p w:rsidR="00A53EEA" w:rsidRPr="00A42A69" w:rsidRDefault="00A53EEA" w:rsidP="00A53EEA">
      <w:pPr>
        <w:ind w:firstLine="454"/>
        <w:jc w:val="both"/>
        <w:rPr>
          <w:noProof/>
          <w:sz w:val="28"/>
          <w:szCs w:val="28"/>
          <w:lang w:val="kk-KZ"/>
        </w:rPr>
      </w:pPr>
      <w:r w:rsidRPr="00A42A69">
        <w:rPr>
          <w:noProof/>
          <w:sz w:val="28"/>
          <w:szCs w:val="28"/>
          <w:lang w:val="kk-KZ"/>
        </w:rPr>
        <w:t>Теориялық, тәжіибелі зерттеулердің көрсеткендері бойынша темірдің монокристалл бөліктерін бір-бірінен жұлғаннан ығыстыру оңай. Тәжірибелі зерттеулердің көрсетулері бойынша темір монокристалл бөлшектерінің ығысуы темір атомдары көп жазықтық бойына, үлкен диагональ арқылы өтеді.</w:t>
      </w:r>
    </w:p>
    <w:p w:rsidR="00A53EEA" w:rsidRPr="00A42A69" w:rsidRDefault="00A53EEA" w:rsidP="00A53EEA">
      <w:pPr>
        <w:ind w:firstLine="454"/>
        <w:jc w:val="both"/>
        <w:rPr>
          <w:noProof/>
          <w:sz w:val="28"/>
          <w:szCs w:val="28"/>
          <w:lang w:val="kk-KZ"/>
        </w:rPr>
      </w:pPr>
      <w:r w:rsidRPr="00A42A69">
        <w:rPr>
          <w:noProof/>
          <w:sz w:val="28"/>
          <w:szCs w:val="28"/>
          <w:lang w:val="kk-KZ"/>
        </w:rPr>
        <w:t>Атомдардың өзара ілінісу күштерін біле тұра, кристалл бөліктерін ығыстыратын теориялық күшті анықтауға болады, бірақта іс жүзіндегі кристалл беріктігі одан жүз есеге жуық кем.</w:t>
      </w:r>
    </w:p>
    <w:p w:rsidR="00A53EEA" w:rsidRPr="006F1F30" w:rsidRDefault="00316698" w:rsidP="00A53EEA">
      <w:pPr>
        <w:ind w:firstLine="454"/>
        <w:jc w:val="both"/>
        <w:rPr>
          <w:noProof/>
          <w:sz w:val="28"/>
          <w:szCs w:val="28"/>
          <w:lang w:val="kk-KZ"/>
        </w:rPr>
      </w:pPr>
      <w:r>
        <w:rPr>
          <w:sz w:val="28"/>
          <w:szCs w:val="28"/>
        </w:rPr>
        <w:object w:dxaOrig="1440" w:dyaOrig="1440">
          <v:shape id="_x0000_s1043" type="#_x0000_t75" style="position:absolute;left:0;text-align:left;margin-left:74.85pt;margin-top:89.45pt;width:338.4pt;height:136.8pt;z-index:251679744" o:allowincell="f">
            <v:imagedata r:id="rId2195" o:title=""/>
            <w10:wrap type="topAndBottom"/>
          </v:shape>
          <o:OLEObject Type="Embed" ProgID="PBrush" ShapeID="_x0000_s1043" DrawAspect="Content" ObjectID="_1671620412" r:id="rId2196"/>
        </w:object>
      </w:r>
      <w:r w:rsidR="00A53EEA" w:rsidRPr="00A42A69">
        <w:rPr>
          <w:noProof/>
          <w:sz w:val="28"/>
          <w:szCs w:val="28"/>
          <w:lang w:val="kk-KZ"/>
        </w:rPr>
        <w:t>Теориялық және шын мәніндегі беріктіктерінің аса көп айырмашылықтары кристалдық құрылымдардың ақаулығымен түсіндіріледі. Кристалл торында төрт түрлі – нүктелік (сурет 11); сызықтық (сурет 12); беттік; көлемдік ақаулар кездеседі. Кристалл торындағы ақаулар төңірегінде құрылымдар өзгереді және</w:t>
      </w:r>
      <w:r w:rsidR="00A53EEA">
        <w:rPr>
          <w:noProof/>
          <w:sz w:val="28"/>
          <w:szCs w:val="28"/>
          <w:lang w:val="kk-KZ"/>
        </w:rPr>
        <w:t xml:space="preserve"> </w:t>
      </w:r>
      <w:r w:rsidR="00A53EEA" w:rsidRPr="00A42A69">
        <w:rPr>
          <w:noProof/>
          <w:sz w:val="28"/>
          <w:szCs w:val="28"/>
          <w:lang w:val="kk-KZ"/>
        </w:rPr>
        <w:t>ішкі серпімді кернеулер пайда болады.</w:t>
      </w:r>
    </w:p>
    <w:p w:rsidR="00A53EEA" w:rsidRDefault="00A53EEA" w:rsidP="00A53EEA">
      <w:pPr>
        <w:ind w:firstLine="454"/>
        <w:jc w:val="both"/>
        <w:rPr>
          <w:noProof/>
          <w:sz w:val="28"/>
          <w:szCs w:val="28"/>
          <w:lang w:val="kk-KZ"/>
        </w:rPr>
      </w:pPr>
    </w:p>
    <w:p w:rsidR="00A53EEA" w:rsidRPr="006F1F30" w:rsidRDefault="00A53EEA" w:rsidP="00A53EEA">
      <w:pPr>
        <w:pStyle w:val="3"/>
        <w:spacing w:before="0"/>
        <w:jc w:val="center"/>
        <w:rPr>
          <w:rFonts w:ascii="Times New Roman" w:hAnsi="Times New Roman"/>
          <w:b w:val="0"/>
          <w:i/>
          <w:color w:val="auto"/>
          <w:lang w:val="kk-KZ"/>
        </w:rPr>
      </w:pPr>
      <w:r w:rsidRPr="00A42A69">
        <w:rPr>
          <w:rFonts w:ascii="Times New Roman" w:hAnsi="Times New Roman"/>
          <w:b w:val="0"/>
          <w:i/>
          <w:color w:val="auto"/>
          <w:lang w:val="kk-KZ"/>
        </w:rPr>
        <w:t>Сурет 11. Атомдық тор ақауларының түрлері</w:t>
      </w:r>
    </w:p>
    <w:p w:rsidR="00A53EEA" w:rsidRPr="006F1F30" w:rsidRDefault="00A53EEA" w:rsidP="00A53EEA">
      <w:pPr>
        <w:rPr>
          <w:lang w:val="kk-KZ"/>
        </w:rPr>
      </w:pPr>
    </w:p>
    <w:p w:rsidR="00A53EEA" w:rsidRPr="00A42A69" w:rsidRDefault="00A53EEA" w:rsidP="00A53EEA">
      <w:pPr>
        <w:ind w:firstLine="454"/>
        <w:jc w:val="both"/>
        <w:rPr>
          <w:noProof/>
          <w:sz w:val="28"/>
          <w:szCs w:val="28"/>
          <w:lang w:val="kk-KZ"/>
        </w:rPr>
      </w:pPr>
      <w:r w:rsidRPr="00A42A69">
        <w:rPr>
          <w:noProof/>
          <w:sz w:val="28"/>
          <w:szCs w:val="28"/>
          <w:lang w:val="kk-KZ"/>
        </w:rPr>
        <w:t>а) атомның болмауы; б) басқа атом; в) артық атом.</w:t>
      </w:r>
    </w:p>
    <w:p w:rsidR="00A53EEA" w:rsidRPr="00A42A69" w:rsidRDefault="00A53EEA" w:rsidP="00A53EEA">
      <w:pPr>
        <w:ind w:firstLine="454"/>
        <w:jc w:val="both"/>
        <w:rPr>
          <w:noProof/>
          <w:sz w:val="28"/>
          <w:szCs w:val="28"/>
          <w:lang w:val="kk-KZ"/>
        </w:rPr>
      </w:pPr>
      <w:r w:rsidRPr="00A42A69">
        <w:rPr>
          <w:noProof/>
          <w:sz w:val="28"/>
          <w:szCs w:val="28"/>
          <w:lang w:val="kk-KZ"/>
        </w:rPr>
        <w:t>Егер идеалды кристалды ығыстыру үшін атомаралық ілінісу күшін жеңу керек болса, ал құрамында ақаулар бар кристалда ығысу аз күш әсерінен атомдар тобының жылжуы арқылы өтеді.</w:t>
      </w:r>
    </w:p>
    <w:p w:rsidR="00A53EEA" w:rsidRPr="00A42A69" w:rsidRDefault="00A53EEA" w:rsidP="00A53EEA">
      <w:pPr>
        <w:ind w:firstLine="454"/>
        <w:jc w:val="both"/>
        <w:rPr>
          <w:noProof/>
          <w:sz w:val="28"/>
          <w:szCs w:val="28"/>
          <w:lang w:val="kk-KZ"/>
        </w:rPr>
      </w:pPr>
      <w:r w:rsidRPr="00A42A69">
        <w:rPr>
          <w:noProof/>
          <w:sz w:val="28"/>
          <w:szCs w:val="28"/>
          <w:lang w:val="kk-KZ"/>
        </w:rPr>
        <w:t xml:space="preserve">Темірдің микрокристаллының беріктігі дислокация тығыздығына байланысты. Дислокация саны өскен сайын металл беріктігі азаяды, бірақ </w:t>
      </w:r>
      <w:r w:rsidRPr="00A42A69">
        <w:rPr>
          <w:noProof/>
          <w:sz w:val="28"/>
          <w:szCs w:val="28"/>
          <w:lang w:val="kk-KZ"/>
        </w:rPr>
        <w:lastRenderedPageBreak/>
        <w:t>дислокация саны өте көп болғанда олар бір-біріне кедергі жасап темір беріктігін арттырады.</w:t>
      </w:r>
    </w:p>
    <w:p w:rsidR="00A53EEA" w:rsidRPr="00A42A69" w:rsidRDefault="00316698" w:rsidP="00A53EEA">
      <w:pPr>
        <w:ind w:firstLine="454"/>
        <w:jc w:val="both"/>
        <w:rPr>
          <w:noProof/>
          <w:sz w:val="28"/>
          <w:szCs w:val="28"/>
          <w:lang w:val="kk-KZ"/>
        </w:rPr>
      </w:pPr>
      <w:r>
        <w:rPr>
          <w:sz w:val="28"/>
          <w:szCs w:val="28"/>
        </w:rPr>
        <w:object w:dxaOrig="1440" w:dyaOrig="1440">
          <v:shape id="_x0000_s1044" type="#_x0000_t75" style="position:absolute;left:0;text-align:left;margin-left:88.3pt;margin-top:14.6pt;width:331.2pt;height:180pt;z-index:251680768" o:allowincell="f">
            <v:imagedata r:id="rId2197" o:title=""/>
            <w10:wrap type="topAndBottom"/>
          </v:shape>
          <o:OLEObject Type="Embed" ProgID="PBrush" ShapeID="_x0000_s1044" DrawAspect="Content" ObjectID="_1671620413" r:id="rId2198"/>
        </w:object>
      </w:r>
    </w:p>
    <w:p w:rsidR="00A53EEA" w:rsidRPr="00A42A69" w:rsidRDefault="00A53EEA" w:rsidP="00A53EEA">
      <w:pPr>
        <w:ind w:firstLine="454"/>
        <w:jc w:val="both"/>
        <w:rPr>
          <w:noProof/>
          <w:sz w:val="28"/>
          <w:szCs w:val="28"/>
          <w:lang w:val="kk-KZ"/>
        </w:rPr>
      </w:pPr>
    </w:p>
    <w:p w:rsidR="00A53EEA" w:rsidRPr="00A42A69" w:rsidRDefault="00A53EEA" w:rsidP="00A53EEA">
      <w:pPr>
        <w:pStyle w:val="3"/>
        <w:spacing w:before="0"/>
        <w:jc w:val="center"/>
        <w:rPr>
          <w:rFonts w:ascii="Times New Roman" w:hAnsi="Times New Roman"/>
          <w:b w:val="0"/>
          <w:i/>
          <w:color w:val="auto"/>
          <w:lang w:val="kk-KZ"/>
        </w:rPr>
      </w:pPr>
      <w:r w:rsidRPr="00A42A69">
        <w:rPr>
          <w:rFonts w:ascii="Times New Roman" w:hAnsi="Times New Roman"/>
          <w:b w:val="0"/>
          <w:i/>
          <w:color w:val="auto"/>
          <w:lang w:val="kk-KZ"/>
        </w:rPr>
        <w:t>Сурет 12. Дислокациялар</w:t>
      </w:r>
    </w:p>
    <w:p w:rsidR="00A53EEA" w:rsidRPr="00A42A69" w:rsidRDefault="00A53EEA" w:rsidP="00A53EEA">
      <w:pPr>
        <w:ind w:left="2832" w:firstLine="708"/>
        <w:rPr>
          <w:i/>
          <w:noProof/>
          <w:lang w:val="kk-KZ"/>
        </w:rPr>
      </w:pPr>
      <w:r w:rsidRPr="006F1F30">
        <w:rPr>
          <w:i/>
          <w:noProof/>
          <w:position w:val="-6"/>
        </w:rPr>
        <w:object w:dxaOrig="380" w:dyaOrig="220">
          <v:shape id="_x0000_i2115" type="#_x0000_t75" style="width:17.65pt;height:12.25pt" o:ole="" fillcolor="window">
            <v:imagedata r:id="rId2199" o:title=""/>
          </v:shape>
          <o:OLEObject Type="Embed" ProgID="Equation.3" ShapeID="_x0000_i2115" DrawAspect="Content" ObjectID="_1671620087" r:id="rId2200"/>
        </w:object>
      </w:r>
      <w:r w:rsidRPr="00A42A69">
        <w:rPr>
          <w:i/>
          <w:noProof/>
          <w:lang w:val="kk-KZ"/>
        </w:rPr>
        <w:t xml:space="preserve">шеттік; </w:t>
      </w:r>
      <w:r w:rsidRPr="006F1F30">
        <w:rPr>
          <w:i/>
          <w:noProof/>
          <w:position w:val="-6"/>
        </w:rPr>
        <w:object w:dxaOrig="380" w:dyaOrig="279">
          <v:shape id="_x0000_i2116" type="#_x0000_t75" style="width:17.65pt;height:14.25pt" o:ole="" fillcolor="window">
            <v:imagedata r:id="rId2201" o:title=""/>
          </v:shape>
          <o:OLEObject Type="Embed" ProgID="Equation.3" ShapeID="_x0000_i2116" DrawAspect="Content" ObjectID="_1671620088" r:id="rId2202"/>
        </w:object>
      </w:r>
      <w:r w:rsidRPr="00A42A69">
        <w:rPr>
          <w:i/>
          <w:noProof/>
          <w:lang w:val="kk-KZ"/>
        </w:rPr>
        <w:t>винтті</w:t>
      </w:r>
    </w:p>
    <w:p w:rsidR="00A53EEA" w:rsidRPr="00A42A69" w:rsidRDefault="00A53EEA" w:rsidP="00A53EEA">
      <w:pPr>
        <w:ind w:firstLine="454"/>
        <w:jc w:val="both"/>
        <w:rPr>
          <w:noProof/>
          <w:sz w:val="28"/>
          <w:szCs w:val="28"/>
          <w:lang w:val="kk-KZ"/>
        </w:rPr>
      </w:pPr>
    </w:p>
    <w:p w:rsidR="00A53EEA" w:rsidRPr="00A42A69" w:rsidRDefault="00A53EEA" w:rsidP="00A53EEA">
      <w:pPr>
        <w:ind w:firstLine="454"/>
        <w:jc w:val="both"/>
        <w:rPr>
          <w:noProof/>
          <w:sz w:val="28"/>
          <w:szCs w:val="28"/>
          <w:lang w:val="kk-KZ"/>
        </w:rPr>
      </w:pPr>
      <w:r w:rsidRPr="00A42A69">
        <w:rPr>
          <w:noProof/>
          <w:sz w:val="28"/>
          <w:szCs w:val="28"/>
          <w:lang w:val="kk-KZ"/>
        </w:rPr>
        <w:t>Металл беріктігін екі жолмен өсіруге болады: біріншісі - кристалл құрылымындағы ақаулар санын азайтып, идеалды құрылымға жақындату; екіншісі - кристалл торларын бағыттап өзгерту және дислокация тығыздығын арттыру, мысалға - легірлеу, алдын-ала созымдылық деформациялар түзеу. т.б.</w:t>
      </w:r>
    </w:p>
    <w:p w:rsidR="00A53EEA" w:rsidRPr="00A42A69" w:rsidRDefault="00A53EEA" w:rsidP="00A53EEA">
      <w:pPr>
        <w:ind w:firstLine="454"/>
        <w:jc w:val="both"/>
        <w:rPr>
          <w:noProof/>
          <w:sz w:val="28"/>
          <w:szCs w:val="28"/>
          <w:lang w:val="kk-KZ"/>
        </w:rPr>
      </w:pPr>
    </w:p>
    <w:p w:rsidR="00A53EEA" w:rsidRPr="00A42A69" w:rsidRDefault="00316698" w:rsidP="00A53EEA">
      <w:pPr>
        <w:ind w:firstLine="454"/>
        <w:rPr>
          <w:b/>
          <w:noProof/>
          <w:sz w:val="28"/>
          <w:szCs w:val="28"/>
          <w:lang w:val="kk-KZ"/>
        </w:rPr>
      </w:pPr>
      <w:r>
        <w:rPr>
          <w:sz w:val="28"/>
          <w:szCs w:val="28"/>
        </w:rPr>
        <w:object w:dxaOrig="1440" w:dyaOrig="1440">
          <v:shape id="_x0000_s1045" type="#_x0000_t75" style="position:absolute;left:0;text-align:left;margin-left:362.95pt;margin-top:6.3pt;width:77.05pt;height:159.8pt;z-index:251681792" o:allowincell="f">
            <v:imagedata r:id="rId2203" o:title=""/>
            <w10:wrap type="square" side="left"/>
          </v:shape>
          <o:OLEObject Type="Embed" ProgID="PBrush" ShapeID="_x0000_s1045" DrawAspect="Content" ObjectID="_1671620414" r:id="rId2204"/>
        </w:object>
      </w:r>
      <w:r w:rsidR="00A53EEA" w:rsidRPr="00A42A69">
        <w:rPr>
          <w:b/>
          <w:noProof/>
          <w:sz w:val="28"/>
          <w:szCs w:val="28"/>
          <w:lang w:val="kk-KZ"/>
        </w:rPr>
        <w:t>Темір поликристаллының жұмыс істеуі</w:t>
      </w:r>
    </w:p>
    <w:p w:rsidR="00A53EEA" w:rsidRPr="00A42A69" w:rsidRDefault="00A53EEA" w:rsidP="00A53EEA">
      <w:pPr>
        <w:ind w:firstLine="454"/>
        <w:jc w:val="both"/>
        <w:rPr>
          <w:noProof/>
          <w:sz w:val="28"/>
          <w:szCs w:val="28"/>
          <w:lang w:val="kk-KZ"/>
        </w:rPr>
      </w:pPr>
      <w:r>
        <w:rPr>
          <w:noProof/>
        </w:rPr>
        <mc:AlternateContent>
          <mc:Choice Requires="wps">
            <w:drawing>
              <wp:anchor distT="0" distB="0" distL="114300" distR="114300" simplePos="0" relativeHeight="251672576" behindDoc="0" locked="0" layoutInCell="0" allowOverlap="1" wp14:anchorId="75D04E11" wp14:editId="534FDD95">
                <wp:simplePos x="0" y="0"/>
                <wp:positionH relativeFrom="column">
                  <wp:posOffset>4462924</wp:posOffset>
                </wp:positionH>
                <wp:positionV relativeFrom="paragraph">
                  <wp:posOffset>1856860</wp:posOffset>
                </wp:positionV>
                <wp:extent cx="1180465" cy="640080"/>
                <wp:effectExtent l="0" t="0" r="0" b="7620"/>
                <wp:wrapSquare wrapText="largest"/>
                <wp:docPr id="7182" name="Поле 7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0465" cy="640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16698" w:rsidRDefault="00316698" w:rsidP="00A53EEA">
                            <w:pPr>
                              <w:jc w:val="center"/>
                              <w:rPr>
                                <w:rFonts w:ascii="KZ Arial" w:hAnsi="KZ Arial"/>
                                <w:i/>
                                <w:lang w:val="ru-MD"/>
                              </w:rPr>
                            </w:pPr>
                            <w:r>
                              <w:rPr>
                                <w:rFonts w:ascii="KZ Arial" w:hAnsi="KZ Arial"/>
                                <w:i/>
                                <w:lang w:val="ru-MD"/>
                              </w:rPr>
                              <w:t>Сурет 13. Поликристаллдың ығысуы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D04E11" id="Поле 7182" o:spid="_x0000_s1029" type="#_x0000_t202" style="position:absolute;left:0;text-align:left;margin-left:351.4pt;margin-top:146.2pt;width:92.95pt;height:50.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" o:allowincell="f" filled="f" stroked="f">
                <v:textbox>
                  <w:txbxContent>
                    <w:p w:rsidR="00316698" w:rsidRDefault="00316698" w:rsidP="00A53EEA">
                      <w:pPr>
                        <w:jc w:val="center"/>
                        <w:rPr>
                          <w:rFonts w:ascii="KZ Arial" w:hAnsi="KZ Arial"/>
                          <w:i/>
                          <w:lang w:val="ru-MD"/>
                        </w:rPr>
                      </w:pPr>
                      <w:r>
                        <w:rPr>
                          <w:rFonts w:ascii="KZ Arial" w:hAnsi="KZ Arial"/>
                          <w:i/>
                          <w:lang w:val="ru-MD"/>
                        </w:rPr>
                        <w:t>Сурет 13. Поликристаллдың ығысуы</w:t>
                      </w:r>
                    </w:p>
                  </w:txbxContent>
                </v:textbox>
                <w10:wrap type="square" side="largest"/>
              </v:shape>
            </w:pict>
          </mc:Fallback>
        </mc:AlternateContent>
      </w:r>
      <w:r w:rsidRPr="00A42A69">
        <w:rPr>
          <w:noProof/>
          <w:sz w:val="28"/>
          <w:szCs w:val="28"/>
          <w:lang w:val="kk-KZ"/>
        </w:rPr>
        <w:t>Темір поликристаллындағы созылымдық қозғалыстар жанама кернеу әсерінен кристалл түйіршіктерінің ығысуы арқылы өтеді (сурет 13). Темір поликристаллы әртүрлі бағытта орналасқан кристаллдық торлы түйіршіктерден тұрады, сол себепті монокристаллға қарағанда ығысуы қиындау, беріктігі артықтау. Бейберекет орналасқан көп санды темір түйіршіктері, материалдың серпімді жұмыс істеу кезінде изотропты материал секілді жұмыс істейді. Созымдылық деформация дами бастағанда, бейберекет түйіршіктердің арасынан жанама кернеудің ең үлкен шамасы әсер ететін және түйіршіктердің ығысуына ыңғайлы жазықтықтар кездеседі. Осы жазықтықтар арқылы ең интенсивті созылымдылық ығысулар өтеді.</w:t>
      </w:r>
    </w:p>
    <w:p w:rsidR="00A53EEA" w:rsidRDefault="00A53EEA" w:rsidP="00A53EEA">
      <w:pPr>
        <w:ind w:firstLine="454"/>
        <w:jc w:val="center"/>
        <w:rPr>
          <w:b/>
          <w:noProof/>
          <w:sz w:val="28"/>
          <w:szCs w:val="28"/>
          <w:lang w:val="kk-KZ"/>
        </w:rPr>
      </w:pPr>
    </w:p>
    <w:p w:rsidR="00620E4A" w:rsidRDefault="00620E4A" w:rsidP="00A53EEA">
      <w:pPr>
        <w:ind w:firstLine="454"/>
        <w:jc w:val="center"/>
        <w:rPr>
          <w:b/>
          <w:noProof/>
          <w:sz w:val="28"/>
          <w:szCs w:val="28"/>
          <w:lang w:val="kk-KZ"/>
        </w:rPr>
      </w:pPr>
    </w:p>
    <w:p w:rsidR="00A53EEA" w:rsidRPr="006F1F30" w:rsidRDefault="00A53EEA" w:rsidP="00A53EEA">
      <w:pPr>
        <w:ind w:firstLine="454"/>
        <w:jc w:val="center"/>
        <w:rPr>
          <w:b/>
          <w:noProof/>
          <w:sz w:val="28"/>
          <w:szCs w:val="28"/>
          <w:lang w:val="kk-KZ"/>
        </w:rPr>
      </w:pPr>
      <w:r w:rsidRPr="006F1F30">
        <w:rPr>
          <w:b/>
          <w:noProof/>
          <w:sz w:val="28"/>
          <w:szCs w:val="28"/>
          <w:lang w:val="kk-KZ"/>
        </w:rPr>
        <w:t>Болаттың жұмыс істеуі</w:t>
      </w:r>
    </w:p>
    <w:p w:rsidR="00A53EEA" w:rsidRPr="006F1F30" w:rsidRDefault="00A53EEA" w:rsidP="00A53EEA">
      <w:pPr>
        <w:ind w:firstLine="454"/>
        <w:jc w:val="center"/>
        <w:rPr>
          <w:noProof/>
          <w:sz w:val="28"/>
          <w:szCs w:val="28"/>
          <w:lang w:val="kk-KZ"/>
        </w:rPr>
      </w:pPr>
    </w:p>
    <w:p w:rsidR="00A53EEA" w:rsidRPr="00A42A69" w:rsidRDefault="00A53EEA" w:rsidP="00A53EEA">
      <w:pPr>
        <w:ind w:firstLine="454"/>
        <w:jc w:val="both"/>
        <w:rPr>
          <w:noProof/>
          <w:sz w:val="28"/>
          <w:szCs w:val="28"/>
          <w:lang w:val="kk-KZ"/>
        </w:rPr>
      </w:pPr>
      <w:r w:rsidRPr="006F1F30">
        <w:rPr>
          <w:noProof/>
          <w:sz w:val="28"/>
          <w:szCs w:val="28"/>
          <w:lang w:val="kk-KZ"/>
        </w:rPr>
        <w:t xml:space="preserve">Болат құрылымдығы темір түйіршіктерінің (ферритті) ығысуына берік түйірлер - перлиттер қарсыласады, сол себепті болаттың (Ст.3) созылу </w:t>
      </w:r>
      <w:r w:rsidRPr="006F1F30">
        <w:rPr>
          <w:noProof/>
          <w:sz w:val="28"/>
          <w:szCs w:val="28"/>
          <w:lang w:val="kk-KZ"/>
        </w:rPr>
        <w:lastRenderedPageBreak/>
        <w:t xml:space="preserve">диаграммасы суретте келтірілген (сурет 14). </w:t>
      </w:r>
      <w:r w:rsidRPr="00A42A69">
        <w:rPr>
          <w:noProof/>
          <w:sz w:val="28"/>
          <w:szCs w:val="28"/>
          <w:lang w:val="kk-KZ"/>
        </w:rPr>
        <w:t>Бірінші сатыда созылған үлгіге кернеу мен деформация арасында тура пропорциялық қатынас сақталады, созылу деформациялары атом торларының серпімді өзгеруі арқылы пайда болады, бұл болаттың пропорция шегіне дейін жалғасады. Сыртқы күш әсері тоқтағанда сыналып тұрған үлгі өзінің бастапқы өлшемдеріне қайта оралады.</w:t>
      </w:r>
    </w:p>
    <w:p w:rsidR="00A53EEA" w:rsidRPr="00A42A69" w:rsidRDefault="00A53EEA" w:rsidP="00A53EEA">
      <w:pPr>
        <w:ind w:firstLine="454"/>
        <w:jc w:val="both"/>
        <w:rPr>
          <w:noProof/>
          <w:sz w:val="28"/>
          <w:szCs w:val="28"/>
          <w:lang w:val="kk-KZ"/>
        </w:rPr>
      </w:pPr>
    </w:p>
    <w:p w:rsidR="00A53EEA" w:rsidRDefault="00316698" w:rsidP="00A53EEA">
      <w:pPr>
        <w:jc w:val="center"/>
        <w:rPr>
          <w:i/>
          <w:noProof/>
          <w:sz w:val="28"/>
          <w:szCs w:val="28"/>
          <w:lang w:val="kk-KZ"/>
        </w:rPr>
      </w:pPr>
      <w:r>
        <w:rPr>
          <w:i/>
          <w:noProof/>
          <w:sz w:val="28"/>
          <w:szCs w:val="28"/>
        </w:rPr>
        <w:object w:dxaOrig="1440" w:dyaOrig="1440">
          <v:shape id="_x0000_s1048" type="#_x0000_t75" style="position:absolute;left:0;text-align:left;margin-left:83.05pt;margin-top:9.45pt;width:331.2pt;height:216.85pt;z-index:251684864" o:allowincell="f">
            <v:imagedata r:id="rId2205" o:title=""/>
            <w10:wrap type="topAndBottom"/>
          </v:shape>
          <o:OLEObject Type="Embed" ProgID="PBrush" ShapeID="_x0000_s1048" DrawAspect="Content" ObjectID="_1671620415" r:id="rId2206"/>
        </w:object>
      </w:r>
    </w:p>
    <w:p w:rsidR="00A53EEA" w:rsidRPr="00A42A69" w:rsidRDefault="00A53EEA" w:rsidP="00A53EEA">
      <w:pPr>
        <w:jc w:val="center"/>
        <w:rPr>
          <w:i/>
          <w:noProof/>
          <w:lang w:val="kk-KZ"/>
        </w:rPr>
      </w:pPr>
      <w:r w:rsidRPr="00A42A69">
        <w:rPr>
          <w:i/>
          <w:noProof/>
          <w:lang w:val="kk-KZ"/>
        </w:rPr>
        <w:t>Сурет 14. Болаттың созылу диаграммасы</w:t>
      </w:r>
    </w:p>
    <w:p w:rsidR="00A53EEA" w:rsidRDefault="00A53EEA" w:rsidP="00A53EEA">
      <w:pPr>
        <w:jc w:val="center"/>
        <w:rPr>
          <w:i/>
          <w:noProof/>
          <w:lang w:val="kk-KZ"/>
        </w:rPr>
      </w:pPr>
      <w:r w:rsidRPr="00A42A69">
        <w:rPr>
          <w:i/>
          <w:noProof/>
          <w:lang w:val="kk-KZ"/>
        </w:rPr>
        <w:t xml:space="preserve">а – темір монокристаллы; б – темірдің поликристаллы; в - беріктігі кәдімгі болат; </w:t>
      </w:r>
    </w:p>
    <w:p w:rsidR="00A53EEA" w:rsidRDefault="00A53EEA" w:rsidP="00A53EEA">
      <w:pPr>
        <w:jc w:val="center"/>
        <w:rPr>
          <w:i/>
          <w:noProof/>
          <w:lang w:val="kk-KZ"/>
        </w:rPr>
      </w:pPr>
      <w:r w:rsidRPr="00406A82">
        <w:rPr>
          <w:i/>
          <w:noProof/>
          <w:lang w:val="kk-KZ"/>
        </w:rPr>
        <w:t>г - беріктігі жоғары болат; д - беріктігі аса жоғары болат</w:t>
      </w:r>
    </w:p>
    <w:p w:rsidR="00A53EEA" w:rsidRPr="00406A82" w:rsidRDefault="00A53EEA" w:rsidP="00A53EEA">
      <w:pPr>
        <w:jc w:val="center"/>
        <w:rPr>
          <w:noProof/>
          <w:lang w:val="kk-KZ"/>
        </w:rPr>
      </w:pPr>
    </w:p>
    <w:p w:rsidR="00A53EEA" w:rsidRPr="00A42A69" w:rsidRDefault="00A53EEA" w:rsidP="00A53EEA">
      <w:pPr>
        <w:ind w:firstLine="454"/>
        <w:jc w:val="both"/>
        <w:rPr>
          <w:noProof/>
          <w:sz w:val="28"/>
          <w:szCs w:val="28"/>
          <w:lang w:val="kk-KZ"/>
        </w:rPr>
      </w:pPr>
      <w:r w:rsidRPr="006F1F30">
        <w:rPr>
          <w:noProof/>
          <w:sz w:val="28"/>
          <w:szCs w:val="28"/>
          <w:lang w:val="kk-KZ"/>
        </w:rPr>
        <w:t xml:space="preserve">Жүктердің өсуіне сәйкес дислокациялар феррит түйіршіктерінің кейбіреулері ығыса бастайды, кернеу мен деформация дамиды, сөйтіп деформация кернеуге қарағанда тезірек өседі. </w:t>
      </w:r>
      <w:r w:rsidRPr="00A42A69">
        <w:rPr>
          <w:noProof/>
          <w:sz w:val="28"/>
          <w:szCs w:val="28"/>
          <w:lang w:val="kk-KZ"/>
        </w:rPr>
        <w:t xml:space="preserve">Кернеулердің одан ары өсуі феррит түйіршіктерінің ығысу сызықтар санын өсіруге, сөйтіп сыналып тұрған үлгіге тұрақты кернеуде үлкен деформациялардың дамуына әкеп аққыштық жазықтығын тудырады. Болаттың бұл жұмыс істеу сатысындағы кернеу - </w:t>
      </w:r>
      <w:r w:rsidRPr="00A42A69">
        <w:rPr>
          <w:i/>
          <w:noProof/>
          <w:sz w:val="28"/>
          <w:szCs w:val="28"/>
          <w:lang w:val="kk-KZ"/>
        </w:rPr>
        <w:t>«аққыштық шегі»</w:t>
      </w:r>
      <w:r w:rsidRPr="00A42A69">
        <w:rPr>
          <w:noProof/>
          <w:sz w:val="28"/>
          <w:szCs w:val="28"/>
          <w:lang w:val="kk-KZ"/>
        </w:rPr>
        <w:t xml:space="preserve"> деп аталады. Аққыштық жазықтың ұзындығы аз көміртекті және аз легірленген болаттар үшін 1,5 - 2% жетеді. Деформациялардың дамуы серпімді және феррит түйіршіктерінде қайтпайтын ығысу арқылы жүреді. Сыртқы күш әсері тоқтаған кезде, үлгіні серпімді деформация бөлініп орнына келіп, созылымдылық деформация орнына келмей қалдық деформация құрайды. Деформацияның одан әрі өсуі үшін феррит түйіршіктеріндегі ығысулар перлит түйіршіктерін айналып, немесе перлит құрылымының әлсіз жерінен жарып өтеді, сөйтіп ортақ ығысу жазықтары пайда болады, ал бұл үшін кернеудің өсуі қажет.</w:t>
      </w:r>
      <w:r w:rsidRPr="00AA2AC9">
        <w:rPr>
          <w:noProof/>
          <w:sz w:val="28"/>
          <w:szCs w:val="28"/>
          <w:lang w:val="kk-KZ"/>
        </w:rPr>
        <w:t xml:space="preserve"> </w:t>
      </w:r>
      <w:r w:rsidRPr="00A42A69">
        <w:rPr>
          <w:noProof/>
          <w:sz w:val="28"/>
          <w:szCs w:val="28"/>
          <w:lang w:val="kk-KZ"/>
        </w:rPr>
        <w:t>Беріктігі жоғары және аса жоғары болаттар - құрамындағы карбидтер мен нитридтер феррит</w:t>
      </w:r>
    </w:p>
    <w:p w:rsidR="00A53EEA" w:rsidRPr="00A42A69" w:rsidRDefault="00A53EEA" w:rsidP="00A53EEA">
      <w:pPr>
        <w:ind w:firstLine="454"/>
        <w:jc w:val="both"/>
        <w:rPr>
          <w:noProof/>
          <w:sz w:val="28"/>
          <w:szCs w:val="28"/>
          <w:lang w:val="kk-KZ"/>
        </w:rPr>
      </w:pPr>
      <w:r w:rsidRPr="00A42A69">
        <w:rPr>
          <w:noProof/>
          <w:sz w:val="28"/>
          <w:szCs w:val="28"/>
          <w:lang w:val="kk-KZ"/>
        </w:rPr>
        <w:t xml:space="preserve"> түйіршіктердің ішінде олардың араларында орналасып феррит түйіршіктеріндей ығысулар қосымша қарсылықтар көрсетеді. Сөйтіп олардың беріктігін арттырады. Сыртқы күш әсерінен материалдың аққыштық жазықтығынан кейінгі қарсыласуы </w:t>
      </w:r>
      <w:r w:rsidRPr="00A42A69">
        <w:rPr>
          <w:i/>
          <w:noProof/>
          <w:sz w:val="28"/>
          <w:szCs w:val="28"/>
          <w:lang w:val="kk-KZ"/>
        </w:rPr>
        <w:t>«өзін - өзі беріктендіру сатысы»</w:t>
      </w:r>
      <w:r w:rsidRPr="00A42A69">
        <w:rPr>
          <w:noProof/>
          <w:sz w:val="28"/>
          <w:szCs w:val="28"/>
          <w:lang w:val="kk-KZ"/>
        </w:rPr>
        <w:t xml:space="preserve"> - деп </w:t>
      </w:r>
      <w:r w:rsidRPr="00A42A69">
        <w:rPr>
          <w:noProof/>
          <w:sz w:val="28"/>
          <w:szCs w:val="28"/>
          <w:lang w:val="kk-KZ"/>
        </w:rPr>
        <w:lastRenderedPageBreak/>
        <w:t>аталады. Бұл сатыда материал серпімді-созылымдылы жағдайда жұмыс істейді. Созу кезінде бойлық деформациялармен қатар, көлденең деформациялар да пайда болады, сөйтіп кернеу шамасы болаттың уақытша қарсыласуына жақындаған кезінде үлгінің қима ауданын кішірейтіп «мойын» түзейді. «Мойын» түзелген үлгіде кернеу шамасы тез өсіп, үлгі үзіледі.</w:t>
      </w:r>
    </w:p>
    <w:p w:rsidR="00A53EEA" w:rsidRPr="00A42A69" w:rsidRDefault="00316698" w:rsidP="00A53EEA">
      <w:pPr>
        <w:ind w:firstLine="454"/>
        <w:jc w:val="both"/>
        <w:rPr>
          <w:noProof/>
          <w:sz w:val="28"/>
          <w:szCs w:val="28"/>
          <w:lang w:val="kk-KZ"/>
        </w:rPr>
      </w:pPr>
      <w:r>
        <w:rPr>
          <w:noProof/>
        </w:rPr>
        <w:object w:dxaOrig="1440" w:dyaOrig="1440">
          <v:shape id="_x0000_s2459" type="#_x0000_t75" style="position:absolute;left:0;text-align:left;margin-left:-24.3pt;margin-top:-22.1pt;width:98.2pt;height:181.45pt;z-index:251791360" o:allowincell="f">
            <v:imagedata r:id="rId2207" o:title=""/>
            <w10:wrap type="square" side="right"/>
          </v:shape>
          <o:OLEObject Type="Embed" ProgID="PBrush" ShapeID="_x0000_s2459" DrawAspect="Content" ObjectID="_1671620416" r:id="rId2208"/>
        </w:object>
      </w:r>
      <w:r w:rsidR="00A53EEA" w:rsidRPr="00A42A69">
        <w:rPr>
          <w:noProof/>
          <w:sz w:val="28"/>
          <w:szCs w:val="28"/>
          <w:lang w:val="kk-KZ"/>
        </w:rPr>
        <w:t>Ұзын аққыштық жазықтығы тек аз көміртекті болаттарға ғана тән, басқа беріктігі жоғары және аса жоғары болаттардың созылу диаграммасында аққыштық жазықтығы кездеспейді. Бұл болаттар үшін - аққыштық шегі - 0,2% салыстырмалы деформацияға сәйкес кернеу мәніне тең етіп қабылданады.</w:t>
      </w:r>
    </w:p>
    <w:p w:rsidR="00A53EEA" w:rsidRPr="00A42A69" w:rsidRDefault="00514888" w:rsidP="00A53EEA">
      <w:pPr>
        <w:ind w:firstLine="454"/>
        <w:jc w:val="both"/>
        <w:rPr>
          <w:noProof/>
          <w:sz w:val="28"/>
          <w:szCs w:val="28"/>
          <w:lang w:val="kk-KZ"/>
        </w:rPr>
      </w:pPr>
      <w:r>
        <w:rPr>
          <w:noProof/>
        </w:rPr>
        <mc:AlternateContent>
          <mc:Choice Requires="wps">
            <w:drawing>
              <wp:anchor distT="0" distB="0" distL="114300" distR="114300" simplePos="0" relativeHeight="251673600" behindDoc="0" locked="0" layoutInCell="0" allowOverlap="1" wp14:anchorId="39F47D43" wp14:editId="73764EE6">
                <wp:simplePos x="0" y="0"/>
                <wp:positionH relativeFrom="column">
                  <wp:posOffset>-1483899</wp:posOffset>
                </wp:positionH>
                <wp:positionV relativeFrom="paragraph">
                  <wp:posOffset>996579</wp:posOffset>
                </wp:positionV>
                <wp:extent cx="1463040" cy="731520"/>
                <wp:effectExtent l="0" t="0" r="0" b="0"/>
                <wp:wrapSquare wrapText="largest"/>
                <wp:docPr id="7181" name="Поле 7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3040" cy="731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16698" w:rsidRDefault="00316698" w:rsidP="00A53EEA">
                            <w:pPr>
                              <w:jc w:val="center"/>
                              <w:rPr>
                                <w:rFonts w:ascii="KZ Arial" w:hAnsi="KZ Arial"/>
                                <w:i/>
                                <w:lang w:val="ru-MD"/>
                              </w:rPr>
                            </w:pPr>
                            <w:r>
                              <w:rPr>
                                <w:rFonts w:ascii="KZ Arial" w:hAnsi="KZ Arial"/>
                                <w:i/>
                                <w:lang w:val="ru-MD"/>
                              </w:rPr>
                              <w:t>Сурет 15. Жылжу сызығының өту орнындағы болаттың микроқұрылымы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F47D43" id="Поле 7181" o:spid="_x0000_s1030" type="#_x0000_t202" style="position:absolute;left:0;text-align:left;margin-left:-116.85pt;margin-top:78.45pt;width:115.2pt;height:57.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" o:allowincell="f" filled="f" stroked="f">
                <v:textbox>
                  <w:txbxContent>
                    <w:p w:rsidR="00316698" w:rsidRDefault="00316698" w:rsidP="00A53EEA">
                      <w:pPr>
                        <w:jc w:val="center"/>
                        <w:rPr>
                          <w:rFonts w:ascii="KZ Arial" w:hAnsi="KZ Arial"/>
                          <w:i/>
                          <w:lang w:val="ru-MD"/>
                        </w:rPr>
                      </w:pPr>
                      <w:r>
                        <w:rPr>
                          <w:rFonts w:ascii="KZ Arial" w:hAnsi="KZ Arial"/>
                          <w:i/>
                          <w:lang w:val="ru-MD"/>
                        </w:rPr>
                        <w:t>Сурет 15. Жылжу сызығының өту орнындағы болаттың микроқұрылымы</w:t>
                      </w:r>
                    </w:p>
                  </w:txbxContent>
                </v:textbox>
                <w10:wrap type="square" side="largest"/>
              </v:shape>
            </w:pict>
          </mc:Fallback>
        </mc:AlternateContent>
      </w:r>
      <w:r w:rsidR="00A53EEA" w:rsidRPr="00A42A69">
        <w:rPr>
          <w:noProof/>
          <w:sz w:val="28"/>
          <w:szCs w:val="28"/>
          <w:lang w:val="kk-KZ"/>
        </w:rPr>
        <w:t xml:space="preserve">Аз көміртекті болаттардың аққыштық шегінен уақытша қарсыласуына дейінгі жұмыс істеу қоры </w:t>
      </w:r>
      <w:r w:rsidR="00A53EEA" w:rsidRPr="00FE5C17">
        <w:rPr>
          <w:noProof/>
          <w:position w:val="-12"/>
          <w:sz w:val="28"/>
          <w:szCs w:val="28"/>
        </w:rPr>
        <w:object w:dxaOrig="1380" w:dyaOrig="360">
          <v:shape id="_x0000_i2120" type="#_x0000_t75" style="width:69.95pt;height:17pt" o:ole="" fillcolor="window">
            <v:imagedata r:id="rId2209" o:title=""/>
          </v:shape>
          <o:OLEObject Type="Embed" ProgID="Equation.3" ShapeID="_x0000_i2120" DrawAspect="Content" ObjectID="_1671620089" r:id="rId2210"/>
        </w:object>
      </w:r>
      <w:r w:rsidR="00A53EEA" w:rsidRPr="00A42A69">
        <w:rPr>
          <w:noProof/>
          <w:sz w:val="28"/>
          <w:szCs w:val="28"/>
          <w:lang w:val="kk-KZ"/>
        </w:rPr>
        <w:t xml:space="preserve"> өте үлкен, сол себепті іс жүзінде болаттың созылымдылық қасиеттерін пайдалануға болады, ал беріктігі аса жоғары болаттардың жұмыс істеу қоры </w:t>
      </w:r>
      <w:r w:rsidR="00A53EEA" w:rsidRPr="00FE5C17">
        <w:rPr>
          <w:noProof/>
          <w:position w:val="-12"/>
          <w:sz w:val="28"/>
          <w:szCs w:val="28"/>
        </w:rPr>
        <w:object w:dxaOrig="1380" w:dyaOrig="360">
          <v:shape id="_x0000_i2121" type="#_x0000_t75" style="width:69.95pt;height:17pt" o:ole="" fillcolor="window">
            <v:imagedata r:id="rId2211" o:title=""/>
          </v:shape>
          <o:OLEObject Type="Embed" ProgID="Equation.3" ShapeID="_x0000_i2121" DrawAspect="Content" ObjectID="_1671620090" r:id="rId2212"/>
        </w:object>
      </w:r>
      <w:r w:rsidR="00A53EEA" w:rsidRPr="00A42A69">
        <w:rPr>
          <w:noProof/>
          <w:sz w:val="28"/>
          <w:szCs w:val="28"/>
          <w:lang w:val="kk-KZ"/>
        </w:rPr>
        <w:t xml:space="preserve"> өте аз, сол себепті олардың созылымдылық қасиеттерін шектеу қажет.</w:t>
      </w:r>
    </w:p>
    <w:p w:rsidR="00A53EEA" w:rsidRPr="00A42A69" w:rsidRDefault="00A53EEA" w:rsidP="00A53EEA">
      <w:pPr>
        <w:ind w:firstLine="454"/>
        <w:jc w:val="both"/>
        <w:rPr>
          <w:noProof/>
          <w:sz w:val="28"/>
          <w:szCs w:val="28"/>
          <w:lang w:val="kk-KZ"/>
        </w:rPr>
      </w:pPr>
      <w:r w:rsidRPr="00A42A69">
        <w:rPr>
          <w:noProof/>
          <w:sz w:val="28"/>
          <w:szCs w:val="28"/>
          <w:lang w:val="kk-KZ"/>
        </w:rPr>
        <w:t xml:space="preserve">Барлық прокатты болаттардың серпімділік сатыда жұмыс істегендегі серпімділік модулі </w:t>
      </w:r>
      <w:r w:rsidRPr="00FE5C17">
        <w:rPr>
          <w:noProof/>
          <w:position w:val="-10"/>
          <w:sz w:val="28"/>
          <w:szCs w:val="28"/>
        </w:rPr>
        <w:object w:dxaOrig="1900" w:dyaOrig="360">
          <v:shape id="_x0000_i2122" type="#_x0000_t75" style="width:95.1pt;height:17pt" o:ole="" fillcolor="window">
            <v:imagedata r:id="rId2213" o:title=""/>
          </v:shape>
          <o:OLEObject Type="Embed" ProgID="Equation.3" ShapeID="_x0000_i2122" DrawAspect="Content" ObjectID="_1671620091" r:id="rId2214"/>
        </w:object>
      </w:r>
      <w:r w:rsidRPr="00A42A69">
        <w:rPr>
          <w:noProof/>
          <w:sz w:val="28"/>
          <w:szCs w:val="28"/>
          <w:lang w:val="kk-KZ"/>
        </w:rPr>
        <w:t xml:space="preserve"> - тең. </w:t>
      </w:r>
    </w:p>
    <w:p w:rsidR="00A53EEA" w:rsidRPr="00A42A69" w:rsidRDefault="00A53EEA" w:rsidP="00A53EEA">
      <w:pPr>
        <w:ind w:firstLine="454"/>
        <w:jc w:val="both"/>
        <w:rPr>
          <w:noProof/>
          <w:sz w:val="28"/>
          <w:szCs w:val="28"/>
          <w:lang w:val="kk-KZ"/>
        </w:rPr>
      </w:pPr>
      <w:r w:rsidRPr="00A42A69">
        <w:rPr>
          <w:noProof/>
          <w:sz w:val="28"/>
          <w:szCs w:val="28"/>
          <w:lang w:val="kk-KZ"/>
        </w:rPr>
        <w:t>Екі өсті жүктеу кезінде металдың созылымдылық жағдайға өтуі екі кернеулердің мәндеріне, ара қатынастарына байланысты. Бір мағыналы екі өсті жүктеу кезінде (</w:t>
      </w:r>
      <w:r w:rsidRPr="00FE5C17">
        <w:rPr>
          <w:noProof/>
          <w:position w:val="-10"/>
          <w:sz w:val="28"/>
          <w:szCs w:val="28"/>
        </w:rPr>
        <w:object w:dxaOrig="639" w:dyaOrig="340">
          <v:shape id="_x0000_i2123" type="#_x0000_t75" style="width:31.9pt;height:17pt" o:ole="" fillcolor="window">
            <v:imagedata r:id="rId2215" o:title=""/>
          </v:shape>
          <o:OLEObject Type="Embed" ProgID="Equation.3" ShapeID="_x0000_i2123" DrawAspect="Content" ObjectID="_1671620092" r:id="rId2216"/>
        </w:object>
      </w:r>
      <w:r w:rsidRPr="00A42A69">
        <w:rPr>
          <w:noProof/>
          <w:sz w:val="28"/>
          <w:szCs w:val="28"/>
          <w:vertAlign w:val="subscript"/>
          <w:lang w:val="kk-KZ"/>
        </w:rPr>
        <w:t xml:space="preserve"> </w:t>
      </w:r>
      <w:r w:rsidRPr="00A42A69">
        <w:rPr>
          <w:noProof/>
          <w:sz w:val="28"/>
          <w:szCs w:val="28"/>
          <w:lang w:val="kk-KZ"/>
        </w:rPr>
        <w:t xml:space="preserve">тең болғанда) және кернеулер қимада бір қалыпты таралып өскенде созылымдылық деформациялар көлбеу жазықтықтар бойынша бір өсті кернеулі жағдайлар кезіндегідей дамиды (сурет 16 </w:t>
      </w:r>
      <w:r w:rsidRPr="00FE5C17">
        <w:rPr>
          <w:noProof/>
          <w:position w:val="-6"/>
          <w:sz w:val="28"/>
          <w:szCs w:val="28"/>
        </w:rPr>
        <w:object w:dxaOrig="200" w:dyaOrig="220">
          <v:shape id="_x0000_i2124" type="#_x0000_t75" style="width:9.5pt;height:12.25pt" o:ole="" fillcolor="window">
            <v:imagedata r:id="rId2217" o:title=""/>
          </v:shape>
          <o:OLEObject Type="Embed" ProgID="Equation.3" ShapeID="_x0000_i2124" DrawAspect="Content" ObjectID="_1671620093" r:id="rId2218"/>
        </w:object>
      </w:r>
      <w:r w:rsidRPr="00A42A69">
        <w:rPr>
          <w:noProof/>
          <w:sz w:val="28"/>
          <w:szCs w:val="28"/>
          <w:lang w:val="kk-KZ"/>
        </w:rPr>
        <w:t>). Егерде кернеулер (</w:t>
      </w:r>
      <w:r w:rsidRPr="00FE5C17">
        <w:rPr>
          <w:noProof/>
          <w:position w:val="-10"/>
          <w:sz w:val="28"/>
          <w:szCs w:val="28"/>
        </w:rPr>
        <w:object w:dxaOrig="1380" w:dyaOrig="340">
          <v:shape id="_x0000_i2125" type="#_x0000_t75" style="width:69.95pt;height:17pt" o:ole="" fillcolor="window">
            <v:imagedata r:id="rId2219" o:title=""/>
          </v:shape>
          <o:OLEObject Type="Embed" ProgID="Equation.3" ShapeID="_x0000_i2125" DrawAspect="Content" ObjectID="_1671620094" r:id="rId2220"/>
        </w:object>
      </w:r>
      <w:r w:rsidRPr="00A42A69">
        <w:rPr>
          <w:noProof/>
          <w:sz w:val="28"/>
          <w:szCs w:val="28"/>
          <w:lang w:val="kk-KZ"/>
        </w:rPr>
        <w:t xml:space="preserve">) екі бағытта әсер ететін болса, онда созылымдылық деформациялар сыналып жатқан үлгіге перпендикуляр жазықтықта бір өсті кернеулі кезінен ертерек пайда болады. Сығатын және созатын кернеулер модулдері тең болса </w:t>
      </w:r>
      <w:r w:rsidRPr="00FE5C17">
        <w:rPr>
          <w:noProof/>
          <w:position w:val="-14"/>
          <w:sz w:val="28"/>
          <w:szCs w:val="28"/>
        </w:rPr>
        <w:object w:dxaOrig="1040" w:dyaOrig="400">
          <v:shape id="_x0000_i2126" type="#_x0000_t75" style="width:52.3pt;height:19.7pt" o:ole="" fillcolor="window">
            <v:imagedata r:id="rId2221" o:title=""/>
          </v:shape>
          <o:OLEObject Type="Embed" ProgID="Equation.3" ShapeID="_x0000_i2126" DrawAspect="Content" ObjectID="_1671620095" r:id="rId2222"/>
        </w:object>
      </w:r>
      <w:r w:rsidRPr="00A42A69">
        <w:rPr>
          <w:i/>
          <w:noProof/>
          <w:sz w:val="28"/>
          <w:szCs w:val="28"/>
          <w:lang w:val="kk-KZ"/>
        </w:rPr>
        <w:t>,</w:t>
      </w:r>
      <w:r w:rsidRPr="00A42A69">
        <w:rPr>
          <w:noProof/>
          <w:sz w:val="28"/>
          <w:szCs w:val="28"/>
          <w:lang w:val="kk-KZ"/>
        </w:rPr>
        <w:t xml:space="preserve"> созылымдылық деформациялар жанама кернеулер әсерінен (таза ығысу) пайда болады (сурет 16 </w:t>
      </w:r>
      <w:r w:rsidRPr="00FE5C17">
        <w:rPr>
          <w:noProof/>
          <w:position w:val="-6"/>
          <w:sz w:val="28"/>
          <w:szCs w:val="28"/>
        </w:rPr>
        <w:object w:dxaOrig="200" w:dyaOrig="279">
          <v:shape id="_x0000_i2127" type="#_x0000_t75" style="width:9.5pt;height:14.25pt" o:ole="" fillcolor="window">
            <v:imagedata r:id="rId2223" o:title=""/>
          </v:shape>
          <o:OLEObject Type="Embed" ProgID="Equation.3" ShapeID="_x0000_i2127" DrawAspect="Content" ObjectID="_1671620096" r:id="rId2224"/>
        </w:object>
      </w:r>
      <w:r w:rsidRPr="00A42A69">
        <w:rPr>
          <w:noProof/>
          <w:sz w:val="28"/>
          <w:szCs w:val="28"/>
          <w:lang w:val="kk-KZ"/>
        </w:rPr>
        <w:t>). Жанама кернеулер шамасы бір өсті созатын кернеулердің жартысына тең, бұл беріктіктің үшінші теориясына - ең үлкен жанама кернеу теориясына жатады.</w:t>
      </w:r>
    </w:p>
    <w:p w:rsidR="00A53EEA" w:rsidRPr="00AA2AC9" w:rsidRDefault="00A53EEA" w:rsidP="00A53EEA">
      <w:pPr>
        <w:ind w:firstLine="454"/>
        <w:jc w:val="both"/>
        <w:rPr>
          <w:noProof/>
          <w:sz w:val="28"/>
          <w:szCs w:val="28"/>
          <w:lang w:val="kk-KZ"/>
        </w:rPr>
      </w:pPr>
      <w:r w:rsidRPr="00AA2AC9">
        <w:rPr>
          <w:noProof/>
          <w:sz w:val="28"/>
          <w:szCs w:val="28"/>
          <w:lang w:val="kk-KZ"/>
        </w:rPr>
        <w:t>Кернеулер бірқалыпты таралғанда үлгі бөліктерінің ығысуына серпімді аймақтар қарсыласады, бұл сәтте созылымдылық деформациялар еркін дами алмайтындықтан болаттың аққыштық шегінің шамасы өседі, эксперимент нәтижелері жазық қима туралы гипотезаның орындалатынын көрсетеді.</w:t>
      </w:r>
    </w:p>
    <w:p w:rsidR="00A53EEA" w:rsidRPr="00A42A69" w:rsidRDefault="00A53EEA" w:rsidP="00A53EEA">
      <w:pPr>
        <w:ind w:firstLine="454"/>
        <w:jc w:val="both"/>
        <w:rPr>
          <w:noProof/>
          <w:sz w:val="28"/>
          <w:szCs w:val="28"/>
          <w:lang w:val="kk-KZ"/>
        </w:rPr>
      </w:pPr>
      <w:r w:rsidRPr="00AA2AC9">
        <w:rPr>
          <w:noProof/>
          <w:sz w:val="28"/>
          <w:szCs w:val="28"/>
          <w:lang w:val="kk-KZ"/>
        </w:rPr>
        <w:t>Күрделі жүктеу кезінде, әсіресе жүктеу бағыттары өзгеріп тұрса, немесе бір бағыттағы кернеулер екінші бағыттағы кернеулер арасындағы пропорциялар</w:t>
      </w:r>
    </w:p>
    <w:p w:rsidR="00A53EEA" w:rsidRPr="00FE5C17" w:rsidRDefault="00A53EEA" w:rsidP="0071306B">
      <w:pPr>
        <w:jc w:val="center"/>
        <w:rPr>
          <w:noProof/>
          <w:sz w:val="28"/>
          <w:szCs w:val="28"/>
        </w:rPr>
      </w:pPr>
      <w:r>
        <w:rPr>
          <w:noProof/>
          <w:sz w:val="28"/>
          <w:szCs w:val="28"/>
        </w:rPr>
        <w:lastRenderedPageBreak/>
        <w:drawing>
          <wp:inline distT="0" distB="0" distL="0" distR="0" wp14:anchorId="1CBDCC69" wp14:editId="38579F8D">
            <wp:extent cx="4171950" cy="1390650"/>
            <wp:effectExtent l="0" t="0" r="0" b="0"/>
            <wp:docPr id="7177" name="Рисунок 7177" descr="Описание: Рис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писание: Рис 2"/>
                    <pic:cNvPicPr>
                      <a:picLocks noChangeAspect="1" noChangeArrowheads="1"/>
                    </pic:cNvPicPr>
                  </pic:nvPicPr>
                  <pic:blipFill>
                    <a:blip r:embed="rId2225">
                      <a:extLst>
                        <a:ext uri="{28A0092B-C50C-407E-A947-70E740481C1C}">
                          <a14:useLocalDpi xmlns:a14="http://schemas.microsoft.com/office/drawing/2010/main" val="0"/>
                        </a:ext>
                      </a:extLst>
                    </a:blip>
                    <a:srcRect/>
                    <a:stretch>
                      <a:fillRect/>
                    </a:stretch>
                  </pic:blipFill>
                  <pic:spPr bwMode="auto">
                    <a:xfrm>
                      <a:off x="0" y="0"/>
                      <a:ext cx="4171950" cy="1390650"/>
                    </a:xfrm>
                    <a:prstGeom prst="rect">
                      <a:avLst/>
                    </a:prstGeom>
                    <a:noFill/>
                    <a:ln>
                      <a:noFill/>
                    </a:ln>
                  </pic:spPr>
                </pic:pic>
              </a:graphicData>
            </a:graphic>
          </wp:inline>
        </w:drawing>
      </w:r>
    </w:p>
    <w:p w:rsidR="00A53EEA" w:rsidRPr="00406A82" w:rsidRDefault="00A53EEA" w:rsidP="00A53EEA">
      <w:pPr>
        <w:jc w:val="center"/>
        <w:rPr>
          <w:i/>
          <w:noProof/>
        </w:rPr>
      </w:pPr>
      <w:r w:rsidRPr="00406A82">
        <w:rPr>
          <w:i/>
          <w:noProof/>
        </w:rPr>
        <w:t>Сурет 16. Әр түрлі кернеулер әсер еткендегі иілімділік деформациялар</w:t>
      </w:r>
    </w:p>
    <w:p w:rsidR="00A53EEA" w:rsidRPr="00406A82" w:rsidRDefault="00A53EEA" w:rsidP="00A53EEA">
      <w:pPr>
        <w:jc w:val="center"/>
        <w:rPr>
          <w:i/>
          <w:noProof/>
        </w:rPr>
      </w:pPr>
      <w:r w:rsidRPr="00406A82">
        <w:rPr>
          <w:noProof/>
          <w:position w:val="-6"/>
        </w:rPr>
        <w:object w:dxaOrig="200" w:dyaOrig="220">
          <v:shape id="_x0000_i2128" type="#_x0000_t75" style="width:9.5pt;height:12.25pt" o:ole="" fillcolor="window">
            <v:imagedata r:id="rId2226" o:title=""/>
          </v:shape>
          <o:OLEObject Type="Embed" ProgID="Equation.3" ShapeID="_x0000_i2128" DrawAspect="Content" ObjectID="_1671620097" r:id="rId2227"/>
        </w:object>
      </w:r>
      <w:r w:rsidRPr="00406A82">
        <w:rPr>
          <w:i/>
          <w:noProof/>
        </w:rPr>
        <w:t>) екіөстік жүктеу; б) бір бағытта созу, екінші бағытта сығу;</w:t>
      </w:r>
    </w:p>
    <w:p w:rsidR="00A53EEA" w:rsidRPr="00406A82" w:rsidRDefault="00A53EEA" w:rsidP="00A53EEA">
      <w:pPr>
        <w:jc w:val="center"/>
        <w:rPr>
          <w:i/>
          <w:noProof/>
        </w:rPr>
      </w:pPr>
      <w:r w:rsidRPr="00406A82">
        <w:rPr>
          <w:i/>
          <w:noProof/>
        </w:rPr>
        <w:t xml:space="preserve"> в) кернеулердің бірқалыпсыз таралуы</w:t>
      </w:r>
    </w:p>
    <w:p w:rsidR="00A53EEA" w:rsidRPr="00FE5C17" w:rsidRDefault="00A53EEA" w:rsidP="00A53EEA">
      <w:pPr>
        <w:ind w:firstLine="454"/>
        <w:jc w:val="both"/>
        <w:rPr>
          <w:noProof/>
          <w:sz w:val="28"/>
          <w:szCs w:val="28"/>
        </w:rPr>
      </w:pPr>
    </w:p>
    <w:p w:rsidR="00A53EEA" w:rsidRPr="00FE5C17" w:rsidRDefault="00A53EEA" w:rsidP="00A53EEA">
      <w:pPr>
        <w:ind w:firstLine="454"/>
        <w:jc w:val="both"/>
        <w:rPr>
          <w:noProof/>
          <w:sz w:val="28"/>
          <w:szCs w:val="28"/>
        </w:rPr>
      </w:pPr>
      <w:r w:rsidRPr="00FE5C17">
        <w:rPr>
          <w:noProof/>
          <w:sz w:val="28"/>
          <w:szCs w:val="28"/>
        </w:rPr>
        <w:t>сақталмай өссе, материалдар созылымдылық сатыға жанама кернеулер теориясына сәйкес өтеді. Егерде сыналатын үлгідегі кернеулерді біреуі аққыштық шегіне жетсе, содан кейін екінші бағыттағы кернеу әсер ететін болса, созылымдылық деформациялар екінші кернеу аққыштық шегіне жеткеннен соң пайда болады, оған дейін материал серпімді сатыда жұмыс істейді. Бір бағыттағы созылымдылық деформация материалдың екінші бағытта жұмыс істеуіне әсер етпейді (сурет 17</w:t>
      </w:r>
      <w:r w:rsidRPr="00FE5C17">
        <w:rPr>
          <w:noProof/>
          <w:position w:val="-6"/>
          <w:sz w:val="28"/>
          <w:szCs w:val="28"/>
        </w:rPr>
        <w:object w:dxaOrig="200" w:dyaOrig="220">
          <v:shape id="_x0000_i2129" type="#_x0000_t75" style="width:9.5pt;height:12.25pt" o:ole="" fillcolor="window">
            <v:imagedata r:id="rId2217" o:title=""/>
          </v:shape>
          <o:OLEObject Type="Embed" ProgID="Equation.3" ShapeID="_x0000_i2129" DrawAspect="Content" ObjectID="_1671620098" r:id="rId2228"/>
        </w:object>
      </w:r>
      <w:r w:rsidRPr="00FE5C17">
        <w:rPr>
          <w:noProof/>
          <w:sz w:val="28"/>
          <w:szCs w:val="28"/>
        </w:rPr>
        <w:t xml:space="preserve">). Егерде бір бағытта созылған үлгі аққыштық шегіне жеткеннен соң екінші бағытта сығылса, бұл бағытта созылымдылық деформациялар тезірек дамиды (сурет 17 </w:t>
      </w:r>
      <w:r w:rsidRPr="00FE5C17">
        <w:rPr>
          <w:noProof/>
          <w:position w:val="-6"/>
          <w:sz w:val="28"/>
          <w:szCs w:val="28"/>
        </w:rPr>
        <w:object w:dxaOrig="200" w:dyaOrig="279">
          <v:shape id="_x0000_i2130" type="#_x0000_t75" style="width:9.5pt;height:14.25pt" o:ole="" fillcolor="window">
            <v:imagedata r:id="rId2223" o:title=""/>
          </v:shape>
          <o:OLEObject Type="Embed" ProgID="Equation.3" ShapeID="_x0000_i2130" DrawAspect="Content" ObjectID="_1671620099" r:id="rId2229"/>
        </w:object>
      </w:r>
      <w:r w:rsidRPr="00FE5C17">
        <w:rPr>
          <w:noProof/>
          <w:sz w:val="28"/>
          <w:szCs w:val="28"/>
        </w:rPr>
        <w:t xml:space="preserve">). Зерттеулердің көрсетуі бойынша, материалдың серпімді жағдайдан созылымдылық жағдайға өтуі үшін  беріктік теориясы - энергетика теориясы бойынша жазуға болады. </w:t>
      </w:r>
    </w:p>
    <w:p w:rsidR="00A53EEA" w:rsidRPr="00FE5C17" w:rsidRDefault="00A53EEA" w:rsidP="00A53EEA">
      <w:pPr>
        <w:ind w:firstLine="454"/>
        <w:jc w:val="center"/>
        <w:rPr>
          <w:i/>
          <w:noProof/>
          <w:sz w:val="28"/>
          <w:szCs w:val="28"/>
        </w:rPr>
      </w:pPr>
    </w:p>
    <w:p w:rsidR="00A53EEA" w:rsidRPr="00FE5C17" w:rsidRDefault="00A53EEA" w:rsidP="0071306B">
      <w:pPr>
        <w:jc w:val="center"/>
        <w:rPr>
          <w:i/>
          <w:noProof/>
          <w:sz w:val="28"/>
          <w:szCs w:val="28"/>
        </w:rPr>
      </w:pPr>
      <w:r>
        <w:rPr>
          <w:noProof/>
          <w:sz w:val="28"/>
          <w:szCs w:val="28"/>
        </w:rPr>
        <w:drawing>
          <wp:inline distT="0" distB="0" distL="0" distR="0" wp14:anchorId="1490C209" wp14:editId="107096A2">
            <wp:extent cx="4171950" cy="2305050"/>
            <wp:effectExtent l="0" t="0" r="0" b="0"/>
            <wp:docPr id="7176" name="Рисунок 7176" descr="Описание: Рис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писание: Рис 2"/>
                    <pic:cNvPicPr>
                      <a:picLocks noChangeAspect="1" noChangeArrowheads="1"/>
                    </pic:cNvPicPr>
                  </pic:nvPicPr>
                  <pic:blipFill>
                    <a:blip r:embed="rId2230">
                      <a:extLst>
                        <a:ext uri="{28A0092B-C50C-407E-A947-70E740481C1C}">
                          <a14:useLocalDpi xmlns:a14="http://schemas.microsoft.com/office/drawing/2010/main" val="0"/>
                        </a:ext>
                      </a:extLst>
                    </a:blip>
                    <a:srcRect l="1997"/>
                    <a:stretch>
                      <a:fillRect/>
                    </a:stretch>
                  </pic:blipFill>
                  <pic:spPr bwMode="auto">
                    <a:xfrm>
                      <a:off x="0" y="0"/>
                      <a:ext cx="4171950" cy="2305050"/>
                    </a:xfrm>
                    <a:prstGeom prst="rect">
                      <a:avLst/>
                    </a:prstGeom>
                    <a:noFill/>
                    <a:ln>
                      <a:noFill/>
                    </a:ln>
                  </pic:spPr>
                </pic:pic>
              </a:graphicData>
            </a:graphic>
          </wp:inline>
        </w:drawing>
      </w:r>
    </w:p>
    <w:p w:rsidR="00A53EEA" w:rsidRPr="00FE5C17" w:rsidRDefault="00A53EEA" w:rsidP="00A53EEA">
      <w:pPr>
        <w:ind w:firstLine="454"/>
        <w:jc w:val="center"/>
        <w:rPr>
          <w:i/>
          <w:noProof/>
          <w:sz w:val="28"/>
          <w:szCs w:val="28"/>
        </w:rPr>
      </w:pPr>
    </w:p>
    <w:p w:rsidR="00A53EEA" w:rsidRPr="00406A82" w:rsidRDefault="00A53EEA" w:rsidP="00A53EEA">
      <w:pPr>
        <w:jc w:val="center"/>
        <w:rPr>
          <w:i/>
          <w:noProof/>
        </w:rPr>
      </w:pPr>
      <w:r w:rsidRPr="00406A82">
        <w:rPr>
          <w:i/>
          <w:noProof/>
        </w:rPr>
        <w:t xml:space="preserve">Сурет 17. Күрделі жүктеу кезіндегі деформациялар дамуы. </w:t>
      </w:r>
    </w:p>
    <w:p w:rsidR="00A53EEA" w:rsidRPr="00406A82" w:rsidRDefault="00A53EEA" w:rsidP="00A53EEA">
      <w:pPr>
        <w:jc w:val="center"/>
        <w:rPr>
          <w:i/>
          <w:noProof/>
        </w:rPr>
      </w:pPr>
      <w:r w:rsidRPr="00406A82">
        <w:rPr>
          <w:i/>
          <w:noProof/>
        </w:rPr>
        <w:t xml:space="preserve">Екі бағытта ретті жүктеу кезіндегі </w:t>
      </w:r>
      <w:r w:rsidRPr="00406A82">
        <w:rPr>
          <w:i/>
          <w:noProof/>
          <w:position w:val="-10"/>
        </w:rPr>
        <w:object w:dxaOrig="580" w:dyaOrig="260">
          <v:shape id="_x0000_i2131" type="#_x0000_t75" style="width:29.2pt;height:12.25pt" o:ole="" fillcolor="window">
            <v:imagedata r:id="rId2231" o:title=""/>
          </v:shape>
          <o:OLEObject Type="Embed" ProgID="Equation.3" ShapeID="_x0000_i2131" DrawAspect="Content" ObjectID="_1671620100" r:id="rId2232"/>
        </w:object>
      </w:r>
      <w:r w:rsidRPr="00406A82">
        <w:rPr>
          <w:i/>
          <w:noProof/>
        </w:rPr>
        <w:t xml:space="preserve"> диаграммасы</w:t>
      </w:r>
    </w:p>
    <w:p w:rsidR="00A53EEA" w:rsidRPr="00406A82" w:rsidRDefault="00A53EEA" w:rsidP="00A53EEA">
      <w:pPr>
        <w:jc w:val="center"/>
        <w:rPr>
          <w:i/>
          <w:noProof/>
        </w:rPr>
      </w:pPr>
      <w:r w:rsidRPr="00406A82">
        <w:rPr>
          <w:i/>
          <w:noProof/>
          <w:position w:val="-6"/>
        </w:rPr>
        <w:object w:dxaOrig="200" w:dyaOrig="220">
          <v:shape id="_x0000_i2132" type="#_x0000_t75" style="width:9.5pt;height:12.25pt" o:ole="" fillcolor="window">
            <v:imagedata r:id="rId2233" o:title=""/>
          </v:shape>
          <o:OLEObject Type="Embed" ProgID="Equation.3" ShapeID="_x0000_i2132" DrawAspect="Content" ObjectID="_1671620101" r:id="rId2234"/>
        </w:object>
      </w:r>
      <w:r w:rsidRPr="00406A82">
        <w:rPr>
          <w:i/>
          <w:noProof/>
        </w:rPr>
        <w:t>) бір белгідегі кернеу; б) әр түрлі белгідегі кернеулер</w:t>
      </w:r>
    </w:p>
    <w:p w:rsidR="00A53EEA" w:rsidRPr="00FE5C17" w:rsidRDefault="00A53EEA" w:rsidP="00A53EEA">
      <w:pPr>
        <w:ind w:firstLine="454"/>
        <w:jc w:val="both"/>
        <w:rPr>
          <w:noProof/>
          <w:sz w:val="28"/>
          <w:szCs w:val="28"/>
        </w:rPr>
      </w:pPr>
    </w:p>
    <w:p w:rsidR="00A53EEA" w:rsidRDefault="00A53EEA" w:rsidP="00A53EEA">
      <w:pPr>
        <w:ind w:firstLine="454"/>
        <w:jc w:val="both"/>
        <w:rPr>
          <w:noProof/>
          <w:sz w:val="28"/>
          <w:szCs w:val="28"/>
          <w:lang w:val="kk-KZ"/>
        </w:rPr>
      </w:pPr>
      <w:r w:rsidRPr="00FE5C17">
        <w:rPr>
          <w:noProof/>
          <w:sz w:val="28"/>
          <w:szCs w:val="28"/>
        </w:rPr>
        <w:t xml:space="preserve">Болаттың аққыштық шектері мен уақытша қарсыласулары қоршаған ортаның температураларына байланысты өзгереді. Теріс температурада олардың шамалары өзара жақындайды да, ал созылымдылық қасиеттері нашарлайды. Температура жоғарылағанда t =  100° - </w:t>
      </w:r>
      <w:smartTag w:uri="urn:schemas-microsoft-com:office:smarttags" w:element="metricconverter">
        <w:smartTagPr>
          <w:attr w:name="ProductID" w:val="200ﾰC"/>
        </w:smartTagPr>
        <w:r w:rsidRPr="00FE5C17">
          <w:rPr>
            <w:noProof/>
            <w:sz w:val="28"/>
            <w:szCs w:val="28"/>
          </w:rPr>
          <w:t>200°C</w:t>
        </w:r>
      </w:smartTag>
      <w:r w:rsidRPr="00FE5C17">
        <w:rPr>
          <w:noProof/>
          <w:sz w:val="28"/>
          <w:szCs w:val="28"/>
        </w:rPr>
        <w:t xml:space="preserve"> кезіде болаттың аққыштық шектері мен уақытша қарсыласулары өзгермейді. Температура t= </w:t>
      </w:r>
      <w:r w:rsidRPr="00FE5C17">
        <w:rPr>
          <w:noProof/>
          <w:sz w:val="28"/>
          <w:szCs w:val="28"/>
        </w:rPr>
        <w:lastRenderedPageBreak/>
        <w:t>400°-</w:t>
      </w:r>
      <w:smartTag w:uri="urn:schemas-microsoft-com:office:smarttags" w:element="metricconverter">
        <w:smartTagPr>
          <w:attr w:name="ProductID" w:val="500ﾰC"/>
        </w:smartTagPr>
        <w:r w:rsidRPr="00FE5C17">
          <w:rPr>
            <w:noProof/>
            <w:sz w:val="28"/>
            <w:szCs w:val="28"/>
          </w:rPr>
          <w:t>500°C</w:t>
        </w:r>
      </w:smartTag>
      <w:r w:rsidRPr="00FE5C17">
        <w:rPr>
          <w:noProof/>
          <w:sz w:val="28"/>
          <w:szCs w:val="28"/>
        </w:rPr>
        <w:t xml:space="preserve"> жоғарылаған кезінде болаттың аққыштық шектері мен уақытша қарсыласулары көп кемиді, ал t= </w:t>
      </w:r>
      <w:smartTag w:uri="urn:schemas-microsoft-com:office:smarttags" w:element="metricconverter">
        <w:smartTagPr>
          <w:attr w:name="ProductID" w:val="600ﾰC"/>
        </w:smartTagPr>
        <w:r w:rsidRPr="00FE5C17">
          <w:rPr>
            <w:noProof/>
            <w:sz w:val="28"/>
            <w:szCs w:val="28"/>
          </w:rPr>
          <w:t>600°C</w:t>
        </w:r>
      </w:smartTag>
      <w:r w:rsidRPr="00FE5C17">
        <w:rPr>
          <w:noProof/>
          <w:sz w:val="28"/>
          <w:szCs w:val="28"/>
        </w:rPr>
        <w:t xml:space="preserve"> - тең болғанда олардың шамасы нөлге жетіп, болат жүк көтеру мүмкіндігінен айрылады.</w:t>
      </w:r>
    </w:p>
    <w:p w:rsidR="00091BBC" w:rsidRDefault="00091BBC"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3938FD">
      <w:pPr>
        <w:ind w:firstLine="426"/>
        <w:outlineLvl w:val="0"/>
        <w:rPr>
          <w:b/>
          <w:bCs/>
          <w:i/>
          <w:iCs/>
          <w:sz w:val="28"/>
          <w:szCs w:val="28"/>
          <w:lang w:val="kk-KZ"/>
        </w:rPr>
      </w:pPr>
      <w:r w:rsidRPr="0052540F">
        <w:rPr>
          <w:b/>
          <w:bCs/>
          <w:i/>
          <w:iCs/>
          <w:sz w:val="28"/>
          <w:szCs w:val="28"/>
          <w:lang w:val="kk-KZ"/>
        </w:rPr>
        <w:t>Бақылау сұрақтары:</w:t>
      </w:r>
    </w:p>
    <w:p w:rsidR="003938FD" w:rsidRDefault="003938FD" w:rsidP="00A53EEA">
      <w:pPr>
        <w:ind w:firstLine="454"/>
        <w:jc w:val="both"/>
        <w:rPr>
          <w:b/>
          <w:noProof/>
          <w:sz w:val="28"/>
          <w:szCs w:val="28"/>
          <w:lang w:val="kk-KZ"/>
        </w:rPr>
      </w:pPr>
    </w:p>
    <w:p w:rsidR="003938FD" w:rsidRPr="0071306B" w:rsidRDefault="003938FD" w:rsidP="003938FD">
      <w:pPr>
        <w:pStyle w:val="af1"/>
        <w:numPr>
          <w:ilvl w:val="0"/>
          <w:numId w:val="90"/>
        </w:numPr>
        <w:spacing w:after="0" w:line="240" w:lineRule="auto"/>
        <w:rPr>
          <w:rFonts w:ascii="Times New Roman" w:hAnsi="Times New Roman"/>
          <w:noProof/>
          <w:sz w:val="28"/>
          <w:szCs w:val="28"/>
          <w:lang w:val="kk-KZ"/>
        </w:rPr>
      </w:pPr>
      <w:r w:rsidRPr="0071306B">
        <w:rPr>
          <w:rFonts w:ascii="Times New Roman" w:hAnsi="Times New Roman"/>
          <w:noProof/>
          <w:sz w:val="28"/>
          <w:szCs w:val="28"/>
          <w:lang w:val="kk-KZ"/>
        </w:rPr>
        <w:t>Темірдің монокристалының жұмыс істеуі принциптері қандай?</w:t>
      </w:r>
    </w:p>
    <w:p w:rsidR="003938FD" w:rsidRPr="0071306B" w:rsidRDefault="003938FD" w:rsidP="003938FD">
      <w:pPr>
        <w:numPr>
          <w:ilvl w:val="0"/>
          <w:numId w:val="90"/>
        </w:numPr>
        <w:rPr>
          <w:noProof/>
          <w:sz w:val="28"/>
          <w:szCs w:val="28"/>
          <w:lang w:val="kk-KZ"/>
        </w:rPr>
      </w:pPr>
      <w:r w:rsidRPr="0071306B">
        <w:rPr>
          <w:noProof/>
          <w:sz w:val="28"/>
          <w:szCs w:val="28"/>
          <w:lang w:val="kk-KZ"/>
        </w:rPr>
        <w:t>Темір поликристаллының жұмыс істеуі принциптері қандай?</w:t>
      </w:r>
    </w:p>
    <w:p w:rsidR="003938FD" w:rsidRPr="0071306B" w:rsidRDefault="003938FD" w:rsidP="003938FD">
      <w:pPr>
        <w:numPr>
          <w:ilvl w:val="0"/>
          <w:numId w:val="90"/>
        </w:numPr>
        <w:ind w:left="426" w:firstLine="0"/>
        <w:jc w:val="both"/>
        <w:rPr>
          <w:noProof/>
          <w:sz w:val="28"/>
          <w:szCs w:val="28"/>
          <w:lang w:val="kk-KZ"/>
        </w:rPr>
      </w:pPr>
      <w:r w:rsidRPr="0071306B">
        <w:rPr>
          <w:noProof/>
          <w:sz w:val="28"/>
          <w:szCs w:val="28"/>
          <w:lang w:val="kk-KZ"/>
        </w:rPr>
        <w:t xml:space="preserve"> Болаттың жұмыс істеуі принциптері қандай?</w:t>
      </w:r>
    </w:p>
    <w:p w:rsidR="003938FD" w:rsidRPr="0071306B" w:rsidRDefault="003938FD" w:rsidP="003938FD">
      <w:pPr>
        <w:numPr>
          <w:ilvl w:val="0"/>
          <w:numId w:val="90"/>
        </w:numPr>
        <w:ind w:left="426" w:firstLine="0"/>
        <w:jc w:val="both"/>
        <w:rPr>
          <w:noProof/>
          <w:sz w:val="28"/>
          <w:szCs w:val="28"/>
          <w:lang w:val="kk-KZ"/>
        </w:rPr>
      </w:pPr>
      <w:r w:rsidRPr="0071306B">
        <w:rPr>
          <w:noProof/>
          <w:sz w:val="28"/>
          <w:szCs w:val="28"/>
          <w:lang w:val="kk-KZ"/>
        </w:rPr>
        <w:t xml:space="preserve"> Статикалық жүктелген болаттың жұмыс істеуі принциптері қандай?</w:t>
      </w: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091BBC" w:rsidRDefault="00091BBC"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3938FD" w:rsidRDefault="003938FD" w:rsidP="00A53EEA">
      <w:pPr>
        <w:ind w:firstLine="454"/>
        <w:jc w:val="both"/>
        <w:rPr>
          <w:b/>
          <w:noProof/>
          <w:sz w:val="28"/>
          <w:szCs w:val="28"/>
          <w:lang w:val="kk-KZ"/>
        </w:rPr>
      </w:pPr>
    </w:p>
    <w:p w:rsidR="0071306B" w:rsidRDefault="0071306B" w:rsidP="00A53EEA">
      <w:pPr>
        <w:ind w:firstLine="454"/>
        <w:jc w:val="both"/>
        <w:rPr>
          <w:b/>
          <w:noProof/>
          <w:sz w:val="28"/>
          <w:szCs w:val="28"/>
          <w:lang w:val="kk-KZ"/>
        </w:rPr>
      </w:pPr>
    </w:p>
    <w:p w:rsidR="00620E4A" w:rsidRDefault="00091BBC" w:rsidP="00620E4A">
      <w:pPr>
        <w:ind w:firstLine="454"/>
        <w:jc w:val="center"/>
        <w:rPr>
          <w:b/>
          <w:noProof/>
          <w:sz w:val="28"/>
          <w:szCs w:val="28"/>
          <w:lang w:val="kk-KZ"/>
        </w:rPr>
      </w:pPr>
      <w:r>
        <w:rPr>
          <w:b/>
          <w:noProof/>
          <w:sz w:val="28"/>
          <w:szCs w:val="28"/>
          <w:lang w:val="kk-KZ"/>
        </w:rPr>
        <w:lastRenderedPageBreak/>
        <w:t>Лекция</w:t>
      </w:r>
      <w:r w:rsidR="00A53EEA" w:rsidRPr="00EF4687">
        <w:rPr>
          <w:b/>
          <w:noProof/>
          <w:sz w:val="28"/>
          <w:szCs w:val="28"/>
          <w:lang w:val="kk-KZ"/>
        </w:rPr>
        <w:t xml:space="preserve"> </w:t>
      </w:r>
      <w:r>
        <w:rPr>
          <w:b/>
          <w:noProof/>
          <w:sz w:val="28"/>
          <w:szCs w:val="28"/>
          <w:lang w:val="kk-KZ"/>
        </w:rPr>
        <w:t>2</w:t>
      </w:r>
      <w:r w:rsidR="00A53EEA" w:rsidRPr="00EF4687">
        <w:rPr>
          <w:b/>
          <w:noProof/>
          <w:sz w:val="28"/>
          <w:szCs w:val="28"/>
          <w:lang w:val="kk-KZ"/>
        </w:rPr>
        <w:t>5.</w:t>
      </w:r>
    </w:p>
    <w:p w:rsidR="00A53EEA" w:rsidRDefault="00620E4A" w:rsidP="00620E4A">
      <w:pPr>
        <w:ind w:firstLine="454"/>
        <w:jc w:val="center"/>
        <w:rPr>
          <w:b/>
          <w:noProof/>
          <w:sz w:val="28"/>
          <w:szCs w:val="28"/>
          <w:lang w:val="kk-KZ"/>
        </w:rPr>
      </w:pPr>
      <w:r w:rsidRPr="00514025">
        <w:rPr>
          <w:b/>
          <w:sz w:val="28"/>
          <w:szCs w:val="28"/>
          <w:lang w:val="kk-KZ"/>
        </w:rPr>
        <w:t>Та</w:t>
      </w:r>
      <w:r w:rsidRPr="0079470D">
        <w:rPr>
          <w:b/>
          <w:sz w:val="28"/>
          <w:szCs w:val="28"/>
          <w:lang w:val="kk-KZ"/>
        </w:rPr>
        <w:t>қырыбы</w:t>
      </w:r>
      <w:r w:rsidRPr="00514025">
        <w:rPr>
          <w:b/>
          <w:sz w:val="28"/>
          <w:szCs w:val="28"/>
          <w:lang w:val="kk-KZ"/>
        </w:rPr>
        <w:t>:</w:t>
      </w:r>
      <w:r>
        <w:rPr>
          <w:b/>
          <w:sz w:val="28"/>
          <w:szCs w:val="28"/>
          <w:lang w:val="kk-KZ"/>
        </w:rPr>
        <w:t xml:space="preserve"> «</w:t>
      </w:r>
      <w:r w:rsidR="00A53EEA">
        <w:rPr>
          <w:b/>
          <w:noProof/>
          <w:sz w:val="28"/>
          <w:szCs w:val="28"/>
          <w:lang w:val="kk-KZ"/>
        </w:rPr>
        <w:t xml:space="preserve">Болаттардың ерекше әсерлер жағдайында </w:t>
      </w:r>
      <w:r>
        <w:rPr>
          <w:b/>
          <w:noProof/>
          <w:sz w:val="28"/>
          <w:szCs w:val="28"/>
          <w:lang w:val="kk-KZ"/>
        </w:rPr>
        <w:t xml:space="preserve">               </w:t>
      </w:r>
      <w:r w:rsidR="00A53EEA">
        <w:rPr>
          <w:b/>
          <w:noProof/>
          <w:sz w:val="28"/>
          <w:szCs w:val="28"/>
          <w:lang w:val="kk-KZ"/>
        </w:rPr>
        <w:t>жұмыс істеуі</w:t>
      </w:r>
      <w:r>
        <w:rPr>
          <w:b/>
          <w:noProof/>
          <w:sz w:val="28"/>
          <w:szCs w:val="28"/>
          <w:lang w:val="kk-KZ"/>
        </w:rPr>
        <w:t>»</w:t>
      </w:r>
    </w:p>
    <w:p w:rsidR="00514888" w:rsidRDefault="00514888" w:rsidP="00A53EEA">
      <w:pPr>
        <w:ind w:firstLine="454"/>
        <w:jc w:val="both"/>
        <w:rPr>
          <w:b/>
          <w:noProof/>
          <w:sz w:val="28"/>
          <w:szCs w:val="28"/>
          <w:lang w:val="kk-KZ"/>
        </w:rPr>
      </w:pPr>
    </w:p>
    <w:p w:rsidR="00514888" w:rsidRDefault="00514888" w:rsidP="00A53EEA">
      <w:pPr>
        <w:ind w:firstLine="454"/>
        <w:jc w:val="both"/>
        <w:rPr>
          <w:b/>
          <w:noProof/>
          <w:sz w:val="28"/>
          <w:szCs w:val="28"/>
          <w:lang w:val="kk-KZ"/>
        </w:rPr>
      </w:pPr>
      <w:r>
        <w:rPr>
          <w:b/>
          <w:noProof/>
          <w:sz w:val="28"/>
          <w:szCs w:val="28"/>
          <w:lang w:val="kk-KZ"/>
        </w:rPr>
        <w:t>Жоспар:</w:t>
      </w:r>
    </w:p>
    <w:p w:rsidR="00A53EEA" w:rsidRPr="00514888" w:rsidRDefault="00A53EEA" w:rsidP="00514888">
      <w:pPr>
        <w:numPr>
          <w:ilvl w:val="0"/>
          <w:numId w:val="62"/>
        </w:numPr>
        <w:rPr>
          <w:noProof/>
          <w:sz w:val="28"/>
          <w:szCs w:val="28"/>
          <w:lang w:val="kk-KZ"/>
        </w:rPr>
      </w:pPr>
      <w:r w:rsidRPr="00514888">
        <w:rPr>
          <w:noProof/>
          <w:sz w:val="28"/>
          <w:szCs w:val="28"/>
          <w:lang w:val="kk-KZ"/>
        </w:rPr>
        <w:t>Болаттың кернеу шоғырланғандағы жұмыс істеуі</w:t>
      </w:r>
    </w:p>
    <w:p w:rsidR="00A53EEA" w:rsidRPr="00514888" w:rsidRDefault="00A53EEA" w:rsidP="00514888">
      <w:pPr>
        <w:numPr>
          <w:ilvl w:val="0"/>
          <w:numId w:val="62"/>
        </w:numPr>
        <w:rPr>
          <w:noProof/>
          <w:sz w:val="28"/>
          <w:szCs w:val="28"/>
          <w:lang w:val="kk-KZ"/>
        </w:rPr>
      </w:pPr>
      <w:r w:rsidRPr="00514888">
        <w:rPr>
          <w:noProof/>
          <w:sz w:val="28"/>
          <w:szCs w:val="28"/>
          <w:lang w:val="kk-KZ"/>
        </w:rPr>
        <w:t>Болатты ұрғандағы тұтқырлығы</w:t>
      </w:r>
    </w:p>
    <w:p w:rsidR="00A53EEA" w:rsidRPr="00514888" w:rsidRDefault="00A53EEA" w:rsidP="00514888">
      <w:pPr>
        <w:numPr>
          <w:ilvl w:val="0"/>
          <w:numId w:val="62"/>
        </w:numPr>
        <w:rPr>
          <w:noProof/>
          <w:sz w:val="28"/>
          <w:szCs w:val="28"/>
          <w:lang w:val="kk-KZ"/>
        </w:rPr>
      </w:pPr>
      <w:r w:rsidRPr="00514888">
        <w:rPr>
          <w:noProof/>
          <w:sz w:val="28"/>
          <w:szCs w:val="28"/>
          <w:lang w:val="kk-KZ"/>
        </w:rPr>
        <w:t>Болат пен алюмин қортпалардың жүк қайталана әсер еткенде жүкке жұмыс істеуі</w:t>
      </w:r>
    </w:p>
    <w:p w:rsidR="00A53EEA" w:rsidRPr="00514888" w:rsidRDefault="00A53EEA" w:rsidP="00514888">
      <w:pPr>
        <w:numPr>
          <w:ilvl w:val="0"/>
          <w:numId w:val="62"/>
        </w:numPr>
        <w:rPr>
          <w:b/>
          <w:noProof/>
          <w:sz w:val="28"/>
          <w:szCs w:val="28"/>
          <w:lang w:val="kk-KZ"/>
        </w:rPr>
      </w:pPr>
      <w:r w:rsidRPr="00514888">
        <w:rPr>
          <w:noProof/>
          <w:sz w:val="28"/>
          <w:szCs w:val="28"/>
          <w:lang w:val="kk-KZ"/>
        </w:rPr>
        <w:t>Болаттың морт сынуы</w:t>
      </w:r>
    </w:p>
    <w:p w:rsidR="00514888" w:rsidRPr="00A42A69" w:rsidRDefault="00514888" w:rsidP="00514888">
      <w:pPr>
        <w:ind w:left="814"/>
        <w:rPr>
          <w:b/>
          <w:noProof/>
          <w:sz w:val="28"/>
          <w:szCs w:val="28"/>
          <w:lang w:val="kk-KZ"/>
        </w:rPr>
      </w:pPr>
    </w:p>
    <w:p w:rsidR="00A53EEA" w:rsidRPr="00A42A69" w:rsidRDefault="00514888" w:rsidP="00514888">
      <w:pPr>
        <w:tabs>
          <w:tab w:val="left" w:pos="2431"/>
        </w:tabs>
        <w:ind w:left="814"/>
        <w:jc w:val="both"/>
        <w:rPr>
          <w:b/>
          <w:noProof/>
          <w:sz w:val="28"/>
          <w:szCs w:val="28"/>
          <w:lang w:val="kk-KZ"/>
        </w:rPr>
      </w:pPr>
      <w:r>
        <w:rPr>
          <w:noProof/>
          <w:sz w:val="28"/>
          <w:szCs w:val="28"/>
          <w:lang w:val="kk-KZ"/>
        </w:rPr>
        <w:tab/>
      </w:r>
      <w:r w:rsidR="00A53EEA" w:rsidRPr="00A42A69">
        <w:rPr>
          <w:b/>
          <w:noProof/>
          <w:sz w:val="28"/>
          <w:szCs w:val="28"/>
          <w:lang w:val="kk-KZ"/>
        </w:rPr>
        <w:t>Болаттың кернеу шоғырланғандағы жұмыс істеуі</w:t>
      </w:r>
    </w:p>
    <w:p w:rsidR="00A53EEA" w:rsidRPr="00A42A69" w:rsidRDefault="00A53EEA" w:rsidP="00A53EEA">
      <w:pPr>
        <w:ind w:firstLine="454"/>
        <w:jc w:val="both"/>
        <w:rPr>
          <w:noProof/>
          <w:sz w:val="28"/>
          <w:szCs w:val="28"/>
          <w:lang w:val="kk-KZ"/>
        </w:rPr>
      </w:pPr>
      <w:r w:rsidRPr="00A42A69">
        <w:rPr>
          <w:noProof/>
          <w:sz w:val="28"/>
          <w:szCs w:val="28"/>
          <w:lang w:val="kk-KZ"/>
        </w:rPr>
        <w:t>Қима өзгеретін жерлерде күш сызықтары қисайып ақау маңында жиіленіп (сурет 18), кернеу шамасын көбейтеді.</w:t>
      </w:r>
    </w:p>
    <w:p w:rsidR="00A53EEA" w:rsidRPr="00FE5C17" w:rsidRDefault="00A53EEA" w:rsidP="0071306B">
      <w:pPr>
        <w:ind w:firstLine="454"/>
        <w:jc w:val="center"/>
        <w:rPr>
          <w:b/>
          <w:noProof/>
          <w:sz w:val="28"/>
          <w:szCs w:val="28"/>
        </w:rPr>
      </w:pPr>
      <w:r>
        <w:rPr>
          <w:b/>
          <w:noProof/>
          <w:sz w:val="28"/>
          <w:szCs w:val="28"/>
        </w:rPr>
        <w:drawing>
          <wp:inline distT="0" distB="0" distL="0" distR="0" wp14:anchorId="4A4F83A4" wp14:editId="677A0CA8">
            <wp:extent cx="3409950" cy="5343525"/>
            <wp:effectExtent l="0" t="0" r="0" b="9525"/>
            <wp:docPr id="7175" name="Рисунок 7175" descr="Описание: Рис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Описание: Рис 2"/>
                    <pic:cNvPicPr>
                      <a:picLocks noChangeAspect="1" noChangeArrowheads="1"/>
                    </pic:cNvPicPr>
                  </pic:nvPicPr>
                  <pic:blipFill>
                    <a:blip r:embed="rId2235">
                      <a:extLst>
                        <a:ext uri="{28A0092B-C50C-407E-A947-70E740481C1C}">
                          <a14:useLocalDpi xmlns:a14="http://schemas.microsoft.com/office/drawing/2010/main" val="0"/>
                        </a:ext>
                      </a:extLst>
                    </a:blip>
                    <a:srcRect t="961"/>
                    <a:stretch>
                      <a:fillRect/>
                    </a:stretch>
                  </pic:blipFill>
                  <pic:spPr bwMode="auto">
                    <a:xfrm>
                      <a:off x="0" y="0"/>
                      <a:ext cx="3409950" cy="5343525"/>
                    </a:xfrm>
                    <a:prstGeom prst="rect">
                      <a:avLst/>
                    </a:prstGeom>
                    <a:noFill/>
                    <a:ln>
                      <a:noFill/>
                    </a:ln>
                  </pic:spPr>
                </pic:pic>
              </a:graphicData>
            </a:graphic>
          </wp:inline>
        </w:drawing>
      </w:r>
    </w:p>
    <w:p w:rsidR="00A53EEA" w:rsidRPr="00A53EEA" w:rsidRDefault="00A53EEA" w:rsidP="00A53EEA">
      <w:pPr>
        <w:pStyle w:val="a8"/>
        <w:ind w:firstLine="454"/>
        <w:jc w:val="center"/>
        <w:rPr>
          <w:i/>
          <w:lang w:val="ru-RU"/>
        </w:rPr>
      </w:pPr>
      <w:r w:rsidRPr="00A53EEA">
        <w:rPr>
          <w:rFonts w:ascii="Times New Roman" w:hAnsi="Times New Roman"/>
          <w:i/>
          <w:lang w:val="ru-RU"/>
        </w:rPr>
        <w:t>Сурет</w:t>
      </w:r>
      <w:r w:rsidRPr="00A53EEA">
        <w:rPr>
          <w:i/>
          <w:lang w:val="ru-RU"/>
        </w:rPr>
        <w:t xml:space="preserve"> 18. </w:t>
      </w:r>
      <w:r w:rsidRPr="00A53EEA">
        <w:rPr>
          <w:rFonts w:ascii="Times New Roman" w:hAnsi="Times New Roman"/>
          <w:i/>
          <w:lang w:val="ru-RU"/>
        </w:rPr>
        <w:t>Элемент</w:t>
      </w:r>
      <w:r w:rsidRPr="00A53EEA">
        <w:rPr>
          <w:i/>
          <w:lang w:val="ru-RU"/>
        </w:rPr>
        <w:t xml:space="preserve"> </w:t>
      </w:r>
      <w:r w:rsidRPr="00A53EEA">
        <w:rPr>
          <w:rFonts w:ascii="Times New Roman" w:hAnsi="Times New Roman"/>
          <w:i/>
          <w:lang w:val="ru-RU"/>
        </w:rPr>
        <w:t>формасының</w:t>
      </w:r>
      <w:r w:rsidRPr="00A53EEA">
        <w:rPr>
          <w:i/>
          <w:lang w:val="ru-RU"/>
        </w:rPr>
        <w:t xml:space="preserve"> </w:t>
      </w:r>
      <w:r w:rsidRPr="00A53EEA">
        <w:rPr>
          <w:rFonts w:ascii="Times New Roman" w:hAnsi="Times New Roman"/>
          <w:i/>
          <w:lang w:val="ru-RU"/>
        </w:rPr>
        <w:t>күрт</w:t>
      </w:r>
      <w:r w:rsidRPr="00A53EEA">
        <w:rPr>
          <w:i/>
          <w:lang w:val="ru-RU"/>
        </w:rPr>
        <w:t xml:space="preserve"> </w:t>
      </w:r>
      <w:r w:rsidRPr="00A53EEA">
        <w:rPr>
          <w:rFonts w:ascii="Times New Roman" w:hAnsi="Times New Roman"/>
          <w:i/>
          <w:lang w:val="ru-RU"/>
        </w:rPr>
        <w:t>өзгеретін</w:t>
      </w:r>
      <w:r w:rsidRPr="00A53EEA">
        <w:rPr>
          <w:i/>
          <w:lang w:val="ru-RU"/>
        </w:rPr>
        <w:t xml:space="preserve"> </w:t>
      </w:r>
      <w:r w:rsidRPr="00A53EEA">
        <w:rPr>
          <w:rFonts w:ascii="Times New Roman" w:hAnsi="Times New Roman"/>
          <w:i/>
          <w:lang w:val="ru-RU"/>
        </w:rPr>
        <w:t>жерлеріндегі</w:t>
      </w:r>
      <w:r w:rsidRPr="00A53EEA">
        <w:rPr>
          <w:i/>
          <w:lang w:val="ru-RU"/>
        </w:rPr>
        <w:t xml:space="preserve"> </w:t>
      </w:r>
      <w:r w:rsidRPr="00A53EEA">
        <w:rPr>
          <w:rFonts w:ascii="Times New Roman" w:hAnsi="Times New Roman"/>
          <w:i/>
          <w:lang w:val="ru-RU"/>
        </w:rPr>
        <w:t>кернеулердің</w:t>
      </w:r>
      <w:r w:rsidRPr="00A53EEA">
        <w:rPr>
          <w:i/>
          <w:lang w:val="ru-RU"/>
        </w:rPr>
        <w:t xml:space="preserve"> </w:t>
      </w:r>
      <w:r w:rsidRPr="00A53EEA">
        <w:rPr>
          <w:rFonts w:ascii="Times New Roman" w:hAnsi="Times New Roman"/>
          <w:i/>
          <w:lang w:val="ru-RU"/>
        </w:rPr>
        <w:t>траекториясы</w:t>
      </w:r>
      <w:r w:rsidRPr="00A53EEA">
        <w:rPr>
          <w:i/>
          <w:lang w:val="ru-RU"/>
        </w:rPr>
        <w:t xml:space="preserve"> </w:t>
      </w:r>
      <w:r w:rsidRPr="00A53EEA">
        <w:rPr>
          <w:rFonts w:ascii="Times New Roman" w:hAnsi="Times New Roman"/>
          <w:i/>
          <w:lang w:val="ru-RU"/>
        </w:rPr>
        <w:t>мен</w:t>
      </w:r>
      <w:r w:rsidRPr="00A53EEA">
        <w:rPr>
          <w:i/>
          <w:lang w:val="ru-RU"/>
        </w:rPr>
        <w:t xml:space="preserve"> </w:t>
      </w:r>
      <w:r w:rsidRPr="00A53EEA">
        <w:rPr>
          <w:rFonts w:ascii="Times New Roman" w:hAnsi="Times New Roman"/>
          <w:i/>
          <w:lang w:val="ru-RU"/>
        </w:rPr>
        <w:t>шоғырлануы</w:t>
      </w:r>
    </w:p>
    <w:p w:rsidR="00A53EEA" w:rsidRPr="00406A82" w:rsidRDefault="00A53EEA" w:rsidP="00A53EEA">
      <w:pPr>
        <w:ind w:firstLine="454"/>
        <w:jc w:val="center"/>
        <w:rPr>
          <w:i/>
          <w:noProof/>
        </w:rPr>
      </w:pPr>
      <w:r w:rsidRPr="00406A82">
        <w:rPr>
          <w:i/>
          <w:noProof/>
        </w:rPr>
        <w:t xml:space="preserve">а - тесік маңында; б -  жарықшақ тұсында; </w:t>
      </w:r>
    </w:p>
    <w:p w:rsidR="00A53EEA" w:rsidRPr="00406A82" w:rsidRDefault="00A53EEA" w:rsidP="00A53EEA">
      <w:pPr>
        <w:ind w:firstLine="454"/>
        <w:jc w:val="center"/>
        <w:rPr>
          <w:i/>
          <w:noProof/>
        </w:rPr>
      </w:pPr>
      <w:r w:rsidRPr="00406A82">
        <w:rPr>
          <w:i/>
          <w:noProof/>
        </w:rPr>
        <w:t>в – пісірілген біріктіруде</w:t>
      </w:r>
    </w:p>
    <w:p w:rsidR="00A53EEA" w:rsidRDefault="00A53EEA" w:rsidP="00A53EEA">
      <w:pPr>
        <w:ind w:firstLine="454"/>
        <w:jc w:val="both"/>
        <w:rPr>
          <w:noProof/>
          <w:sz w:val="28"/>
          <w:szCs w:val="28"/>
          <w:lang w:val="kk-KZ"/>
        </w:rPr>
      </w:pPr>
    </w:p>
    <w:p w:rsidR="00A53EEA" w:rsidRPr="00A42A69" w:rsidRDefault="00A53EEA" w:rsidP="00A53EEA">
      <w:pPr>
        <w:ind w:firstLine="454"/>
        <w:jc w:val="both"/>
        <w:rPr>
          <w:noProof/>
          <w:sz w:val="28"/>
          <w:szCs w:val="28"/>
          <w:lang w:val="kk-KZ"/>
        </w:rPr>
      </w:pPr>
      <w:r w:rsidRPr="00406A82">
        <w:rPr>
          <w:noProof/>
          <w:sz w:val="28"/>
          <w:szCs w:val="28"/>
          <w:lang w:val="kk-KZ"/>
        </w:rPr>
        <w:lastRenderedPageBreak/>
        <w:t xml:space="preserve">Қима өзгеретін кернеу шоғырланатын жердегі кернеудің ең үлкен шамасын, бір қалыпты жайылған кернеу шамасына қатынасы </w:t>
      </w:r>
      <w:r w:rsidRPr="00406A82">
        <w:rPr>
          <w:i/>
          <w:noProof/>
          <w:sz w:val="28"/>
          <w:szCs w:val="28"/>
          <w:lang w:val="kk-KZ"/>
        </w:rPr>
        <w:t>«шоғырлану коэффициенті»</w:t>
      </w:r>
      <w:r w:rsidRPr="00406A82">
        <w:rPr>
          <w:noProof/>
          <w:sz w:val="28"/>
          <w:szCs w:val="28"/>
          <w:lang w:val="kk-KZ"/>
        </w:rPr>
        <w:t xml:space="preserve"> - деп атайды. </w:t>
      </w:r>
      <w:r w:rsidRPr="00A42A69">
        <w:rPr>
          <w:noProof/>
          <w:sz w:val="28"/>
          <w:szCs w:val="28"/>
          <w:lang w:val="kk-KZ"/>
        </w:rPr>
        <w:t xml:space="preserve">Дөңгелек және орталай ойықтары бар қималарда шоғырлану коэффициенті 2 - 3-ке тең, ал тік тесігі бар қималарда күш сызықтары қатты қоюланады, сөйтіп шоғырлану коэффициенті 6 - 9-ға дейін өседі. Кернеу шоғырланған бұйымдарда кернеулі жағдай аса күрделі. Металл екі аймаққа бөлінеді: бірінші - кернеулер тез өзгеретін аймақ (сурет 19); екінші - кернеулер бірқалыпты таралатын аймақ. </w:t>
      </w:r>
    </w:p>
    <w:p w:rsidR="00A53EEA" w:rsidRPr="00FE5C17" w:rsidRDefault="00A53EEA" w:rsidP="00A53EEA">
      <w:pPr>
        <w:jc w:val="center"/>
        <w:rPr>
          <w:noProof/>
          <w:sz w:val="28"/>
          <w:szCs w:val="28"/>
        </w:rPr>
      </w:pPr>
      <w:r>
        <w:rPr>
          <w:noProof/>
          <w:sz w:val="28"/>
          <w:szCs w:val="28"/>
        </w:rPr>
        <w:drawing>
          <wp:inline distT="0" distB="0" distL="0" distR="0" wp14:anchorId="50448051" wp14:editId="6EFB83DB">
            <wp:extent cx="2714625" cy="4543425"/>
            <wp:effectExtent l="0" t="0" r="9525" b="9525"/>
            <wp:docPr id="7174" name="Рисунок 7174" descr="Описание: Рис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Рис 2"/>
                    <pic:cNvPicPr>
                      <a:picLocks noChangeAspect="1" noChangeArrowheads="1"/>
                    </pic:cNvPicPr>
                  </pic:nvPicPr>
                  <pic:blipFill>
                    <a:blip r:embed="rId2236">
                      <a:extLst>
                        <a:ext uri="{28A0092B-C50C-407E-A947-70E740481C1C}">
                          <a14:useLocalDpi xmlns:a14="http://schemas.microsoft.com/office/drawing/2010/main" val="0"/>
                        </a:ext>
                      </a:extLst>
                    </a:blip>
                    <a:srcRect b="2708"/>
                    <a:stretch>
                      <a:fillRect/>
                    </a:stretch>
                  </pic:blipFill>
                  <pic:spPr bwMode="auto">
                    <a:xfrm>
                      <a:off x="0" y="0"/>
                      <a:ext cx="2714625" cy="4543425"/>
                    </a:xfrm>
                    <a:prstGeom prst="rect">
                      <a:avLst/>
                    </a:prstGeom>
                    <a:noFill/>
                    <a:ln>
                      <a:noFill/>
                    </a:ln>
                  </pic:spPr>
                </pic:pic>
              </a:graphicData>
            </a:graphic>
          </wp:inline>
        </w:drawing>
      </w:r>
    </w:p>
    <w:p w:rsidR="00A53EEA" w:rsidRPr="00A53EEA" w:rsidRDefault="00A53EEA" w:rsidP="00A53EEA">
      <w:pPr>
        <w:pStyle w:val="a8"/>
        <w:jc w:val="center"/>
        <w:rPr>
          <w:i/>
          <w:lang w:val="ru-RU"/>
        </w:rPr>
      </w:pPr>
      <w:r w:rsidRPr="00A53EEA">
        <w:rPr>
          <w:rFonts w:ascii="Times New Roman" w:hAnsi="Times New Roman"/>
          <w:i/>
          <w:lang w:val="ru-RU"/>
        </w:rPr>
        <w:t>Сурет</w:t>
      </w:r>
      <w:r w:rsidRPr="00A53EEA">
        <w:rPr>
          <w:i/>
          <w:lang w:val="ru-RU"/>
        </w:rPr>
        <w:t xml:space="preserve"> 19. </w:t>
      </w:r>
      <w:r w:rsidRPr="00A53EEA">
        <w:rPr>
          <w:rFonts w:ascii="Times New Roman" w:hAnsi="Times New Roman"/>
          <w:i/>
          <w:lang w:val="ru-RU"/>
        </w:rPr>
        <w:t>Саңлаулы</w:t>
      </w:r>
      <w:r w:rsidRPr="00A53EEA">
        <w:rPr>
          <w:i/>
          <w:lang w:val="ru-RU"/>
        </w:rPr>
        <w:t xml:space="preserve"> </w:t>
      </w:r>
      <w:r w:rsidRPr="00A53EEA">
        <w:rPr>
          <w:rFonts w:ascii="Times New Roman" w:hAnsi="Times New Roman"/>
          <w:i/>
          <w:lang w:val="ru-RU"/>
        </w:rPr>
        <w:t>бөліктің</w:t>
      </w:r>
      <w:r w:rsidRPr="00A53EEA">
        <w:rPr>
          <w:i/>
          <w:lang w:val="ru-RU"/>
        </w:rPr>
        <w:t xml:space="preserve"> </w:t>
      </w:r>
      <w:r w:rsidRPr="00A53EEA">
        <w:rPr>
          <w:rFonts w:ascii="Times New Roman" w:hAnsi="Times New Roman"/>
          <w:i/>
          <w:lang w:val="ru-RU"/>
        </w:rPr>
        <w:t>қирау</w:t>
      </w:r>
      <w:r>
        <w:rPr>
          <w:rFonts w:ascii="Times New Roman" w:hAnsi="Times New Roman"/>
          <w:i/>
          <w:lang w:val="kk-KZ"/>
        </w:rPr>
        <w:t>ы</w:t>
      </w:r>
      <w:r>
        <w:rPr>
          <w:i/>
          <w:lang w:val="kk-KZ"/>
        </w:rPr>
        <w:t xml:space="preserve"> </w:t>
      </w:r>
      <w:r w:rsidRPr="00A53EEA">
        <w:rPr>
          <w:rFonts w:ascii="Times New Roman" w:hAnsi="Times New Roman"/>
          <w:i/>
          <w:lang w:val="ru-RU"/>
        </w:rPr>
        <w:t>жоғарыда</w:t>
      </w:r>
      <w:r w:rsidRPr="00A53EEA">
        <w:rPr>
          <w:i/>
          <w:lang w:val="ru-RU"/>
        </w:rPr>
        <w:t xml:space="preserve"> - </w:t>
      </w:r>
      <w:r w:rsidRPr="00A53EEA">
        <w:rPr>
          <w:rFonts w:ascii="Times New Roman" w:hAnsi="Times New Roman"/>
          <w:i/>
          <w:lang w:val="ru-RU"/>
        </w:rPr>
        <w:t>кернеулердің</w:t>
      </w:r>
      <w:r w:rsidRPr="00A53EEA">
        <w:rPr>
          <w:i/>
          <w:lang w:val="ru-RU"/>
        </w:rPr>
        <w:t xml:space="preserve"> </w:t>
      </w:r>
      <w:r w:rsidRPr="00A53EEA">
        <w:rPr>
          <w:rFonts w:ascii="Times New Roman" w:hAnsi="Times New Roman"/>
          <w:i/>
          <w:lang w:val="ru-RU"/>
        </w:rPr>
        <w:t>таралуы</w:t>
      </w:r>
    </w:p>
    <w:p w:rsidR="00A53EEA" w:rsidRPr="00A53EEA" w:rsidRDefault="00A53EEA" w:rsidP="00A53EEA">
      <w:pPr>
        <w:pStyle w:val="a8"/>
        <w:ind w:firstLine="454"/>
        <w:jc w:val="center"/>
        <w:rPr>
          <w:i/>
          <w:lang w:val="ru-RU"/>
        </w:rPr>
      </w:pPr>
      <w:r w:rsidRPr="00A53EEA">
        <w:rPr>
          <w:rFonts w:ascii="Times New Roman" w:hAnsi="Times New Roman"/>
          <w:i/>
          <w:lang w:val="ru-RU"/>
        </w:rPr>
        <w:t>төменде</w:t>
      </w:r>
      <w:r w:rsidRPr="00A53EEA">
        <w:rPr>
          <w:i/>
          <w:lang w:val="ru-RU"/>
        </w:rPr>
        <w:t xml:space="preserve"> </w:t>
      </w:r>
      <w:r w:rsidRPr="00A53EEA">
        <w:rPr>
          <w:rFonts w:ascii="MV Boli" w:hAnsi="MV Boli" w:cs="MV Boli"/>
          <w:i/>
          <w:lang w:val="ru-RU"/>
        </w:rPr>
        <w:t>–</w:t>
      </w:r>
      <w:r w:rsidRPr="00A53EEA">
        <w:rPr>
          <w:i/>
          <w:lang w:val="ru-RU"/>
        </w:rPr>
        <w:t xml:space="preserve"> </w:t>
      </w:r>
      <w:r w:rsidRPr="00A53EEA">
        <w:rPr>
          <w:rFonts w:ascii="Times New Roman" w:hAnsi="Times New Roman"/>
          <w:i/>
          <w:lang w:val="ru-RU"/>
        </w:rPr>
        <w:t>болаттың</w:t>
      </w:r>
      <w:r w:rsidRPr="00A53EEA">
        <w:rPr>
          <w:i/>
          <w:lang w:val="ru-RU"/>
        </w:rPr>
        <w:t xml:space="preserve"> </w:t>
      </w:r>
      <w:r w:rsidRPr="00A53EEA">
        <w:rPr>
          <w:rFonts w:ascii="Times New Roman" w:hAnsi="Times New Roman"/>
          <w:i/>
          <w:lang w:val="ru-RU"/>
        </w:rPr>
        <w:t>жұмыс</w:t>
      </w:r>
      <w:r w:rsidRPr="00A53EEA">
        <w:rPr>
          <w:i/>
          <w:lang w:val="ru-RU"/>
        </w:rPr>
        <w:t xml:space="preserve"> </w:t>
      </w:r>
      <w:r w:rsidRPr="00A53EEA">
        <w:rPr>
          <w:rFonts w:ascii="Times New Roman" w:hAnsi="Times New Roman"/>
          <w:i/>
          <w:lang w:val="ru-RU"/>
        </w:rPr>
        <w:t>диаграммасы</w:t>
      </w:r>
    </w:p>
    <w:p w:rsidR="00A53EEA" w:rsidRPr="00406A82" w:rsidRDefault="00A53EEA" w:rsidP="00A53EEA">
      <w:pPr>
        <w:ind w:firstLine="454"/>
        <w:jc w:val="center"/>
        <w:rPr>
          <w:i/>
          <w:noProof/>
        </w:rPr>
      </w:pPr>
      <w:r w:rsidRPr="00406A82">
        <w:rPr>
          <w:i/>
          <w:noProof/>
        </w:rPr>
        <w:t>а – жылжу кезіндегі; б – үзілу кезіндегі</w:t>
      </w:r>
    </w:p>
    <w:p w:rsidR="00A53EEA" w:rsidRDefault="00A53EEA" w:rsidP="00A53EEA">
      <w:pPr>
        <w:ind w:firstLine="454"/>
        <w:jc w:val="both"/>
        <w:rPr>
          <w:noProof/>
          <w:sz w:val="28"/>
          <w:szCs w:val="28"/>
          <w:lang w:val="kk-KZ"/>
        </w:rPr>
      </w:pPr>
    </w:p>
    <w:p w:rsidR="00A53EEA" w:rsidRDefault="00A53EEA" w:rsidP="00A53EEA">
      <w:pPr>
        <w:ind w:firstLine="454"/>
        <w:jc w:val="both"/>
        <w:rPr>
          <w:noProof/>
          <w:sz w:val="28"/>
          <w:szCs w:val="28"/>
          <w:lang w:val="kk-KZ"/>
        </w:rPr>
      </w:pPr>
    </w:p>
    <w:p w:rsidR="00A53EEA" w:rsidRPr="00A42A69" w:rsidRDefault="00A53EEA" w:rsidP="00A53EEA">
      <w:pPr>
        <w:ind w:firstLine="454"/>
        <w:jc w:val="both"/>
        <w:rPr>
          <w:noProof/>
          <w:sz w:val="28"/>
          <w:szCs w:val="28"/>
          <w:lang w:val="kk-KZ"/>
        </w:rPr>
      </w:pPr>
      <w:r w:rsidRPr="00406A82">
        <w:rPr>
          <w:noProof/>
          <w:sz w:val="28"/>
          <w:szCs w:val="28"/>
          <w:lang w:val="kk-KZ"/>
        </w:rPr>
        <w:t xml:space="preserve">Бірінші аймақта ығысу деформациялары пайда болмайды, өйткені ең үлкен кернеулер қасындағы аз кернеуленген бөлімдері созылымдылық деформациялардың дамуына кедергі жасайды, сөйтіп металл күш әсер ететін бағытқа перпендикуляр жазықтықта үзілуі арқылы беріктігін жоғалтады. </w:t>
      </w:r>
      <w:r w:rsidRPr="00A42A69">
        <w:rPr>
          <w:noProof/>
          <w:sz w:val="28"/>
          <w:szCs w:val="28"/>
          <w:lang w:val="kk-KZ"/>
        </w:rPr>
        <w:t xml:space="preserve">Рентгенді анализдің көрсетуі бойынша болаттың үзілген жерінде созылымдылық деформациялардың бірі тұрады. Сол себепті бұл үзілу </w:t>
      </w:r>
      <w:r w:rsidRPr="00A42A69">
        <w:rPr>
          <w:i/>
          <w:noProof/>
          <w:sz w:val="28"/>
          <w:szCs w:val="28"/>
          <w:lang w:val="kk-KZ"/>
        </w:rPr>
        <w:t>«техникалық үзілу»</w:t>
      </w:r>
      <w:r w:rsidRPr="00A42A69">
        <w:rPr>
          <w:noProof/>
          <w:sz w:val="28"/>
          <w:szCs w:val="28"/>
          <w:lang w:val="kk-KZ"/>
        </w:rPr>
        <w:t xml:space="preserve"> - деп аталады. Бұл үзілу кезінде, металл беріктігі монокристалдың үзілу беріктігінен кем, ал ығысу беріктігінен артық.</w:t>
      </w:r>
    </w:p>
    <w:p w:rsidR="00A53EEA" w:rsidRPr="00A42A69" w:rsidRDefault="00A53EEA" w:rsidP="00A53EEA">
      <w:pPr>
        <w:ind w:firstLine="454"/>
        <w:jc w:val="both"/>
        <w:rPr>
          <w:noProof/>
          <w:sz w:val="28"/>
          <w:szCs w:val="28"/>
          <w:lang w:val="kk-KZ"/>
        </w:rPr>
      </w:pPr>
      <w:r w:rsidRPr="00A42A69">
        <w:rPr>
          <w:noProof/>
          <w:sz w:val="28"/>
          <w:szCs w:val="28"/>
          <w:lang w:val="kk-KZ"/>
        </w:rPr>
        <w:lastRenderedPageBreak/>
        <w:t>Кернеу шоғырланған кезде металл үлгілерінде өте қатты материал секілді көрініп, сыртқы әсерге кедергісі артады. Бұл қасиеттер металда жарықшақ тудырады.</w:t>
      </w:r>
    </w:p>
    <w:p w:rsidR="00A53EEA" w:rsidRPr="00A42A69" w:rsidRDefault="00A53EEA" w:rsidP="00A53EEA">
      <w:pPr>
        <w:ind w:firstLine="454"/>
        <w:jc w:val="both"/>
        <w:rPr>
          <w:noProof/>
          <w:sz w:val="28"/>
          <w:szCs w:val="28"/>
          <w:lang w:val="kk-KZ"/>
        </w:rPr>
      </w:pPr>
      <w:r w:rsidRPr="00A42A69">
        <w:rPr>
          <w:noProof/>
          <w:sz w:val="28"/>
          <w:szCs w:val="28"/>
          <w:lang w:val="kk-KZ"/>
        </w:rPr>
        <w:t>Статикалық жүктеу қалыптағыдай температурада өтсе, кернеудің шоғырлануы бұйымдардың көтеру мүмкіндігіне көп әсер ете қоймайды. Сол себепті металл конструкцияларының элементтерінің беріктігін есептегенде, кернеудің шоғырлануы ескерілмейді. Ақаусыз қималы элементтердің беріктігі температураның белгілі бір шамаға дейін төмендегенде артады да, одан кейін кемиді.</w:t>
      </w:r>
    </w:p>
    <w:p w:rsidR="00A53EEA" w:rsidRPr="00A42A69" w:rsidRDefault="00A53EEA" w:rsidP="00A53EEA">
      <w:pPr>
        <w:ind w:firstLine="454"/>
        <w:jc w:val="both"/>
        <w:rPr>
          <w:noProof/>
          <w:sz w:val="28"/>
          <w:szCs w:val="28"/>
          <w:lang w:val="kk-KZ"/>
        </w:rPr>
      </w:pPr>
      <w:r w:rsidRPr="00A42A69">
        <w:rPr>
          <w:noProof/>
          <w:sz w:val="28"/>
          <w:szCs w:val="28"/>
          <w:lang w:val="kk-KZ"/>
        </w:rPr>
        <w:t>Ал легірленген термиялық жолмен беріктелген болаттарды сынағанда, аз көміртекті болаттарға қарағанда беріктірек. Кернеу шоғырланғанда болат төменгі температураларда морт сынуы мүмкін.</w:t>
      </w:r>
    </w:p>
    <w:p w:rsidR="00A53EEA" w:rsidRPr="00A42A69" w:rsidRDefault="00A53EEA" w:rsidP="00A53EEA">
      <w:pPr>
        <w:ind w:firstLine="454"/>
        <w:jc w:val="center"/>
        <w:rPr>
          <w:b/>
          <w:noProof/>
          <w:sz w:val="28"/>
          <w:szCs w:val="28"/>
          <w:lang w:val="kk-KZ"/>
        </w:rPr>
      </w:pPr>
    </w:p>
    <w:p w:rsidR="00A53EEA" w:rsidRPr="00A42A69" w:rsidRDefault="00A53EEA" w:rsidP="00A53EEA">
      <w:pPr>
        <w:ind w:firstLine="454"/>
        <w:rPr>
          <w:b/>
          <w:noProof/>
          <w:sz w:val="28"/>
          <w:szCs w:val="28"/>
          <w:lang w:val="kk-KZ"/>
        </w:rPr>
      </w:pPr>
      <w:r w:rsidRPr="00A42A69">
        <w:rPr>
          <w:b/>
          <w:noProof/>
          <w:sz w:val="28"/>
          <w:szCs w:val="28"/>
          <w:lang w:val="kk-KZ"/>
        </w:rPr>
        <w:t>Болаттың ұрғандағы тұтқырлығы</w:t>
      </w:r>
    </w:p>
    <w:p w:rsidR="00A53EEA" w:rsidRPr="00A42A69" w:rsidRDefault="00A53EEA" w:rsidP="00A53EEA">
      <w:pPr>
        <w:ind w:firstLine="454"/>
        <w:jc w:val="both"/>
        <w:rPr>
          <w:noProof/>
          <w:sz w:val="28"/>
          <w:szCs w:val="28"/>
          <w:lang w:val="kk-KZ"/>
        </w:rPr>
      </w:pPr>
      <w:r w:rsidRPr="00A42A69">
        <w:rPr>
          <w:noProof/>
          <w:sz w:val="28"/>
          <w:szCs w:val="28"/>
          <w:lang w:val="kk-KZ"/>
        </w:rPr>
        <w:t>Металдың мортсынғыштығы мен кернеулердің шоғырлануға сезімталдығы - ұрғандағы тұтқырлығын сынап - кесегі бар бұйымды қирататын маятникті балғаның жұмысын табу арқылы анықталады (сурет 20).</w:t>
      </w:r>
    </w:p>
    <w:p w:rsidR="00A53EEA" w:rsidRPr="00FE5C17" w:rsidRDefault="00A53EEA" w:rsidP="00A53EEA">
      <w:pPr>
        <w:jc w:val="center"/>
        <w:rPr>
          <w:noProof/>
          <w:sz w:val="28"/>
          <w:szCs w:val="28"/>
        </w:rPr>
      </w:pPr>
      <w:r>
        <w:rPr>
          <w:noProof/>
          <w:sz w:val="28"/>
          <w:szCs w:val="28"/>
        </w:rPr>
        <w:drawing>
          <wp:inline distT="0" distB="0" distL="0" distR="0" wp14:anchorId="41FE5FFF" wp14:editId="56B581CB">
            <wp:extent cx="2800350" cy="1247775"/>
            <wp:effectExtent l="0" t="0" r="0" b="9525"/>
            <wp:docPr id="7173" name="Рисунок 7173" descr="Описание: 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рис"/>
                    <pic:cNvPicPr>
                      <a:picLocks noChangeAspect="1" noChangeArrowheads="1"/>
                    </pic:cNvPicPr>
                  </pic:nvPicPr>
                  <pic:blipFill>
                    <a:blip r:embed="rId2237">
                      <a:extLst>
                        <a:ext uri="{28A0092B-C50C-407E-A947-70E740481C1C}">
                          <a14:useLocalDpi xmlns:a14="http://schemas.microsoft.com/office/drawing/2010/main" val="0"/>
                        </a:ext>
                      </a:extLst>
                    </a:blip>
                    <a:srcRect l="3719" b="12601"/>
                    <a:stretch>
                      <a:fillRect/>
                    </a:stretch>
                  </pic:blipFill>
                  <pic:spPr bwMode="auto">
                    <a:xfrm>
                      <a:off x="0" y="0"/>
                      <a:ext cx="2800350" cy="1247775"/>
                    </a:xfrm>
                    <a:prstGeom prst="rect">
                      <a:avLst/>
                    </a:prstGeom>
                    <a:noFill/>
                    <a:ln>
                      <a:noFill/>
                    </a:ln>
                  </pic:spPr>
                </pic:pic>
              </a:graphicData>
            </a:graphic>
          </wp:inline>
        </w:drawing>
      </w:r>
    </w:p>
    <w:p w:rsidR="00A53EEA" w:rsidRPr="00406A82" w:rsidRDefault="00A53EEA" w:rsidP="00A53EEA">
      <w:pPr>
        <w:jc w:val="center"/>
        <w:rPr>
          <w:i/>
          <w:noProof/>
        </w:rPr>
      </w:pPr>
      <w:r w:rsidRPr="00406A82">
        <w:rPr>
          <w:i/>
          <w:noProof/>
        </w:rPr>
        <w:t>Сурет 20.  Үлгіні ұрғандағы тұтқырлыққа сынау сұлбасы</w:t>
      </w:r>
    </w:p>
    <w:p w:rsidR="00A53EEA" w:rsidRPr="00FE5C17" w:rsidRDefault="00A53EEA" w:rsidP="00A53EEA">
      <w:pPr>
        <w:ind w:firstLine="454"/>
        <w:jc w:val="both"/>
        <w:rPr>
          <w:noProof/>
          <w:sz w:val="28"/>
          <w:szCs w:val="28"/>
        </w:rPr>
      </w:pPr>
    </w:p>
    <w:p w:rsidR="00A53EEA" w:rsidRPr="00FE5C17" w:rsidRDefault="00A53EEA" w:rsidP="00A53EEA">
      <w:pPr>
        <w:ind w:firstLine="454"/>
        <w:jc w:val="both"/>
        <w:rPr>
          <w:noProof/>
          <w:sz w:val="28"/>
          <w:szCs w:val="28"/>
        </w:rPr>
      </w:pPr>
      <w:r w:rsidRPr="00FE5C17">
        <w:rPr>
          <w:noProof/>
          <w:sz w:val="28"/>
          <w:szCs w:val="28"/>
        </w:rPr>
        <w:t>Бұйымның кесін ұшында ең үлкен кернеу пайда болады, сөйтіп ұрған кезде металдың мортсынғыштығын арттырады. Сынау кезінде алынған нәтижелерді салыстыра алу үшін стандартты үлгілерді сынау керек.</w:t>
      </w:r>
    </w:p>
    <w:p w:rsidR="00A53EEA" w:rsidRPr="00FE5C17" w:rsidRDefault="00A53EEA" w:rsidP="00A53EEA">
      <w:pPr>
        <w:ind w:firstLine="454"/>
        <w:jc w:val="both"/>
        <w:rPr>
          <w:noProof/>
          <w:sz w:val="28"/>
          <w:szCs w:val="28"/>
        </w:rPr>
      </w:pPr>
      <w:r w:rsidRPr="00FE5C17">
        <w:rPr>
          <w:noProof/>
          <w:sz w:val="28"/>
          <w:szCs w:val="28"/>
        </w:rPr>
        <w:t>Болаттың ұрғандағы тұтқырлығы 0,3 МДж/м</w:t>
      </w:r>
      <w:r w:rsidRPr="00FE5C17">
        <w:rPr>
          <w:noProof/>
          <w:sz w:val="28"/>
          <w:szCs w:val="28"/>
          <w:vertAlign w:val="superscript"/>
        </w:rPr>
        <w:t>2</w:t>
      </w:r>
      <w:r w:rsidRPr="00FE5C17">
        <w:rPr>
          <w:noProof/>
          <w:sz w:val="28"/>
          <w:szCs w:val="28"/>
        </w:rPr>
        <w:t xml:space="preserve"> төмендейтін температура суыну шегі ретінде қабылданады (сурет 21).</w:t>
      </w:r>
    </w:p>
    <w:p w:rsidR="00A53EEA" w:rsidRPr="00FE5C17" w:rsidRDefault="00A53EEA" w:rsidP="00A53EEA">
      <w:pPr>
        <w:jc w:val="center"/>
        <w:rPr>
          <w:noProof/>
          <w:sz w:val="28"/>
          <w:szCs w:val="28"/>
        </w:rPr>
      </w:pPr>
      <w:r>
        <w:rPr>
          <w:noProof/>
          <w:sz w:val="28"/>
          <w:szCs w:val="28"/>
        </w:rPr>
        <w:drawing>
          <wp:inline distT="0" distB="0" distL="0" distR="0" wp14:anchorId="0C411F84" wp14:editId="3962CB78">
            <wp:extent cx="2552700" cy="2324100"/>
            <wp:effectExtent l="0" t="0" r="0" b="0"/>
            <wp:docPr id="7172" name="Рисунок 7172" descr="Описание: 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Рис"/>
                    <pic:cNvPicPr>
                      <a:picLocks noChangeAspect="1" noChangeArrowheads="1"/>
                    </pic:cNvPicPr>
                  </pic:nvPicPr>
                  <pic:blipFill>
                    <a:blip r:embed="rId2238">
                      <a:extLst>
                        <a:ext uri="{28A0092B-C50C-407E-A947-70E740481C1C}">
                          <a14:useLocalDpi xmlns:a14="http://schemas.microsoft.com/office/drawing/2010/main" val="0"/>
                        </a:ext>
                      </a:extLst>
                    </a:blip>
                    <a:srcRect/>
                    <a:stretch>
                      <a:fillRect/>
                    </a:stretch>
                  </pic:blipFill>
                  <pic:spPr bwMode="auto">
                    <a:xfrm>
                      <a:off x="0" y="0"/>
                      <a:ext cx="2552700" cy="2324100"/>
                    </a:xfrm>
                    <a:prstGeom prst="rect">
                      <a:avLst/>
                    </a:prstGeom>
                    <a:noFill/>
                    <a:ln>
                      <a:noFill/>
                    </a:ln>
                  </pic:spPr>
                </pic:pic>
              </a:graphicData>
            </a:graphic>
          </wp:inline>
        </w:drawing>
      </w:r>
    </w:p>
    <w:p w:rsidR="00A53EEA" w:rsidRPr="00FE5C17" w:rsidRDefault="00A53EEA" w:rsidP="00A53EEA">
      <w:pPr>
        <w:ind w:firstLine="454"/>
        <w:jc w:val="both"/>
        <w:rPr>
          <w:noProof/>
          <w:sz w:val="28"/>
          <w:szCs w:val="28"/>
        </w:rPr>
      </w:pPr>
    </w:p>
    <w:p w:rsidR="00A53EEA" w:rsidRPr="00406A82" w:rsidRDefault="00A53EEA" w:rsidP="00A53EEA">
      <w:pPr>
        <w:jc w:val="center"/>
        <w:rPr>
          <w:i/>
          <w:noProof/>
        </w:rPr>
      </w:pPr>
      <w:r w:rsidRPr="00406A82">
        <w:rPr>
          <w:i/>
          <w:noProof/>
        </w:rPr>
        <w:t>Сурет 21. Болаттың  ұрғандағы тұтқырлығы</w:t>
      </w:r>
    </w:p>
    <w:p w:rsidR="00A53EEA" w:rsidRPr="00406A82" w:rsidRDefault="00A53EEA" w:rsidP="00A53EEA">
      <w:pPr>
        <w:jc w:val="center"/>
        <w:rPr>
          <w:i/>
          <w:noProof/>
        </w:rPr>
      </w:pPr>
      <w:r w:rsidRPr="00406A82">
        <w:rPr>
          <w:i/>
          <w:noProof/>
        </w:rPr>
        <w:t>1 – Ст3сп; 2 – Ст3кп; 3 – 10Г2С1</w:t>
      </w:r>
    </w:p>
    <w:p w:rsidR="00A53EEA" w:rsidRPr="00FE5C17" w:rsidRDefault="00A53EEA" w:rsidP="00A53EEA">
      <w:pPr>
        <w:ind w:firstLine="454"/>
        <w:jc w:val="both"/>
        <w:rPr>
          <w:noProof/>
          <w:sz w:val="28"/>
          <w:szCs w:val="28"/>
        </w:rPr>
      </w:pPr>
      <w:r w:rsidRPr="00FE5C17">
        <w:rPr>
          <w:noProof/>
          <w:sz w:val="28"/>
          <w:szCs w:val="28"/>
        </w:rPr>
        <w:lastRenderedPageBreak/>
        <w:t>Қартайған металлдың ұрғандағы тұтқырлығы тез төмендейді, сол себепті металлдың ұрғандағы тұтқырлығы оларды алдын-ала жасанды қартайтып барып анықталады. Болаттардың стандарттарында ұрғандағы тұтқырлығының ең төменгі мәндері келтіріледі.</w:t>
      </w:r>
    </w:p>
    <w:p w:rsidR="00A53EEA" w:rsidRDefault="00A53EEA" w:rsidP="00A53EEA">
      <w:pPr>
        <w:jc w:val="center"/>
        <w:rPr>
          <w:b/>
          <w:noProof/>
          <w:sz w:val="28"/>
          <w:szCs w:val="28"/>
          <w:lang w:val="kk-KZ"/>
        </w:rPr>
      </w:pPr>
    </w:p>
    <w:p w:rsidR="00A53EEA" w:rsidRPr="000D1AD0" w:rsidRDefault="00A53EEA" w:rsidP="00A53EEA">
      <w:pPr>
        <w:jc w:val="center"/>
        <w:rPr>
          <w:b/>
          <w:noProof/>
          <w:sz w:val="28"/>
          <w:szCs w:val="28"/>
          <w:lang w:val="kk-KZ"/>
        </w:rPr>
      </w:pPr>
      <w:r w:rsidRPr="000D1AD0">
        <w:rPr>
          <w:b/>
          <w:noProof/>
          <w:sz w:val="28"/>
          <w:szCs w:val="28"/>
          <w:lang w:val="kk-KZ"/>
        </w:rPr>
        <w:t>Болат пен алюмин қортпалардың жүк қайталана әсер еткенде жүкке жұмыс істеуі</w:t>
      </w:r>
    </w:p>
    <w:p w:rsidR="00A53EEA" w:rsidRPr="000D1AD0" w:rsidRDefault="00A53EEA" w:rsidP="00A53EEA">
      <w:pPr>
        <w:ind w:firstLine="454"/>
        <w:jc w:val="center"/>
        <w:rPr>
          <w:noProof/>
          <w:sz w:val="28"/>
          <w:szCs w:val="28"/>
          <w:lang w:val="kk-KZ"/>
        </w:rPr>
      </w:pPr>
    </w:p>
    <w:p w:rsidR="00A53EEA" w:rsidRPr="00FE5C17" w:rsidRDefault="00A53EEA" w:rsidP="00A53EEA">
      <w:pPr>
        <w:ind w:firstLine="454"/>
        <w:jc w:val="both"/>
        <w:rPr>
          <w:noProof/>
          <w:sz w:val="28"/>
          <w:szCs w:val="28"/>
        </w:rPr>
      </w:pPr>
      <w:r w:rsidRPr="00A53EEA">
        <w:rPr>
          <w:noProof/>
          <w:sz w:val="28"/>
          <w:szCs w:val="28"/>
          <w:lang w:val="kk-KZ"/>
        </w:rPr>
        <w:t xml:space="preserve">Материалдар серпімді сатыда жұмыс істегенде жүктердің қайталана әсер етуі, серпімді деформациялар қайта орнына келетін болғандықтан, ешқандай өзгерістер тудырмайды. Серпімді-созылымдылық сатыда жұмыс істейтін материалдарға жүк қайталана әсер етсе, олардағы созылымдылық деформациялар ұлғаяды, металл құрамында орнына келмейтін өзгерістер туып, дислокация саны артады (сурет 22). Материал ұзақ уақыт демалғаннан кейін жүктелсе, олардың серпімді қасиеттері орнына келеді және алдыңғы цикл деңгейіне жетеді. </w:t>
      </w:r>
      <w:r w:rsidRPr="00FE5C17">
        <w:rPr>
          <w:noProof/>
          <w:sz w:val="28"/>
          <w:szCs w:val="28"/>
        </w:rPr>
        <w:t>Материалдың серпімді қасиеттерінің өсуі - созыла тығыздалу - деп аталады.</w:t>
      </w:r>
    </w:p>
    <w:p w:rsidR="00A53EEA" w:rsidRPr="00FE5C17" w:rsidRDefault="00A53EEA" w:rsidP="00A53EEA">
      <w:pPr>
        <w:ind w:firstLine="454"/>
        <w:jc w:val="both"/>
        <w:rPr>
          <w:i/>
          <w:noProof/>
          <w:sz w:val="28"/>
          <w:szCs w:val="28"/>
        </w:rPr>
      </w:pPr>
    </w:p>
    <w:p w:rsidR="00A53EEA" w:rsidRPr="00FE5C17" w:rsidRDefault="00A53EEA" w:rsidP="00A53EEA">
      <w:pPr>
        <w:jc w:val="center"/>
        <w:rPr>
          <w:i/>
          <w:noProof/>
          <w:sz w:val="28"/>
          <w:szCs w:val="28"/>
        </w:rPr>
      </w:pPr>
      <w:r>
        <w:rPr>
          <w:i/>
          <w:noProof/>
          <w:sz w:val="28"/>
          <w:szCs w:val="28"/>
        </w:rPr>
        <w:drawing>
          <wp:inline distT="0" distB="0" distL="0" distR="0" wp14:anchorId="1E247D22" wp14:editId="78E14037">
            <wp:extent cx="4067175" cy="1457325"/>
            <wp:effectExtent l="0" t="0" r="9525" b="9525"/>
            <wp:docPr id="7171" name="Рисунок 7171" descr="Описание: 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Рис"/>
                    <pic:cNvPicPr>
                      <a:picLocks noChangeAspect="1" noChangeArrowheads="1"/>
                    </pic:cNvPicPr>
                  </pic:nvPicPr>
                  <pic:blipFill>
                    <a:blip r:embed="rId2239">
                      <a:extLst>
                        <a:ext uri="{28A0092B-C50C-407E-A947-70E740481C1C}">
                          <a14:useLocalDpi xmlns:a14="http://schemas.microsoft.com/office/drawing/2010/main" val="0"/>
                        </a:ext>
                      </a:extLst>
                    </a:blip>
                    <a:srcRect/>
                    <a:stretch>
                      <a:fillRect/>
                    </a:stretch>
                  </pic:blipFill>
                  <pic:spPr bwMode="auto">
                    <a:xfrm>
                      <a:off x="0" y="0"/>
                      <a:ext cx="4067175" cy="1457325"/>
                    </a:xfrm>
                    <a:prstGeom prst="rect">
                      <a:avLst/>
                    </a:prstGeom>
                    <a:noFill/>
                    <a:ln>
                      <a:noFill/>
                    </a:ln>
                  </pic:spPr>
                </pic:pic>
              </a:graphicData>
            </a:graphic>
          </wp:inline>
        </w:drawing>
      </w:r>
    </w:p>
    <w:p w:rsidR="00A53EEA" w:rsidRDefault="00A53EEA" w:rsidP="00A53EEA">
      <w:pPr>
        <w:jc w:val="center"/>
        <w:rPr>
          <w:i/>
          <w:noProof/>
          <w:lang w:val="kk-KZ"/>
        </w:rPr>
      </w:pPr>
      <w:r w:rsidRPr="00406A82">
        <w:rPr>
          <w:i/>
          <w:noProof/>
        </w:rPr>
        <w:t xml:space="preserve">Сурет 22. Болаттың қайталана әсер ететін жүктерге жұмыс істеуі кезіндегі </w:t>
      </w:r>
    </w:p>
    <w:p w:rsidR="00A53EEA" w:rsidRDefault="00A53EEA" w:rsidP="00A53EEA">
      <w:pPr>
        <w:jc w:val="center"/>
        <w:rPr>
          <w:i/>
          <w:noProof/>
          <w:lang w:val="kk-KZ"/>
        </w:rPr>
      </w:pPr>
      <w:r w:rsidRPr="00406A82">
        <w:rPr>
          <w:i/>
          <w:noProof/>
          <w:lang w:val="kk-KZ"/>
        </w:rPr>
        <w:t>деформация диаграммасы</w:t>
      </w:r>
      <w:r>
        <w:rPr>
          <w:i/>
          <w:noProof/>
          <w:lang w:val="kk-KZ"/>
        </w:rPr>
        <w:t xml:space="preserve">. </w:t>
      </w:r>
      <w:r w:rsidRPr="00406A82">
        <w:rPr>
          <w:i/>
          <w:noProof/>
          <w:lang w:val="kk-KZ"/>
        </w:rPr>
        <w:t>а- үздіксіз; б - үзіліспен (демалыстан кейін);</w:t>
      </w:r>
    </w:p>
    <w:p w:rsidR="00A53EEA" w:rsidRPr="00406A82" w:rsidRDefault="00A53EEA" w:rsidP="00A53EEA">
      <w:pPr>
        <w:jc w:val="center"/>
        <w:rPr>
          <w:i/>
          <w:noProof/>
          <w:lang w:val="kk-KZ"/>
        </w:rPr>
      </w:pPr>
      <w:r w:rsidRPr="00406A82">
        <w:rPr>
          <w:i/>
          <w:noProof/>
          <w:lang w:val="kk-KZ"/>
        </w:rPr>
        <w:t xml:space="preserve"> в - бірмәнді көп қайталанатын;   г - әртүрлі мәнді көп қайталанатын</w:t>
      </w:r>
    </w:p>
    <w:p w:rsidR="00A53EEA" w:rsidRPr="00406A82" w:rsidRDefault="00A53EEA" w:rsidP="00A53EEA">
      <w:pPr>
        <w:ind w:firstLine="454"/>
        <w:jc w:val="both"/>
        <w:rPr>
          <w:i/>
          <w:noProof/>
          <w:sz w:val="28"/>
          <w:szCs w:val="28"/>
          <w:lang w:val="kk-KZ"/>
        </w:rPr>
      </w:pPr>
    </w:p>
    <w:p w:rsidR="00A53EEA" w:rsidRPr="00A42A69" w:rsidRDefault="00A53EEA" w:rsidP="00A53EEA">
      <w:pPr>
        <w:ind w:firstLine="454"/>
        <w:jc w:val="both"/>
        <w:rPr>
          <w:noProof/>
          <w:sz w:val="28"/>
          <w:szCs w:val="28"/>
          <w:lang w:val="kk-KZ"/>
        </w:rPr>
      </w:pPr>
      <w:r w:rsidRPr="00A42A69">
        <w:rPr>
          <w:i/>
          <w:noProof/>
          <w:sz w:val="28"/>
          <w:szCs w:val="28"/>
          <w:lang w:val="kk-KZ"/>
        </w:rPr>
        <w:t>«Созыла тығыздалу»</w:t>
      </w:r>
      <w:r w:rsidRPr="00A42A69">
        <w:rPr>
          <w:noProof/>
          <w:sz w:val="28"/>
          <w:szCs w:val="28"/>
          <w:lang w:val="kk-KZ"/>
        </w:rPr>
        <w:t xml:space="preserve"> металлдың қартаюы мен атом кристалл торларының өзгеруі мен және олардың деформацияланған жағдайында бекітуіне байланысты.</w:t>
      </w:r>
    </w:p>
    <w:p w:rsidR="00A53EEA" w:rsidRPr="00A42A69" w:rsidRDefault="00A53EEA" w:rsidP="00A53EEA">
      <w:pPr>
        <w:ind w:firstLine="454"/>
        <w:jc w:val="both"/>
        <w:rPr>
          <w:noProof/>
          <w:sz w:val="28"/>
          <w:szCs w:val="28"/>
          <w:lang w:val="kk-KZ"/>
        </w:rPr>
      </w:pPr>
      <w:r w:rsidRPr="00A42A69">
        <w:rPr>
          <w:noProof/>
          <w:sz w:val="28"/>
          <w:szCs w:val="28"/>
          <w:lang w:val="kk-KZ"/>
        </w:rPr>
        <w:t>Екінші рет жүктелген материал серпімді материал секілді жұмыс істейді, бірақ та қайтпайтын қалдық деформациялар әсерінен ұзаруы бірінші жүктегеннен азаяды.</w:t>
      </w:r>
    </w:p>
    <w:p w:rsidR="00A53EEA" w:rsidRPr="00A42A69" w:rsidRDefault="00A53EEA" w:rsidP="00A53EEA">
      <w:pPr>
        <w:ind w:firstLine="454"/>
        <w:jc w:val="both"/>
        <w:rPr>
          <w:noProof/>
          <w:sz w:val="28"/>
          <w:szCs w:val="28"/>
          <w:lang w:val="kk-KZ"/>
        </w:rPr>
      </w:pPr>
      <w:r w:rsidRPr="00A42A69">
        <w:rPr>
          <w:noProof/>
          <w:sz w:val="28"/>
          <w:szCs w:val="28"/>
          <w:lang w:val="kk-KZ"/>
        </w:rPr>
        <w:t>Бұл құбылыс алюмин қортпалары мен темір бетон конструкцияларының арматураларының беріктігін арттыру үшін қолданылады, ал болат конструкциялар үшін олардың мортсынғыштығын арттыратын болғандықтын пайдаланылмайды.</w:t>
      </w:r>
    </w:p>
    <w:p w:rsidR="00A53EEA" w:rsidRPr="00A42A69" w:rsidRDefault="00A53EEA" w:rsidP="00A53EEA">
      <w:pPr>
        <w:ind w:firstLine="454"/>
        <w:jc w:val="both"/>
        <w:rPr>
          <w:noProof/>
          <w:sz w:val="28"/>
          <w:szCs w:val="28"/>
          <w:lang w:val="kk-KZ"/>
        </w:rPr>
      </w:pPr>
      <w:r w:rsidRPr="00A42A69">
        <w:rPr>
          <w:noProof/>
          <w:sz w:val="28"/>
          <w:szCs w:val="28"/>
          <w:lang w:val="kk-KZ"/>
        </w:rPr>
        <w:t xml:space="preserve">Жүктеу тоқтамай қайталана әсер еткенде, металлда </w:t>
      </w:r>
      <w:r w:rsidRPr="00A42A69">
        <w:rPr>
          <w:i/>
          <w:noProof/>
          <w:sz w:val="28"/>
          <w:szCs w:val="28"/>
          <w:lang w:val="kk-KZ"/>
        </w:rPr>
        <w:t>«шаршау»</w:t>
      </w:r>
      <w:r w:rsidRPr="00A42A69">
        <w:rPr>
          <w:noProof/>
          <w:sz w:val="28"/>
          <w:szCs w:val="28"/>
          <w:lang w:val="kk-KZ"/>
        </w:rPr>
        <w:t xml:space="preserve"> құбылысы кездеседі. «Шаршау» кезінде металлдың беріктігі төмендеп белгілі бір шамаға ұмтылады. Егер кернеу бұл шамадан азырақ болса, онда болат өз беріктігін жоғалтпайды (сурет 23). Кернеудің бұл шамасы болаттың «шаршау шегі» («төзімділік шегі») - деп аталады. </w:t>
      </w:r>
    </w:p>
    <w:p w:rsidR="00A53EEA" w:rsidRPr="00A42A69" w:rsidRDefault="00A53EEA" w:rsidP="00A53EEA">
      <w:pPr>
        <w:ind w:firstLine="454"/>
        <w:jc w:val="both"/>
        <w:rPr>
          <w:noProof/>
          <w:sz w:val="28"/>
          <w:szCs w:val="28"/>
          <w:lang w:val="kk-KZ"/>
        </w:rPr>
      </w:pPr>
    </w:p>
    <w:p w:rsidR="00A53EEA" w:rsidRPr="00FE5C17" w:rsidRDefault="00A53EEA" w:rsidP="00A53EEA">
      <w:pPr>
        <w:jc w:val="center"/>
        <w:rPr>
          <w:noProof/>
          <w:sz w:val="28"/>
          <w:szCs w:val="28"/>
        </w:rPr>
      </w:pPr>
      <w:r>
        <w:rPr>
          <w:noProof/>
          <w:sz w:val="28"/>
          <w:szCs w:val="28"/>
        </w:rPr>
        <w:lastRenderedPageBreak/>
        <w:drawing>
          <wp:inline distT="0" distB="0" distL="0" distR="0" wp14:anchorId="74696707" wp14:editId="0AA26ADC">
            <wp:extent cx="2733675" cy="1152525"/>
            <wp:effectExtent l="0" t="0" r="9525" b="9525"/>
            <wp:docPr id="7169" name="Рисунок 7169" descr="Описание: 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рис"/>
                    <pic:cNvPicPr>
                      <a:picLocks noChangeAspect="1" noChangeArrowheads="1"/>
                    </pic:cNvPicPr>
                  </pic:nvPicPr>
                  <pic:blipFill>
                    <a:blip r:embed="rId2240">
                      <a:extLst>
                        <a:ext uri="{28A0092B-C50C-407E-A947-70E740481C1C}">
                          <a14:useLocalDpi xmlns:a14="http://schemas.microsoft.com/office/drawing/2010/main" val="0"/>
                        </a:ext>
                      </a:extLst>
                    </a:blip>
                    <a:srcRect/>
                    <a:stretch>
                      <a:fillRect/>
                    </a:stretch>
                  </pic:blipFill>
                  <pic:spPr bwMode="auto">
                    <a:xfrm>
                      <a:off x="0" y="0"/>
                      <a:ext cx="2733675" cy="1152525"/>
                    </a:xfrm>
                    <a:prstGeom prst="rect">
                      <a:avLst/>
                    </a:prstGeom>
                    <a:noFill/>
                    <a:ln>
                      <a:noFill/>
                    </a:ln>
                  </pic:spPr>
                </pic:pic>
              </a:graphicData>
            </a:graphic>
          </wp:inline>
        </w:drawing>
      </w:r>
    </w:p>
    <w:p w:rsidR="00A53EEA" w:rsidRPr="00FE5C17" w:rsidRDefault="00A53EEA" w:rsidP="00A53EEA">
      <w:pPr>
        <w:ind w:firstLine="454"/>
        <w:jc w:val="both"/>
        <w:rPr>
          <w:noProof/>
          <w:sz w:val="28"/>
          <w:szCs w:val="28"/>
        </w:rPr>
      </w:pPr>
    </w:p>
    <w:p w:rsidR="00A53EEA" w:rsidRPr="00406A82" w:rsidRDefault="00A53EEA" w:rsidP="00A53EEA">
      <w:pPr>
        <w:jc w:val="center"/>
        <w:rPr>
          <w:i/>
          <w:noProof/>
        </w:rPr>
      </w:pPr>
      <w:r w:rsidRPr="00406A82">
        <w:rPr>
          <w:i/>
          <w:noProof/>
        </w:rPr>
        <w:t>Сурет 23. Жүктеу саны мен кернеулеу арасындағы байланысы</w:t>
      </w:r>
    </w:p>
    <w:p w:rsidR="00A53EEA" w:rsidRPr="00406A82" w:rsidRDefault="00A53EEA" w:rsidP="00A53EEA">
      <w:pPr>
        <w:jc w:val="center"/>
        <w:rPr>
          <w:i/>
          <w:noProof/>
          <w:lang w:val="kk-KZ"/>
        </w:rPr>
      </w:pPr>
      <w:r w:rsidRPr="00406A82">
        <w:rPr>
          <w:i/>
          <w:noProof/>
        </w:rPr>
        <w:t>а – болат ү</w:t>
      </w:r>
      <w:r>
        <w:rPr>
          <w:i/>
          <w:noProof/>
        </w:rPr>
        <w:t>шін; б –алюминий қорытпасы үшін</w:t>
      </w:r>
    </w:p>
    <w:p w:rsidR="00A53EEA" w:rsidRPr="00FE5C17" w:rsidRDefault="00A53EEA" w:rsidP="00A53EEA">
      <w:pPr>
        <w:ind w:firstLine="454"/>
        <w:jc w:val="both"/>
        <w:rPr>
          <w:noProof/>
          <w:sz w:val="28"/>
          <w:szCs w:val="28"/>
        </w:rPr>
      </w:pPr>
    </w:p>
    <w:p w:rsidR="00A53EEA" w:rsidRPr="00FE5C17" w:rsidRDefault="00A53EEA" w:rsidP="00A53EEA">
      <w:pPr>
        <w:ind w:firstLine="454"/>
        <w:jc w:val="both"/>
        <w:rPr>
          <w:noProof/>
          <w:sz w:val="28"/>
          <w:szCs w:val="28"/>
        </w:rPr>
      </w:pPr>
      <w:r w:rsidRPr="00FE5C17">
        <w:rPr>
          <w:noProof/>
          <w:sz w:val="28"/>
          <w:szCs w:val="28"/>
        </w:rPr>
        <w:t xml:space="preserve">Шаршау шегіне жүк 10 млн. циклдан артық қайталанғандағы материалдың беріктігін жоғалтпайтын, кернеу шамасы сәйкес келеді. Шын мәнінде жүкті 2 млн. циклынан кейін материалдың шаршау шегі көп өзгере қоймайды, сол себепті оның мәні 2 </w:t>
      </w:r>
      <w:r w:rsidRPr="00FE5C17">
        <w:rPr>
          <w:noProof/>
          <w:sz w:val="28"/>
          <w:szCs w:val="28"/>
          <w:vertAlign w:val="superscript"/>
        </w:rPr>
        <w:t>.</w:t>
      </w:r>
      <w:r w:rsidRPr="00FE5C17">
        <w:rPr>
          <w:noProof/>
          <w:sz w:val="28"/>
          <w:szCs w:val="28"/>
        </w:rPr>
        <w:t xml:space="preserve"> 10</w:t>
      </w:r>
      <w:r w:rsidRPr="00FE5C17">
        <w:rPr>
          <w:noProof/>
          <w:sz w:val="28"/>
          <w:szCs w:val="28"/>
          <w:vertAlign w:val="superscript"/>
        </w:rPr>
        <w:t>6</w:t>
      </w:r>
      <w:r w:rsidRPr="00FE5C17">
        <w:rPr>
          <w:noProof/>
          <w:sz w:val="28"/>
          <w:szCs w:val="28"/>
        </w:rPr>
        <w:t xml:space="preserve"> жүк циклына сәйкес қабылданады.</w:t>
      </w:r>
    </w:p>
    <w:p w:rsidR="00A53EEA" w:rsidRPr="00FE5C17" w:rsidRDefault="00A53EEA" w:rsidP="00A53EEA">
      <w:pPr>
        <w:ind w:firstLine="454"/>
        <w:jc w:val="both"/>
        <w:rPr>
          <w:noProof/>
          <w:sz w:val="28"/>
          <w:szCs w:val="28"/>
        </w:rPr>
      </w:pPr>
      <w:r w:rsidRPr="00FE5C17">
        <w:rPr>
          <w:noProof/>
          <w:sz w:val="28"/>
          <w:szCs w:val="28"/>
        </w:rPr>
        <w:t>Алюмин қортпаларының шаршау шегі жоқ, бірақ есептеу кезінде жүк циклы 2</w:t>
      </w:r>
      <w:r w:rsidRPr="00FE5C17">
        <w:rPr>
          <w:noProof/>
          <w:sz w:val="28"/>
          <w:szCs w:val="28"/>
          <w:vertAlign w:val="superscript"/>
        </w:rPr>
        <w:t>.</w:t>
      </w:r>
      <w:r w:rsidRPr="00FE5C17">
        <w:rPr>
          <w:noProof/>
          <w:sz w:val="28"/>
          <w:szCs w:val="28"/>
        </w:rPr>
        <w:t>10</w:t>
      </w:r>
      <w:r w:rsidRPr="00FE5C17">
        <w:rPr>
          <w:noProof/>
          <w:sz w:val="28"/>
          <w:szCs w:val="28"/>
          <w:vertAlign w:val="superscript"/>
        </w:rPr>
        <w:t>6</w:t>
      </w:r>
      <w:r w:rsidRPr="00FE5C17">
        <w:rPr>
          <w:noProof/>
          <w:sz w:val="28"/>
          <w:szCs w:val="28"/>
        </w:rPr>
        <w:t xml:space="preserve"> жеткен кездегі кернеу шамасы қабылданады. Егер жүк циклы бұл шамадан артық болса, онда материалдың есептік қарсыласуы төмендетіледі, немесе басқа материал қабылданады.</w:t>
      </w:r>
    </w:p>
    <w:p w:rsidR="00A53EEA" w:rsidRPr="00FE5C17" w:rsidRDefault="00A53EEA" w:rsidP="00A53EEA">
      <w:pPr>
        <w:ind w:firstLine="454"/>
        <w:jc w:val="both"/>
        <w:rPr>
          <w:noProof/>
          <w:sz w:val="28"/>
          <w:szCs w:val="28"/>
        </w:rPr>
      </w:pPr>
      <w:r w:rsidRPr="00FE5C17">
        <w:rPr>
          <w:noProof/>
          <w:sz w:val="28"/>
          <w:szCs w:val="28"/>
        </w:rPr>
        <w:t>Қайталана әсер ететін жүк сыналатын үлгіге дислокацияның санын бір жерінде көбейтіп алғашқы жарықшақтар тудырады. Пайда болған жарықшақ жүк әсерінен дами бастайды, үлгі беріктігін жоғалтқан сәтте үлгі қимасы екі түрлі бөліктен тұрады: бірі - үлгіде жарықшақ пайда болған бөліктері өзара үйкеліс жалтырайды; екіншісі - үлгідегі кернеу беріктік шамасынан артқаннан соң барып үзілген бөлік. Бұл бөлік тегіс емес, морт сынған болат қимасындай.</w:t>
      </w:r>
    </w:p>
    <w:p w:rsidR="00A53EEA" w:rsidRPr="00FE5C17" w:rsidRDefault="00A53EEA" w:rsidP="00A53EEA">
      <w:pPr>
        <w:ind w:firstLine="454"/>
        <w:jc w:val="both"/>
        <w:rPr>
          <w:noProof/>
          <w:sz w:val="28"/>
          <w:szCs w:val="28"/>
        </w:rPr>
      </w:pPr>
      <w:r w:rsidRPr="00FE5C17">
        <w:rPr>
          <w:noProof/>
          <w:sz w:val="28"/>
          <w:szCs w:val="28"/>
        </w:rPr>
        <w:t xml:space="preserve">Шаршау шегі жүк түрлеріне байланысты. Жүк сипатаммасы ретінде </w:t>
      </w:r>
      <w:r w:rsidRPr="00FE5C17">
        <w:rPr>
          <w:noProof/>
          <w:sz w:val="28"/>
          <w:szCs w:val="28"/>
        </w:rPr>
        <w:object w:dxaOrig="980" w:dyaOrig="700">
          <v:shape id="_x0000_i2133" type="#_x0000_t75" style="width:48.9pt;height:34.65pt" o:ole="" fillcolor="window">
            <v:imagedata r:id="rId2241" o:title=""/>
          </v:shape>
          <o:OLEObject Type="Embed" ProgID="Equation.3" ShapeID="_x0000_i2133" DrawAspect="Content" ObjectID="_1671620102" r:id="rId2242"/>
        </w:object>
      </w:r>
      <w:r w:rsidRPr="00FE5C17">
        <w:rPr>
          <w:noProof/>
          <w:sz w:val="28"/>
          <w:szCs w:val="28"/>
        </w:rPr>
        <w:t xml:space="preserve"> қабылданатын </w:t>
      </w:r>
      <w:r w:rsidRPr="00FE5C17">
        <w:rPr>
          <w:noProof/>
          <w:sz w:val="28"/>
          <w:szCs w:val="28"/>
        </w:rPr>
        <w:object w:dxaOrig="720" w:dyaOrig="320">
          <v:shape id="_x0000_i2134" type="#_x0000_t75" style="width:36.7pt;height:15.6pt" o:ole="" fillcolor="window">
            <v:imagedata r:id="rId2243" o:title=""/>
          </v:shape>
          <o:OLEObject Type="Embed" ProgID="Equation.3" ShapeID="_x0000_i2134" DrawAspect="Content" ObjectID="_1671620103" r:id="rId2244"/>
        </w:object>
      </w:r>
      <w:r w:rsidRPr="00FE5C17">
        <w:rPr>
          <w:noProof/>
          <w:sz w:val="28"/>
          <w:szCs w:val="28"/>
        </w:rPr>
        <w:t xml:space="preserve"> - ассиметиялы цикл ретінде  </w:t>
      </w:r>
      <w:r w:rsidRPr="00FE5C17">
        <w:rPr>
          <w:noProof/>
          <w:sz w:val="28"/>
          <w:szCs w:val="28"/>
        </w:rPr>
        <w:object w:dxaOrig="620" w:dyaOrig="320">
          <v:shape id="_x0000_i2135" type="#_x0000_t75" style="width:29.9pt;height:15.6pt" o:ole="" fillcolor="window">
            <v:imagedata r:id="rId2245" o:title=""/>
          </v:shape>
          <o:OLEObject Type="Embed" ProgID="Equation.3" ShapeID="_x0000_i2135" DrawAspect="Content" ObjectID="_1671620104" r:id="rId2246"/>
        </w:object>
      </w:r>
      <w:r w:rsidRPr="00FE5C17">
        <w:rPr>
          <w:noProof/>
          <w:sz w:val="28"/>
          <w:szCs w:val="28"/>
        </w:rPr>
        <w:t xml:space="preserve">- толық симметриялы цикл; </w:t>
      </w:r>
      <w:r w:rsidRPr="00FE5C17">
        <w:rPr>
          <w:noProof/>
          <w:sz w:val="28"/>
          <w:szCs w:val="28"/>
        </w:rPr>
        <w:object w:dxaOrig="940" w:dyaOrig="320">
          <v:shape id="_x0000_i2136" type="#_x0000_t75" style="width:47.55pt;height:15.6pt" o:ole="" fillcolor="window">
            <v:imagedata r:id="rId2247" o:title=""/>
          </v:shape>
          <o:OLEObject Type="Embed" ProgID="Equation.3" ShapeID="_x0000_i2136" DrawAspect="Content" ObjectID="_1671620105" r:id="rId2248"/>
        </w:object>
      </w:r>
      <w:r w:rsidRPr="00FE5C17">
        <w:rPr>
          <w:noProof/>
          <w:sz w:val="28"/>
          <w:szCs w:val="28"/>
        </w:rPr>
        <w:t xml:space="preserve"> - симметриясыз цикл. Шаршау шегіне материалдың маркасы, үлгідегі ақаулар қоршаған ортаның температурасы әсер етеді.</w:t>
      </w:r>
    </w:p>
    <w:p w:rsidR="00A53EEA" w:rsidRPr="00FE5C17" w:rsidRDefault="00A53EEA" w:rsidP="00A53EEA">
      <w:pPr>
        <w:jc w:val="center"/>
        <w:rPr>
          <w:noProof/>
          <w:sz w:val="28"/>
          <w:szCs w:val="28"/>
        </w:rPr>
      </w:pPr>
      <w:r>
        <w:rPr>
          <w:noProof/>
          <w:sz w:val="28"/>
          <w:szCs w:val="28"/>
        </w:rPr>
        <w:drawing>
          <wp:inline distT="0" distB="0" distL="0" distR="0" wp14:anchorId="13EA4261" wp14:editId="1D014F85">
            <wp:extent cx="4171950" cy="2066925"/>
            <wp:effectExtent l="0" t="0" r="0" b="9525"/>
            <wp:docPr id="7168" name="Рисунок 7168" descr="Описание: 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Рис"/>
                    <pic:cNvPicPr>
                      <a:picLocks noChangeAspect="1" noChangeArrowheads="1"/>
                    </pic:cNvPicPr>
                  </pic:nvPicPr>
                  <pic:blipFill>
                    <a:blip r:embed="rId2249">
                      <a:extLst>
                        <a:ext uri="{28A0092B-C50C-407E-A947-70E740481C1C}">
                          <a14:useLocalDpi xmlns:a14="http://schemas.microsoft.com/office/drawing/2010/main" val="0"/>
                        </a:ext>
                      </a:extLst>
                    </a:blip>
                    <a:srcRect/>
                    <a:stretch>
                      <a:fillRect/>
                    </a:stretch>
                  </pic:blipFill>
                  <pic:spPr bwMode="auto">
                    <a:xfrm>
                      <a:off x="0" y="0"/>
                      <a:ext cx="4171950" cy="2066925"/>
                    </a:xfrm>
                    <a:prstGeom prst="rect">
                      <a:avLst/>
                    </a:prstGeom>
                    <a:noFill/>
                    <a:ln>
                      <a:noFill/>
                    </a:ln>
                  </pic:spPr>
                </pic:pic>
              </a:graphicData>
            </a:graphic>
          </wp:inline>
        </w:drawing>
      </w:r>
    </w:p>
    <w:p w:rsidR="00A53EEA" w:rsidRPr="00406A82" w:rsidRDefault="00A53EEA" w:rsidP="00A53EEA">
      <w:pPr>
        <w:jc w:val="center"/>
        <w:rPr>
          <w:i/>
          <w:noProof/>
        </w:rPr>
      </w:pPr>
      <w:r w:rsidRPr="00406A82">
        <w:rPr>
          <w:i/>
          <w:noProof/>
        </w:rPr>
        <w:t>Сурет 24. Кернеу ассиметриясының сипаттамалары</w:t>
      </w:r>
    </w:p>
    <w:p w:rsidR="00A53EEA" w:rsidRPr="00406A82" w:rsidRDefault="00A53EEA" w:rsidP="00A53EEA">
      <w:pPr>
        <w:jc w:val="center"/>
        <w:rPr>
          <w:i/>
          <w:noProof/>
        </w:rPr>
      </w:pPr>
      <w:r w:rsidRPr="00406A82">
        <w:rPr>
          <w:i/>
          <w:noProof/>
        </w:rPr>
        <w:t>Циклдар:</w:t>
      </w:r>
    </w:p>
    <w:p w:rsidR="00A53EEA" w:rsidRPr="00406A82" w:rsidRDefault="00A53EEA" w:rsidP="00A53EEA">
      <w:pPr>
        <w:jc w:val="center"/>
        <w:rPr>
          <w:i/>
          <w:noProof/>
        </w:rPr>
      </w:pPr>
      <w:r w:rsidRPr="00406A82">
        <w:rPr>
          <w:i/>
          <w:noProof/>
        </w:rPr>
        <w:t xml:space="preserve"> а - бірмәнді; б - толық бірмәнді; в - толық әртүрлі мәнді</w:t>
      </w:r>
    </w:p>
    <w:p w:rsidR="00A53EEA" w:rsidRDefault="00A53EEA" w:rsidP="00A53EEA">
      <w:pPr>
        <w:ind w:firstLine="454"/>
        <w:jc w:val="both"/>
        <w:rPr>
          <w:noProof/>
          <w:sz w:val="28"/>
          <w:szCs w:val="28"/>
          <w:lang w:val="kk-KZ"/>
        </w:rPr>
      </w:pPr>
    </w:p>
    <w:p w:rsidR="00A53EEA" w:rsidRPr="00A42A69" w:rsidRDefault="00A53EEA" w:rsidP="00A53EEA">
      <w:pPr>
        <w:ind w:firstLine="454"/>
        <w:jc w:val="both"/>
        <w:rPr>
          <w:noProof/>
          <w:sz w:val="28"/>
          <w:szCs w:val="28"/>
          <w:lang w:val="kk-KZ"/>
        </w:rPr>
      </w:pPr>
      <w:r w:rsidRPr="00406A82">
        <w:rPr>
          <w:noProof/>
          <w:sz w:val="28"/>
          <w:szCs w:val="28"/>
          <w:lang w:val="kk-KZ"/>
        </w:rPr>
        <w:lastRenderedPageBreak/>
        <w:t xml:space="preserve">Кернеу шамалары жоғары элементтер аз циклді жүк әсерінен де шаршайды, бұл құбылыс болаттардың - </w:t>
      </w:r>
      <w:r w:rsidRPr="00406A82">
        <w:rPr>
          <w:i/>
          <w:noProof/>
          <w:sz w:val="28"/>
          <w:szCs w:val="28"/>
          <w:lang w:val="kk-KZ"/>
        </w:rPr>
        <w:t>«аз циклды шаршауы»</w:t>
      </w:r>
      <w:r w:rsidRPr="00406A82">
        <w:rPr>
          <w:noProof/>
          <w:sz w:val="28"/>
          <w:szCs w:val="28"/>
          <w:lang w:val="kk-KZ"/>
        </w:rPr>
        <w:t xml:space="preserve"> - деп аталады. </w:t>
      </w:r>
      <w:r w:rsidRPr="00A42A69">
        <w:rPr>
          <w:noProof/>
          <w:sz w:val="28"/>
          <w:szCs w:val="28"/>
          <w:lang w:val="kk-KZ"/>
        </w:rPr>
        <w:t xml:space="preserve">Бұл құбылыс резервуарларды толтырып босатқан кезде, ауа толқыны, ішкі қысымдары төмендеген кезде, гидротехникалық қақпаны ашып - жапқан, т.б. кездерде пайда болуы мүмкін. </w:t>
      </w:r>
    </w:p>
    <w:p w:rsidR="00A53EEA" w:rsidRPr="00A42A69" w:rsidRDefault="00A53EEA" w:rsidP="00A53EEA">
      <w:pPr>
        <w:ind w:firstLine="454"/>
        <w:jc w:val="both"/>
        <w:rPr>
          <w:noProof/>
          <w:sz w:val="28"/>
          <w:szCs w:val="28"/>
          <w:lang w:val="kk-KZ"/>
        </w:rPr>
      </w:pPr>
    </w:p>
    <w:p w:rsidR="00A53EEA" w:rsidRPr="00A42A69" w:rsidRDefault="00A53EEA" w:rsidP="00A53EEA">
      <w:pPr>
        <w:rPr>
          <w:b/>
          <w:noProof/>
          <w:sz w:val="28"/>
          <w:szCs w:val="28"/>
          <w:lang w:val="kk-KZ"/>
        </w:rPr>
      </w:pPr>
      <w:r w:rsidRPr="00A42A69">
        <w:rPr>
          <w:b/>
          <w:noProof/>
          <w:sz w:val="28"/>
          <w:szCs w:val="28"/>
          <w:lang w:val="kk-KZ"/>
        </w:rPr>
        <w:t>Болаттың морт сынуы</w:t>
      </w:r>
    </w:p>
    <w:p w:rsidR="00A53EEA" w:rsidRPr="00A42A69" w:rsidRDefault="00A53EEA" w:rsidP="00A53EEA">
      <w:pPr>
        <w:ind w:firstLine="454"/>
        <w:jc w:val="both"/>
        <w:rPr>
          <w:noProof/>
          <w:sz w:val="28"/>
          <w:szCs w:val="28"/>
          <w:lang w:val="kk-KZ"/>
        </w:rPr>
      </w:pPr>
      <w:r w:rsidRPr="00A42A69">
        <w:rPr>
          <w:noProof/>
          <w:sz w:val="28"/>
          <w:szCs w:val="28"/>
          <w:lang w:val="kk-KZ"/>
        </w:rPr>
        <w:t>Аз көміртекті болаттардың беріктігін қоршаған ортаның температурасына жүктеу сипаттамаларына байланысты.</w:t>
      </w:r>
    </w:p>
    <w:p w:rsidR="00A53EEA" w:rsidRPr="00A42A69" w:rsidRDefault="00A53EEA" w:rsidP="00A53EEA">
      <w:pPr>
        <w:ind w:firstLine="454"/>
        <w:jc w:val="both"/>
        <w:rPr>
          <w:noProof/>
          <w:sz w:val="28"/>
          <w:szCs w:val="28"/>
          <w:lang w:val="kk-KZ"/>
        </w:rPr>
      </w:pPr>
      <w:r w:rsidRPr="00A42A69">
        <w:rPr>
          <w:noProof/>
          <w:sz w:val="28"/>
          <w:szCs w:val="28"/>
          <w:lang w:val="kk-KZ"/>
        </w:rPr>
        <w:t>Болат беріктігін үш түрлі жағдайларда жоғалтуы мүмкін: тұтқырлы жағдай - созылымдылық деформация даму арқылы; квази - морттық жағдай - жүк қайталана әсер еткенде болаттың шаршауы арқылы; морттық жағдай - болат деформациясы дамыған сәтте үзілу арқылы.</w:t>
      </w:r>
    </w:p>
    <w:p w:rsidR="00A53EEA" w:rsidRPr="00A42A69" w:rsidRDefault="00A53EEA" w:rsidP="00A53EEA">
      <w:pPr>
        <w:ind w:firstLine="454"/>
        <w:jc w:val="both"/>
        <w:rPr>
          <w:noProof/>
          <w:sz w:val="28"/>
          <w:szCs w:val="28"/>
          <w:lang w:val="kk-KZ"/>
        </w:rPr>
      </w:pPr>
      <w:r w:rsidRPr="00A42A69">
        <w:rPr>
          <w:noProof/>
          <w:sz w:val="28"/>
          <w:szCs w:val="28"/>
          <w:lang w:val="kk-KZ"/>
        </w:rPr>
        <w:t>Болаттың морт сынуына оның сапасы, қартаюы, кернеулерді шоғырлануы, қоршаған орта температурасы, жүктеу түрлері әсер етеді.</w:t>
      </w:r>
    </w:p>
    <w:p w:rsidR="00A53EEA" w:rsidRPr="00A42A69" w:rsidRDefault="00A53EEA" w:rsidP="00A53EEA">
      <w:pPr>
        <w:ind w:firstLine="454"/>
        <w:jc w:val="both"/>
        <w:rPr>
          <w:noProof/>
          <w:sz w:val="28"/>
          <w:szCs w:val="28"/>
          <w:lang w:val="kk-KZ"/>
        </w:rPr>
      </w:pPr>
      <w:r w:rsidRPr="00A42A69">
        <w:rPr>
          <w:noProof/>
          <w:sz w:val="28"/>
          <w:szCs w:val="28"/>
          <w:lang w:val="kk-KZ"/>
        </w:rPr>
        <w:t>Болат құрамындағы күкірт, фосфор, көміртегінің шамадан артық болуы оның мортсынғыштығын арттырады. Болатты легірлеу, термиялық өңдеу морт сынуға қарсыласуын арттырады. Мортсыну қаупі бар конструкциялар үшін «жайлы», «жартылай жайлы» болаттарды қолданған дұрыс.</w:t>
      </w:r>
    </w:p>
    <w:p w:rsidR="00A53EEA" w:rsidRPr="00FE5C17" w:rsidRDefault="00A53EEA" w:rsidP="00A53EEA">
      <w:pPr>
        <w:jc w:val="center"/>
        <w:rPr>
          <w:noProof/>
          <w:sz w:val="28"/>
          <w:szCs w:val="28"/>
        </w:rPr>
      </w:pPr>
      <w:r>
        <w:rPr>
          <w:b/>
          <w:noProof/>
          <w:sz w:val="28"/>
          <w:szCs w:val="28"/>
        </w:rPr>
        <w:drawing>
          <wp:inline distT="0" distB="0" distL="0" distR="0" wp14:anchorId="56545158" wp14:editId="7BC1875D">
            <wp:extent cx="4067175" cy="2733675"/>
            <wp:effectExtent l="0" t="0" r="9525" b="9525"/>
            <wp:docPr id="31" name="Рисунок 31" descr="Описание: 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Рис"/>
                    <pic:cNvPicPr>
                      <a:picLocks noChangeAspect="1" noChangeArrowheads="1"/>
                    </pic:cNvPicPr>
                  </pic:nvPicPr>
                  <pic:blipFill>
                    <a:blip r:embed="rId2250">
                      <a:extLst>
                        <a:ext uri="{28A0092B-C50C-407E-A947-70E740481C1C}">
                          <a14:useLocalDpi xmlns:a14="http://schemas.microsoft.com/office/drawing/2010/main" val="0"/>
                        </a:ext>
                      </a:extLst>
                    </a:blip>
                    <a:srcRect/>
                    <a:stretch>
                      <a:fillRect/>
                    </a:stretch>
                  </pic:blipFill>
                  <pic:spPr bwMode="auto">
                    <a:xfrm>
                      <a:off x="0" y="0"/>
                      <a:ext cx="4067175" cy="2733675"/>
                    </a:xfrm>
                    <a:prstGeom prst="rect">
                      <a:avLst/>
                    </a:prstGeom>
                    <a:noFill/>
                    <a:ln>
                      <a:noFill/>
                    </a:ln>
                  </pic:spPr>
                </pic:pic>
              </a:graphicData>
            </a:graphic>
          </wp:inline>
        </w:drawing>
      </w:r>
    </w:p>
    <w:p w:rsidR="00A53EEA" w:rsidRPr="00406A82" w:rsidRDefault="00A53EEA" w:rsidP="00A53EEA">
      <w:pPr>
        <w:jc w:val="center"/>
        <w:rPr>
          <w:b/>
          <w:i/>
          <w:noProof/>
        </w:rPr>
      </w:pPr>
      <w:r w:rsidRPr="00406A82">
        <w:rPr>
          <w:i/>
          <w:noProof/>
        </w:rPr>
        <w:t>Сурет 25. Түрлі қираулардың мүмкін облысы</w:t>
      </w:r>
    </w:p>
    <w:p w:rsidR="00A53EEA" w:rsidRPr="00FE5C17" w:rsidRDefault="00A53EEA" w:rsidP="00A53EEA">
      <w:pPr>
        <w:jc w:val="center"/>
        <w:rPr>
          <w:b/>
          <w:noProof/>
          <w:sz w:val="28"/>
          <w:szCs w:val="28"/>
          <w:lang w:val="kk-KZ"/>
        </w:rPr>
      </w:pPr>
    </w:p>
    <w:p w:rsidR="00A53EEA" w:rsidRPr="00FE5C17" w:rsidRDefault="00A53EEA" w:rsidP="00A53EEA">
      <w:pPr>
        <w:ind w:firstLine="454"/>
        <w:jc w:val="both"/>
        <w:rPr>
          <w:noProof/>
          <w:sz w:val="28"/>
          <w:szCs w:val="28"/>
        </w:rPr>
      </w:pPr>
    </w:p>
    <w:p w:rsidR="003938FD" w:rsidRDefault="003938FD" w:rsidP="003938FD">
      <w:pPr>
        <w:ind w:firstLine="426"/>
        <w:outlineLvl w:val="0"/>
        <w:rPr>
          <w:b/>
          <w:bCs/>
          <w:i/>
          <w:iCs/>
          <w:sz w:val="28"/>
          <w:szCs w:val="28"/>
          <w:lang w:val="kk-KZ"/>
        </w:rPr>
      </w:pPr>
      <w:r w:rsidRPr="0052540F">
        <w:rPr>
          <w:b/>
          <w:bCs/>
          <w:i/>
          <w:iCs/>
          <w:sz w:val="28"/>
          <w:szCs w:val="28"/>
          <w:lang w:val="kk-KZ"/>
        </w:rPr>
        <w:t>Бақылау сұрақтары:</w:t>
      </w:r>
    </w:p>
    <w:p w:rsidR="00A53EEA" w:rsidRDefault="00A53EEA" w:rsidP="00A53EEA">
      <w:pPr>
        <w:jc w:val="center"/>
        <w:rPr>
          <w:b/>
          <w:snapToGrid w:val="0"/>
          <w:sz w:val="28"/>
          <w:szCs w:val="28"/>
          <w:highlight w:val="yellow"/>
          <w:lang w:val="kk-KZ"/>
        </w:rPr>
      </w:pPr>
    </w:p>
    <w:p w:rsidR="003938FD" w:rsidRPr="0071306B" w:rsidRDefault="003938FD" w:rsidP="003938FD">
      <w:pPr>
        <w:numPr>
          <w:ilvl w:val="0"/>
          <w:numId w:val="91"/>
        </w:numPr>
        <w:rPr>
          <w:noProof/>
          <w:sz w:val="28"/>
          <w:szCs w:val="28"/>
          <w:lang w:val="kk-KZ"/>
        </w:rPr>
      </w:pPr>
      <w:r w:rsidRPr="0071306B">
        <w:rPr>
          <w:noProof/>
          <w:sz w:val="28"/>
          <w:szCs w:val="28"/>
          <w:lang w:val="kk-KZ"/>
        </w:rPr>
        <w:t>Болаттың кернеу шоғырланғандағы жұмыс істеуі</w:t>
      </w:r>
    </w:p>
    <w:p w:rsidR="003938FD" w:rsidRPr="0071306B" w:rsidRDefault="003938FD" w:rsidP="003938FD">
      <w:pPr>
        <w:numPr>
          <w:ilvl w:val="0"/>
          <w:numId w:val="91"/>
        </w:numPr>
        <w:rPr>
          <w:noProof/>
          <w:sz w:val="28"/>
          <w:szCs w:val="28"/>
          <w:lang w:val="kk-KZ"/>
        </w:rPr>
      </w:pPr>
      <w:r w:rsidRPr="0071306B">
        <w:rPr>
          <w:noProof/>
          <w:sz w:val="28"/>
          <w:szCs w:val="28"/>
          <w:lang w:val="kk-KZ"/>
        </w:rPr>
        <w:t>Болатты ұрғандағы тұтқырлығы</w:t>
      </w:r>
    </w:p>
    <w:p w:rsidR="003938FD" w:rsidRPr="0071306B" w:rsidRDefault="003938FD" w:rsidP="003938FD">
      <w:pPr>
        <w:numPr>
          <w:ilvl w:val="0"/>
          <w:numId w:val="91"/>
        </w:numPr>
        <w:rPr>
          <w:noProof/>
          <w:sz w:val="28"/>
          <w:szCs w:val="28"/>
          <w:lang w:val="kk-KZ"/>
        </w:rPr>
      </w:pPr>
      <w:r w:rsidRPr="0071306B">
        <w:rPr>
          <w:noProof/>
          <w:sz w:val="28"/>
          <w:szCs w:val="28"/>
          <w:lang w:val="kk-KZ"/>
        </w:rPr>
        <w:t>Болат пен алюмин қортпалардың жүк қайталана әсер еткенде жүкке жұмыс істеуі</w:t>
      </w:r>
    </w:p>
    <w:p w:rsidR="003938FD" w:rsidRPr="0071306B" w:rsidRDefault="003938FD" w:rsidP="003938FD">
      <w:pPr>
        <w:numPr>
          <w:ilvl w:val="0"/>
          <w:numId w:val="91"/>
        </w:numPr>
        <w:rPr>
          <w:noProof/>
          <w:sz w:val="28"/>
          <w:szCs w:val="28"/>
          <w:lang w:val="kk-KZ"/>
        </w:rPr>
      </w:pPr>
      <w:r w:rsidRPr="0071306B">
        <w:rPr>
          <w:noProof/>
          <w:sz w:val="28"/>
          <w:szCs w:val="28"/>
          <w:lang w:val="kk-KZ"/>
        </w:rPr>
        <w:t>Болаттың морт сынуы</w:t>
      </w:r>
    </w:p>
    <w:p w:rsidR="00A53EEA" w:rsidRDefault="00A53EEA" w:rsidP="00A53EEA">
      <w:pPr>
        <w:jc w:val="center"/>
        <w:rPr>
          <w:b/>
          <w:snapToGrid w:val="0"/>
          <w:sz w:val="28"/>
          <w:szCs w:val="28"/>
          <w:highlight w:val="yellow"/>
          <w:lang w:val="kk-KZ"/>
        </w:rPr>
      </w:pPr>
    </w:p>
    <w:p w:rsidR="0071306B" w:rsidRDefault="0071306B" w:rsidP="00A53EEA">
      <w:pPr>
        <w:jc w:val="center"/>
        <w:rPr>
          <w:b/>
          <w:snapToGrid w:val="0"/>
          <w:sz w:val="28"/>
          <w:szCs w:val="28"/>
          <w:highlight w:val="yellow"/>
          <w:lang w:val="kk-KZ"/>
        </w:rPr>
      </w:pPr>
    </w:p>
    <w:p w:rsidR="00620E4A" w:rsidRDefault="00091BBC" w:rsidP="00620E4A">
      <w:pPr>
        <w:jc w:val="center"/>
        <w:rPr>
          <w:b/>
          <w:snapToGrid w:val="0"/>
          <w:sz w:val="28"/>
          <w:szCs w:val="28"/>
          <w:lang w:val="kk-KZ"/>
        </w:rPr>
      </w:pPr>
      <w:r w:rsidRPr="003938FD">
        <w:rPr>
          <w:b/>
          <w:snapToGrid w:val="0"/>
          <w:sz w:val="28"/>
          <w:szCs w:val="28"/>
          <w:lang w:val="kk-KZ"/>
        </w:rPr>
        <w:lastRenderedPageBreak/>
        <w:t>Лекция</w:t>
      </w:r>
      <w:r w:rsidR="00A53EEA" w:rsidRPr="003938FD">
        <w:rPr>
          <w:b/>
          <w:snapToGrid w:val="0"/>
          <w:sz w:val="28"/>
          <w:szCs w:val="28"/>
          <w:lang w:val="kk-KZ"/>
        </w:rPr>
        <w:t xml:space="preserve"> </w:t>
      </w:r>
      <w:r w:rsidRPr="003938FD">
        <w:rPr>
          <w:b/>
          <w:snapToGrid w:val="0"/>
          <w:sz w:val="28"/>
          <w:szCs w:val="28"/>
          <w:lang w:val="kk-KZ"/>
        </w:rPr>
        <w:t>2</w:t>
      </w:r>
      <w:r w:rsidR="00A53EEA" w:rsidRPr="003938FD">
        <w:rPr>
          <w:b/>
          <w:snapToGrid w:val="0"/>
          <w:sz w:val="28"/>
          <w:szCs w:val="28"/>
          <w:lang w:val="kk-KZ"/>
        </w:rPr>
        <w:t>6,</w:t>
      </w:r>
      <w:r w:rsidRPr="003938FD">
        <w:rPr>
          <w:b/>
          <w:snapToGrid w:val="0"/>
          <w:sz w:val="28"/>
          <w:szCs w:val="28"/>
          <w:lang w:val="kk-KZ"/>
        </w:rPr>
        <w:t>2</w:t>
      </w:r>
      <w:r w:rsidR="00A53EEA" w:rsidRPr="003938FD">
        <w:rPr>
          <w:b/>
          <w:snapToGrid w:val="0"/>
          <w:sz w:val="28"/>
          <w:szCs w:val="28"/>
          <w:lang w:val="kk-KZ"/>
        </w:rPr>
        <w:t>7.</w:t>
      </w:r>
    </w:p>
    <w:p w:rsidR="00A53EEA" w:rsidRPr="00FE5C17" w:rsidRDefault="00620E4A" w:rsidP="00620E4A">
      <w:pPr>
        <w:jc w:val="center"/>
        <w:rPr>
          <w:b/>
          <w:snapToGrid w:val="0"/>
          <w:sz w:val="28"/>
          <w:szCs w:val="28"/>
          <w:lang w:val="kk-KZ"/>
        </w:rPr>
      </w:pPr>
      <w:r w:rsidRPr="00514025">
        <w:rPr>
          <w:b/>
          <w:sz w:val="28"/>
          <w:szCs w:val="28"/>
          <w:lang w:val="kk-KZ"/>
        </w:rPr>
        <w:t>Та</w:t>
      </w:r>
      <w:r w:rsidRPr="0079470D">
        <w:rPr>
          <w:b/>
          <w:sz w:val="28"/>
          <w:szCs w:val="28"/>
          <w:lang w:val="kk-KZ"/>
        </w:rPr>
        <w:t>қырыбы</w:t>
      </w:r>
      <w:r w:rsidRPr="00514025">
        <w:rPr>
          <w:b/>
          <w:sz w:val="28"/>
          <w:szCs w:val="28"/>
          <w:lang w:val="kk-KZ"/>
        </w:rPr>
        <w:t>:</w:t>
      </w:r>
      <w:r>
        <w:rPr>
          <w:b/>
          <w:sz w:val="28"/>
          <w:szCs w:val="28"/>
          <w:lang w:val="kk-KZ"/>
        </w:rPr>
        <w:t xml:space="preserve"> «</w:t>
      </w:r>
      <w:r w:rsidR="00A53EEA" w:rsidRPr="003938FD">
        <w:rPr>
          <w:b/>
          <w:snapToGrid w:val="0"/>
          <w:sz w:val="28"/>
          <w:szCs w:val="28"/>
          <w:lang w:val="kk-KZ"/>
        </w:rPr>
        <w:t>Металл</w:t>
      </w:r>
      <w:r w:rsidR="00A53EEA" w:rsidRPr="00091BBC">
        <w:rPr>
          <w:b/>
          <w:snapToGrid w:val="0"/>
          <w:sz w:val="28"/>
          <w:szCs w:val="28"/>
          <w:lang w:val="kk-KZ"/>
        </w:rPr>
        <w:t xml:space="preserve"> конструкциялар элементтерінің жұмысы және есептеу ерекшеліктері</w:t>
      </w:r>
      <w:r>
        <w:rPr>
          <w:b/>
          <w:snapToGrid w:val="0"/>
          <w:sz w:val="28"/>
          <w:szCs w:val="28"/>
          <w:lang w:val="kk-KZ"/>
        </w:rPr>
        <w:t>»</w:t>
      </w:r>
    </w:p>
    <w:p w:rsidR="00A53EEA" w:rsidRPr="000D1AD0" w:rsidRDefault="00A53EEA" w:rsidP="00A53EEA">
      <w:pPr>
        <w:rPr>
          <w:b/>
          <w:snapToGrid w:val="0"/>
          <w:sz w:val="28"/>
          <w:szCs w:val="28"/>
          <w:lang w:val="kk-KZ"/>
        </w:rPr>
      </w:pPr>
    </w:p>
    <w:p w:rsidR="00A53EEA" w:rsidRPr="00514888" w:rsidRDefault="00A53EEA" w:rsidP="00A53EEA">
      <w:pPr>
        <w:rPr>
          <w:snapToGrid w:val="0"/>
          <w:sz w:val="28"/>
          <w:szCs w:val="28"/>
          <w:lang w:val="kk-KZ"/>
        </w:rPr>
      </w:pPr>
      <w:r w:rsidRPr="00514888">
        <w:rPr>
          <w:snapToGrid w:val="0"/>
          <w:sz w:val="28"/>
          <w:szCs w:val="28"/>
          <w:lang w:val="kk-KZ"/>
        </w:rPr>
        <w:t>1.  Ортадан жүктелген элементтердің  жұмысы және беріктікке есептеу</w:t>
      </w:r>
    </w:p>
    <w:p w:rsidR="00A53EEA" w:rsidRPr="00514888" w:rsidRDefault="00A53EEA" w:rsidP="00A53EEA">
      <w:pPr>
        <w:rPr>
          <w:snapToGrid w:val="0"/>
          <w:sz w:val="28"/>
          <w:szCs w:val="28"/>
          <w:lang w:val="kk-KZ"/>
        </w:rPr>
      </w:pPr>
      <w:r w:rsidRPr="00514888">
        <w:rPr>
          <w:snapToGrid w:val="0"/>
          <w:sz w:val="28"/>
          <w:szCs w:val="28"/>
          <w:lang w:val="kk-KZ"/>
        </w:rPr>
        <w:t>2. Созылымдылық шарты. Конструкцияларды есептегенде соз</w:t>
      </w:r>
      <w:r w:rsidRPr="00514888">
        <w:rPr>
          <w:snapToGrid w:val="0"/>
          <w:sz w:val="28"/>
          <w:szCs w:val="28"/>
        </w:rPr>
        <w:t>ылымдылық деформацияның дамуын ескеру</w:t>
      </w:r>
    </w:p>
    <w:p w:rsidR="00A53EEA" w:rsidRPr="00514888" w:rsidRDefault="00A53EEA" w:rsidP="00A53EEA">
      <w:pPr>
        <w:rPr>
          <w:snapToGrid w:val="0"/>
          <w:sz w:val="28"/>
          <w:szCs w:val="28"/>
          <w:lang w:val="kk-KZ"/>
        </w:rPr>
      </w:pPr>
      <w:r w:rsidRPr="00514888">
        <w:rPr>
          <w:snapToGrid w:val="0"/>
          <w:sz w:val="28"/>
          <w:szCs w:val="28"/>
          <w:lang w:val="kk-KZ"/>
        </w:rPr>
        <w:t>3. Иілген элементтердің шектік жағдайлары мен есептелулері</w:t>
      </w:r>
    </w:p>
    <w:p w:rsidR="00A53EEA" w:rsidRPr="00514888" w:rsidRDefault="00A53EEA" w:rsidP="00A53EEA">
      <w:pPr>
        <w:rPr>
          <w:snapToGrid w:val="0"/>
          <w:sz w:val="28"/>
          <w:szCs w:val="28"/>
          <w:lang w:val="kk-KZ"/>
        </w:rPr>
      </w:pPr>
      <w:r w:rsidRPr="00514888">
        <w:rPr>
          <w:snapToGrid w:val="0"/>
          <w:sz w:val="28"/>
          <w:szCs w:val="28"/>
          <w:lang w:val="kk-KZ"/>
        </w:rPr>
        <w:t>4. Иілетін элементтердің жалпы орнықтылығын тексеру</w:t>
      </w:r>
    </w:p>
    <w:p w:rsidR="00A53EEA" w:rsidRPr="00514888" w:rsidRDefault="00A53EEA" w:rsidP="00A53EEA">
      <w:pPr>
        <w:rPr>
          <w:snapToGrid w:val="0"/>
          <w:sz w:val="28"/>
          <w:szCs w:val="28"/>
          <w:lang w:val="kk-KZ"/>
        </w:rPr>
      </w:pPr>
      <w:r w:rsidRPr="00514888">
        <w:rPr>
          <w:snapToGrid w:val="0"/>
          <w:sz w:val="28"/>
          <w:szCs w:val="28"/>
          <w:lang w:val="kk-KZ"/>
        </w:rPr>
        <w:t>5. Иілген элементтердің деформацияларын тексеру (екінші шектік жағдайлар тобы)</w:t>
      </w:r>
    </w:p>
    <w:p w:rsidR="00A53EEA" w:rsidRPr="000D1AD0" w:rsidRDefault="00A53EEA" w:rsidP="00A53EEA">
      <w:pPr>
        <w:rPr>
          <w:i/>
          <w:snapToGrid w:val="0"/>
          <w:sz w:val="28"/>
          <w:szCs w:val="28"/>
          <w:lang w:val="kk-KZ"/>
        </w:rPr>
      </w:pPr>
    </w:p>
    <w:p w:rsidR="00A53EEA" w:rsidRPr="00FE5C17" w:rsidRDefault="00A53EEA" w:rsidP="00A53EEA">
      <w:pPr>
        <w:jc w:val="center"/>
        <w:rPr>
          <w:b/>
          <w:snapToGrid w:val="0"/>
          <w:sz w:val="28"/>
          <w:szCs w:val="28"/>
          <w:lang w:val="kk-KZ"/>
        </w:rPr>
      </w:pPr>
    </w:p>
    <w:p w:rsidR="00A53EEA" w:rsidRPr="00FE5C17" w:rsidRDefault="00A53EEA" w:rsidP="00A53EEA">
      <w:pPr>
        <w:ind w:firstLine="567"/>
        <w:jc w:val="both"/>
        <w:rPr>
          <w:snapToGrid w:val="0"/>
          <w:sz w:val="28"/>
          <w:szCs w:val="28"/>
          <w:lang w:val="kk-KZ"/>
        </w:rPr>
      </w:pPr>
      <w:r w:rsidRPr="00FE5C17">
        <w:rPr>
          <w:b/>
          <w:snapToGrid w:val="0"/>
          <w:sz w:val="28"/>
          <w:szCs w:val="28"/>
          <w:lang w:val="kk-KZ"/>
        </w:rPr>
        <w:t>Ортадан жүктелген элементтердің  жұмысы және беріктікке есептеу</w:t>
      </w:r>
      <w:r w:rsidRPr="00FE5C17">
        <w:rPr>
          <w:snapToGrid w:val="0"/>
          <w:sz w:val="28"/>
          <w:szCs w:val="28"/>
          <w:lang w:val="kk-KZ"/>
        </w:rPr>
        <w:t xml:space="preserve"> Ортадан созылатын элементтердің жүк әсерінен жұмыс істеуі алдыңғы бөлімінде қарастырдық. Ортадан созылған элементтерді, бірінші топтағы шекті жағдайлар бойынша беріктігі және пайдалануға жарамдылығы есептеп тексеріледі. Беріктігін тексеру есептік жүктен табылған кернеуді, материалдың беріктік шегі бойынша анықталған есептік кедергісін, жұмыс шарты коэффициентіне көбейтіп және салыстыру арқылы тексеріледі.</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rPr>
          <w:snapToGrid w:val="0"/>
          <w:sz w:val="28"/>
          <w:szCs w:val="28"/>
          <w:lang w:val="kk-KZ"/>
        </w:rPr>
      </w:pPr>
      <w:r>
        <w:rPr>
          <w:snapToGrid w:val="0"/>
          <w:sz w:val="28"/>
          <w:szCs w:val="28"/>
          <w:lang w:val="kk-KZ"/>
        </w:rPr>
        <w:t xml:space="preserve">                                               </w:t>
      </w:r>
      <w:r w:rsidRPr="00FE5C17">
        <w:rPr>
          <w:snapToGrid w:val="0"/>
          <w:position w:val="-30"/>
          <w:sz w:val="28"/>
          <w:szCs w:val="28"/>
        </w:rPr>
        <w:object w:dxaOrig="1620" w:dyaOrig="680">
          <v:shape id="_x0000_i2137" type="#_x0000_t75" style="width:81.5pt;height:33.95pt" o:ole="" fillcolor="window">
            <v:imagedata r:id="rId2251" o:title=""/>
          </v:shape>
          <o:OLEObject Type="Embed" ProgID="Equation.3" ShapeID="_x0000_i2137" DrawAspect="Content" ObjectID="_1671620106" r:id="rId2252"/>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(15)</w:t>
      </w:r>
    </w:p>
    <w:p w:rsidR="00A53EEA" w:rsidRPr="00FE5C17" w:rsidRDefault="00A53EEA" w:rsidP="00A53EEA">
      <w:pPr>
        <w:jc w:val="both"/>
        <w:rPr>
          <w:snapToGrid w:val="0"/>
          <w:sz w:val="28"/>
          <w:szCs w:val="28"/>
          <w:lang w:val="kk-KZ"/>
        </w:rPr>
      </w:pPr>
      <w:r w:rsidRPr="00FE5C17">
        <w:rPr>
          <w:snapToGrid w:val="0"/>
          <w:sz w:val="28"/>
          <w:szCs w:val="28"/>
          <w:lang w:val="kk-KZ"/>
        </w:rPr>
        <w:t xml:space="preserve">бұл жерде: </w:t>
      </w:r>
      <w:r w:rsidRPr="00FE5C17">
        <w:rPr>
          <w:snapToGrid w:val="0"/>
          <w:position w:val="-6"/>
          <w:sz w:val="28"/>
          <w:szCs w:val="28"/>
        </w:rPr>
        <w:object w:dxaOrig="279" w:dyaOrig="279">
          <v:shape id="_x0000_i2138" type="#_x0000_t75" style="width:14.25pt;height:14.25pt" o:ole="" fillcolor="window">
            <v:imagedata r:id="rId2253" o:title=""/>
          </v:shape>
          <o:OLEObject Type="Embed" ProgID="Equation.3" ShapeID="_x0000_i2138" DrawAspect="Content" ObjectID="_1671620107" r:id="rId2254"/>
        </w:object>
      </w:r>
      <w:r w:rsidRPr="00FE5C17">
        <w:rPr>
          <w:snapToGrid w:val="0"/>
          <w:sz w:val="28"/>
          <w:szCs w:val="28"/>
          <w:lang w:val="kk-KZ"/>
        </w:rPr>
        <w:t xml:space="preserve"> - есептік жүктерден табылған бойлық ішкі күш;</w:t>
      </w:r>
    </w:p>
    <w:p w:rsidR="00A53EEA" w:rsidRPr="00FE5C17" w:rsidRDefault="00A53EEA" w:rsidP="00A53EEA">
      <w:pPr>
        <w:jc w:val="both"/>
        <w:rPr>
          <w:snapToGrid w:val="0"/>
          <w:sz w:val="28"/>
          <w:szCs w:val="28"/>
          <w:lang w:val="kk-KZ"/>
        </w:rPr>
      </w:pPr>
      <w:r w:rsidRPr="00FE5C17">
        <w:rPr>
          <w:i/>
          <w:snapToGrid w:val="0"/>
          <w:position w:val="-12"/>
          <w:sz w:val="28"/>
          <w:szCs w:val="28"/>
        </w:rPr>
        <w:object w:dxaOrig="300" w:dyaOrig="360">
          <v:shape id="_x0000_i2139" type="#_x0000_t75" style="width:14.95pt;height:17pt" o:ole="" fillcolor="window">
            <v:imagedata r:id="rId2255" o:title=""/>
          </v:shape>
          <o:OLEObject Type="Embed" ProgID="Equation.3" ShapeID="_x0000_i2139" DrawAspect="Content" ObjectID="_1671620108" r:id="rId2256"/>
        </w:object>
      </w:r>
      <w:r w:rsidRPr="00FE5C17">
        <w:rPr>
          <w:snapToGrid w:val="0"/>
          <w:sz w:val="28"/>
          <w:szCs w:val="28"/>
          <w:lang w:val="kk-KZ"/>
        </w:rPr>
        <w:t>- созылған элементтің нетто ауданы;</w:t>
      </w:r>
    </w:p>
    <w:p w:rsidR="00A53EEA" w:rsidRPr="00FE5C17" w:rsidRDefault="00A53EEA" w:rsidP="00A53EEA">
      <w:pPr>
        <w:jc w:val="both"/>
        <w:rPr>
          <w:snapToGrid w:val="0"/>
          <w:sz w:val="28"/>
          <w:szCs w:val="28"/>
          <w:lang w:val="kk-KZ"/>
        </w:rPr>
      </w:pPr>
      <w:r w:rsidRPr="00FE5C17">
        <w:rPr>
          <w:i/>
          <w:snapToGrid w:val="0"/>
          <w:position w:val="-12"/>
          <w:sz w:val="28"/>
          <w:szCs w:val="28"/>
        </w:rPr>
        <w:object w:dxaOrig="300" w:dyaOrig="360">
          <v:shape id="_x0000_i2140" type="#_x0000_t75" style="width:14.95pt;height:17pt" o:ole="" fillcolor="window">
            <v:imagedata r:id="rId2257" o:title=""/>
          </v:shape>
          <o:OLEObject Type="Embed" ProgID="Equation.3" ShapeID="_x0000_i2140" DrawAspect="Content" ObjectID="_1671620109" r:id="rId2258"/>
        </w:object>
      </w:r>
      <w:r w:rsidRPr="00FE5C17">
        <w:rPr>
          <w:snapToGrid w:val="0"/>
          <w:sz w:val="28"/>
          <w:szCs w:val="28"/>
          <w:lang w:val="kk-KZ"/>
        </w:rPr>
        <w:t xml:space="preserve"> - беріктік шегі бойынша анықталған есептік кедергісі;</w:t>
      </w:r>
    </w:p>
    <w:p w:rsidR="00A53EEA" w:rsidRPr="00FE5C17" w:rsidRDefault="00A53EEA" w:rsidP="00A53EEA">
      <w:pPr>
        <w:jc w:val="both"/>
        <w:rPr>
          <w:snapToGrid w:val="0"/>
          <w:sz w:val="28"/>
          <w:szCs w:val="28"/>
          <w:lang w:val="kk-KZ"/>
        </w:rPr>
      </w:pPr>
      <w:r w:rsidRPr="00FE5C17">
        <w:rPr>
          <w:i/>
          <w:snapToGrid w:val="0"/>
          <w:position w:val="-12"/>
          <w:sz w:val="28"/>
          <w:szCs w:val="28"/>
          <w:lang w:val="kk-KZ"/>
        </w:rPr>
        <w:object w:dxaOrig="279" w:dyaOrig="360">
          <v:shape id="_x0000_i2141" type="#_x0000_t75" style="width:14.25pt;height:17pt" o:ole="" fillcolor="window">
            <v:imagedata r:id="rId2259" o:title=""/>
          </v:shape>
          <o:OLEObject Type="Embed" ProgID="Equation.3" ShapeID="_x0000_i2141" DrawAspect="Content" ObjectID="_1671620110" r:id="rId2260"/>
        </w:object>
      </w:r>
      <w:r w:rsidRPr="00FE5C17">
        <w:rPr>
          <w:snapToGrid w:val="0"/>
          <w:sz w:val="28"/>
          <w:szCs w:val="28"/>
          <w:lang w:val="kk-KZ"/>
        </w:rPr>
        <w:t xml:space="preserve"> - сенімділік коэффициенті, есептік кедергісі беріктік шегі бойынша анықталғанда 1,3 тең етіп қабылданады;</w:t>
      </w:r>
    </w:p>
    <w:p w:rsidR="00A53EEA" w:rsidRPr="00FE5C17" w:rsidRDefault="00A53EEA" w:rsidP="00A53EEA">
      <w:pPr>
        <w:rPr>
          <w:snapToGrid w:val="0"/>
          <w:sz w:val="28"/>
          <w:szCs w:val="28"/>
          <w:lang w:val="kk-KZ"/>
        </w:rPr>
      </w:pPr>
      <w:r w:rsidRPr="00FE5C17">
        <w:rPr>
          <w:i/>
          <w:snapToGrid w:val="0"/>
          <w:position w:val="-12"/>
          <w:sz w:val="28"/>
          <w:szCs w:val="28"/>
          <w:lang w:val="kk-KZ"/>
        </w:rPr>
        <w:object w:dxaOrig="260" w:dyaOrig="360">
          <v:shape id="_x0000_i2142" type="#_x0000_t75" style="width:12.25pt;height:17pt" o:ole="" fillcolor="window">
            <v:imagedata r:id="rId2261" o:title=""/>
          </v:shape>
          <o:OLEObject Type="Embed" ProgID="Equation.3" ShapeID="_x0000_i2142" DrawAspect="Content" ObjectID="_1671620111" r:id="rId2262"/>
        </w:object>
      </w:r>
      <w:r w:rsidRPr="00FE5C17">
        <w:rPr>
          <w:snapToGrid w:val="0"/>
          <w:sz w:val="28"/>
          <w:szCs w:val="28"/>
          <w:lang w:val="kk-KZ"/>
        </w:rPr>
        <w:t>- жұмыс шарты коэффициенті.</w:t>
      </w:r>
    </w:p>
    <w:p w:rsidR="00A53EEA" w:rsidRPr="00FE5C17" w:rsidRDefault="00A53EEA" w:rsidP="00A53EEA">
      <w:pPr>
        <w:ind w:firstLine="567"/>
        <w:jc w:val="both"/>
        <w:rPr>
          <w:snapToGrid w:val="0"/>
          <w:sz w:val="28"/>
          <w:szCs w:val="28"/>
          <w:lang w:val="kk-KZ"/>
        </w:rPr>
      </w:pPr>
      <w:r w:rsidRPr="00FE5C17">
        <w:rPr>
          <w:snapToGrid w:val="0"/>
          <w:sz w:val="28"/>
          <w:szCs w:val="28"/>
          <w:lang w:val="kk-KZ"/>
        </w:rPr>
        <w:t>Ортадан созылған элементтердің пайдалануға жарамдылығы серпімділік сатыда жұмыс істегендегі деформацияның дамуын белгілі шамадан аспауын қадағалау арқылы тексеріледі. Кернеу аққыштық шегіне жеткен кезде салыстырмалы деформация 0,2% жетеді. Ортадан созылған бойлық кернеудің аққыштық шегі бойынша анықталған есептік қарсыласуды жұмыс шарты коэффициентіне көбейтіндісімен салыстырса салыстырмалы деформация 0,2% аспайды:</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rPr>
          <w:snapToGrid w:val="0"/>
          <w:sz w:val="28"/>
          <w:szCs w:val="28"/>
          <w:lang w:val="kk-KZ"/>
        </w:rPr>
      </w:pPr>
      <w:r>
        <w:rPr>
          <w:snapToGrid w:val="0"/>
          <w:sz w:val="28"/>
          <w:szCs w:val="28"/>
          <w:lang w:val="kk-KZ"/>
        </w:rPr>
        <w:t xml:space="preserve">                                                 </w:t>
      </w:r>
      <w:r w:rsidRPr="00FE5C17">
        <w:rPr>
          <w:snapToGrid w:val="0"/>
          <w:position w:val="-30"/>
          <w:sz w:val="28"/>
          <w:szCs w:val="28"/>
        </w:rPr>
        <w:object w:dxaOrig="1440" w:dyaOrig="680">
          <v:shape id="_x0000_i2143" type="#_x0000_t75" style="width:1in;height:33.95pt" o:ole="" fillcolor="window">
            <v:imagedata r:id="rId2263" o:title=""/>
          </v:shape>
          <o:OLEObject Type="Embed" ProgID="Equation.3" ShapeID="_x0000_i2143" DrawAspect="Content" ObjectID="_1671620112" r:id="rId2264"/>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(16)</w:t>
      </w:r>
    </w:p>
    <w:p w:rsidR="00A53EEA" w:rsidRPr="00FE5C17" w:rsidRDefault="00A53EEA" w:rsidP="00A53EEA">
      <w:pPr>
        <w:jc w:val="center"/>
        <w:rPr>
          <w:b/>
          <w:snapToGrid w:val="0"/>
          <w:sz w:val="28"/>
          <w:szCs w:val="28"/>
          <w:lang w:val="kk-KZ"/>
        </w:rPr>
      </w:pPr>
    </w:p>
    <w:p w:rsidR="00A53EEA" w:rsidRDefault="00A53EEA" w:rsidP="00A53EEA">
      <w:pPr>
        <w:jc w:val="center"/>
        <w:rPr>
          <w:b/>
          <w:snapToGrid w:val="0"/>
          <w:sz w:val="28"/>
          <w:szCs w:val="28"/>
        </w:rPr>
      </w:pPr>
      <w:r w:rsidRPr="00FE5C17">
        <w:rPr>
          <w:b/>
          <w:snapToGrid w:val="0"/>
          <w:sz w:val="28"/>
          <w:szCs w:val="28"/>
        </w:rPr>
        <w:t xml:space="preserve"> Созылымдылық шарты. Конструкцияларды есептегенде созылымдылық деформацияның дамуын ескеру</w:t>
      </w:r>
    </w:p>
    <w:p w:rsidR="003938FD" w:rsidRPr="00FE5C17" w:rsidRDefault="003938FD" w:rsidP="00A53EEA">
      <w:pPr>
        <w:jc w:val="center"/>
        <w:rPr>
          <w:b/>
          <w:snapToGrid w:val="0"/>
          <w:sz w:val="28"/>
          <w:szCs w:val="28"/>
          <w:lang w:val="kk-KZ"/>
        </w:rPr>
      </w:pPr>
    </w:p>
    <w:p w:rsidR="00A53EEA" w:rsidRPr="00A53EEA" w:rsidRDefault="00A53EEA" w:rsidP="00A53EEA">
      <w:pPr>
        <w:ind w:firstLine="567"/>
        <w:jc w:val="both"/>
        <w:rPr>
          <w:snapToGrid w:val="0"/>
          <w:sz w:val="28"/>
          <w:szCs w:val="28"/>
          <w:lang w:val="kk-KZ"/>
        </w:rPr>
      </w:pPr>
      <w:r w:rsidRPr="00FE5C17">
        <w:rPr>
          <w:snapToGrid w:val="0"/>
          <w:position w:val="-10"/>
          <w:sz w:val="28"/>
          <w:szCs w:val="28"/>
        </w:rPr>
        <w:object w:dxaOrig="1400" w:dyaOrig="340">
          <v:shape id="_x0000_i2144" type="#_x0000_t75" style="width:69.95pt;height:17pt" o:ole="" fillcolor="window">
            <v:imagedata r:id="rId2265" o:title=""/>
          </v:shape>
          <o:OLEObject Type="Embed" ProgID="Equation.3" ShapeID="_x0000_i2144" DrawAspect="Content" ObjectID="_1671620113" r:id="rId2266"/>
        </w:object>
      </w:r>
      <w:r w:rsidRPr="000D1AD0">
        <w:rPr>
          <w:snapToGrid w:val="0"/>
          <w:sz w:val="28"/>
          <w:szCs w:val="28"/>
          <w:lang w:val="kk-KZ"/>
        </w:rPr>
        <w:t xml:space="preserve"> кіші болаттардың серпімділік сатыдағы жұмысынан кейін алмасу сатысынан өтіп аққыштық шегіне, содан кейін ұзын созылымдылық деформация басталады. </w:t>
      </w:r>
      <w:r w:rsidRPr="00A53EEA">
        <w:rPr>
          <w:snapToGrid w:val="0"/>
          <w:sz w:val="28"/>
          <w:szCs w:val="28"/>
          <w:lang w:val="kk-KZ"/>
        </w:rPr>
        <w:t>Мұндай жұмыс істейтін болаттар пайдаланылған конструкцияларды есептеуді оңайлату үшін, көп қатесі, серпімділік сатыдан бірден созылымдылық сатыға өтетін диаграмманы қабылдауға болады (Прандтл</w:t>
      </w:r>
      <w:r w:rsidRPr="00FE5C17">
        <w:rPr>
          <w:snapToGrid w:val="0"/>
          <w:sz w:val="28"/>
          <w:szCs w:val="28"/>
          <w:lang w:val="kk-KZ"/>
        </w:rPr>
        <w:t>ь</w:t>
      </w:r>
      <w:r w:rsidRPr="00A53EEA">
        <w:rPr>
          <w:snapToGrid w:val="0"/>
          <w:sz w:val="28"/>
          <w:szCs w:val="28"/>
          <w:lang w:val="kk-KZ"/>
        </w:rPr>
        <w:t xml:space="preserve"> диаграммасы</w:t>
      </w:r>
      <w:r w:rsidRPr="00FE5C17">
        <w:rPr>
          <w:snapToGrid w:val="0"/>
          <w:sz w:val="28"/>
          <w:szCs w:val="28"/>
          <w:lang w:val="kk-KZ"/>
        </w:rPr>
        <w:t xml:space="preserve"> – сурет 28</w:t>
      </w:r>
      <w:r w:rsidRPr="00A53EEA">
        <w:rPr>
          <w:snapToGrid w:val="0"/>
          <w:sz w:val="28"/>
          <w:szCs w:val="28"/>
          <w:lang w:val="kk-KZ"/>
        </w:rPr>
        <w:t xml:space="preserve">). </w:t>
      </w:r>
    </w:p>
    <w:p w:rsidR="00A53EEA" w:rsidRPr="00FE5C17" w:rsidRDefault="00A53EEA" w:rsidP="00A53EEA">
      <w:pPr>
        <w:ind w:firstLine="454"/>
        <w:jc w:val="right"/>
        <w:rPr>
          <w:snapToGrid w:val="0"/>
          <w:sz w:val="28"/>
          <w:szCs w:val="28"/>
          <w:lang w:val="kk-KZ"/>
        </w:rPr>
      </w:pPr>
    </w:p>
    <w:p w:rsidR="00A53EEA" w:rsidRPr="00FE5C17" w:rsidRDefault="00A53EEA" w:rsidP="00A53EEA">
      <w:pPr>
        <w:ind w:firstLine="454"/>
        <w:jc w:val="both"/>
        <w:rPr>
          <w:snapToGrid w:val="0"/>
          <w:sz w:val="28"/>
          <w:szCs w:val="28"/>
          <w:lang w:val="kk-KZ"/>
        </w:rPr>
      </w:pPr>
    </w:p>
    <w:p w:rsidR="00A53EEA" w:rsidRPr="00FE5C17" w:rsidRDefault="00A53EEA" w:rsidP="00A53EEA">
      <w:pPr>
        <w:ind w:firstLine="454"/>
        <w:jc w:val="center"/>
        <w:rPr>
          <w:snapToGrid w:val="0"/>
          <w:sz w:val="28"/>
          <w:szCs w:val="28"/>
          <w:lang w:val="kk-KZ"/>
        </w:rPr>
      </w:pPr>
      <w:r>
        <w:object w:dxaOrig="3915" w:dyaOrig="3060">
          <v:shape id="_x0000_i2145" type="#_x0000_t75" style="width:153.5pt;height:116.85pt" o:ole="">
            <v:imagedata r:id="rId2267" o:title=""/>
          </v:shape>
          <o:OLEObject Type="Embed" ProgID="PBrush" ShapeID="_x0000_i2145" DrawAspect="Content" ObjectID="_1671620114" r:id="rId2268"/>
        </w:object>
      </w:r>
    </w:p>
    <w:p w:rsidR="00A53EEA" w:rsidRPr="00FE5C17" w:rsidRDefault="00A53EEA" w:rsidP="00A53EEA">
      <w:pPr>
        <w:ind w:firstLine="454"/>
        <w:jc w:val="both"/>
        <w:rPr>
          <w:snapToGrid w:val="0"/>
          <w:sz w:val="28"/>
          <w:szCs w:val="28"/>
          <w:lang w:val="kk-KZ"/>
        </w:rPr>
      </w:pPr>
    </w:p>
    <w:p w:rsidR="00A53EEA" w:rsidRPr="00406A82" w:rsidRDefault="00A53EEA" w:rsidP="00A53EEA">
      <w:pPr>
        <w:jc w:val="center"/>
        <w:rPr>
          <w:lang w:val="kk-KZ"/>
        </w:rPr>
      </w:pPr>
      <w:r w:rsidRPr="00406A82">
        <w:rPr>
          <w:i/>
          <w:snapToGrid w:val="0"/>
          <w:lang w:val="kk-KZ"/>
        </w:rPr>
        <w:t>Сурет 28. Прандтль диаграммасы</w:t>
      </w:r>
    </w:p>
    <w:p w:rsidR="00A53EEA" w:rsidRPr="00FE5C17" w:rsidRDefault="00A53EEA" w:rsidP="00A53EEA">
      <w:pPr>
        <w:ind w:firstLine="454"/>
        <w:jc w:val="both"/>
        <w:rPr>
          <w:snapToGrid w:val="0"/>
          <w:sz w:val="28"/>
          <w:szCs w:val="28"/>
          <w:lang w:val="kk-KZ"/>
        </w:rPr>
      </w:pPr>
    </w:p>
    <w:p w:rsidR="00A53EEA" w:rsidRPr="00FE5C17" w:rsidRDefault="00A53EEA" w:rsidP="00A53EEA">
      <w:pPr>
        <w:ind w:firstLine="454"/>
        <w:jc w:val="both"/>
        <w:rPr>
          <w:snapToGrid w:val="0"/>
          <w:sz w:val="28"/>
          <w:szCs w:val="28"/>
          <w:lang w:val="kk-KZ"/>
        </w:rPr>
      </w:pPr>
      <w:r w:rsidRPr="00FE5C17">
        <w:rPr>
          <w:snapToGrid w:val="0"/>
          <w:sz w:val="28"/>
          <w:szCs w:val="28"/>
          <w:lang w:val="kk-KZ"/>
        </w:rPr>
        <w:t xml:space="preserve">Бұл жорамалда бір өсті сызықтық кернеулі жағдайларда материал серпімділік сатыдан бірден созылымдылық сатыға өтеді. Көп өсті кернеулі жағдайларда созылымдылық сатыға өтуі бір ғана кернеуге байланысты емес, кернеулер функциясына байланысты, бұл шарт - </w:t>
      </w:r>
      <w:r w:rsidRPr="00FE5C17">
        <w:rPr>
          <w:b/>
          <w:i/>
          <w:snapToGrid w:val="0"/>
          <w:sz w:val="28"/>
          <w:szCs w:val="28"/>
          <w:lang w:val="kk-KZ"/>
        </w:rPr>
        <w:t>созылымдылық шарты</w:t>
      </w:r>
      <w:r w:rsidRPr="00FE5C17">
        <w:rPr>
          <w:snapToGrid w:val="0"/>
          <w:sz w:val="28"/>
          <w:szCs w:val="28"/>
          <w:lang w:val="kk-KZ"/>
        </w:rPr>
        <w:t xml:space="preserve"> - деп аталады (созылымдылыққа өту шарты). Созылымдылық шарты есептеу негізін құрайтын беріктік теориясына байланысты жазылады. Құрылыс нормалары мен ережелері – ҚРҚНжЕ 5.04-23-2002 металл конструкцияларын есептеу үшін IV энгергетикалық беріктік теориясын ұсынады.</w:t>
      </w:r>
    </w:p>
    <w:p w:rsidR="00A53EEA" w:rsidRPr="00FE5C17" w:rsidRDefault="00A53EEA" w:rsidP="00A53EEA">
      <w:pPr>
        <w:ind w:firstLine="567"/>
        <w:jc w:val="both"/>
        <w:rPr>
          <w:snapToGrid w:val="0"/>
          <w:sz w:val="28"/>
          <w:szCs w:val="28"/>
          <w:lang w:val="kk-KZ"/>
        </w:rPr>
      </w:pPr>
      <w:r w:rsidRPr="00FE5C17">
        <w:rPr>
          <w:snapToGrid w:val="0"/>
          <w:sz w:val="28"/>
          <w:szCs w:val="28"/>
          <w:lang w:val="kk-KZ"/>
        </w:rPr>
        <w:t>Бұл теория бойынша созылымдылық деформациялар дене сұлбаларын өзгертетін потенциалдық энергия өзінің ең үлкен мәнінде болғанда ғана дамиды. Созылымдылық шарт күрделі кернеулі жағдайларда келесі түрде жазылады:</w:t>
      </w:r>
    </w:p>
    <w:p w:rsidR="00A53EEA" w:rsidRPr="00FE5C17" w:rsidRDefault="00A53EEA" w:rsidP="00A53EEA">
      <w:pPr>
        <w:ind w:firstLine="567"/>
        <w:jc w:val="both"/>
        <w:rPr>
          <w:snapToGrid w:val="0"/>
          <w:sz w:val="28"/>
          <w:szCs w:val="28"/>
          <w:lang w:val="kk-KZ"/>
        </w:rPr>
      </w:pPr>
    </w:p>
    <w:p w:rsidR="00A53EEA" w:rsidRPr="00FE5C17" w:rsidRDefault="00A53EEA" w:rsidP="00A53EEA">
      <w:pPr>
        <w:jc w:val="center"/>
        <w:rPr>
          <w:snapToGrid w:val="0"/>
          <w:sz w:val="28"/>
          <w:szCs w:val="28"/>
          <w:lang w:val="kk-KZ"/>
        </w:rPr>
      </w:pPr>
      <w:r w:rsidRPr="00FE5C17">
        <w:rPr>
          <w:snapToGrid w:val="0"/>
          <w:position w:val="-52"/>
          <w:sz w:val="28"/>
          <w:szCs w:val="28"/>
        </w:rPr>
        <w:object w:dxaOrig="6420" w:dyaOrig="1160">
          <v:shape id="_x0000_i2146" type="#_x0000_t75" style="width:292.1pt;height:53pt" o:ole="" fillcolor="window">
            <v:imagedata r:id="rId2269" o:title=""/>
          </v:shape>
          <o:OLEObject Type="Embed" ProgID="Equation.3" ShapeID="_x0000_i2146" DrawAspect="Content" ObjectID="_1671620115" r:id="rId2270"/>
        </w:object>
      </w:r>
      <w:r>
        <w:rPr>
          <w:snapToGrid w:val="0"/>
          <w:sz w:val="28"/>
          <w:szCs w:val="28"/>
          <w:lang w:val="kk-KZ"/>
        </w:rPr>
        <w:t xml:space="preserve">                     </w:t>
      </w:r>
      <w:r w:rsidRPr="00FE5C17">
        <w:rPr>
          <w:snapToGrid w:val="0"/>
          <w:sz w:val="28"/>
          <w:szCs w:val="28"/>
          <w:lang w:val="kk-KZ"/>
        </w:rPr>
        <w:t>(8)</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sz w:val="28"/>
          <w:szCs w:val="28"/>
          <w:lang w:val="kk-KZ"/>
        </w:rPr>
        <w:t>Келтірілген кернеулер тік және жанама кернеулер бойынша:</w:t>
      </w:r>
    </w:p>
    <w:p w:rsidR="00A53EEA" w:rsidRPr="00FE5C17" w:rsidRDefault="00A53EEA" w:rsidP="00A53EEA">
      <w:pPr>
        <w:ind w:firstLine="567"/>
        <w:jc w:val="both"/>
        <w:rPr>
          <w:snapToGrid w:val="0"/>
          <w:sz w:val="28"/>
          <w:szCs w:val="28"/>
          <w:lang w:val="kk-KZ"/>
        </w:rPr>
      </w:pPr>
    </w:p>
    <w:p w:rsidR="00A53EEA" w:rsidRPr="00FE5C17" w:rsidRDefault="00A53EEA" w:rsidP="00A53EEA">
      <w:pPr>
        <w:jc w:val="center"/>
        <w:rPr>
          <w:snapToGrid w:val="0"/>
          <w:sz w:val="28"/>
          <w:szCs w:val="28"/>
          <w:lang w:val="kk-KZ"/>
        </w:rPr>
      </w:pPr>
      <w:r w:rsidRPr="00FE5C17">
        <w:rPr>
          <w:snapToGrid w:val="0"/>
          <w:position w:val="-16"/>
          <w:sz w:val="28"/>
          <w:szCs w:val="28"/>
        </w:rPr>
        <w:object w:dxaOrig="6619" w:dyaOrig="480">
          <v:shape id="_x0000_i2147" type="#_x0000_t75" style="width:292.75pt;height:20.4pt" o:ole="" fillcolor="window">
            <v:imagedata r:id="rId2271" o:title=""/>
          </v:shape>
          <o:OLEObject Type="Embed" ProgID="Equation.3" ShapeID="_x0000_i2147" DrawAspect="Content" ObjectID="_1671620116" r:id="rId2272"/>
        </w:object>
      </w:r>
      <w:r>
        <w:rPr>
          <w:snapToGrid w:val="0"/>
          <w:sz w:val="28"/>
          <w:szCs w:val="28"/>
          <w:lang w:val="kk-KZ"/>
        </w:rPr>
        <w:t xml:space="preserve">                     </w:t>
      </w:r>
      <w:r w:rsidRPr="00FE5C17">
        <w:rPr>
          <w:snapToGrid w:val="0"/>
          <w:sz w:val="28"/>
          <w:szCs w:val="28"/>
          <w:lang w:val="kk-KZ"/>
        </w:rPr>
        <w:t>(9)</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sz w:val="28"/>
          <w:szCs w:val="28"/>
          <w:lang w:val="kk-KZ"/>
        </w:rPr>
        <w:t>осыдан иілу кезінде (жүк әсер ететін жерден алысырақта):</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rPr>
      </w:pPr>
      <w:r>
        <w:rPr>
          <w:snapToGrid w:val="0"/>
          <w:sz w:val="28"/>
          <w:szCs w:val="28"/>
          <w:lang w:val="kk-KZ"/>
        </w:rPr>
        <w:t xml:space="preserve">                                       </w:t>
      </w:r>
      <w:r w:rsidRPr="00FE5C17">
        <w:rPr>
          <w:snapToGrid w:val="0"/>
          <w:position w:val="-14"/>
          <w:sz w:val="28"/>
          <w:szCs w:val="28"/>
        </w:rPr>
        <w:object w:dxaOrig="1620" w:dyaOrig="380">
          <v:shape id="_x0000_i2148" type="#_x0000_t75" style="width:81.5pt;height:17.65pt" o:ole="" fillcolor="window">
            <v:imagedata r:id="rId2273" o:title=""/>
          </v:shape>
          <o:OLEObject Type="Embed" ProgID="Equation.3" ShapeID="_x0000_i2148" DrawAspect="Content" ObjectID="_1671620117" r:id="rId2274"/>
        </w:object>
      </w:r>
      <w:r w:rsidRPr="00FE5C17">
        <w:rPr>
          <w:snapToGrid w:val="0"/>
          <w:sz w:val="28"/>
          <w:szCs w:val="28"/>
        </w:rPr>
        <w:t xml:space="preserve"> </w:t>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t>(</w:t>
      </w:r>
      <w:r w:rsidRPr="00FE5C17">
        <w:rPr>
          <w:snapToGrid w:val="0"/>
          <w:sz w:val="28"/>
          <w:szCs w:val="28"/>
          <w:lang w:val="kk-KZ"/>
        </w:rPr>
        <w:t>10</w:t>
      </w:r>
      <w:r w:rsidRPr="00FE5C17">
        <w:rPr>
          <w:snapToGrid w:val="0"/>
          <w:sz w:val="28"/>
          <w:szCs w:val="28"/>
        </w:rPr>
        <w:t>)</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lang w:val="kk-KZ"/>
        </w:rPr>
      </w:pPr>
      <w:r w:rsidRPr="00FE5C17">
        <w:rPr>
          <w:snapToGrid w:val="0"/>
          <w:sz w:val="28"/>
          <w:szCs w:val="28"/>
        </w:rPr>
        <w:t>Созылымдылық шарты:</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Pr>
          <w:snapToGrid w:val="0"/>
          <w:sz w:val="28"/>
          <w:szCs w:val="28"/>
          <w:lang w:val="kk-KZ"/>
        </w:rPr>
        <w:t xml:space="preserve">                                      </w:t>
      </w:r>
      <w:r w:rsidRPr="00FE5C17">
        <w:rPr>
          <w:snapToGrid w:val="0"/>
          <w:position w:val="-16"/>
          <w:sz w:val="28"/>
          <w:szCs w:val="28"/>
        </w:rPr>
        <w:object w:dxaOrig="2280" w:dyaOrig="480">
          <v:shape id="_x0000_i2149" type="#_x0000_t75" style="width:114.1pt;height:24.45pt" o:ole="" fillcolor="window">
            <v:imagedata r:id="rId2275" o:title=""/>
          </v:shape>
          <o:OLEObject Type="Embed" ProgID="Equation.3" ShapeID="_x0000_i2149" DrawAspect="Content" ObjectID="_1671620118" r:id="rId2276"/>
        </w:object>
      </w:r>
      <w:r w:rsidRPr="00FE5C17">
        <w:rPr>
          <w:snapToGrid w:val="0"/>
          <w:sz w:val="28"/>
          <w:szCs w:val="28"/>
        </w:rPr>
        <w:tab/>
      </w:r>
      <w:r>
        <w:rPr>
          <w:snapToGrid w:val="0"/>
          <w:sz w:val="28"/>
          <w:szCs w:val="28"/>
          <w:lang w:val="kk-KZ"/>
        </w:rPr>
        <w:t xml:space="preserve">            </w:t>
      </w:r>
      <w:r w:rsidRPr="00FE5C17">
        <w:rPr>
          <w:snapToGrid w:val="0"/>
          <w:sz w:val="28"/>
          <w:szCs w:val="28"/>
        </w:rPr>
        <w:tab/>
      </w:r>
      <w:r w:rsidRPr="00FE5C17">
        <w:rPr>
          <w:snapToGrid w:val="0"/>
          <w:sz w:val="28"/>
          <w:szCs w:val="28"/>
        </w:rPr>
        <w:tab/>
      </w:r>
      <w:r w:rsidRPr="00FE5C17">
        <w:rPr>
          <w:snapToGrid w:val="0"/>
          <w:sz w:val="28"/>
          <w:szCs w:val="28"/>
        </w:rPr>
        <w:tab/>
        <w:t>(1</w:t>
      </w:r>
      <w:r w:rsidRPr="00FE5C17">
        <w:rPr>
          <w:snapToGrid w:val="0"/>
          <w:sz w:val="28"/>
          <w:szCs w:val="28"/>
          <w:lang w:val="kk-KZ"/>
        </w:rPr>
        <w:t>1</w:t>
      </w:r>
      <w:r w:rsidRPr="00FE5C17">
        <w:rPr>
          <w:snapToGrid w:val="0"/>
          <w:sz w:val="28"/>
          <w:szCs w:val="28"/>
        </w:rPr>
        <w:t>)</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lang w:val="kk-KZ"/>
        </w:rPr>
      </w:pPr>
      <w:r w:rsidRPr="00FE5C17">
        <w:rPr>
          <w:snapToGrid w:val="0"/>
          <w:sz w:val="28"/>
          <w:szCs w:val="28"/>
        </w:rPr>
        <w:t>Таза ығысуда:</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Pr>
          <w:snapToGrid w:val="0"/>
          <w:sz w:val="28"/>
          <w:szCs w:val="28"/>
          <w:lang w:val="kk-KZ"/>
        </w:rPr>
        <w:t xml:space="preserve">                                     </w:t>
      </w:r>
      <w:r w:rsidRPr="00FE5C17">
        <w:rPr>
          <w:snapToGrid w:val="0"/>
          <w:position w:val="-16"/>
          <w:sz w:val="28"/>
          <w:szCs w:val="28"/>
        </w:rPr>
        <w:object w:dxaOrig="1800" w:dyaOrig="480">
          <v:shape id="_x0000_i2150" type="#_x0000_t75" style="width:89pt;height:24.45pt" o:ole="" fillcolor="window">
            <v:imagedata r:id="rId2277" o:title=""/>
          </v:shape>
          <o:OLEObject Type="Embed" ProgID="Equation.3" ShapeID="_x0000_i2150" DrawAspect="Content" ObjectID="_1671620119" r:id="rId2278"/>
        </w:object>
      </w:r>
      <w:r w:rsidRPr="00FE5C17">
        <w:rPr>
          <w:snapToGrid w:val="0"/>
          <w:sz w:val="28"/>
          <w:szCs w:val="28"/>
          <w:lang w:val="kk-KZ"/>
        </w:rPr>
        <w:tab/>
      </w:r>
      <w:r>
        <w:rPr>
          <w:snapToGrid w:val="0"/>
          <w:sz w:val="28"/>
          <w:szCs w:val="28"/>
          <w:lang w:val="kk-KZ"/>
        </w:rPr>
        <w:t xml:space="preserve">           </w: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rPr>
        <w:t>(</w:t>
      </w:r>
      <w:r w:rsidRPr="00FE5C17">
        <w:rPr>
          <w:snapToGrid w:val="0"/>
          <w:sz w:val="28"/>
          <w:szCs w:val="28"/>
          <w:lang w:val="kk-KZ"/>
        </w:rPr>
        <w:t>12</w:t>
      </w:r>
      <w:r w:rsidRPr="00FE5C17">
        <w:rPr>
          <w:snapToGrid w:val="0"/>
          <w:sz w:val="28"/>
          <w:szCs w:val="28"/>
        </w:rPr>
        <w:t>)</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sz w:val="28"/>
          <w:szCs w:val="28"/>
        </w:rPr>
        <w:t>немесе</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Pr>
          <w:snapToGrid w:val="0"/>
          <w:sz w:val="28"/>
          <w:szCs w:val="28"/>
          <w:lang w:val="kk-KZ"/>
        </w:rPr>
        <w:t xml:space="preserve">                                     </w:t>
      </w:r>
      <w:r w:rsidRPr="00FE5C17">
        <w:rPr>
          <w:snapToGrid w:val="0"/>
          <w:position w:val="-28"/>
          <w:sz w:val="28"/>
          <w:szCs w:val="28"/>
        </w:rPr>
        <w:object w:dxaOrig="1820" w:dyaOrig="660">
          <v:shape id="_x0000_i2151" type="#_x0000_t75" style="width:89pt;height:31.9pt" o:ole="" fillcolor="window">
            <v:imagedata r:id="rId2279" o:title=""/>
          </v:shape>
          <o:OLEObject Type="Embed" ProgID="Equation.3" ShapeID="_x0000_i2151" DrawAspect="Content" ObjectID="_1671620120" r:id="rId2280"/>
        </w:object>
      </w:r>
      <w:r w:rsidRPr="00FE5C17">
        <w:rPr>
          <w:snapToGrid w:val="0"/>
          <w:sz w:val="28"/>
          <w:szCs w:val="28"/>
          <w:lang w:val="kk-KZ"/>
        </w:rPr>
        <w:tab/>
      </w:r>
      <w:r w:rsidRPr="00FE5C17">
        <w:rPr>
          <w:snapToGrid w:val="0"/>
          <w:sz w:val="28"/>
          <w:szCs w:val="28"/>
          <w:lang w:val="kk-KZ"/>
        </w:rPr>
        <w:tab/>
      </w:r>
      <w:r>
        <w:rPr>
          <w:snapToGrid w:val="0"/>
          <w:sz w:val="28"/>
          <w:szCs w:val="28"/>
          <w:lang w:val="kk-KZ"/>
        </w:rPr>
        <w:t xml:space="preserve">           </w:t>
      </w:r>
      <w:r w:rsidRPr="00FE5C17">
        <w:rPr>
          <w:snapToGrid w:val="0"/>
          <w:sz w:val="28"/>
          <w:szCs w:val="28"/>
          <w:lang w:val="kk-KZ"/>
        </w:rPr>
        <w:tab/>
      </w:r>
      <w:r w:rsidRPr="00FE5C17">
        <w:rPr>
          <w:snapToGrid w:val="0"/>
          <w:sz w:val="28"/>
          <w:szCs w:val="28"/>
          <w:lang w:val="kk-KZ"/>
        </w:rPr>
        <w:tab/>
        <w:t>(13)</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sz w:val="28"/>
          <w:szCs w:val="28"/>
          <w:lang w:val="kk-KZ"/>
        </w:rPr>
        <w:t>III беріктік теориясы бойынша:</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Pr>
          <w:snapToGrid w:val="0"/>
          <w:sz w:val="28"/>
          <w:szCs w:val="28"/>
          <w:lang w:val="kk-KZ"/>
        </w:rPr>
        <w:t xml:space="preserve">                                     </w:t>
      </w:r>
      <w:r w:rsidRPr="00FE5C17">
        <w:rPr>
          <w:snapToGrid w:val="0"/>
          <w:position w:val="-14"/>
          <w:sz w:val="28"/>
          <w:szCs w:val="28"/>
        </w:rPr>
        <w:object w:dxaOrig="1120" w:dyaOrig="380">
          <v:shape id="_x0000_i2152" type="#_x0000_t75" style="width:56.4pt;height:17.65pt" o:ole="" fillcolor="window">
            <v:imagedata r:id="rId2281" o:title=""/>
          </v:shape>
          <o:OLEObject Type="Embed" ProgID="Equation.3" ShapeID="_x0000_i2152" DrawAspect="Content" ObjectID="_1671620121" r:id="rId2282"/>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(14)</w:t>
      </w:r>
    </w:p>
    <w:p w:rsidR="00A53EEA" w:rsidRPr="00FE5C17" w:rsidRDefault="00A53EEA" w:rsidP="00A53EEA">
      <w:pPr>
        <w:jc w:val="center"/>
        <w:rPr>
          <w:b/>
          <w:snapToGrid w:val="0"/>
          <w:sz w:val="28"/>
          <w:szCs w:val="28"/>
          <w:lang w:val="kk-KZ"/>
        </w:rPr>
      </w:pPr>
      <w:r w:rsidRPr="00FE5C17">
        <w:rPr>
          <w:b/>
          <w:snapToGrid w:val="0"/>
          <w:sz w:val="28"/>
          <w:szCs w:val="28"/>
          <w:lang w:val="kk-KZ"/>
        </w:rPr>
        <w:t>Иілген элементтердің шектік жағдайлары мен есептелулері</w:t>
      </w:r>
    </w:p>
    <w:p w:rsidR="00A53EEA" w:rsidRPr="00FE5C17" w:rsidRDefault="00A53EEA" w:rsidP="00A53EEA">
      <w:pPr>
        <w:ind w:firstLine="567"/>
        <w:jc w:val="both"/>
        <w:rPr>
          <w:snapToGrid w:val="0"/>
          <w:sz w:val="28"/>
          <w:szCs w:val="28"/>
          <w:lang w:val="kk-KZ"/>
        </w:rPr>
      </w:pPr>
      <w:r w:rsidRPr="00FE5C17">
        <w:rPr>
          <w:snapToGrid w:val="0"/>
          <w:sz w:val="28"/>
          <w:szCs w:val="28"/>
          <w:lang w:val="kk-KZ"/>
        </w:rPr>
        <w:t>Иілген элементтерді жұмыс істеу сатыларында келесі шектік жағдайлар есептеп тексеріледі: бірінші топ - беріктігін жоғалтуы, орнықтылығын жоғалтуы; материалдың аққыштық шегіне жетуі; екінші топ - шектік иілу мөлшеріне жетуі.</w:t>
      </w:r>
    </w:p>
    <w:p w:rsidR="00A53EEA" w:rsidRPr="00FE5C17" w:rsidRDefault="00A53EEA" w:rsidP="00A53EEA">
      <w:pPr>
        <w:jc w:val="center"/>
        <w:rPr>
          <w:b/>
          <w:snapToGrid w:val="0"/>
          <w:sz w:val="28"/>
          <w:szCs w:val="28"/>
          <w:lang w:val="kk-KZ"/>
        </w:rPr>
      </w:pPr>
    </w:p>
    <w:p w:rsidR="00A53EEA" w:rsidRPr="00FE5C17" w:rsidRDefault="00A53EEA" w:rsidP="00A53EEA">
      <w:pPr>
        <w:rPr>
          <w:b/>
          <w:snapToGrid w:val="0"/>
          <w:sz w:val="28"/>
          <w:szCs w:val="28"/>
          <w:lang w:val="kk-KZ"/>
        </w:rPr>
      </w:pPr>
      <w:r w:rsidRPr="00FE5C17">
        <w:rPr>
          <w:b/>
          <w:snapToGrid w:val="0"/>
          <w:sz w:val="28"/>
          <w:szCs w:val="28"/>
          <w:lang w:val="kk-KZ"/>
        </w:rPr>
        <w:t>Иілген элементтердің серпімділік сатыда есептелуі</w:t>
      </w:r>
    </w:p>
    <w:p w:rsidR="00A53EEA" w:rsidRPr="00FE5C17" w:rsidRDefault="00A53EEA" w:rsidP="00A53EEA">
      <w:pPr>
        <w:jc w:val="center"/>
        <w:rPr>
          <w:b/>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sz w:val="28"/>
          <w:szCs w:val="28"/>
          <w:lang w:val="kk-KZ"/>
        </w:rPr>
        <w:t>Бұл кезде, шектік жағдайлар нормалды және жанама кернеулердің ең жоғары мәндері аққыштық шегіне жетуі арқылы анықталады.</w:t>
      </w:r>
    </w:p>
    <w:p w:rsidR="00A53EEA" w:rsidRPr="00FE5C17" w:rsidRDefault="00A53EEA" w:rsidP="00A53EEA">
      <w:pPr>
        <w:ind w:firstLine="567"/>
        <w:jc w:val="both"/>
        <w:rPr>
          <w:snapToGrid w:val="0"/>
          <w:sz w:val="28"/>
          <w:szCs w:val="28"/>
          <w:lang w:val="kk-KZ"/>
        </w:rPr>
      </w:pPr>
      <w:r w:rsidRPr="00FE5C17">
        <w:rPr>
          <w:snapToGrid w:val="0"/>
          <w:sz w:val="28"/>
          <w:szCs w:val="28"/>
          <w:lang w:val="kk-KZ"/>
        </w:rPr>
        <w:t>Серпімділік сатыда жұмыс істейтін иілген элементтердің, басқа жазықтардың бірі бойында иілуі кезіндегі беріктігі келесі формулалар бойынша тексеріледі:</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Pr>
          <w:snapToGrid w:val="0"/>
          <w:sz w:val="28"/>
          <w:szCs w:val="28"/>
          <w:lang w:val="kk-KZ"/>
        </w:rPr>
        <w:t xml:space="preserve">                                </w:t>
      </w:r>
      <w:r w:rsidRPr="00FE5C17">
        <w:rPr>
          <w:snapToGrid w:val="0"/>
          <w:position w:val="-30"/>
          <w:sz w:val="28"/>
          <w:szCs w:val="28"/>
        </w:rPr>
        <w:object w:dxaOrig="1780" w:dyaOrig="680">
          <v:shape id="_x0000_i2153" type="#_x0000_t75" style="width:89pt;height:33.95pt" o:ole="" fillcolor="window">
            <v:imagedata r:id="rId2283" o:title=""/>
          </v:shape>
          <o:OLEObject Type="Embed" ProgID="Equation.3" ShapeID="_x0000_i2153" DrawAspect="Content" ObjectID="_1671620122" r:id="rId2284"/>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(17)</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Pr>
          <w:snapToGrid w:val="0"/>
          <w:sz w:val="28"/>
          <w:szCs w:val="28"/>
          <w:lang w:val="kk-KZ"/>
        </w:rPr>
        <w:t xml:space="preserve">                                </w:t>
      </w:r>
      <w:r w:rsidRPr="00FE5C17">
        <w:rPr>
          <w:snapToGrid w:val="0"/>
          <w:position w:val="-24"/>
          <w:sz w:val="28"/>
          <w:szCs w:val="28"/>
        </w:rPr>
        <w:object w:dxaOrig="1420" w:dyaOrig="620">
          <v:shape id="_x0000_i2154" type="#_x0000_t75" style="width:71.3pt;height:29.9pt" o:ole="" fillcolor="window">
            <v:imagedata r:id="rId2285" o:title=""/>
          </v:shape>
          <o:OLEObject Type="Embed" ProgID="Equation.3" ShapeID="_x0000_i2154" DrawAspect="Content" ObjectID="_1671620123" r:id="rId2286"/>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(18)</w:t>
      </w:r>
    </w:p>
    <w:p w:rsidR="00A53EEA" w:rsidRPr="00FE5C17" w:rsidRDefault="00A53EEA" w:rsidP="00A53EEA">
      <w:pPr>
        <w:jc w:val="both"/>
        <w:rPr>
          <w:snapToGrid w:val="0"/>
          <w:sz w:val="28"/>
          <w:szCs w:val="28"/>
          <w:lang w:val="kk-KZ"/>
        </w:rPr>
      </w:pPr>
      <w:r w:rsidRPr="00FE5C17">
        <w:rPr>
          <w:snapToGrid w:val="0"/>
          <w:sz w:val="28"/>
          <w:szCs w:val="28"/>
          <w:lang w:val="kk-KZ"/>
        </w:rPr>
        <w:t xml:space="preserve">бұл жерде: </w:t>
      </w:r>
      <w:r w:rsidRPr="00FE5C17">
        <w:rPr>
          <w:snapToGrid w:val="0"/>
          <w:position w:val="-4"/>
          <w:sz w:val="28"/>
          <w:szCs w:val="28"/>
        </w:rPr>
        <w:object w:dxaOrig="320" w:dyaOrig="260">
          <v:shape id="_x0000_i2155" type="#_x0000_t75" style="width:15.6pt;height:12.25pt" o:ole="" fillcolor="window">
            <v:imagedata r:id="rId2287" o:title=""/>
          </v:shape>
          <o:OLEObject Type="Embed" ProgID="Equation.3" ShapeID="_x0000_i2155" DrawAspect="Content" ObjectID="_1671620124" r:id="rId2288"/>
        </w:object>
      </w:r>
      <w:r w:rsidRPr="00FE5C17">
        <w:rPr>
          <w:snapToGrid w:val="0"/>
          <w:sz w:val="28"/>
          <w:szCs w:val="28"/>
          <w:lang w:val="kk-KZ"/>
        </w:rPr>
        <w:t xml:space="preserve"> және </w:t>
      </w:r>
      <w:r w:rsidRPr="00FE5C17">
        <w:rPr>
          <w:snapToGrid w:val="0"/>
          <w:position w:val="-10"/>
          <w:sz w:val="28"/>
          <w:szCs w:val="28"/>
        </w:rPr>
        <w:object w:dxaOrig="240" w:dyaOrig="320">
          <v:shape id="_x0000_i2156" type="#_x0000_t75" style="width:12.25pt;height:15.6pt" o:ole="" fillcolor="window">
            <v:imagedata r:id="rId2289" o:title=""/>
          </v:shape>
          <o:OLEObject Type="Embed" ProgID="Equation.3" ShapeID="_x0000_i2156" DrawAspect="Content" ObjectID="_1671620125" r:id="rId2290"/>
        </w:object>
      </w:r>
      <w:r w:rsidRPr="00FE5C17">
        <w:rPr>
          <w:snapToGrid w:val="0"/>
          <w:sz w:val="28"/>
          <w:szCs w:val="28"/>
          <w:lang w:val="kk-KZ"/>
        </w:rPr>
        <w:t xml:space="preserve"> - есептік жүктердің әсерінен табылған иілу моменті мен көлденең қиюшы күші; </w:t>
      </w:r>
      <w:r w:rsidRPr="00FE5C17">
        <w:rPr>
          <w:snapToGrid w:val="0"/>
          <w:position w:val="-12"/>
          <w:sz w:val="28"/>
          <w:szCs w:val="28"/>
        </w:rPr>
        <w:object w:dxaOrig="600" w:dyaOrig="360">
          <v:shape id="_x0000_i2157" type="#_x0000_t75" style="width:29.9pt;height:17pt" o:ole="" fillcolor="window">
            <v:imagedata r:id="rId2291" o:title=""/>
          </v:shape>
          <o:OLEObject Type="Embed" ProgID="Equation.3" ShapeID="_x0000_i2157" DrawAspect="Content" ObjectID="_1671620126" r:id="rId2292"/>
        </w:object>
      </w:r>
      <w:r w:rsidRPr="00FE5C17">
        <w:rPr>
          <w:snapToGrid w:val="0"/>
          <w:sz w:val="28"/>
          <w:szCs w:val="28"/>
          <w:lang w:val="kk-KZ"/>
        </w:rPr>
        <w:t xml:space="preserve">- элементтердің серпімді жұмыс істеу сатысындағы көлденең қиманың нетто қарсыласу моменті; </w:t>
      </w:r>
      <w:r w:rsidRPr="00FE5C17">
        <w:rPr>
          <w:snapToGrid w:val="0"/>
          <w:position w:val="-6"/>
          <w:sz w:val="28"/>
          <w:szCs w:val="28"/>
        </w:rPr>
        <w:object w:dxaOrig="220" w:dyaOrig="279">
          <v:shape id="_x0000_i2158" type="#_x0000_t75" style="width:12.25pt;height:14.25pt" o:ole="" fillcolor="window">
            <v:imagedata r:id="rId2293" o:title=""/>
          </v:shape>
          <o:OLEObject Type="Embed" ProgID="Equation.3" ShapeID="_x0000_i2158" DrawAspect="Content" ObjectID="_1671620127" r:id="rId2294"/>
        </w:object>
      </w:r>
      <w:r w:rsidRPr="00FE5C17">
        <w:rPr>
          <w:snapToGrid w:val="0"/>
          <w:sz w:val="28"/>
          <w:szCs w:val="28"/>
          <w:lang w:val="kk-KZ"/>
        </w:rPr>
        <w:t xml:space="preserve">- қиманың бейтарап өске қарағанда ығысатын бөлігінің нетто статикалық моменті; </w:t>
      </w:r>
      <w:r w:rsidRPr="00FE5C17">
        <w:rPr>
          <w:snapToGrid w:val="0"/>
          <w:position w:val="-14"/>
          <w:sz w:val="28"/>
          <w:szCs w:val="28"/>
        </w:rPr>
        <w:object w:dxaOrig="300" w:dyaOrig="380">
          <v:shape id="_x0000_i2159" type="#_x0000_t75" style="width:14.95pt;height:17.65pt" o:ole="" fillcolor="window">
            <v:imagedata r:id="rId2295" o:title=""/>
          </v:shape>
          <o:OLEObject Type="Embed" ProgID="Equation.3" ShapeID="_x0000_i2159" DrawAspect="Content" ObjectID="_1671620128" r:id="rId2296"/>
        </w:object>
      </w:r>
      <w:r w:rsidRPr="00FE5C17">
        <w:rPr>
          <w:snapToGrid w:val="0"/>
          <w:sz w:val="28"/>
          <w:szCs w:val="28"/>
          <w:lang w:val="kk-KZ"/>
        </w:rPr>
        <w:t xml:space="preserve">- аққыштық шегі бойынша анықталған қарсыласуы; </w:t>
      </w:r>
      <w:r w:rsidRPr="00FE5C17">
        <w:rPr>
          <w:snapToGrid w:val="0"/>
          <w:position w:val="-12"/>
          <w:sz w:val="28"/>
          <w:szCs w:val="28"/>
        </w:rPr>
        <w:object w:dxaOrig="279" w:dyaOrig="360">
          <v:shape id="_x0000_i2160" type="#_x0000_t75" style="width:14.25pt;height:17pt" o:ole="" fillcolor="window">
            <v:imagedata r:id="rId2297" o:title=""/>
          </v:shape>
          <o:OLEObject Type="Embed" ProgID="Equation.3" ShapeID="_x0000_i2160" DrawAspect="Content" ObjectID="_1671620129" r:id="rId2298"/>
        </w:object>
      </w:r>
      <w:r w:rsidRPr="00FE5C17">
        <w:rPr>
          <w:snapToGrid w:val="0"/>
          <w:sz w:val="28"/>
          <w:szCs w:val="28"/>
          <w:lang w:val="kk-KZ"/>
        </w:rPr>
        <w:t xml:space="preserve"> - материалдың ығысу кезіндегі есептік қарсыласуы; </w:t>
      </w:r>
      <w:r w:rsidRPr="00FE5C17">
        <w:rPr>
          <w:snapToGrid w:val="0"/>
          <w:position w:val="-12"/>
          <w:sz w:val="28"/>
          <w:szCs w:val="28"/>
        </w:rPr>
        <w:object w:dxaOrig="260" w:dyaOrig="360">
          <v:shape id="_x0000_i2161" type="#_x0000_t75" style="width:12.25pt;height:17pt" o:ole="" fillcolor="window">
            <v:imagedata r:id="rId2299" o:title=""/>
          </v:shape>
          <o:OLEObject Type="Embed" ProgID="Equation.3" ShapeID="_x0000_i2161" DrawAspect="Content" ObjectID="_1671620130" r:id="rId2300"/>
        </w:object>
      </w:r>
      <w:r w:rsidRPr="00FE5C17">
        <w:rPr>
          <w:snapToGrid w:val="0"/>
          <w:sz w:val="28"/>
          <w:szCs w:val="28"/>
          <w:lang w:val="kk-KZ"/>
        </w:rPr>
        <w:t>- жұмыс шарты коэффициенті.</w:t>
      </w:r>
    </w:p>
    <w:p w:rsidR="00A53EEA" w:rsidRPr="00FE5C17" w:rsidRDefault="00A53EEA" w:rsidP="00A53EEA">
      <w:pPr>
        <w:ind w:firstLine="567"/>
        <w:jc w:val="both"/>
        <w:rPr>
          <w:snapToGrid w:val="0"/>
          <w:sz w:val="28"/>
          <w:szCs w:val="28"/>
          <w:lang w:val="kk-KZ"/>
        </w:rPr>
      </w:pPr>
      <w:r w:rsidRPr="00FE5C17">
        <w:rPr>
          <w:snapToGrid w:val="0"/>
          <w:sz w:val="28"/>
          <w:szCs w:val="28"/>
          <w:lang w:val="kk-KZ"/>
        </w:rPr>
        <w:t>Екі негізгі жазықтықтар бойынша иілген элементтердің беріктігі келесі формуламен тексеріледі:</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Pr>
          <w:snapToGrid w:val="0"/>
          <w:sz w:val="28"/>
          <w:szCs w:val="28"/>
          <w:lang w:val="kk-KZ"/>
        </w:rPr>
        <w:lastRenderedPageBreak/>
        <w:t xml:space="preserve">                             </w:t>
      </w:r>
      <w:r w:rsidRPr="00FE5C17">
        <w:rPr>
          <w:snapToGrid w:val="0"/>
          <w:position w:val="-32"/>
          <w:sz w:val="28"/>
          <w:szCs w:val="28"/>
        </w:rPr>
        <w:object w:dxaOrig="2620" w:dyaOrig="720">
          <v:shape id="_x0000_i2162" type="#_x0000_t75" style="width:131.75pt;height:36.7pt" o:ole="" fillcolor="window">
            <v:imagedata r:id="rId2301" o:title=""/>
          </v:shape>
          <o:OLEObject Type="Embed" ProgID="Equation.3" ShapeID="_x0000_i2162" DrawAspect="Content" ObjectID="_1671620131" r:id="rId2302"/>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(19)</w:t>
      </w:r>
    </w:p>
    <w:p w:rsidR="00A53EEA" w:rsidRPr="00FE5C17" w:rsidRDefault="00A53EEA" w:rsidP="00A53EEA">
      <w:pPr>
        <w:ind w:firstLine="567"/>
        <w:jc w:val="both"/>
        <w:rPr>
          <w:snapToGrid w:val="0"/>
          <w:sz w:val="28"/>
          <w:szCs w:val="28"/>
          <w:lang w:val="kk-KZ"/>
        </w:rPr>
      </w:pPr>
    </w:p>
    <w:p w:rsidR="00A53EEA" w:rsidRPr="00FE5C17" w:rsidRDefault="00A53EEA" w:rsidP="00A53EEA">
      <w:pPr>
        <w:jc w:val="both"/>
        <w:rPr>
          <w:snapToGrid w:val="0"/>
          <w:sz w:val="28"/>
          <w:szCs w:val="28"/>
          <w:lang w:val="kk-KZ"/>
        </w:rPr>
      </w:pPr>
      <w:r w:rsidRPr="00FE5C17">
        <w:rPr>
          <w:snapToGrid w:val="0"/>
          <w:sz w:val="28"/>
          <w:szCs w:val="28"/>
          <w:lang w:val="kk-KZ"/>
        </w:rPr>
        <w:t xml:space="preserve">бұл жерде: </w:t>
      </w:r>
      <w:r w:rsidRPr="00FE5C17">
        <w:rPr>
          <w:snapToGrid w:val="0"/>
          <w:position w:val="-6"/>
          <w:sz w:val="28"/>
          <w:szCs w:val="28"/>
        </w:rPr>
        <w:object w:dxaOrig="200" w:dyaOrig="220">
          <v:shape id="_x0000_i2163" type="#_x0000_t75" style="width:9.5pt;height:12.25pt" o:ole="" fillcolor="window">
            <v:imagedata r:id="rId2303" o:title=""/>
          </v:shape>
          <o:OLEObject Type="Embed" ProgID="Equation.3" ShapeID="_x0000_i2163" DrawAspect="Content" ObjectID="_1671620132" r:id="rId2304"/>
        </w:object>
      </w:r>
      <w:r w:rsidRPr="00FE5C17">
        <w:rPr>
          <w:snapToGrid w:val="0"/>
          <w:sz w:val="28"/>
          <w:szCs w:val="28"/>
          <w:lang w:val="kk-KZ"/>
        </w:rPr>
        <w:t xml:space="preserve">, </w:t>
      </w:r>
      <w:r w:rsidRPr="00FE5C17">
        <w:rPr>
          <w:snapToGrid w:val="0"/>
          <w:position w:val="-10"/>
          <w:sz w:val="28"/>
          <w:szCs w:val="28"/>
          <w:lang w:val="kk-KZ"/>
        </w:rPr>
        <w:object w:dxaOrig="220" w:dyaOrig="260">
          <v:shape id="_x0000_i2164" type="#_x0000_t75" style="width:12.25pt;height:12.25pt" o:ole="" fillcolor="window">
            <v:imagedata r:id="rId2305" o:title=""/>
          </v:shape>
          <o:OLEObject Type="Embed" ProgID="Equation.3" ShapeID="_x0000_i2164" DrawAspect="Content" ObjectID="_1671620133" r:id="rId2306"/>
        </w:object>
      </w:r>
      <w:r w:rsidRPr="00FE5C17">
        <w:rPr>
          <w:snapToGrid w:val="0"/>
          <w:sz w:val="28"/>
          <w:szCs w:val="28"/>
          <w:lang w:val="kk-KZ"/>
        </w:rPr>
        <w:t xml:space="preserve"> -</w:t>
      </w:r>
      <w:r w:rsidRPr="00FE5C17">
        <w:rPr>
          <w:i/>
          <w:snapToGrid w:val="0"/>
          <w:sz w:val="28"/>
          <w:szCs w:val="28"/>
          <w:lang w:val="kk-KZ"/>
        </w:rPr>
        <w:t xml:space="preserve"> </w:t>
      </w:r>
      <w:r w:rsidRPr="00FE5C17">
        <w:rPr>
          <w:snapToGrid w:val="0"/>
          <w:sz w:val="28"/>
          <w:szCs w:val="28"/>
          <w:lang w:val="kk-KZ"/>
        </w:rPr>
        <w:t>негізгі өстерге қарағандағы нүкте координат-тары.</w:t>
      </w:r>
    </w:p>
    <w:p w:rsidR="00A53EEA" w:rsidRPr="00FE5C17" w:rsidRDefault="00A53EEA" w:rsidP="00A53EEA">
      <w:pPr>
        <w:ind w:firstLine="567"/>
        <w:jc w:val="both"/>
        <w:rPr>
          <w:snapToGrid w:val="0"/>
          <w:sz w:val="28"/>
          <w:szCs w:val="28"/>
          <w:lang w:val="kk-KZ"/>
        </w:rPr>
      </w:pPr>
      <w:r w:rsidRPr="00FE5C17">
        <w:rPr>
          <w:snapToGrid w:val="0"/>
          <w:sz w:val="28"/>
          <w:szCs w:val="28"/>
          <w:lang w:val="kk-KZ"/>
        </w:rPr>
        <w:t xml:space="preserve">Тік және жанама кернеулер бірге әсер еткенде келтірілген кернеу </w:t>
      </w:r>
      <w:r w:rsidRPr="00FE5C17">
        <w:rPr>
          <w:snapToGrid w:val="0"/>
          <w:position w:val="-12"/>
          <w:sz w:val="28"/>
          <w:szCs w:val="28"/>
        </w:rPr>
        <w:object w:dxaOrig="1740" w:dyaOrig="440">
          <v:shape id="_x0000_i2165" type="#_x0000_t75" style="width:86.95pt;height:23.1pt" o:ole="" fillcolor="window">
            <v:imagedata r:id="rId2307" o:title=""/>
          </v:shape>
          <o:OLEObject Type="Embed" ProgID="Equation.3" ShapeID="_x0000_i2165" DrawAspect="Content" ObjectID="_1671620134" r:id="rId2308"/>
        </w:object>
      </w:r>
      <w:r w:rsidRPr="00FE5C17">
        <w:rPr>
          <w:snapToGrid w:val="0"/>
          <w:sz w:val="28"/>
          <w:szCs w:val="28"/>
          <w:lang w:val="kk-KZ"/>
        </w:rPr>
        <w:t xml:space="preserve"> аққыштық шегіне жеткен кезде барып созылымдылық сатыға өтеді. Егер жанама кернеу аз болғанда материалдың аққыштығы қиманың ең шеткі талшықтарында басталады. Өте үлкен көлденең қиюшы күш әсер ететін кезде материалдың аққыштығы бейтарап өсте (</w:t>
      </w:r>
      <w:r w:rsidRPr="00FE5C17">
        <w:rPr>
          <w:snapToGrid w:val="0"/>
          <w:position w:val="-10"/>
          <w:sz w:val="28"/>
          <w:szCs w:val="28"/>
        </w:rPr>
        <w:object w:dxaOrig="1600" w:dyaOrig="380">
          <v:shape id="_x0000_i2166" type="#_x0000_t75" style="width:81.5pt;height:17.65pt" o:ole="" fillcolor="window">
            <v:imagedata r:id="rId2309" o:title=""/>
          </v:shape>
          <o:OLEObject Type="Embed" ProgID="Equation.3" ShapeID="_x0000_i2166" DrawAspect="Content" ObjectID="_1671620135" r:id="rId2310"/>
        </w:object>
      </w:r>
      <w:r w:rsidRPr="00FE5C17">
        <w:rPr>
          <w:snapToGrid w:val="0"/>
          <w:sz w:val="28"/>
          <w:szCs w:val="28"/>
          <w:lang w:val="kk-KZ"/>
        </w:rPr>
        <w:t>) басталады да, иілетін элементтер көтеру мүмкіндігін ерте жоғалтады (сурет 29).</w:t>
      </w:r>
    </w:p>
    <w:p w:rsidR="00A53EEA" w:rsidRPr="00FE5C17" w:rsidRDefault="00A53EEA" w:rsidP="00A53EEA">
      <w:pPr>
        <w:jc w:val="both"/>
        <w:rPr>
          <w:snapToGrid w:val="0"/>
          <w:sz w:val="28"/>
          <w:szCs w:val="28"/>
          <w:lang w:val="kk-KZ"/>
        </w:rPr>
      </w:pPr>
    </w:p>
    <w:p w:rsidR="00A53EEA" w:rsidRPr="00FE5C17" w:rsidRDefault="00316698" w:rsidP="00A53EEA">
      <w:pPr>
        <w:jc w:val="both"/>
        <w:rPr>
          <w:snapToGrid w:val="0"/>
          <w:sz w:val="28"/>
          <w:szCs w:val="28"/>
          <w:lang w:val="kk-KZ"/>
        </w:rPr>
      </w:pPr>
      <w:r>
        <w:rPr>
          <w:sz w:val="28"/>
          <w:szCs w:val="28"/>
        </w:rPr>
        <w:object w:dxaOrig="1440" w:dyaOrig="1440">
          <v:shape id="_x0000_s1047" type="#_x0000_t75" style="position:absolute;left:0;text-align:left;margin-left:128.55pt;margin-top:1.7pt;width:202.05pt;height:100.8pt;z-index:251683840" o:allowincell="f">
            <v:imagedata r:id="rId2311" o:title=""/>
            <w10:wrap type="square" side="largest"/>
          </v:shape>
          <o:OLEObject Type="Embed" ProgID="PBrush" ShapeID="_x0000_s1047" DrawAspect="Content" ObjectID="_1671620417" r:id="rId2312"/>
        </w:object>
      </w:r>
      <w:r w:rsidR="00A53EEA">
        <w:rPr>
          <w:noProof/>
        </w:rPr>
        <mc:AlternateContent>
          <mc:Choice Requires="wps">
            <w:drawing>
              <wp:anchor distT="0" distB="0" distL="114300" distR="114300" simplePos="0" relativeHeight="251674624" behindDoc="1" locked="0" layoutInCell="0" allowOverlap="0" wp14:anchorId="4A72F84A" wp14:editId="37AC1250">
                <wp:simplePos x="0" y="0"/>
                <wp:positionH relativeFrom="column">
                  <wp:posOffset>2548890</wp:posOffset>
                </wp:positionH>
                <wp:positionV relativeFrom="paragraph">
                  <wp:posOffset>119380</wp:posOffset>
                </wp:positionV>
                <wp:extent cx="1600200" cy="1143000"/>
                <wp:effectExtent l="0" t="0" r="0" b="0"/>
                <wp:wrapTight wrapText="bothSides">
                  <wp:wrapPolygon edited="0">
                    <wp:start x="514" y="0"/>
                    <wp:lineTo x="514" y="21240"/>
                    <wp:lineTo x="20829" y="21240"/>
                    <wp:lineTo x="20829" y="0"/>
                    <wp:lineTo x="514" y="0"/>
                  </wp:wrapPolygon>
                </wp:wrapTight>
                <wp:docPr id="7180" name="Поле 7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14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16698" w:rsidRDefault="00316698" w:rsidP="00A53EEA">
                            <w:pPr>
                              <w:jc w:val="cente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72F84A" id="Поле 7180" o:spid="_x0000_s1031" type="#_x0000_t202" style="position:absolute;left:0;text-align:left;margin-left:200.7pt;margin-top:9.4pt;width:126pt;height:90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" o:allowincell="f" o:allowoverlap="f" filled="f" stroked="f">
                <v:textbox>
                  <w:txbxContent>
                    <w:p w:rsidR="00316698" w:rsidRDefault="00316698" w:rsidP="00A53EEA">
                      <w:pPr>
                        <w:jc w:val="center"/>
                        <w:rPr>
                          <w:lang w:val="kk-KZ"/>
                        </w:rPr>
                      </w:pPr>
                    </w:p>
                  </w:txbxContent>
                </v:textbox>
                <w10:wrap type="tight"/>
              </v:shape>
            </w:pict>
          </mc:Fallback>
        </mc:AlternateContent>
      </w:r>
    </w:p>
    <w:p w:rsidR="00A53EEA" w:rsidRPr="00FE5C17" w:rsidRDefault="00A53EEA" w:rsidP="00A53EEA">
      <w:pPr>
        <w:rPr>
          <w:snapToGrid w:val="0"/>
          <w:sz w:val="28"/>
          <w:szCs w:val="28"/>
          <w:lang w:val="kk-KZ"/>
        </w:rPr>
      </w:pPr>
    </w:p>
    <w:p w:rsidR="00A53EEA" w:rsidRDefault="00A53EEA" w:rsidP="00A53EEA">
      <w:pPr>
        <w:jc w:val="center"/>
        <w:rPr>
          <w:b/>
          <w:snapToGrid w:val="0"/>
          <w:sz w:val="28"/>
          <w:szCs w:val="28"/>
          <w:lang w:val="kk-KZ"/>
        </w:rPr>
      </w:pPr>
    </w:p>
    <w:p w:rsidR="00A53EEA" w:rsidRDefault="00A53EEA" w:rsidP="00A53EEA">
      <w:pPr>
        <w:jc w:val="center"/>
        <w:rPr>
          <w:b/>
          <w:snapToGrid w:val="0"/>
          <w:sz w:val="28"/>
          <w:szCs w:val="28"/>
          <w:lang w:val="kk-KZ"/>
        </w:rPr>
      </w:pPr>
    </w:p>
    <w:p w:rsidR="00A53EEA" w:rsidRDefault="00A53EEA" w:rsidP="00A53EEA">
      <w:pPr>
        <w:jc w:val="center"/>
        <w:rPr>
          <w:b/>
          <w:snapToGrid w:val="0"/>
          <w:sz w:val="28"/>
          <w:szCs w:val="28"/>
          <w:lang w:val="kk-KZ"/>
        </w:rPr>
      </w:pPr>
    </w:p>
    <w:p w:rsidR="0071306B" w:rsidRDefault="0071306B" w:rsidP="00A53EEA">
      <w:pPr>
        <w:jc w:val="center"/>
        <w:rPr>
          <w:i/>
          <w:snapToGrid w:val="0"/>
          <w:lang w:val="kk-KZ"/>
        </w:rPr>
      </w:pPr>
    </w:p>
    <w:p w:rsidR="0071306B" w:rsidRDefault="0071306B" w:rsidP="00A53EEA">
      <w:pPr>
        <w:jc w:val="center"/>
        <w:rPr>
          <w:i/>
          <w:snapToGrid w:val="0"/>
          <w:lang w:val="kk-KZ"/>
        </w:rPr>
      </w:pPr>
    </w:p>
    <w:p w:rsidR="00A53EEA" w:rsidRPr="00B75B98" w:rsidRDefault="00A53EEA" w:rsidP="00A53EEA">
      <w:pPr>
        <w:jc w:val="center"/>
        <w:rPr>
          <w:i/>
          <w:snapToGrid w:val="0"/>
          <w:lang w:val="kk-KZ"/>
        </w:rPr>
      </w:pPr>
      <w:r w:rsidRPr="00B75B98">
        <w:rPr>
          <w:i/>
          <w:snapToGrid w:val="0"/>
          <w:lang w:val="kk-KZ"/>
        </w:rPr>
        <w:t>Сурет 29.Келтірілген кернеулер эпюрасы</w:t>
      </w:r>
    </w:p>
    <w:p w:rsidR="00A53EEA" w:rsidRPr="00B75B98" w:rsidRDefault="00A53EEA" w:rsidP="00A53EEA">
      <w:pPr>
        <w:jc w:val="center"/>
        <w:rPr>
          <w:i/>
          <w:lang w:val="kk-KZ"/>
        </w:rPr>
      </w:pPr>
      <w:r w:rsidRPr="00B75B98">
        <w:rPr>
          <w:i/>
          <w:snapToGrid w:val="0"/>
          <w:lang w:val="kk-KZ"/>
        </w:rPr>
        <w:t xml:space="preserve">а - </w:t>
      </w:r>
      <w:r w:rsidRPr="00B75B98">
        <w:rPr>
          <w:i/>
          <w:snapToGrid w:val="0"/>
          <w:position w:val="-8"/>
          <w:lang w:val="kk-KZ"/>
        </w:rPr>
        <w:object w:dxaOrig="900" w:dyaOrig="360">
          <v:shape id="_x0000_i2168" type="#_x0000_t75" style="width:44.85pt;height:17pt" o:ole="" fillcolor="window">
            <v:imagedata r:id="rId2313" o:title=""/>
          </v:shape>
          <o:OLEObject Type="Embed" ProgID="Equation.3" ShapeID="_x0000_i2168" DrawAspect="Content" ObjectID="_1671620136" r:id="rId2314"/>
        </w:object>
      </w:r>
      <w:r w:rsidRPr="00B75B98">
        <w:rPr>
          <w:i/>
          <w:snapToGrid w:val="0"/>
          <w:lang w:val="kk-KZ"/>
        </w:rPr>
        <w:t xml:space="preserve">; б - </w:t>
      </w:r>
      <w:r w:rsidRPr="00B75B98">
        <w:rPr>
          <w:i/>
          <w:snapToGrid w:val="0"/>
          <w:position w:val="-8"/>
          <w:lang w:val="kk-KZ"/>
        </w:rPr>
        <w:object w:dxaOrig="880" w:dyaOrig="360">
          <v:shape id="_x0000_i2169" type="#_x0000_t75" style="width:44.15pt;height:17pt" o:ole="" fillcolor="window">
            <v:imagedata r:id="rId2315" o:title=""/>
          </v:shape>
          <o:OLEObject Type="Embed" ProgID="Equation.3" ShapeID="_x0000_i2169" DrawAspect="Content" ObjectID="_1671620137" r:id="rId2316"/>
        </w:object>
      </w:r>
    </w:p>
    <w:p w:rsidR="00A53EEA" w:rsidRDefault="00A53EEA" w:rsidP="00A53EEA">
      <w:pPr>
        <w:jc w:val="center"/>
        <w:rPr>
          <w:b/>
          <w:snapToGrid w:val="0"/>
          <w:sz w:val="28"/>
          <w:szCs w:val="28"/>
          <w:lang w:val="kk-KZ"/>
        </w:rPr>
      </w:pPr>
    </w:p>
    <w:p w:rsidR="00A53EEA" w:rsidRPr="00FE5C17" w:rsidRDefault="00A53EEA" w:rsidP="00A53EEA">
      <w:pPr>
        <w:jc w:val="center"/>
        <w:rPr>
          <w:b/>
          <w:snapToGrid w:val="0"/>
          <w:sz w:val="28"/>
          <w:szCs w:val="28"/>
          <w:lang w:val="kk-KZ"/>
        </w:rPr>
      </w:pPr>
      <w:r w:rsidRPr="00FE5C17">
        <w:rPr>
          <w:b/>
          <w:snapToGrid w:val="0"/>
          <w:sz w:val="28"/>
          <w:szCs w:val="28"/>
          <w:lang w:val="kk-KZ"/>
        </w:rPr>
        <w:t>Иілген элементтердің созылымдылық деформацияның дамуын ескергендегі жұмыс істеуі және есептелулері</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sz w:val="28"/>
          <w:szCs w:val="28"/>
          <w:lang w:val="kk-KZ"/>
        </w:rPr>
        <w:t xml:space="preserve">Аз көміртекті болат элементтер иілген кезде серпімділік сатысынан өткен соң созылымдылық деформациялар қиманың ішіне қарай өседі (сурет 30). Созылымдылық деформацияның бар қима бойына таралуы, кернеудің аққыштық шегіне жетуі </w:t>
      </w:r>
      <w:r w:rsidRPr="00FE5C17">
        <w:rPr>
          <w:b/>
          <w:snapToGrid w:val="0"/>
          <w:sz w:val="28"/>
          <w:szCs w:val="28"/>
          <w:lang w:val="kk-KZ"/>
        </w:rPr>
        <w:t>«</w:t>
      </w:r>
      <w:r w:rsidRPr="00FE5C17">
        <w:rPr>
          <w:b/>
          <w:i/>
          <w:snapToGrid w:val="0"/>
          <w:sz w:val="28"/>
          <w:szCs w:val="28"/>
          <w:lang w:val="kk-KZ"/>
        </w:rPr>
        <w:t>топсалы созылымдылық»</w:t>
      </w:r>
      <w:r w:rsidRPr="00FE5C17">
        <w:rPr>
          <w:snapToGrid w:val="0"/>
          <w:sz w:val="28"/>
          <w:szCs w:val="28"/>
          <w:lang w:val="kk-KZ"/>
        </w:rPr>
        <w:t xml:space="preserve"> - деп аталады.</w:t>
      </w:r>
    </w:p>
    <w:p w:rsidR="00A53EEA" w:rsidRPr="00FE5C17" w:rsidRDefault="00A53EEA" w:rsidP="00A53EEA">
      <w:pPr>
        <w:ind w:firstLine="567"/>
        <w:jc w:val="both"/>
        <w:rPr>
          <w:snapToGrid w:val="0"/>
          <w:sz w:val="28"/>
          <w:szCs w:val="28"/>
          <w:lang w:val="kk-KZ"/>
        </w:rPr>
      </w:pPr>
      <w:r w:rsidRPr="00FE5C17">
        <w:rPr>
          <w:snapToGrid w:val="0"/>
          <w:sz w:val="28"/>
          <w:szCs w:val="28"/>
          <w:lang w:val="kk-KZ"/>
        </w:rPr>
        <w:t xml:space="preserve">Топсалы созылымдылықтың пайда болу сатысында қиманың барлық талшықтары аққыштық шегіне өтеді, сол себепті деформация тұрақты кернеуде өсіп элементтің бейтарап өске «топса өсіне» қарағанда айналдыруы мүмкін. Созылымдылық топсасы шектік момент әсер ететін жазықтықта ғана пайда болады. </w:t>
      </w:r>
    </w:p>
    <w:p w:rsidR="00A53EEA" w:rsidRPr="00FE5C17" w:rsidRDefault="00A53EEA" w:rsidP="00A53EEA">
      <w:pPr>
        <w:jc w:val="both"/>
        <w:rPr>
          <w:snapToGrid w:val="0"/>
          <w:sz w:val="28"/>
          <w:szCs w:val="28"/>
          <w:lang w:val="kk-KZ"/>
        </w:rPr>
      </w:pPr>
    </w:p>
    <w:p w:rsidR="00A53EEA" w:rsidRPr="00FE5C17" w:rsidRDefault="00A53EEA" w:rsidP="00A53EEA">
      <w:pPr>
        <w:jc w:val="center"/>
        <w:rPr>
          <w:snapToGrid w:val="0"/>
          <w:sz w:val="28"/>
          <w:szCs w:val="28"/>
          <w:lang w:val="kk-KZ"/>
        </w:rPr>
      </w:pPr>
      <w:r>
        <w:rPr>
          <w:noProof/>
          <w:sz w:val="28"/>
          <w:szCs w:val="28"/>
        </w:rPr>
        <w:drawing>
          <wp:inline distT="0" distB="0" distL="0" distR="0" wp14:anchorId="5F476253" wp14:editId="5093ED22">
            <wp:extent cx="2695575" cy="1238250"/>
            <wp:effectExtent l="0" t="0" r="9525" b="0"/>
            <wp:docPr id="30" name="Рисунок 30" descr="Описание: 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Рис3"/>
                    <pic:cNvPicPr>
                      <a:picLocks noChangeAspect="1" noChangeArrowheads="1"/>
                    </pic:cNvPicPr>
                  </pic:nvPicPr>
                  <pic:blipFill>
                    <a:blip r:embed="rId2317">
                      <a:extLst>
                        <a:ext uri="{28A0092B-C50C-407E-A947-70E740481C1C}">
                          <a14:useLocalDpi xmlns:a14="http://schemas.microsoft.com/office/drawing/2010/main" val="0"/>
                        </a:ext>
                      </a:extLst>
                    </a:blip>
                    <a:srcRect/>
                    <a:stretch>
                      <a:fillRect/>
                    </a:stretch>
                  </pic:blipFill>
                  <pic:spPr bwMode="auto">
                    <a:xfrm>
                      <a:off x="0" y="0"/>
                      <a:ext cx="2695575" cy="1238250"/>
                    </a:xfrm>
                    <a:prstGeom prst="rect">
                      <a:avLst/>
                    </a:prstGeom>
                    <a:noFill/>
                    <a:ln>
                      <a:noFill/>
                    </a:ln>
                  </pic:spPr>
                </pic:pic>
              </a:graphicData>
            </a:graphic>
          </wp:inline>
        </w:drawing>
      </w:r>
    </w:p>
    <w:p w:rsidR="00A53EEA" w:rsidRPr="00B75B98" w:rsidRDefault="00A53EEA" w:rsidP="00A53EEA">
      <w:pPr>
        <w:jc w:val="center"/>
        <w:rPr>
          <w:i/>
          <w:snapToGrid w:val="0"/>
          <w:lang w:val="kk-KZ"/>
        </w:rPr>
      </w:pPr>
      <w:r w:rsidRPr="00B75B98">
        <w:rPr>
          <w:i/>
          <w:snapToGrid w:val="0"/>
          <w:lang w:val="kk-KZ"/>
        </w:rPr>
        <w:t>Сурет 30. Иілу кезіндегі кернеулер эпюрасының өзгеруі</w:t>
      </w:r>
    </w:p>
    <w:p w:rsidR="00A53EEA" w:rsidRDefault="00A53EEA" w:rsidP="00A53EEA">
      <w:pPr>
        <w:jc w:val="center"/>
        <w:rPr>
          <w:i/>
          <w:snapToGrid w:val="0"/>
          <w:lang w:val="kk-KZ"/>
        </w:rPr>
      </w:pPr>
      <w:r w:rsidRPr="00B75B98">
        <w:rPr>
          <w:i/>
          <w:snapToGrid w:val="0"/>
          <w:lang w:val="kk-KZ"/>
        </w:rPr>
        <w:t xml:space="preserve">а – серпімділік күйі; б – серпімді-созылымдық күйі; в – топсалы созылымдылық; </w:t>
      </w:r>
    </w:p>
    <w:p w:rsidR="00A53EEA" w:rsidRPr="00B75B98" w:rsidRDefault="00A53EEA" w:rsidP="00A53EEA">
      <w:pPr>
        <w:jc w:val="center"/>
        <w:rPr>
          <w:i/>
          <w:snapToGrid w:val="0"/>
          <w:lang w:val="kk-KZ"/>
        </w:rPr>
      </w:pPr>
      <w:r w:rsidRPr="00B75B98">
        <w:rPr>
          <w:i/>
          <w:snapToGrid w:val="0"/>
          <w:lang w:val="kk-KZ"/>
        </w:rPr>
        <w:t>г – серпімділік жұмысы және топсалы созылымдылық</w:t>
      </w:r>
    </w:p>
    <w:p w:rsidR="00A53EEA" w:rsidRPr="00B75B98" w:rsidRDefault="00A53EEA" w:rsidP="00A53EEA">
      <w:pPr>
        <w:jc w:val="both"/>
        <w:rPr>
          <w:snapToGrid w:val="0"/>
          <w:lang w:val="kk-KZ"/>
        </w:rPr>
      </w:pPr>
    </w:p>
    <w:p w:rsidR="00A53EEA" w:rsidRPr="00FE5C17" w:rsidRDefault="00A53EEA" w:rsidP="00A53EEA">
      <w:pPr>
        <w:jc w:val="both"/>
        <w:rPr>
          <w:snapToGrid w:val="0"/>
          <w:sz w:val="28"/>
          <w:szCs w:val="28"/>
          <w:lang w:val="kk-KZ"/>
        </w:rPr>
      </w:pPr>
      <w:r w:rsidRPr="00FE5C17">
        <w:rPr>
          <w:snapToGrid w:val="0"/>
          <w:sz w:val="28"/>
          <w:szCs w:val="28"/>
          <w:lang w:val="kk-KZ"/>
        </w:rPr>
        <w:lastRenderedPageBreak/>
        <w:t>Басқа жерлерде элемент серпімді сатыда жұмыс істейді. Созылымдылық топсасына сәйкес шекті моментті - қима ауданы бойына таралған кернеу «аққыштық шегіне жетті» - деп табуға болады. Ол келесі формуламен анықталады:</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Pr>
          <w:snapToGrid w:val="0"/>
          <w:sz w:val="28"/>
          <w:szCs w:val="28"/>
          <w:lang w:val="kk-KZ"/>
        </w:rPr>
        <w:t xml:space="preserve">    </w:t>
      </w:r>
      <w:r w:rsidRPr="00FE5C17">
        <w:rPr>
          <w:snapToGrid w:val="0"/>
          <w:position w:val="-30"/>
          <w:sz w:val="28"/>
          <w:szCs w:val="28"/>
        </w:rPr>
        <w:object w:dxaOrig="2140" w:dyaOrig="580">
          <v:shape id="_x0000_i2170" type="#_x0000_t75" style="width:106.65pt;height:29.2pt" o:ole="" fillcolor="window">
            <v:imagedata r:id="rId2318" o:title=""/>
          </v:shape>
          <o:OLEObject Type="Embed" ProgID="Equation.3" ShapeID="_x0000_i2170" DrawAspect="Content" ObjectID="_1671620138" r:id="rId2319"/>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(20)</w:t>
      </w:r>
    </w:p>
    <w:p w:rsidR="00A53EEA" w:rsidRPr="00FE5C17" w:rsidRDefault="00A53EEA" w:rsidP="00A53EEA">
      <w:pPr>
        <w:jc w:val="both"/>
        <w:rPr>
          <w:snapToGrid w:val="0"/>
          <w:sz w:val="28"/>
          <w:szCs w:val="28"/>
          <w:lang w:val="kk-KZ"/>
        </w:rPr>
      </w:pPr>
    </w:p>
    <w:p w:rsidR="00A53EEA" w:rsidRPr="00FE5C17" w:rsidRDefault="00A53EEA" w:rsidP="00A53EEA">
      <w:pPr>
        <w:jc w:val="both"/>
        <w:rPr>
          <w:snapToGrid w:val="0"/>
          <w:sz w:val="28"/>
          <w:szCs w:val="28"/>
          <w:lang w:val="kk-KZ"/>
        </w:rPr>
      </w:pPr>
      <w:r w:rsidRPr="00FE5C17">
        <w:rPr>
          <w:snapToGrid w:val="0"/>
          <w:sz w:val="28"/>
          <w:szCs w:val="28"/>
          <w:lang w:val="kk-KZ"/>
        </w:rPr>
        <w:t xml:space="preserve">бұл жерде: </w:t>
      </w:r>
      <w:r w:rsidRPr="00FE5C17">
        <w:rPr>
          <w:snapToGrid w:val="0"/>
          <w:position w:val="-6"/>
          <w:sz w:val="28"/>
          <w:szCs w:val="28"/>
        </w:rPr>
        <w:object w:dxaOrig="220" w:dyaOrig="279">
          <v:shape id="_x0000_i2171" type="#_x0000_t75" style="width:12.25pt;height:14.25pt" o:ole="" fillcolor="window">
            <v:imagedata r:id="rId2320" o:title=""/>
          </v:shape>
          <o:OLEObject Type="Embed" ProgID="Equation.3" ShapeID="_x0000_i2171" DrawAspect="Content" ObjectID="_1671620139" r:id="rId2321"/>
        </w:object>
      </w:r>
      <w:r w:rsidRPr="00FE5C17">
        <w:rPr>
          <w:snapToGrid w:val="0"/>
          <w:sz w:val="28"/>
          <w:szCs w:val="28"/>
          <w:lang w:val="kk-KZ"/>
        </w:rPr>
        <w:t xml:space="preserve"> - жарты қиманың бейтарап өске қарағандағы статикалық моменті. </w:t>
      </w:r>
    </w:p>
    <w:p w:rsidR="00A53EEA" w:rsidRPr="00FE5C17" w:rsidRDefault="00A53EEA" w:rsidP="00A53EEA">
      <w:pPr>
        <w:ind w:firstLine="567"/>
        <w:jc w:val="both"/>
        <w:rPr>
          <w:snapToGrid w:val="0"/>
          <w:sz w:val="28"/>
          <w:szCs w:val="28"/>
          <w:lang w:val="kk-KZ"/>
        </w:rPr>
      </w:pPr>
      <w:r w:rsidRPr="00FE5C17">
        <w:rPr>
          <w:snapToGrid w:val="0"/>
          <w:sz w:val="28"/>
          <w:szCs w:val="28"/>
          <w:lang w:val="kk-KZ"/>
        </w:rPr>
        <w:t xml:space="preserve">Симметриялы қималардың бейтарап өсі ауырлық центрі арқылы өтеді, ал симметриясы жоқ қималардың бейтарап өсі - қиманы аудандарын бірдей екі бөлікке бөледі. Жоғарыдағы моментті (20) формуланы серпімділік сатыдағы моментпен </w:t>
      </w:r>
      <w:r w:rsidRPr="00FE5C17">
        <w:rPr>
          <w:snapToGrid w:val="0"/>
          <w:position w:val="-10"/>
          <w:sz w:val="28"/>
          <w:szCs w:val="28"/>
        </w:rPr>
        <w:object w:dxaOrig="1020" w:dyaOrig="340">
          <v:shape id="_x0000_i2172" type="#_x0000_t75" style="width:52.3pt;height:17pt" o:ole="" fillcolor="window">
            <v:imagedata r:id="rId2322" o:title=""/>
          </v:shape>
          <o:OLEObject Type="Embed" ProgID="Equation.3" ShapeID="_x0000_i2172" DrawAspect="Content" ObjectID="_1671620140" r:id="rId2323"/>
        </w:object>
      </w:r>
      <w:r w:rsidRPr="00FE5C17">
        <w:rPr>
          <w:snapToGrid w:val="0"/>
          <w:sz w:val="28"/>
          <w:szCs w:val="28"/>
          <w:lang w:val="kk-KZ"/>
        </w:rPr>
        <w:t xml:space="preserve"> салыстырып, </w:t>
      </w:r>
      <w:r w:rsidRPr="00FE5C17">
        <w:rPr>
          <w:snapToGrid w:val="0"/>
          <w:position w:val="-6"/>
          <w:sz w:val="28"/>
          <w:szCs w:val="28"/>
        </w:rPr>
        <w:object w:dxaOrig="340" w:dyaOrig="279">
          <v:shape id="_x0000_i2173" type="#_x0000_t75" style="width:17pt;height:14.25pt" o:ole="" fillcolor="window">
            <v:imagedata r:id="rId2324" o:title=""/>
          </v:shape>
          <o:OLEObject Type="Embed" ProgID="Equation.3" ShapeID="_x0000_i2173" DrawAspect="Content" ObjectID="_1671620141" r:id="rId2325"/>
        </w:object>
      </w:r>
      <w:r w:rsidRPr="00FE5C17">
        <w:rPr>
          <w:snapToGrid w:val="0"/>
          <w:sz w:val="28"/>
          <w:szCs w:val="28"/>
          <w:lang w:val="kk-KZ"/>
        </w:rPr>
        <w:t xml:space="preserve"> созылымдылық қарсыласу моментінің серпімділік шамасына қатынасын «созылымдылық коэффициенті» - деп аталады. Ол шама - тік төрт бұрышты қима үшін </w:t>
      </w:r>
      <w:r w:rsidRPr="00FE5C17">
        <w:rPr>
          <w:snapToGrid w:val="0"/>
          <w:position w:val="-6"/>
          <w:sz w:val="28"/>
          <w:szCs w:val="28"/>
        </w:rPr>
        <w:object w:dxaOrig="700" w:dyaOrig="279">
          <v:shape id="_x0000_i2174" type="#_x0000_t75" style="width:34.65pt;height:14.25pt" o:ole="" fillcolor="window">
            <v:imagedata r:id="rId2326" o:title=""/>
          </v:shape>
          <o:OLEObject Type="Embed" ProgID="Equation.3" ShapeID="_x0000_i2174" DrawAspect="Content" ObjectID="_1671620142" r:id="rId2327"/>
        </w:object>
      </w:r>
      <w:r w:rsidRPr="00FE5C17">
        <w:rPr>
          <w:snapToGrid w:val="0"/>
          <w:sz w:val="28"/>
          <w:szCs w:val="28"/>
          <w:lang w:val="kk-KZ"/>
        </w:rPr>
        <w:t xml:space="preserve">; прокатталған қоставр мен швеллер үшін қабырға жазықтығында иілгенде </w:t>
      </w:r>
      <w:r w:rsidRPr="00FE5C17">
        <w:rPr>
          <w:snapToGrid w:val="0"/>
          <w:position w:val="-6"/>
          <w:sz w:val="28"/>
          <w:szCs w:val="28"/>
        </w:rPr>
        <w:object w:dxaOrig="820" w:dyaOrig="279">
          <v:shape id="_x0000_i2175" type="#_x0000_t75" style="width:42.1pt;height:14.25pt" o:ole="" fillcolor="window">
            <v:imagedata r:id="rId2328" o:title=""/>
          </v:shape>
          <o:OLEObject Type="Embed" ProgID="Equation.3" ShapeID="_x0000_i2175" DrawAspect="Content" ObjectID="_1671620143" r:id="rId2329"/>
        </w:object>
      </w:r>
      <w:r w:rsidRPr="00FE5C17">
        <w:rPr>
          <w:snapToGrid w:val="0"/>
          <w:sz w:val="28"/>
          <w:szCs w:val="28"/>
          <w:lang w:val="kk-KZ"/>
        </w:rPr>
        <w:t xml:space="preserve">; белдеу жазықтығында иілгенде </w:t>
      </w:r>
      <w:r w:rsidRPr="00FE5C17">
        <w:rPr>
          <w:snapToGrid w:val="0"/>
          <w:position w:val="-6"/>
          <w:sz w:val="28"/>
          <w:szCs w:val="28"/>
        </w:rPr>
        <w:object w:dxaOrig="820" w:dyaOrig="279">
          <v:shape id="_x0000_i2176" type="#_x0000_t75" style="width:42.1pt;height:14.25pt" o:ole="" fillcolor="window">
            <v:imagedata r:id="rId2330" o:title=""/>
          </v:shape>
          <o:OLEObject Type="Embed" ProgID="Equation.3" ShapeID="_x0000_i2176" DrawAspect="Content" ObjectID="_1671620144" r:id="rId2331"/>
        </w:object>
      </w:r>
      <w:r w:rsidRPr="00FE5C17">
        <w:rPr>
          <w:snapToGrid w:val="0"/>
          <w:sz w:val="28"/>
          <w:szCs w:val="28"/>
          <w:lang w:val="kk-KZ"/>
        </w:rPr>
        <w:t>.</w:t>
      </w:r>
    </w:p>
    <w:p w:rsidR="00A53EEA" w:rsidRPr="00FE5C17" w:rsidRDefault="00A53EEA" w:rsidP="00A53EEA">
      <w:pPr>
        <w:ind w:firstLine="567"/>
        <w:jc w:val="both"/>
        <w:rPr>
          <w:snapToGrid w:val="0"/>
          <w:sz w:val="28"/>
          <w:szCs w:val="28"/>
          <w:lang w:val="kk-KZ"/>
        </w:rPr>
      </w:pPr>
      <w:r w:rsidRPr="00FE5C17">
        <w:rPr>
          <w:snapToGrid w:val="0"/>
          <w:sz w:val="28"/>
          <w:szCs w:val="28"/>
        </w:rPr>
        <w:t xml:space="preserve">Нормаль және жанама кернеулер бірге әсер еткенде созылымдылық деформация ертерек дамиды. Шекті моменттердің қатынасы </w:t>
      </w:r>
      <w:r w:rsidRPr="00FE5C17">
        <w:rPr>
          <w:snapToGrid w:val="0"/>
          <w:position w:val="-30"/>
          <w:sz w:val="28"/>
          <w:szCs w:val="28"/>
        </w:rPr>
        <w:object w:dxaOrig="1340" w:dyaOrig="720">
          <v:shape id="_x0000_i2177" type="#_x0000_t75" style="width:66.55pt;height:36.7pt" o:ole="" fillcolor="window">
            <v:imagedata r:id="rId2332" o:title=""/>
          </v:shape>
          <o:OLEObject Type="Embed" ProgID="Equation.3" ShapeID="_x0000_i2177" DrawAspect="Content" ObjectID="_1671620145" r:id="rId2333"/>
        </w:object>
      </w:r>
      <w:r w:rsidRPr="00FE5C17">
        <w:rPr>
          <w:snapToGrid w:val="0"/>
          <w:sz w:val="28"/>
          <w:szCs w:val="28"/>
        </w:rPr>
        <w:t xml:space="preserve">; шекті көлденең қиюшы күштердің қатынасы </w:t>
      </w:r>
      <w:r w:rsidRPr="00FE5C17">
        <w:rPr>
          <w:snapToGrid w:val="0"/>
          <w:position w:val="-30"/>
          <w:sz w:val="28"/>
          <w:szCs w:val="28"/>
        </w:rPr>
        <w:object w:dxaOrig="1219" w:dyaOrig="720">
          <v:shape id="_x0000_i2178" type="#_x0000_t75" style="width:59.75pt;height:36.7pt" o:ole="" fillcolor="window">
            <v:imagedata r:id="rId2334" o:title=""/>
          </v:shape>
          <o:OLEObject Type="Embed" ProgID="Equation.3" ShapeID="_x0000_i2178" DrawAspect="Content" ObjectID="_1671620146" r:id="rId2335"/>
        </w:object>
      </w:r>
      <w:r w:rsidRPr="00FE5C17">
        <w:rPr>
          <w:snapToGrid w:val="0"/>
          <w:sz w:val="28"/>
          <w:szCs w:val="28"/>
        </w:rPr>
        <w:t xml:space="preserve">; бұл жерде: </w:t>
      </w:r>
      <w:r w:rsidRPr="00FE5C17">
        <w:rPr>
          <w:snapToGrid w:val="0"/>
          <w:position w:val="-12"/>
          <w:sz w:val="28"/>
          <w:szCs w:val="28"/>
        </w:rPr>
        <w:object w:dxaOrig="540" w:dyaOrig="380">
          <v:shape id="_x0000_i2179" type="#_x0000_t75" style="width:27.15pt;height:17.65pt" o:ole="" fillcolor="window">
            <v:imagedata r:id="rId2336" o:title=""/>
          </v:shape>
          <o:OLEObject Type="Embed" ProgID="Equation.3" ShapeID="_x0000_i2179" DrawAspect="Content" ObjectID="_1671620147" r:id="rId2337"/>
        </w:object>
      </w:r>
      <w:r w:rsidRPr="00FE5C17">
        <w:rPr>
          <w:snapToGrid w:val="0"/>
          <w:sz w:val="28"/>
          <w:szCs w:val="28"/>
        </w:rPr>
        <w:t xml:space="preserve"> -көлденең қиюшы күш әсер еткендегі шекті момент; </w:t>
      </w:r>
      <w:r w:rsidRPr="00FE5C17">
        <w:rPr>
          <w:snapToGrid w:val="0"/>
          <w:position w:val="-12"/>
          <w:sz w:val="28"/>
          <w:szCs w:val="28"/>
        </w:rPr>
        <w:object w:dxaOrig="540" w:dyaOrig="380">
          <v:shape id="_x0000_i2180" type="#_x0000_t75" style="width:27.15pt;height:17.65pt" o:ole="" fillcolor="window">
            <v:imagedata r:id="rId2338" o:title=""/>
          </v:shape>
          <o:OLEObject Type="Embed" ProgID="Equation.3" ShapeID="_x0000_i2180" DrawAspect="Content" ObjectID="_1671620148" r:id="rId2339"/>
        </w:object>
      </w:r>
      <w:r w:rsidRPr="00FE5C17">
        <w:rPr>
          <w:snapToGrid w:val="0"/>
          <w:sz w:val="28"/>
          <w:szCs w:val="28"/>
        </w:rPr>
        <w:t xml:space="preserve">- тек момент әсер ететін кездегі шекті момент; </w:t>
      </w:r>
      <w:r w:rsidRPr="00FE5C17">
        <w:rPr>
          <w:snapToGrid w:val="0"/>
          <w:position w:val="-12"/>
          <w:sz w:val="28"/>
          <w:szCs w:val="28"/>
        </w:rPr>
        <w:object w:dxaOrig="480" w:dyaOrig="380">
          <v:shape id="_x0000_i2181" type="#_x0000_t75" style="width:24.45pt;height:17.65pt" o:ole="" fillcolor="window">
            <v:imagedata r:id="rId2340" o:title=""/>
          </v:shape>
          <o:OLEObject Type="Embed" ProgID="Equation.3" ShapeID="_x0000_i2181" DrawAspect="Content" ObjectID="_1671620149" r:id="rId2341"/>
        </w:object>
      </w:r>
      <w:r w:rsidRPr="00FE5C17">
        <w:rPr>
          <w:snapToGrid w:val="0"/>
          <w:sz w:val="28"/>
          <w:szCs w:val="28"/>
        </w:rPr>
        <w:t>- иілу момент бар кездегі шекті көлденең қиюшы күш;</w:t>
      </w:r>
      <w:r w:rsidRPr="00FE5C17">
        <w:rPr>
          <w:snapToGrid w:val="0"/>
          <w:sz w:val="28"/>
          <w:szCs w:val="28"/>
          <w:lang w:val="kk-KZ"/>
        </w:rPr>
        <w:t xml:space="preserve"> </w:t>
      </w:r>
      <w:r w:rsidRPr="00FE5C17">
        <w:rPr>
          <w:snapToGrid w:val="0"/>
          <w:position w:val="-12"/>
          <w:sz w:val="28"/>
          <w:szCs w:val="28"/>
        </w:rPr>
        <w:object w:dxaOrig="480" w:dyaOrig="380">
          <v:shape id="_x0000_i2182" type="#_x0000_t75" style="width:24.45pt;height:17.65pt" o:ole="" fillcolor="window">
            <v:imagedata r:id="rId2342" o:title=""/>
          </v:shape>
          <o:OLEObject Type="Embed" ProgID="Equation.3" ShapeID="_x0000_i2182" DrawAspect="Content" ObjectID="_1671620150" r:id="rId2343"/>
        </w:object>
      </w:r>
      <w:r w:rsidRPr="00FE5C17">
        <w:rPr>
          <w:snapToGrid w:val="0"/>
          <w:sz w:val="28"/>
          <w:szCs w:val="28"/>
          <w:lang w:val="kk-KZ"/>
        </w:rPr>
        <w:t xml:space="preserve"> </w:t>
      </w:r>
      <w:r w:rsidRPr="00FE5C17">
        <w:rPr>
          <w:snapToGrid w:val="0"/>
          <w:sz w:val="28"/>
          <w:szCs w:val="28"/>
        </w:rPr>
        <w:t xml:space="preserve">- момент жоқ кездегі шекті көлденең қиюшы күш. </w:t>
      </w:r>
    </w:p>
    <w:p w:rsidR="00A53EEA" w:rsidRPr="00FE5C17" w:rsidRDefault="00A53EEA" w:rsidP="00A53EEA">
      <w:pPr>
        <w:ind w:firstLine="567"/>
        <w:jc w:val="both"/>
        <w:rPr>
          <w:snapToGrid w:val="0"/>
          <w:sz w:val="28"/>
          <w:szCs w:val="28"/>
          <w:lang w:val="kk-KZ"/>
        </w:rPr>
      </w:pPr>
      <w:r w:rsidRPr="00FE5C17">
        <w:rPr>
          <w:snapToGrid w:val="0"/>
          <w:position w:val="-4"/>
          <w:sz w:val="28"/>
          <w:szCs w:val="28"/>
        </w:rPr>
        <w:object w:dxaOrig="320" w:dyaOrig="260">
          <v:shape id="_x0000_i2183" type="#_x0000_t75" style="width:15.6pt;height:12.25pt" o:ole="" fillcolor="window">
            <v:imagedata r:id="rId2344" o:title=""/>
          </v:shape>
          <o:OLEObject Type="Embed" ProgID="Equation.3" ShapeID="_x0000_i2183" DrawAspect="Content" ObjectID="_1671620151" r:id="rId2345"/>
        </w:object>
      </w:r>
      <w:r w:rsidRPr="00FE5C17">
        <w:rPr>
          <w:snapToGrid w:val="0"/>
          <w:sz w:val="28"/>
          <w:szCs w:val="28"/>
          <w:lang w:val="kk-KZ"/>
        </w:rPr>
        <w:t xml:space="preserve"> және </w:t>
      </w:r>
      <w:r w:rsidRPr="00FE5C17">
        <w:rPr>
          <w:snapToGrid w:val="0"/>
          <w:position w:val="-10"/>
          <w:sz w:val="28"/>
          <w:szCs w:val="28"/>
          <w:lang w:val="kk-KZ"/>
        </w:rPr>
        <w:object w:dxaOrig="240" w:dyaOrig="320">
          <v:shape id="_x0000_i2184" type="#_x0000_t75" style="width:12.25pt;height:15.6pt" o:ole="" fillcolor="window">
            <v:imagedata r:id="rId2346" o:title=""/>
          </v:shape>
          <o:OLEObject Type="Embed" ProgID="Equation.3" ShapeID="_x0000_i2184" DrawAspect="Content" ObjectID="_1671620152" r:id="rId2347"/>
        </w:object>
      </w:r>
      <w:r w:rsidRPr="00FE5C17">
        <w:rPr>
          <w:snapToGrid w:val="0"/>
          <w:sz w:val="28"/>
          <w:szCs w:val="28"/>
          <w:lang w:val="kk-KZ"/>
        </w:rPr>
        <w:t xml:space="preserve"> бірге әсер еткенде созылымдылық топсасы белгілі бір функциямен өрнектеледі (сурет 31). </w:t>
      </w:r>
    </w:p>
    <w:p w:rsidR="00A53EEA" w:rsidRPr="00FE5C17" w:rsidRDefault="00A53EEA" w:rsidP="00A53EEA">
      <w:pPr>
        <w:ind w:firstLine="567"/>
        <w:jc w:val="both"/>
        <w:rPr>
          <w:snapToGrid w:val="0"/>
          <w:sz w:val="28"/>
          <w:szCs w:val="28"/>
          <w:lang w:val="kk-KZ"/>
        </w:rPr>
      </w:pPr>
    </w:p>
    <w:p w:rsidR="00A53EEA" w:rsidRPr="00FE5C17" w:rsidRDefault="00A53EEA" w:rsidP="0071306B">
      <w:pPr>
        <w:jc w:val="center"/>
        <w:rPr>
          <w:snapToGrid w:val="0"/>
          <w:sz w:val="28"/>
          <w:szCs w:val="28"/>
          <w:lang w:val="kk-KZ"/>
        </w:rPr>
      </w:pPr>
      <w:r>
        <w:rPr>
          <w:noProof/>
          <w:sz w:val="28"/>
          <w:szCs w:val="28"/>
        </w:rPr>
        <w:drawing>
          <wp:inline distT="0" distB="0" distL="0" distR="0" wp14:anchorId="042D4F1B" wp14:editId="59406851">
            <wp:extent cx="2314575" cy="2076450"/>
            <wp:effectExtent l="0" t="0" r="9525" b="0"/>
            <wp:docPr id="29" name="Рисунок 29" descr="Описание: 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Рис 3"/>
                    <pic:cNvPicPr>
                      <a:picLocks noChangeAspect="1" noChangeArrowheads="1"/>
                    </pic:cNvPicPr>
                  </pic:nvPicPr>
                  <pic:blipFill>
                    <a:blip r:embed="rId2348">
                      <a:extLst>
                        <a:ext uri="{28A0092B-C50C-407E-A947-70E740481C1C}">
                          <a14:useLocalDpi xmlns:a14="http://schemas.microsoft.com/office/drawing/2010/main" val="0"/>
                        </a:ext>
                      </a:extLst>
                    </a:blip>
                    <a:srcRect/>
                    <a:stretch>
                      <a:fillRect/>
                    </a:stretch>
                  </pic:blipFill>
                  <pic:spPr bwMode="auto">
                    <a:xfrm>
                      <a:off x="0" y="0"/>
                      <a:ext cx="2314575" cy="2076450"/>
                    </a:xfrm>
                    <a:prstGeom prst="rect">
                      <a:avLst/>
                    </a:prstGeom>
                    <a:noFill/>
                    <a:ln>
                      <a:noFill/>
                    </a:ln>
                  </pic:spPr>
                </pic:pic>
              </a:graphicData>
            </a:graphic>
          </wp:inline>
        </w:drawing>
      </w:r>
    </w:p>
    <w:p w:rsidR="00A53EEA" w:rsidRPr="00FE5C17" w:rsidRDefault="00A53EEA" w:rsidP="00A53EEA">
      <w:pPr>
        <w:ind w:firstLine="567"/>
        <w:jc w:val="both"/>
        <w:rPr>
          <w:snapToGrid w:val="0"/>
          <w:sz w:val="28"/>
          <w:szCs w:val="28"/>
          <w:lang w:val="kk-KZ"/>
        </w:rPr>
      </w:pPr>
    </w:p>
    <w:p w:rsidR="0071306B" w:rsidRDefault="0071306B" w:rsidP="00A53EEA">
      <w:pPr>
        <w:ind w:firstLine="567"/>
        <w:jc w:val="both"/>
        <w:rPr>
          <w:snapToGrid w:val="0"/>
          <w:sz w:val="28"/>
          <w:szCs w:val="28"/>
          <w:lang w:val="kk-KZ"/>
        </w:rPr>
      </w:pPr>
      <w:r>
        <w:rPr>
          <w:noProof/>
        </w:rPr>
        <mc:AlternateContent>
          <mc:Choice Requires="wps">
            <w:drawing>
              <wp:anchor distT="0" distB="0" distL="114300" distR="114300" simplePos="0" relativeHeight="251657216" behindDoc="1" locked="0" layoutInCell="0" allowOverlap="0" wp14:anchorId="6A39CB86" wp14:editId="4641C259">
                <wp:simplePos x="0" y="0"/>
                <wp:positionH relativeFrom="column">
                  <wp:posOffset>325515</wp:posOffset>
                </wp:positionH>
                <wp:positionV relativeFrom="paragraph">
                  <wp:posOffset>49135</wp:posOffset>
                </wp:positionV>
                <wp:extent cx="5296535" cy="482600"/>
                <wp:effectExtent l="0" t="0" r="0" b="0"/>
                <wp:wrapTight wrapText="bothSides">
                  <wp:wrapPolygon edited="0">
                    <wp:start x="155" y="0"/>
                    <wp:lineTo x="155" y="20463"/>
                    <wp:lineTo x="21364" y="20463"/>
                    <wp:lineTo x="21364" y="0"/>
                    <wp:lineTo x="155" y="0"/>
                  </wp:wrapPolygon>
                </wp:wrapTight>
                <wp:docPr id="7179" name="Поле 7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6535" cy="482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16698" w:rsidRDefault="00316698" w:rsidP="00A53EEA">
                            <w:pPr>
                              <w:jc w:val="center"/>
                              <w:rPr>
                                <w:lang w:val="kk-KZ"/>
                              </w:rPr>
                            </w:pPr>
                            <w:r>
                              <w:rPr>
                                <w:rFonts w:ascii="KZ Arial" w:hAnsi="KZ Arial"/>
                                <w:i/>
                                <w:snapToGrid w:val="0"/>
                                <w:lang w:val="kk-KZ"/>
                              </w:rPr>
                              <w:t>Сурет 31. Арқалық материалының созылымдылық күйіне өту сызығы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39CB86" id="Поле 7179" o:spid="_x0000_s1032" type="#_x0000_t202" style="position:absolute;left:0;text-align:left;margin-left:25.65pt;margin-top:3.85pt;width:417.05pt;height:3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" o:allowincell="f" o:allowoverlap="f" filled="f" stroked="f">
                <v:textbox>
                  <w:txbxContent>
                    <w:p w:rsidR="00316698" w:rsidRDefault="00316698" w:rsidP="00A53EEA">
                      <w:pPr>
                        <w:jc w:val="center"/>
                        <w:rPr>
                          <w:lang w:val="kk-KZ"/>
                        </w:rPr>
                      </w:pPr>
                      <w:r>
                        <w:rPr>
                          <w:rFonts w:ascii="KZ Arial" w:hAnsi="KZ Arial"/>
                          <w:i/>
                          <w:snapToGrid w:val="0"/>
                          <w:lang w:val="kk-KZ"/>
                        </w:rPr>
                        <w:t>Сурет 31. Арқалық материалының созылымдылық күйіне өту сызығы</w:t>
                      </w:r>
                    </w:p>
                  </w:txbxContent>
                </v:textbox>
                <w10:wrap type="tight"/>
              </v:shape>
            </w:pict>
          </mc:Fallback>
        </mc:AlternateContent>
      </w:r>
    </w:p>
    <w:p w:rsidR="0071306B" w:rsidRDefault="0071306B" w:rsidP="00A53EEA">
      <w:pPr>
        <w:ind w:firstLine="567"/>
        <w:jc w:val="both"/>
        <w:rPr>
          <w:snapToGrid w:val="0"/>
          <w:sz w:val="28"/>
          <w:szCs w:val="28"/>
          <w:lang w:val="kk-KZ"/>
        </w:rPr>
      </w:pPr>
    </w:p>
    <w:p w:rsidR="0071306B" w:rsidRDefault="0071306B"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sz w:val="28"/>
          <w:szCs w:val="28"/>
          <w:lang w:val="kk-KZ"/>
        </w:rPr>
        <w:lastRenderedPageBreak/>
        <w:t>Тік төрт бұрышты қималар үшін Б.М.Броуде келесі формула ұсынады:</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position w:val="-6"/>
          <w:sz w:val="28"/>
          <w:szCs w:val="28"/>
        </w:rPr>
        <w:object w:dxaOrig="1120" w:dyaOrig="320">
          <v:shape id="_x0000_i2185" type="#_x0000_t75" style="width:56.4pt;height:15.6pt" o:ole="" fillcolor="window">
            <v:imagedata r:id="rId2349" o:title=""/>
          </v:shape>
          <o:OLEObject Type="Embed" ProgID="Equation.3" ShapeID="_x0000_i2185" DrawAspect="Content" ObjectID="_1671620153" r:id="rId2350"/>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(21)</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sz w:val="28"/>
          <w:szCs w:val="28"/>
          <w:lang w:val="kk-KZ"/>
        </w:rPr>
        <w:t xml:space="preserve">Басқа қималар үшін: </w:t>
      </w:r>
      <w:r w:rsidRPr="00FE5C17">
        <w:rPr>
          <w:snapToGrid w:val="0"/>
          <w:position w:val="-6"/>
          <w:sz w:val="28"/>
          <w:szCs w:val="28"/>
        </w:rPr>
        <w:object w:dxaOrig="2200" w:dyaOrig="320">
          <v:shape id="_x0000_i2186" type="#_x0000_t75" style="width:110.05pt;height:15.6pt" o:ole="" fillcolor="window">
            <v:imagedata r:id="rId2351" o:title=""/>
          </v:shape>
          <o:OLEObject Type="Embed" ProgID="Equation.3" ShapeID="_x0000_i2186" DrawAspect="Content" ObjectID="_1671620154" r:id="rId2352"/>
        </w:object>
      </w:r>
      <w:r w:rsidRPr="00FE5C17">
        <w:rPr>
          <w:snapToGrid w:val="0"/>
          <w:sz w:val="28"/>
          <w:szCs w:val="28"/>
          <w:lang w:val="kk-KZ"/>
        </w:rPr>
        <w:tab/>
      </w:r>
      <w:r w:rsidRPr="00FE5C17">
        <w:rPr>
          <w:snapToGrid w:val="0"/>
          <w:sz w:val="28"/>
          <w:szCs w:val="28"/>
          <w:lang w:val="kk-KZ"/>
        </w:rPr>
        <w:tab/>
        <w:t>(22)</w:t>
      </w:r>
    </w:p>
    <w:p w:rsidR="00A53EEA" w:rsidRPr="00FE5C17" w:rsidRDefault="00A53EEA" w:rsidP="00A53EEA">
      <w:pPr>
        <w:jc w:val="both"/>
        <w:rPr>
          <w:snapToGrid w:val="0"/>
          <w:sz w:val="28"/>
          <w:szCs w:val="28"/>
          <w:lang w:val="kk-KZ"/>
        </w:rPr>
      </w:pPr>
      <w:r w:rsidRPr="00FE5C17">
        <w:rPr>
          <w:snapToGrid w:val="0"/>
          <w:sz w:val="28"/>
          <w:szCs w:val="28"/>
          <w:lang w:val="kk-KZ"/>
        </w:rPr>
        <w:t xml:space="preserve">бұл жерде: қоставр үшін </w:t>
      </w:r>
      <w:r w:rsidRPr="00FE5C17">
        <w:rPr>
          <w:snapToGrid w:val="0"/>
          <w:position w:val="-10"/>
          <w:sz w:val="28"/>
          <w:szCs w:val="28"/>
          <w:lang w:val="kk-KZ"/>
        </w:rPr>
        <w:object w:dxaOrig="1200" w:dyaOrig="320">
          <v:shape id="_x0000_i2187" type="#_x0000_t75" style="width:59.75pt;height:15.6pt" o:ole="" fillcolor="window">
            <v:imagedata r:id="rId2353" o:title=""/>
          </v:shape>
          <o:OLEObject Type="Embed" ProgID="Equation.3" ShapeID="_x0000_i2187" DrawAspect="Content" ObjectID="_1671620155" r:id="rId2354"/>
        </w:object>
      </w:r>
      <w:r w:rsidRPr="00FE5C17">
        <w:rPr>
          <w:snapToGrid w:val="0"/>
          <w:sz w:val="28"/>
          <w:szCs w:val="28"/>
          <w:lang w:val="kk-KZ"/>
        </w:rPr>
        <w:t>.</w:t>
      </w:r>
    </w:p>
    <w:p w:rsidR="00A53EEA" w:rsidRPr="00FE5C17" w:rsidRDefault="00A53EEA" w:rsidP="00A53EEA">
      <w:pPr>
        <w:ind w:firstLine="567"/>
        <w:jc w:val="both"/>
        <w:rPr>
          <w:snapToGrid w:val="0"/>
          <w:sz w:val="28"/>
          <w:szCs w:val="28"/>
          <w:lang w:val="kk-KZ"/>
        </w:rPr>
      </w:pPr>
      <w:r w:rsidRPr="00FE5C17">
        <w:rPr>
          <w:snapToGrid w:val="0"/>
          <w:sz w:val="28"/>
          <w:szCs w:val="28"/>
          <w:lang w:val="kk-KZ"/>
        </w:rPr>
        <w:t>Келтірілген теңдеулердің тура шешімі өте күрделі болғандықтан, белгілі бір нүктеде келтірілген кернеу созылымдылық деформацияның дамуын ескергенде материалдың есепті қарсыласуын әр көбейткен шамасынан аспауы керек.</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position w:val="-16"/>
          <w:sz w:val="28"/>
          <w:szCs w:val="28"/>
        </w:rPr>
        <w:object w:dxaOrig="3960" w:dyaOrig="480">
          <v:shape id="_x0000_i2188" type="#_x0000_t75" style="width:200.4pt;height:24.45pt" o:ole="" fillcolor="window">
            <v:imagedata r:id="rId2355" o:title=""/>
          </v:shape>
          <o:OLEObject Type="Embed" ProgID="Equation.3" ShapeID="_x0000_i2188" DrawAspect="Content" ObjectID="_1671620156" r:id="rId2356"/>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(23)</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sz w:val="28"/>
          <w:szCs w:val="28"/>
          <w:lang w:val="kk-KZ"/>
        </w:rPr>
        <w:t>Бұл кезде әрбір кернеулер материалдың есепті қарсыласуынан артпауы керек.</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position w:val="-14"/>
          <w:sz w:val="28"/>
          <w:szCs w:val="28"/>
        </w:rPr>
        <w:object w:dxaOrig="2860" w:dyaOrig="380">
          <v:shape id="_x0000_i2189" type="#_x0000_t75" style="width:143.3pt;height:17.65pt" o:ole="" fillcolor="window">
            <v:imagedata r:id="rId2357" o:title=""/>
          </v:shape>
          <o:OLEObject Type="Embed" ProgID="Equation.3" ShapeID="_x0000_i2189" DrawAspect="Content" ObjectID="_1671620157" r:id="rId2358"/>
        </w:object>
      </w:r>
      <w:r w:rsidRPr="00FE5C17">
        <w:rPr>
          <w:snapToGrid w:val="0"/>
          <w:sz w:val="28"/>
          <w:szCs w:val="28"/>
          <w:lang w:val="kk-KZ"/>
        </w:rPr>
        <w:t>;</w: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(24)</w:t>
      </w:r>
    </w:p>
    <w:p w:rsidR="00A53EEA" w:rsidRPr="00FE5C17" w:rsidRDefault="00A53EEA" w:rsidP="00A53EEA">
      <w:pPr>
        <w:ind w:firstLine="567"/>
        <w:jc w:val="both"/>
        <w:rPr>
          <w:snapToGrid w:val="0"/>
          <w:sz w:val="28"/>
          <w:szCs w:val="28"/>
          <w:lang w:val="kk-KZ"/>
        </w:rPr>
      </w:pPr>
    </w:p>
    <w:p w:rsidR="00A53EEA" w:rsidRPr="00FE5C17" w:rsidRDefault="00A53EEA" w:rsidP="00A53EEA">
      <w:pPr>
        <w:jc w:val="both"/>
        <w:rPr>
          <w:snapToGrid w:val="0"/>
          <w:sz w:val="28"/>
          <w:szCs w:val="28"/>
          <w:lang w:val="kk-KZ"/>
        </w:rPr>
      </w:pPr>
      <w:r w:rsidRPr="00FE5C17">
        <w:rPr>
          <w:snapToGrid w:val="0"/>
          <w:sz w:val="28"/>
          <w:szCs w:val="28"/>
          <w:lang w:val="kk-KZ"/>
        </w:rPr>
        <w:t xml:space="preserve">бұл жерде: </w:t>
      </w:r>
      <w:r w:rsidRPr="00FE5C17">
        <w:rPr>
          <w:snapToGrid w:val="0"/>
          <w:position w:val="-12"/>
          <w:sz w:val="28"/>
          <w:szCs w:val="28"/>
        </w:rPr>
        <w:object w:dxaOrig="1440" w:dyaOrig="360">
          <v:shape id="_x0000_i2190" type="#_x0000_t75" style="width:1in;height:17pt" o:ole="" fillcolor="window">
            <v:imagedata r:id="rId2359" o:title=""/>
          </v:shape>
          <o:OLEObject Type="Embed" ProgID="Equation.3" ShapeID="_x0000_i2190" DrawAspect="Content" ObjectID="_1671620158" r:id="rId2360"/>
        </w:object>
      </w:r>
      <w:r w:rsidRPr="00FE5C17">
        <w:rPr>
          <w:snapToGrid w:val="0"/>
          <w:sz w:val="28"/>
          <w:szCs w:val="28"/>
          <w:lang w:val="kk-KZ"/>
        </w:rPr>
        <w:t xml:space="preserve"> -</w:t>
      </w:r>
      <w:r w:rsidRPr="00FE5C17">
        <w:rPr>
          <w:snapToGrid w:val="0"/>
          <w:sz w:val="28"/>
          <w:szCs w:val="28"/>
          <w:vertAlign w:val="subscript"/>
          <w:lang w:val="kk-KZ"/>
        </w:rPr>
        <w:t xml:space="preserve"> </w:t>
      </w:r>
      <w:r w:rsidRPr="00FE5C17">
        <w:rPr>
          <w:snapToGrid w:val="0"/>
          <w:sz w:val="28"/>
          <w:szCs w:val="28"/>
          <w:lang w:val="kk-KZ"/>
        </w:rPr>
        <w:t xml:space="preserve">арқалық өсіне параллель кернеу; </w:t>
      </w:r>
      <w:r w:rsidRPr="00FE5C17">
        <w:rPr>
          <w:snapToGrid w:val="0"/>
          <w:position w:val="-14"/>
          <w:sz w:val="28"/>
          <w:szCs w:val="28"/>
        </w:rPr>
        <w:object w:dxaOrig="320" w:dyaOrig="380">
          <v:shape id="_x0000_i2191" type="#_x0000_t75" style="width:15.6pt;height:17.65pt" o:ole="" fillcolor="window">
            <v:imagedata r:id="rId2361" o:title=""/>
          </v:shape>
          <o:OLEObject Type="Embed" ProgID="Equation.3" ShapeID="_x0000_i2191" DrawAspect="Content" ObjectID="_1671620159" r:id="rId2362"/>
        </w:object>
      </w:r>
      <w:r w:rsidRPr="00FE5C17">
        <w:rPr>
          <w:snapToGrid w:val="0"/>
          <w:sz w:val="28"/>
          <w:szCs w:val="28"/>
          <w:lang w:val="kk-KZ"/>
        </w:rPr>
        <w:t xml:space="preserve"> - арқалық өсіне перпендикуляр кернеу. Бұл кернеуге жергілікті кернеу де кіреді,</w:t>
      </w:r>
      <w:r w:rsidRPr="00FE5C17">
        <w:rPr>
          <w:snapToGrid w:val="0"/>
          <w:sz w:val="28"/>
          <w:szCs w:val="28"/>
          <w:vertAlign w:val="subscript"/>
          <w:lang w:val="kk-KZ"/>
        </w:rPr>
        <w:t xml:space="preserve"> </w:t>
      </w:r>
      <w:r w:rsidRPr="00FE5C17">
        <w:rPr>
          <w:snapToGrid w:val="0"/>
          <w:position w:val="-14"/>
          <w:sz w:val="28"/>
          <w:szCs w:val="28"/>
          <w:vertAlign w:val="subscript"/>
        </w:rPr>
        <w:object w:dxaOrig="320" w:dyaOrig="380">
          <v:shape id="_x0000_i2192" type="#_x0000_t75" style="width:15.6pt;height:17.65pt" o:ole="" fillcolor="window">
            <v:imagedata r:id="rId2363" o:title=""/>
          </v:shape>
          <o:OLEObject Type="Embed" ProgID="Equation.3" ShapeID="_x0000_i2192" DrawAspect="Content" ObjectID="_1671620160" r:id="rId2364"/>
        </w:object>
      </w:r>
      <w:r w:rsidRPr="00FE5C17">
        <w:rPr>
          <w:snapToGrid w:val="0"/>
          <w:sz w:val="28"/>
          <w:szCs w:val="28"/>
          <w:lang w:val="kk-KZ"/>
        </w:rPr>
        <w:t>- жанама кернеу.</w:t>
      </w:r>
    </w:p>
    <w:p w:rsidR="00A53EEA" w:rsidRPr="00FE5C17" w:rsidRDefault="00A53EEA" w:rsidP="00A53EEA">
      <w:pPr>
        <w:ind w:firstLine="567"/>
        <w:jc w:val="both"/>
        <w:rPr>
          <w:snapToGrid w:val="0"/>
          <w:sz w:val="28"/>
          <w:szCs w:val="28"/>
          <w:lang w:val="kk-KZ"/>
        </w:rPr>
      </w:pPr>
      <w:r w:rsidRPr="00FE5C17">
        <w:rPr>
          <w:snapToGrid w:val="0"/>
          <w:sz w:val="28"/>
          <w:szCs w:val="28"/>
          <w:lang w:val="kk-KZ"/>
        </w:rPr>
        <w:t xml:space="preserve">Серпімділік сатыда элементтің иілу мөлшері жүктің өсуіне пропорционал өседі (сурет 32 е). Созылымдылық деформациялар дамығанда жүкке қарағанда тезірек өседі де, ал созылымдылық топсасы пайда болғанда иілу мөлшері, материалдың өз-өзінен беріктелуін ескермесек, шексіз өсіп кетеді. </w:t>
      </w:r>
    </w:p>
    <w:p w:rsidR="00A53EEA" w:rsidRPr="00FE5C17" w:rsidRDefault="00A53EEA" w:rsidP="00A53EEA">
      <w:pPr>
        <w:ind w:firstLine="567"/>
        <w:jc w:val="both"/>
        <w:rPr>
          <w:snapToGrid w:val="0"/>
          <w:sz w:val="28"/>
          <w:szCs w:val="28"/>
          <w:lang w:val="kk-KZ"/>
        </w:rPr>
      </w:pPr>
    </w:p>
    <w:p w:rsidR="00A53EEA" w:rsidRPr="00FE5C17" w:rsidRDefault="00A53EEA" w:rsidP="0071306B">
      <w:pPr>
        <w:jc w:val="center"/>
        <w:rPr>
          <w:snapToGrid w:val="0"/>
          <w:sz w:val="28"/>
          <w:szCs w:val="28"/>
        </w:rPr>
      </w:pPr>
      <w:r>
        <w:rPr>
          <w:noProof/>
          <w:sz w:val="28"/>
          <w:szCs w:val="28"/>
        </w:rPr>
        <w:drawing>
          <wp:inline distT="0" distB="0" distL="0" distR="0" wp14:anchorId="071471BE" wp14:editId="365C3EE5">
            <wp:extent cx="4057650" cy="2268747"/>
            <wp:effectExtent l="0" t="0" r="0" b="0"/>
            <wp:docPr id="28" name="Рисунок 28" descr="Описание: 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Рис 3"/>
                    <pic:cNvPicPr>
                      <a:picLocks noChangeAspect="1" noChangeArrowheads="1"/>
                    </pic:cNvPicPr>
                  </pic:nvPicPr>
                  <pic:blipFill>
                    <a:blip r:embed="rId2365">
                      <a:extLst>
                        <a:ext uri="{28A0092B-C50C-407E-A947-70E740481C1C}">
                          <a14:useLocalDpi xmlns:a14="http://schemas.microsoft.com/office/drawing/2010/main" val="0"/>
                        </a:ext>
                      </a:extLst>
                    </a:blip>
                    <a:srcRect/>
                    <a:stretch>
                      <a:fillRect/>
                    </a:stretch>
                  </pic:blipFill>
                  <pic:spPr bwMode="auto">
                    <a:xfrm>
                      <a:off x="0" y="0"/>
                      <a:ext cx="4059918" cy="2270015"/>
                    </a:xfrm>
                    <a:prstGeom prst="rect">
                      <a:avLst/>
                    </a:prstGeom>
                    <a:noFill/>
                    <a:ln>
                      <a:noFill/>
                    </a:ln>
                  </pic:spPr>
                </pic:pic>
              </a:graphicData>
            </a:graphic>
          </wp:inline>
        </w:drawing>
      </w:r>
    </w:p>
    <w:p w:rsidR="00A53EEA" w:rsidRPr="00FE5C17" w:rsidRDefault="00A53EEA" w:rsidP="00A53EEA">
      <w:pPr>
        <w:jc w:val="center"/>
        <w:rPr>
          <w:i/>
          <w:snapToGrid w:val="0"/>
          <w:sz w:val="28"/>
          <w:szCs w:val="28"/>
        </w:rPr>
      </w:pPr>
      <w:r w:rsidRPr="00FE5C17">
        <w:rPr>
          <w:i/>
          <w:snapToGrid w:val="0"/>
          <w:sz w:val="28"/>
          <w:szCs w:val="28"/>
        </w:rPr>
        <w:t>Сурет 32. Жүктеген кездегі элементтің иілуге жұмыс істеуі</w:t>
      </w:r>
    </w:p>
    <w:p w:rsidR="00A53EEA" w:rsidRPr="00FE5C17" w:rsidRDefault="00A53EEA" w:rsidP="00A53EEA">
      <w:pPr>
        <w:jc w:val="center"/>
        <w:rPr>
          <w:i/>
          <w:snapToGrid w:val="0"/>
          <w:sz w:val="28"/>
          <w:szCs w:val="28"/>
        </w:rPr>
      </w:pPr>
      <w:r w:rsidRPr="00FE5C17">
        <w:rPr>
          <w:i/>
          <w:snapToGrid w:val="0"/>
          <w:sz w:val="28"/>
          <w:szCs w:val="28"/>
        </w:rPr>
        <w:t xml:space="preserve">а - арқалықтың ұзына бойына созылымдылық деформациясының дамуы; б - г - әр қимада кернеудің дамуы; д - таза майысу аймағында созылымдылық деформациясының дамуы; </w:t>
      </w:r>
    </w:p>
    <w:p w:rsidR="00A53EEA" w:rsidRPr="00FE5C17" w:rsidRDefault="00A53EEA" w:rsidP="00A53EEA">
      <w:pPr>
        <w:jc w:val="center"/>
        <w:rPr>
          <w:i/>
          <w:snapToGrid w:val="0"/>
          <w:sz w:val="28"/>
          <w:szCs w:val="28"/>
        </w:rPr>
      </w:pPr>
      <w:r w:rsidRPr="00FE5C17">
        <w:rPr>
          <w:i/>
          <w:snapToGrid w:val="0"/>
          <w:sz w:val="28"/>
          <w:szCs w:val="28"/>
        </w:rPr>
        <w:t>е - арқалықтың майысуы</w:t>
      </w:r>
    </w:p>
    <w:p w:rsidR="00A53EEA" w:rsidRPr="00FE5C17" w:rsidRDefault="00A53EEA" w:rsidP="00A53EEA">
      <w:pPr>
        <w:ind w:firstLine="567"/>
        <w:jc w:val="both"/>
        <w:rPr>
          <w:b/>
          <w:snapToGrid w:val="0"/>
          <w:sz w:val="28"/>
          <w:szCs w:val="28"/>
        </w:rPr>
      </w:pPr>
      <w:r w:rsidRPr="00FE5C17">
        <w:rPr>
          <w:b/>
          <w:snapToGrid w:val="0"/>
          <w:sz w:val="28"/>
          <w:szCs w:val="28"/>
        </w:rPr>
        <w:lastRenderedPageBreak/>
        <w:t>Иілген элементтерді созылымдылық деформацияның дамуын шектеу арқылы есептеу.</w:t>
      </w:r>
    </w:p>
    <w:p w:rsidR="00A53EEA" w:rsidRPr="00FE5C17" w:rsidRDefault="00A53EEA" w:rsidP="00A53EEA">
      <w:pPr>
        <w:ind w:firstLine="567"/>
        <w:jc w:val="both"/>
        <w:rPr>
          <w:snapToGrid w:val="0"/>
          <w:sz w:val="28"/>
          <w:szCs w:val="28"/>
        </w:rPr>
      </w:pPr>
      <w:r w:rsidRPr="00FE5C17">
        <w:rPr>
          <w:snapToGrid w:val="0"/>
          <w:sz w:val="28"/>
          <w:szCs w:val="28"/>
        </w:rPr>
        <w:t>Алда келтірілгендей, созылымдылық топсасы кезінде иілген элементтерде созылымдылық деформация мен иілу мөлшері шексіз өседі.</w:t>
      </w:r>
    </w:p>
    <w:p w:rsidR="00A53EEA" w:rsidRPr="00FE5C17" w:rsidRDefault="00A53EEA" w:rsidP="00A53EEA">
      <w:pPr>
        <w:rPr>
          <w:snapToGrid w:val="0"/>
          <w:sz w:val="28"/>
          <w:szCs w:val="28"/>
        </w:rPr>
      </w:pPr>
    </w:p>
    <w:p w:rsidR="00A53EEA" w:rsidRPr="00FE5C17" w:rsidRDefault="00A53EEA" w:rsidP="00A53EEA">
      <w:pPr>
        <w:ind w:firstLine="567"/>
        <w:jc w:val="both"/>
        <w:rPr>
          <w:snapToGrid w:val="0"/>
          <w:sz w:val="28"/>
          <w:szCs w:val="28"/>
        </w:rPr>
      </w:pPr>
      <w:r w:rsidRPr="00FE5C17">
        <w:rPr>
          <w:snapToGrid w:val="0"/>
          <w:sz w:val="28"/>
          <w:szCs w:val="28"/>
        </w:rPr>
        <w:t xml:space="preserve">Конструкциялар өз пайдалану сапасын деформацияның шексіз өскенінен, көтеру мүмкіндігінен ерте айырылады. Өйткені сыртқы әсер ететін жүкті алып тастағанда, қалған қалдық деформацияның шамасы өте үлкен болғандықтан, конструкциялар пайдалануға жарамсыз болып қалады. </w:t>
      </w:r>
    </w:p>
    <w:p w:rsidR="00A53EEA" w:rsidRPr="00FE5C17" w:rsidRDefault="00A53EEA" w:rsidP="00A53EEA">
      <w:pPr>
        <w:ind w:firstLine="567"/>
        <w:jc w:val="both"/>
        <w:rPr>
          <w:snapToGrid w:val="0"/>
          <w:sz w:val="28"/>
          <w:szCs w:val="28"/>
        </w:rPr>
      </w:pPr>
      <w:r w:rsidRPr="00FE5C17">
        <w:rPr>
          <w:snapToGrid w:val="0"/>
          <w:sz w:val="28"/>
          <w:szCs w:val="28"/>
        </w:rPr>
        <w:t xml:space="preserve">1952 ж. Н.С. Стрелецкий пайдалануға жарамсыз болатын шекті жағдайды сипаттайтын сапасы ретінде - қимадағы созылымдылық деформацияны шектеуді қарастыруды ұсынды. Бұл ұсыныс </w:t>
      </w:r>
      <w:r w:rsidRPr="00FE5C17">
        <w:rPr>
          <w:snapToGrid w:val="0"/>
          <w:sz w:val="28"/>
          <w:szCs w:val="28"/>
          <w:lang w:val="kk-KZ"/>
        </w:rPr>
        <w:t>«</w:t>
      </w:r>
      <w:r w:rsidRPr="00FE5C17">
        <w:rPr>
          <w:snapToGrid w:val="0"/>
          <w:sz w:val="28"/>
          <w:szCs w:val="28"/>
        </w:rPr>
        <w:t>Болат конструкциялары</w:t>
      </w:r>
      <w:r w:rsidRPr="00FE5C17">
        <w:rPr>
          <w:snapToGrid w:val="0"/>
          <w:sz w:val="28"/>
          <w:szCs w:val="28"/>
          <w:lang w:val="kk-KZ"/>
        </w:rPr>
        <w:t>»</w:t>
      </w:r>
      <w:r w:rsidRPr="00FE5C17">
        <w:rPr>
          <w:snapToGrid w:val="0"/>
          <w:sz w:val="28"/>
          <w:szCs w:val="28"/>
        </w:rPr>
        <w:t xml:space="preserve"> (</w:t>
      </w:r>
      <w:r w:rsidRPr="00FE5C17">
        <w:rPr>
          <w:snapToGrid w:val="0"/>
          <w:sz w:val="28"/>
          <w:szCs w:val="28"/>
          <w:lang w:val="kk-KZ"/>
        </w:rPr>
        <w:t>ҚРҚНжЕ 5.04-23-2002</w:t>
      </w:r>
      <w:r w:rsidRPr="00FE5C17">
        <w:rPr>
          <w:snapToGrid w:val="0"/>
          <w:sz w:val="28"/>
          <w:szCs w:val="28"/>
        </w:rPr>
        <w:t>) құжаты бөлімдерінде орын алған.</w:t>
      </w:r>
    </w:p>
    <w:p w:rsidR="00A53EEA" w:rsidRPr="00FE5C17" w:rsidRDefault="00A53EEA" w:rsidP="00A53EEA">
      <w:pPr>
        <w:ind w:firstLine="567"/>
        <w:jc w:val="both"/>
        <w:rPr>
          <w:snapToGrid w:val="0"/>
          <w:sz w:val="28"/>
          <w:szCs w:val="28"/>
        </w:rPr>
      </w:pPr>
      <w:r w:rsidRPr="00FE5C17">
        <w:rPr>
          <w:snapToGrid w:val="0"/>
          <w:sz w:val="28"/>
          <w:szCs w:val="28"/>
        </w:rPr>
        <w:t xml:space="preserve">Есептеу тәжірибелерінде қимадағы шекті салыстырмалы деформациялар </w:t>
      </w:r>
      <w:r w:rsidRPr="00FE5C17">
        <w:rPr>
          <w:snapToGrid w:val="0"/>
          <w:position w:val="-10"/>
          <w:sz w:val="28"/>
          <w:szCs w:val="28"/>
        </w:rPr>
        <w:object w:dxaOrig="780" w:dyaOrig="380">
          <v:shape id="_x0000_i2193" type="#_x0000_t75" style="width:40.1pt;height:17.65pt" o:ole="" fillcolor="window">
            <v:imagedata r:id="rId2366" o:title=""/>
          </v:shape>
          <o:OLEObject Type="Embed" ProgID="Equation.3" ShapeID="_x0000_i2193" DrawAspect="Content" ObjectID="_1671620161" r:id="rId2367"/>
        </w:object>
      </w:r>
      <w:r w:rsidRPr="00FE5C17">
        <w:rPr>
          <w:snapToGrid w:val="0"/>
          <w:sz w:val="28"/>
          <w:szCs w:val="28"/>
        </w:rPr>
        <w:t xml:space="preserve"> тең, бұл жерде </w:t>
      </w:r>
      <w:r w:rsidRPr="00FE5C17">
        <w:rPr>
          <w:snapToGrid w:val="0"/>
          <w:position w:val="-14"/>
          <w:sz w:val="28"/>
          <w:szCs w:val="28"/>
        </w:rPr>
        <w:object w:dxaOrig="1440" w:dyaOrig="420">
          <v:shape id="_x0000_i2194" type="#_x0000_t75" style="width:1in;height:19.7pt" o:ole="" fillcolor="window">
            <v:imagedata r:id="rId2368" o:title=""/>
          </v:shape>
          <o:OLEObject Type="Embed" ProgID="Equation.3" ShapeID="_x0000_i2194" DrawAspect="Content" ObjectID="_1671620162" r:id="rId2369"/>
        </w:object>
      </w:r>
      <w:r w:rsidRPr="00FE5C17">
        <w:rPr>
          <w:snapToGrid w:val="0"/>
          <w:sz w:val="28"/>
          <w:szCs w:val="28"/>
        </w:rPr>
        <w:t>.</w:t>
      </w:r>
    </w:p>
    <w:p w:rsidR="00A53EEA" w:rsidRPr="00FE5C17" w:rsidRDefault="00A53EEA" w:rsidP="00A53EEA">
      <w:pPr>
        <w:ind w:firstLine="567"/>
        <w:jc w:val="both"/>
        <w:rPr>
          <w:snapToGrid w:val="0"/>
          <w:sz w:val="28"/>
          <w:szCs w:val="28"/>
          <w:lang w:val="kk-KZ"/>
        </w:rPr>
      </w:pPr>
      <w:r w:rsidRPr="00FE5C17">
        <w:rPr>
          <w:snapToGrid w:val="0"/>
          <w:sz w:val="28"/>
          <w:szCs w:val="28"/>
        </w:rPr>
        <w:t xml:space="preserve">Статикалық жүк әсер ететін бүтін қимасы арқалықтардағы болатың созылымдылық сатыда жұмыс істетін жанама кернеу </w:t>
      </w:r>
      <w:r w:rsidRPr="00FE5C17">
        <w:rPr>
          <w:snapToGrid w:val="0"/>
          <w:position w:val="-10"/>
          <w:sz w:val="28"/>
          <w:szCs w:val="28"/>
        </w:rPr>
        <w:object w:dxaOrig="880" w:dyaOrig="320">
          <v:shape id="_x0000_i2195" type="#_x0000_t75" style="width:44.15pt;height:15.6pt" o:ole="" fillcolor="window">
            <v:imagedata r:id="rId2370" o:title=""/>
          </v:shape>
          <o:OLEObject Type="Embed" ProgID="Equation.3" ShapeID="_x0000_i2195" DrawAspect="Content" ObjectID="_1671620163" r:id="rId2371"/>
        </w:object>
      </w:r>
      <w:r w:rsidRPr="00FE5C17">
        <w:rPr>
          <w:snapToGrid w:val="0"/>
          <w:sz w:val="28"/>
          <w:szCs w:val="28"/>
        </w:rPr>
        <w:t xml:space="preserve"> кезінде ескеруге болады. Беріктігі келесі формуламен тексеріледі:</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position w:val="-32"/>
          <w:sz w:val="28"/>
          <w:szCs w:val="28"/>
        </w:rPr>
        <w:object w:dxaOrig="2040" w:dyaOrig="700">
          <v:shape id="_x0000_i2196" type="#_x0000_t75" style="width:101.9pt;height:34.65pt" o:ole="" fillcolor="window">
            <v:imagedata r:id="rId2372" o:title=""/>
          </v:shape>
          <o:OLEObject Type="Embed" ProgID="Equation.3" ShapeID="_x0000_i2196" DrawAspect="Content" ObjectID="_1671620164" r:id="rId2373"/>
        </w:object>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t>(25)</w:t>
      </w:r>
    </w:p>
    <w:p w:rsidR="00A53EEA" w:rsidRPr="00FE5C17" w:rsidRDefault="00A53EEA" w:rsidP="00A53EEA">
      <w:pPr>
        <w:ind w:firstLine="567"/>
        <w:jc w:val="both"/>
        <w:rPr>
          <w:snapToGrid w:val="0"/>
          <w:sz w:val="28"/>
          <w:szCs w:val="28"/>
        </w:rPr>
      </w:pPr>
    </w:p>
    <w:p w:rsidR="00A53EEA" w:rsidRPr="00FE5C17" w:rsidRDefault="00A53EEA" w:rsidP="00A53EEA">
      <w:pPr>
        <w:jc w:val="both"/>
        <w:rPr>
          <w:snapToGrid w:val="0"/>
          <w:sz w:val="28"/>
          <w:szCs w:val="28"/>
        </w:rPr>
      </w:pPr>
      <w:r w:rsidRPr="00FE5C17">
        <w:rPr>
          <w:snapToGrid w:val="0"/>
          <w:sz w:val="28"/>
          <w:szCs w:val="28"/>
        </w:rPr>
        <w:t xml:space="preserve">бұл жерде: </w:t>
      </w:r>
      <w:r w:rsidRPr="00FE5C17">
        <w:rPr>
          <w:snapToGrid w:val="0"/>
          <w:position w:val="-4"/>
          <w:sz w:val="28"/>
          <w:szCs w:val="28"/>
        </w:rPr>
        <w:object w:dxaOrig="320" w:dyaOrig="260">
          <v:shape id="_x0000_i2197" type="#_x0000_t75" style="width:15.6pt;height:12.25pt" o:ole="" fillcolor="window">
            <v:imagedata r:id="rId2374" o:title=""/>
          </v:shape>
          <o:OLEObject Type="Embed" ProgID="Equation.3" ShapeID="_x0000_i2197" DrawAspect="Content" ObjectID="_1671620165" r:id="rId2375"/>
        </w:object>
      </w:r>
      <w:r w:rsidRPr="00FE5C17">
        <w:rPr>
          <w:snapToGrid w:val="0"/>
          <w:sz w:val="28"/>
          <w:szCs w:val="28"/>
        </w:rPr>
        <w:t xml:space="preserve">- июші момент; </w:t>
      </w:r>
      <w:r w:rsidRPr="00FE5C17">
        <w:rPr>
          <w:snapToGrid w:val="0"/>
          <w:position w:val="-14"/>
          <w:sz w:val="28"/>
          <w:szCs w:val="28"/>
        </w:rPr>
        <w:object w:dxaOrig="600" w:dyaOrig="380">
          <v:shape id="_x0000_i2198" type="#_x0000_t75" style="width:29.9pt;height:17.65pt" o:ole="" fillcolor="window">
            <v:imagedata r:id="rId2376" o:title=""/>
          </v:shape>
          <o:OLEObject Type="Embed" ProgID="Equation.3" ShapeID="_x0000_i2198" DrawAspect="Content" ObjectID="_1671620166" r:id="rId2377"/>
        </w:object>
      </w:r>
      <w:r w:rsidRPr="00FE5C17">
        <w:rPr>
          <w:snapToGrid w:val="0"/>
          <w:sz w:val="28"/>
          <w:szCs w:val="28"/>
        </w:rPr>
        <w:t xml:space="preserve">- кедергі моменті; </w:t>
      </w:r>
      <w:r w:rsidRPr="00FE5C17">
        <w:rPr>
          <w:snapToGrid w:val="0"/>
          <w:position w:val="-10"/>
          <w:sz w:val="28"/>
          <w:szCs w:val="28"/>
        </w:rPr>
        <w:object w:dxaOrig="220" w:dyaOrig="340">
          <v:shape id="_x0000_i2199" type="#_x0000_t75" style="width:12.25pt;height:17pt" o:ole="" fillcolor="window">
            <v:imagedata r:id="rId2378" o:title=""/>
          </v:shape>
          <o:OLEObject Type="Embed" ProgID="Equation.3" ShapeID="_x0000_i2199" DrawAspect="Content" ObjectID="_1671620167" r:id="rId2379"/>
        </w:object>
      </w:r>
      <w:r w:rsidRPr="00FE5C17">
        <w:rPr>
          <w:snapToGrid w:val="0"/>
          <w:sz w:val="28"/>
          <w:szCs w:val="28"/>
        </w:rPr>
        <w:t xml:space="preserve"> - қимада созылымдылық деформацияның дамуын ескеретін коэффициент.</w:t>
      </w:r>
    </w:p>
    <w:p w:rsidR="00A53EEA" w:rsidRPr="00FE5C17" w:rsidRDefault="00A53EEA" w:rsidP="00A53EEA">
      <w:pPr>
        <w:ind w:firstLine="567"/>
        <w:jc w:val="both"/>
        <w:rPr>
          <w:snapToGrid w:val="0"/>
          <w:sz w:val="28"/>
          <w:szCs w:val="28"/>
          <w:lang w:val="kk-KZ"/>
        </w:rPr>
      </w:pPr>
      <w:r w:rsidRPr="00FE5C17">
        <w:rPr>
          <w:snapToGrid w:val="0"/>
          <w:sz w:val="28"/>
          <w:szCs w:val="28"/>
        </w:rPr>
        <w:t xml:space="preserve">Егер </w:t>
      </w:r>
      <w:r w:rsidRPr="00FE5C17">
        <w:rPr>
          <w:snapToGrid w:val="0"/>
          <w:position w:val="-10"/>
          <w:sz w:val="28"/>
          <w:szCs w:val="28"/>
        </w:rPr>
        <w:object w:dxaOrig="900" w:dyaOrig="320">
          <v:shape id="_x0000_i2200" type="#_x0000_t75" style="width:44.85pt;height:15.6pt" o:ole="" fillcolor="window">
            <v:imagedata r:id="rId2380" o:title=""/>
          </v:shape>
          <o:OLEObject Type="Embed" ProgID="Equation.3" ShapeID="_x0000_i2200" DrawAspect="Content" ObjectID="_1671620168" r:id="rId2381"/>
        </w:object>
      </w:r>
      <w:r w:rsidRPr="00FE5C17">
        <w:rPr>
          <w:snapToGrid w:val="0"/>
          <w:sz w:val="28"/>
          <w:szCs w:val="28"/>
        </w:rPr>
        <w:t xml:space="preserve"> болса, онда </w:t>
      </w:r>
      <w:r w:rsidRPr="00FE5C17">
        <w:rPr>
          <w:snapToGrid w:val="0"/>
          <w:position w:val="-10"/>
          <w:sz w:val="28"/>
          <w:szCs w:val="28"/>
        </w:rPr>
        <w:object w:dxaOrig="600" w:dyaOrig="340">
          <v:shape id="_x0000_i2201" type="#_x0000_t75" style="width:29.9pt;height:17pt" o:ole="" fillcolor="window">
            <v:imagedata r:id="rId2382" o:title=""/>
          </v:shape>
          <o:OLEObject Type="Embed" ProgID="Equation.3" ShapeID="_x0000_i2201" DrawAspect="Content" ObjectID="_1671620169" r:id="rId2383"/>
        </w:object>
      </w:r>
      <w:r w:rsidRPr="00FE5C17">
        <w:rPr>
          <w:snapToGrid w:val="0"/>
          <w:sz w:val="28"/>
          <w:szCs w:val="28"/>
        </w:rPr>
        <w:t xml:space="preserve">; ал </w:t>
      </w:r>
      <w:r w:rsidRPr="00FE5C17">
        <w:rPr>
          <w:snapToGrid w:val="0"/>
          <w:position w:val="-10"/>
          <w:sz w:val="28"/>
          <w:szCs w:val="28"/>
        </w:rPr>
        <w:object w:dxaOrig="1560" w:dyaOrig="320">
          <v:shape id="_x0000_i2202" type="#_x0000_t75" style="width:77.45pt;height:15.6pt" o:ole="" fillcolor="window">
            <v:imagedata r:id="rId2384" o:title=""/>
          </v:shape>
          <o:OLEObject Type="Embed" ProgID="Equation.3" ShapeID="_x0000_i2202" DrawAspect="Content" ObjectID="_1671620170" r:id="rId2385"/>
        </w:object>
      </w:r>
      <w:r w:rsidRPr="00FE5C17">
        <w:rPr>
          <w:snapToGrid w:val="0"/>
          <w:sz w:val="28"/>
          <w:szCs w:val="28"/>
        </w:rPr>
        <w:t xml:space="preserve"> болса, онда </w:t>
      </w:r>
      <w:r w:rsidRPr="00FE5C17">
        <w:rPr>
          <w:snapToGrid w:val="0"/>
          <w:position w:val="-10"/>
          <w:sz w:val="28"/>
          <w:szCs w:val="28"/>
        </w:rPr>
        <w:object w:dxaOrig="220" w:dyaOrig="340">
          <v:shape id="_x0000_i2203" type="#_x0000_t75" style="width:12.25pt;height:17pt" o:ole="" fillcolor="window">
            <v:imagedata r:id="rId2386" o:title=""/>
          </v:shape>
          <o:OLEObject Type="Embed" ProgID="Equation.3" ShapeID="_x0000_i2203" DrawAspect="Content" ObjectID="_1671620171" r:id="rId2387"/>
        </w:object>
      </w:r>
      <w:r w:rsidRPr="00FE5C17">
        <w:rPr>
          <w:snapToGrid w:val="0"/>
          <w:sz w:val="28"/>
          <w:szCs w:val="28"/>
        </w:rPr>
        <w:t xml:space="preserve"> келесі формула арқылы анықталады:</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sz w:val="28"/>
          <w:szCs w:val="28"/>
        </w:rPr>
        <w:t xml:space="preserve"> </w:t>
      </w:r>
      <w:r w:rsidRPr="00FE5C17">
        <w:rPr>
          <w:snapToGrid w:val="0"/>
          <w:position w:val="-32"/>
          <w:sz w:val="28"/>
          <w:szCs w:val="28"/>
        </w:rPr>
        <w:object w:dxaOrig="3300" w:dyaOrig="800">
          <v:shape id="_x0000_i2204" type="#_x0000_t75" style="width:164.4pt;height:40.1pt" o:ole="" fillcolor="window">
            <v:imagedata r:id="rId2388" o:title=""/>
          </v:shape>
          <o:OLEObject Type="Embed" ProgID="Equation.3" ShapeID="_x0000_i2204" DrawAspect="Content" ObjectID="_1671620172" r:id="rId2389"/>
        </w:object>
      </w:r>
      <w:r w:rsidRPr="00FE5C17">
        <w:rPr>
          <w:snapToGrid w:val="0"/>
          <w:sz w:val="28"/>
          <w:szCs w:val="28"/>
        </w:rPr>
        <w:tab/>
      </w:r>
      <w:r w:rsidRPr="00FE5C17">
        <w:rPr>
          <w:snapToGrid w:val="0"/>
          <w:sz w:val="28"/>
          <w:szCs w:val="28"/>
        </w:rPr>
        <w:tab/>
      </w:r>
      <w:r w:rsidRPr="00FE5C17">
        <w:rPr>
          <w:snapToGrid w:val="0"/>
          <w:sz w:val="28"/>
          <w:szCs w:val="28"/>
        </w:rPr>
        <w:tab/>
        <w:t xml:space="preserve">    </w:t>
      </w:r>
      <w:r w:rsidRPr="00FE5C17">
        <w:rPr>
          <w:snapToGrid w:val="0"/>
          <w:sz w:val="28"/>
          <w:szCs w:val="28"/>
        </w:rPr>
        <w:tab/>
        <w:t>(26)</w:t>
      </w:r>
    </w:p>
    <w:p w:rsidR="00A53EEA" w:rsidRPr="00FE5C17" w:rsidRDefault="00A53EEA" w:rsidP="00A53EEA">
      <w:pPr>
        <w:ind w:firstLine="567"/>
        <w:jc w:val="both"/>
        <w:rPr>
          <w:snapToGrid w:val="0"/>
          <w:sz w:val="28"/>
          <w:szCs w:val="28"/>
        </w:rPr>
      </w:pPr>
    </w:p>
    <w:p w:rsidR="00A53EEA" w:rsidRPr="00FE5C17" w:rsidRDefault="00A53EEA" w:rsidP="00A53EEA">
      <w:pPr>
        <w:jc w:val="both"/>
        <w:rPr>
          <w:snapToGrid w:val="0"/>
          <w:sz w:val="28"/>
          <w:szCs w:val="28"/>
        </w:rPr>
      </w:pPr>
      <w:r w:rsidRPr="00FE5C17">
        <w:rPr>
          <w:snapToGrid w:val="0"/>
          <w:sz w:val="28"/>
          <w:szCs w:val="28"/>
        </w:rPr>
        <w:t xml:space="preserve">бұл жерде: </w:t>
      </w:r>
      <w:r w:rsidRPr="00FE5C17">
        <w:rPr>
          <w:snapToGrid w:val="0"/>
          <w:position w:val="-6"/>
          <w:sz w:val="28"/>
          <w:szCs w:val="28"/>
        </w:rPr>
        <w:object w:dxaOrig="240" w:dyaOrig="220">
          <v:shape id="_x0000_i2205" type="#_x0000_t75" style="width:12.25pt;height:12.25pt" o:ole="" fillcolor="window">
            <v:imagedata r:id="rId2390" o:title=""/>
          </v:shape>
          <o:OLEObject Type="Embed" ProgID="Equation.3" ShapeID="_x0000_i2205" DrawAspect="Content" ObjectID="_1671620173" r:id="rId2391"/>
        </w:object>
      </w:r>
      <w:r w:rsidRPr="00FE5C17">
        <w:rPr>
          <w:i/>
          <w:snapToGrid w:val="0"/>
          <w:sz w:val="28"/>
          <w:szCs w:val="28"/>
        </w:rPr>
        <w:t xml:space="preserve"> </w:t>
      </w:r>
      <w:r w:rsidRPr="00FE5C17">
        <w:rPr>
          <w:snapToGrid w:val="0"/>
          <w:sz w:val="28"/>
          <w:szCs w:val="28"/>
        </w:rPr>
        <w:t xml:space="preserve">- қабырғасының жазықтығында иілетін қоставр үшін 0,7 тең (басқа қималар үшін </w:t>
      </w:r>
      <w:r w:rsidRPr="00FE5C17">
        <w:rPr>
          <w:snapToGrid w:val="0"/>
          <w:position w:val="-6"/>
          <w:sz w:val="28"/>
          <w:szCs w:val="28"/>
        </w:rPr>
        <w:object w:dxaOrig="600" w:dyaOrig="279">
          <v:shape id="_x0000_i2206" type="#_x0000_t75" style="width:29.9pt;height:14.25pt" o:ole="" fillcolor="window">
            <v:imagedata r:id="rId2392" o:title=""/>
          </v:shape>
          <o:OLEObject Type="Embed" ProgID="Equation.3" ShapeID="_x0000_i2206" DrawAspect="Content" ObjectID="_1671620174" r:id="rId2393"/>
        </w:object>
      </w:r>
      <w:r w:rsidRPr="00FE5C17">
        <w:rPr>
          <w:snapToGrid w:val="0"/>
          <w:sz w:val="28"/>
          <w:szCs w:val="28"/>
        </w:rPr>
        <w:t xml:space="preserve">); </w:t>
      </w:r>
      <w:r w:rsidRPr="00FE5C17">
        <w:rPr>
          <w:snapToGrid w:val="0"/>
          <w:position w:val="-24"/>
          <w:sz w:val="28"/>
          <w:szCs w:val="28"/>
        </w:rPr>
        <w:object w:dxaOrig="660" w:dyaOrig="620">
          <v:shape id="_x0000_i2207" type="#_x0000_t75" style="width:31.9pt;height:29.9pt" o:ole="" fillcolor="window">
            <v:imagedata r:id="rId2394" o:title=""/>
          </v:shape>
          <o:OLEObject Type="Embed" ProgID="Equation.3" ShapeID="_x0000_i2207" DrawAspect="Content" ObjectID="_1671620175" r:id="rId2395"/>
        </w:object>
      </w:r>
      <w:r w:rsidRPr="00FE5C17">
        <w:rPr>
          <w:snapToGrid w:val="0"/>
          <w:sz w:val="28"/>
          <w:szCs w:val="28"/>
        </w:rPr>
        <w:t xml:space="preserve"> - жанама кернеудің орта мәні.</w:t>
      </w:r>
    </w:p>
    <w:p w:rsidR="00A53EEA" w:rsidRPr="00FE5C17" w:rsidRDefault="00A53EEA" w:rsidP="00A53EEA">
      <w:pPr>
        <w:ind w:firstLine="567"/>
        <w:jc w:val="both"/>
        <w:rPr>
          <w:snapToGrid w:val="0"/>
          <w:sz w:val="28"/>
          <w:szCs w:val="28"/>
        </w:rPr>
      </w:pPr>
      <w:r w:rsidRPr="00FE5C17">
        <w:rPr>
          <w:snapToGrid w:val="0"/>
          <w:position w:val="-6"/>
          <w:sz w:val="28"/>
          <w:szCs w:val="28"/>
        </w:rPr>
        <w:object w:dxaOrig="180" w:dyaOrig="220">
          <v:shape id="_x0000_i2208" type="#_x0000_t75" style="width:9.5pt;height:12.25pt" o:ole="" fillcolor="window">
            <v:imagedata r:id="rId2396" o:title=""/>
          </v:shape>
          <o:OLEObject Type="Embed" ProgID="Equation.3" ShapeID="_x0000_i2208" DrawAspect="Content" ObjectID="_1671620176" r:id="rId2397"/>
        </w:object>
      </w:r>
      <w:r w:rsidRPr="00FE5C17">
        <w:rPr>
          <w:snapToGrid w:val="0"/>
          <w:sz w:val="28"/>
          <w:szCs w:val="28"/>
        </w:rPr>
        <w:t xml:space="preserve"> коэффициенті қиманың созылымдылық деформацияның даму дәрежесіне байланысты. </w:t>
      </w:r>
      <w:r w:rsidRPr="00FE5C17">
        <w:rPr>
          <w:snapToGrid w:val="0"/>
          <w:position w:val="-10"/>
          <w:sz w:val="28"/>
          <w:szCs w:val="28"/>
        </w:rPr>
        <w:object w:dxaOrig="820" w:dyaOrig="380">
          <v:shape id="_x0000_i2209" type="#_x0000_t75" style="width:42.1pt;height:17.65pt" o:ole="" fillcolor="window">
            <v:imagedata r:id="rId2398" o:title=""/>
          </v:shape>
          <o:OLEObject Type="Embed" ProgID="Equation.3" ShapeID="_x0000_i2209" DrawAspect="Content" ObjectID="_1671620177" r:id="rId2399"/>
        </w:object>
      </w:r>
      <w:r w:rsidRPr="00FE5C17">
        <w:rPr>
          <w:snapToGrid w:val="0"/>
          <w:sz w:val="28"/>
          <w:szCs w:val="28"/>
        </w:rPr>
        <w:t xml:space="preserve"> шарты бойынша анықталған </w:t>
      </w:r>
      <w:r w:rsidRPr="00FE5C17">
        <w:rPr>
          <w:snapToGrid w:val="0"/>
          <w:position w:val="-6"/>
          <w:sz w:val="28"/>
          <w:szCs w:val="28"/>
        </w:rPr>
        <w:object w:dxaOrig="180" w:dyaOrig="220">
          <v:shape id="_x0000_i2210" type="#_x0000_t75" style="width:9.5pt;height:12.25pt" o:ole="" fillcolor="window">
            <v:imagedata r:id="rId2400" o:title=""/>
          </v:shape>
          <o:OLEObject Type="Embed" ProgID="Equation.3" ShapeID="_x0000_i2210" DrawAspect="Content" ObjectID="_1671620178" r:id="rId2401"/>
        </w:object>
      </w:r>
      <w:r w:rsidRPr="00FE5C17">
        <w:rPr>
          <w:snapToGrid w:val="0"/>
          <w:sz w:val="28"/>
          <w:szCs w:val="28"/>
        </w:rPr>
        <w:t xml:space="preserve">- мәні </w:t>
      </w:r>
      <w:r w:rsidRPr="00FE5C17">
        <w:rPr>
          <w:snapToGrid w:val="0"/>
          <w:sz w:val="28"/>
          <w:szCs w:val="28"/>
          <w:lang w:val="kk-KZ"/>
        </w:rPr>
        <w:t>«</w:t>
      </w:r>
      <w:r w:rsidRPr="00FE5C17">
        <w:rPr>
          <w:snapToGrid w:val="0"/>
          <w:sz w:val="28"/>
          <w:szCs w:val="28"/>
        </w:rPr>
        <w:t>Болат конструкциялары</w:t>
      </w:r>
      <w:r w:rsidRPr="00FE5C17">
        <w:rPr>
          <w:snapToGrid w:val="0"/>
          <w:sz w:val="28"/>
          <w:szCs w:val="28"/>
          <w:lang w:val="kk-KZ"/>
        </w:rPr>
        <w:t>»</w:t>
      </w:r>
      <w:r w:rsidRPr="00FE5C17">
        <w:rPr>
          <w:snapToGrid w:val="0"/>
          <w:sz w:val="28"/>
          <w:szCs w:val="28"/>
        </w:rPr>
        <w:t xml:space="preserve"> (</w:t>
      </w:r>
      <w:r w:rsidRPr="00FE5C17">
        <w:rPr>
          <w:snapToGrid w:val="0"/>
          <w:sz w:val="28"/>
          <w:szCs w:val="28"/>
          <w:lang w:val="kk-KZ"/>
        </w:rPr>
        <w:t>ҚРҚНжЕ 5.04-23-2002</w:t>
      </w:r>
      <w:r w:rsidRPr="00FE5C17">
        <w:rPr>
          <w:snapToGrid w:val="0"/>
          <w:sz w:val="28"/>
          <w:szCs w:val="28"/>
        </w:rPr>
        <w:t>) қосымшасында келтірілген.</w:t>
      </w:r>
    </w:p>
    <w:p w:rsidR="00A53EEA" w:rsidRPr="00FE5C17" w:rsidRDefault="00A53EEA" w:rsidP="00A53EEA">
      <w:pPr>
        <w:ind w:firstLine="567"/>
        <w:jc w:val="both"/>
        <w:rPr>
          <w:snapToGrid w:val="0"/>
          <w:sz w:val="28"/>
          <w:szCs w:val="28"/>
        </w:rPr>
      </w:pPr>
      <w:r w:rsidRPr="00FE5C17">
        <w:rPr>
          <w:snapToGrid w:val="0"/>
          <w:sz w:val="28"/>
          <w:szCs w:val="28"/>
        </w:rPr>
        <w:t>Арқалық екі жазықтықта иілгенде беріктік келесі формуламен тексеріледі.</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position w:val="-32"/>
          <w:sz w:val="28"/>
          <w:szCs w:val="28"/>
        </w:rPr>
        <w:object w:dxaOrig="3000" w:dyaOrig="740">
          <v:shape id="_x0000_i2211" type="#_x0000_t75" style="width:148.75pt;height:37.35pt" o:ole="" fillcolor="window">
            <v:imagedata r:id="rId2402" o:title=""/>
          </v:shape>
          <o:OLEObject Type="Embed" ProgID="Equation.3" ShapeID="_x0000_i2211" DrawAspect="Content" ObjectID="_1671620179" r:id="rId2403"/>
        </w:object>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t>(27)</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sz w:val="28"/>
          <w:szCs w:val="28"/>
        </w:rPr>
        <w:t xml:space="preserve">бірақ, жанама кернеулердің мәні </w:t>
      </w:r>
      <w:r w:rsidRPr="00FE5C17">
        <w:rPr>
          <w:snapToGrid w:val="0"/>
          <w:sz w:val="28"/>
          <w:szCs w:val="28"/>
          <w:lang w:val="ru-MD"/>
        </w:rPr>
        <w:t>0,5 R</w:t>
      </w:r>
      <w:r w:rsidRPr="00FE5C17">
        <w:rPr>
          <w:snapToGrid w:val="0"/>
          <w:sz w:val="28"/>
          <w:szCs w:val="28"/>
          <w:vertAlign w:val="subscript"/>
          <w:lang w:val="ru-MD"/>
        </w:rPr>
        <w:t>y</w:t>
      </w:r>
      <w:r w:rsidRPr="00FE5C17">
        <w:rPr>
          <w:snapToGrid w:val="0"/>
          <w:sz w:val="28"/>
          <w:szCs w:val="28"/>
        </w:rPr>
        <w:t xml:space="preserve"> аспауы керек.</w:t>
      </w:r>
    </w:p>
    <w:p w:rsidR="00A53EEA" w:rsidRPr="00FE5C17" w:rsidRDefault="00A53EEA" w:rsidP="00A53EEA">
      <w:pPr>
        <w:ind w:firstLine="567"/>
        <w:jc w:val="both"/>
        <w:rPr>
          <w:snapToGrid w:val="0"/>
          <w:sz w:val="28"/>
          <w:szCs w:val="28"/>
        </w:rPr>
      </w:pPr>
      <w:r w:rsidRPr="00FE5C17">
        <w:rPr>
          <w:snapToGrid w:val="0"/>
          <w:sz w:val="28"/>
          <w:szCs w:val="28"/>
        </w:rPr>
        <w:lastRenderedPageBreak/>
        <w:t xml:space="preserve">Созылымдылық деформацияның дамуын, созылымдылық деформация элементтің өте аз бөлігінде таралғанда ғана, ескере  есептеуге болады. Созылымдылық деформациялардың дамуы элементтің көп жеріне таралатын болса, онда </w:t>
      </w:r>
      <w:r w:rsidRPr="00FE5C17">
        <w:rPr>
          <w:snapToGrid w:val="0"/>
          <w:position w:val="-10"/>
          <w:sz w:val="28"/>
          <w:szCs w:val="28"/>
        </w:rPr>
        <w:object w:dxaOrig="820" w:dyaOrig="380">
          <v:shape id="_x0000_i2212" type="#_x0000_t75" style="width:42.1pt;height:17.65pt" o:ole="" fillcolor="window">
            <v:imagedata r:id="rId2404" o:title=""/>
          </v:shape>
          <o:OLEObject Type="Embed" ProgID="Equation.3" ShapeID="_x0000_i2212" DrawAspect="Content" ObjectID="_1671620180" r:id="rId2405"/>
        </w:object>
      </w:r>
      <w:r w:rsidRPr="00FE5C17">
        <w:rPr>
          <w:snapToGrid w:val="0"/>
          <w:sz w:val="28"/>
          <w:szCs w:val="28"/>
        </w:rPr>
        <w:t xml:space="preserve"> жетпей-ақ ол пайдалануға жарамай қалады.</w:t>
      </w:r>
    </w:p>
    <w:p w:rsidR="00A53EEA" w:rsidRPr="00FE5C17" w:rsidRDefault="00A53EEA" w:rsidP="00A53EEA">
      <w:pPr>
        <w:ind w:firstLine="567"/>
        <w:jc w:val="both"/>
        <w:rPr>
          <w:snapToGrid w:val="0"/>
          <w:sz w:val="28"/>
          <w:szCs w:val="28"/>
        </w:rPr>
      </w:pPr>
      <w:r w:rsidRPr="00FE5C17">
        <w:rPr>
          <w:snapToGrid w:val="0"/>
          <w:sz w:val="28"/>
          <w:szCs w:val="28"/>
        </w:rPr>
        <w:t xml:space="preserve">Сол себепті, таза иілетін элементтердің шектік жағдайлары (25) және (27) формулалар арқылы тексерілгенде </w:t>
      </w:r>
      <w:r w:rsidRPr="00FE5C17">
        <w:rPr>
          <w:snapToGrid w:val="0"/>
          <w:position w:val="-12"/>
          <w:sz w:val="28"/>
          <w:szCs w:val="28"/>
        </w:rPr>
        <w:object w:dxaOrig="540" w:dyaOrig="360">
          <v:shape id="_x0000_i2213" type="#_x0000_t75" style="width:27.15pt;height:17pt" o:ole="" fillcolor="window">
            <v:imagedata r:id="rId2406" o:title=""/>
          </v:shape>
          <o:OLEObject Type="Embed" ProgID="Equation.3" ShapeID="_x0000_i2213" DrawAspect="Content" ObjectID="_1671620181" r:id="rId2407"/>
        </w:object>
      </w:r>
      <w:r w:rsidRPr="00FE5C17">
        <w:rPr>
          <w:snapToGrid w:val="0"/>
          <w:sz w:val="28"/>
          <w:szCs w:val="28"/>
        </w:rPr>
        <w:t xml:space="preserve"> және </w:t>
      </w:r>
      <w:r w:rsidRPr="00FE5C17">
        <w:rPr>
          <w:snapToGrid w:val="0"/>
          <w:position w:val="-14"/>
          <w:sz w:val="28"/>
          <w:szCs w:val="28"/>
        </w:rPr>
        <w:object w:dxaOrig="260" w:dyaOrig="380">
          <v:shape id="_x0000_i2214" type="#_x0000_t75" style="width:12.25pt;height:17.65pt" o:ole="" fillcolor="window">
            <v:imagedata r:id="rId2408" o:title=""/>
          </v:shape>
          <o:OLEObject Type="Embed" ProgID="Equation.3" ShapeID="_x0000_i2214" DrawAspect="Content" ObjectID="_1671620182" r:id="rId2409"/>
        </w:object>
      </w:r>
      <w:r w:rsidRPr="00FE5C17">
        <w:rPr>
          <w:i/>
          <w:snapToGrid w:val="0"/>
          <w:sz w:val="28"/>
          <w:szCs w:val="28"/>
          <w:vertAlign w:val="subscript"/>
        </w:rPr>
        <w:t xml:space="preserve"> </w:t>
      </w:r>
      <w:r w:rsidRPr="00FE5C17">
        <w:rPr>
          <w:snapToGrid w:val="0"/>
          <w:sz w:val="28"/>
          <w:szCs w:val="28"/>
        </w:rPr>
        <w:t xml:space="preserve">коэффициенттердің орнына </w:t>
      </w:r>
      <w:r w:rsidRPr="00FE5C17">
        <w:rPr>
          <w:snapToGrid w:val="0"/>
          <w:position w:val="-12"/>
          <w:sz w:val="28"/>
          <w:szCs w:val="28"/>
        </w:rPr>
        <w:object w:dxaOrig="1620" w:dyaOrig="360">
          <v:shape id="_x0000_i2215" type="#_x0000_t75" style="width:81.5pt;height:17pt" o:ole="" fillcolor="window">
            <v:imagedata r:id="rId2410" o:title=""/>
          </v:shape>
          <o:OLEObject Type="Embed" ProgID="Equation.3" ShapeID="_x0000_i2215" DrawAspect="Content" ObjectID="_1671620183" r:id="rId2411"/>
        </w:object>
      </w:r>
      <w:r w:rsidRPr="00FE5C17">
        <w:rPr>
          <w:snapToGrid w:val="0"/>
          <w:sz w:val="28"/>
          <w:szCs w:val="28"/>
          <w:lang w:val="kk-KZ"/>
        </w:rPr>
        <w:t xml:space="preserve"> </w:t>
      </w:r>
      <w:r w:rsidRPr="00FE5C17">
        <w:rPr>
          <w:snapToGrid w:val="0"/>
          <w:position w:val="-14"/>
          <w:sz w:val="28"/>
          <w:szCs w:val="28"/>
        </w:rPr>
        <w:object w:dxaOrig="3560" w:dyaOrig="380">
          <v:shape id="_x0000_i2216" type="#_x0000_t75" style="width:176.6pt;height:17.65pt" o:ole="" fillcolor="window">
            <v:imagedata r:id="rId2412" o:title=""/>
          </v:shape>
          <o:OLEObject Type="Embed" ProgID="Equation.3" ShapeID="_x0000_i2216" DrawAspect="Content" ObjectID="_1671620184" r:id="rId2413"/>
        </w:object>
      </w:r>
      <w:r w:rsidRPr="00FE5C17">
        <w:rPr>
          <w:snapToGrid w:val="0"/>
          <w:sz w:val="28"/>
          <w:szCs w:val="28"/>
        </w:rPr>
        <w:t xml:space="preserve"> -  коэффициенттері қабылданады.</w:t>
      </w:r>
    </w:p>
    <w:p w:rsidR="00A53EEA" w:rsidRPr="00FE5C17" w:rsidRDefault="00A53EEA" w:rsidP="00A53EEA">
      <w:pPr>
        <w:jc w:val="both"/>
        <w:rPr>
          <w:snapToGrid w:val="0"/>
          <w:sz w:val="28"/>
          <w:szCs w:val="28"/>
        </w:rPr>
      </w:pPr>
    </w:p>
    <w:p w:rsidR="00A53EEA" w:rsidRPr="00FE5C17" w:rsidRDefault="00A53EEA" w:rsidP="00A53EEA">
      <w:pPr>
        <w:jc w:val="center"/>
        <w:rPr>
          <w:b/>
          <w:snapToGrid w:val="0"/>
          <w:sz w:val="28"/>
          <w:szCs w:val="28"/>
        </w:rPr>
      </w:pPr>
      <w:r w:rsidRPr="00FE5C17">
        <w:rPr>
          <w:b/>
          <w:snapToGrid w:val="0"/>
          <w:sz w:val="28"/>
          <w:szCs w:val="28"/>
        </w:rPr>
        <w:t>Иілетін элементтердің жалпы орнықтылығын тексеру</w:t>
      </w:r>
    </w:p>
    <w:p w:rsidR="00A53EEA" w:rsidRPr="00FE5C17" w:rsidRDefault="00A53EEA" w:rsidP="00A53EEA">
      <w:pPr>
        <w:rPr>
          <w:snapToGrid w:val="0"/>
          <w:sz w:val="28"/>
          <w:szCs w:val="28"/>
        </w:rPr>
      </w:pPr>
    </w:p>
    <w:p w:rsidR="00A53EEA" w:rsidRPr="00FE5C17" w:rsidRDefault="00A53EEA" w:rsidP="00A53EEA">
      <w:pPr>
        <w:ind w:firstLine="567"/>
        <w:jc w:val="both"/>
        <w:rPr>
          <w:snapToGrid w:val="0"/>
          <w:sz w:val="28"/>
          <w:szCs w:val="28"/>
        </w:rPr>
      </w:pPr>
      <w:r w:rsidRPr="00FE5C17">
        <w:rPr>
          <w:snapToGrid w:val="0"/>
          <w:sz w:val="28"/>
          <w:szCs w:val="28"/>
        </w:rPr>
        <w:t>Иілген элементтер өз орнықтылығын жоғалтуына байланысты көтеру мүмкіндігін жоғалтады. Иілген элементтер инерцияның басқы өсі бойы өтетін жазықтықта әсер ететін күштің әсерінен орнықтылығын жоғалтқанда өз жазықтығында иіліп, одан кейін күш өзінің қауіпті мәніне жеткенде бұралып иілген жазықтығынан шығып қалады (</w:t>
      </w:r>
      <w:r w:rsidRPr="00FE5C17">
        <w:rPr>
          <w:snapToGrid w:val="0"/>
          <w:sz w:val="28"/>
          <w:szCs w:val="28"/>
          <w:lang w:val="kk-KZ"/>
        </w:rPr>
        <w:t>сурет 33</w:t>
      </w:r>
      <w:r w:rsidRPr="00FE5C17">
        <w:rPr>
          <w:snapToGrid w:val="0"/>
          <w:sz w:val="28"/>
          <w:szCs w:val="28"/>
        </w:rPr>
        <w:t>).</w:t>
      </w:r>
    </w:p>
    <w:p w:rsidR="00A53EEA" w:rsidRPr="00FE5C17" w:rsidRDefault="00A53EEA" w:rsidP="00A53EEA">
      <w:pPr>
        <w:jc w:val="both"/>
        <w:rPr>
          <w:snapToGrid w:val="0"/>
          <w:sz w:val="28"/>
          <w:szCs w:val="28"/>
        </w:rPr>
      </w:pPr>
      <w:r>
        <w:rPr>
          <w:noProof/>
        </w:rPr>
        <mc:AlternateContent>
          <mc:Choice Requires="wps">
            <w:drawing>
              <wp:anchor distT="0" distB="0" distL="114300" distR="114300" simplePos="0" relativeHeight="251676672" behindDoc="1" locked="0" layoutInCell="0" allowOverlap="0" wp14:anchorId="0BE5ABDD" wp14:editId="04FEFA81">
                <wp:simplePos x="0" y="0"/>
                <wp:positionH relativeFrom="column">
                  <wp:posOffset>2465705</wp:posOffset>
                </wp:positionH>
                <wp:positionV relativeFrom="paragraph">
                  <wp:posOffset>560705</wp:posOffset>
                </wp:positionV>
                <wp:extent cx="1600200" cy="914400"/>
                <wp:effectExtent l="0" t="0" r="0" b="0"/>
                <wp:wrapTight wrapText="bothSides">
                  <wp:wrapPolygon edited="0">
                    <wp:start x="514" y="0"/>
                    <wp:lineTo x="514" y="21150"/>
                    <wp:lineTo x="20829" y="21150"/>
                    <wp:lineTo x="20829" y="0"/>
                    <wp:lineTo x="514" y="0"/>
                  </wp:wrapPolygon>
                </wp:wrapTight>
                <wp:docPr id="7178" name="Поле 7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16698" w:rsidRDefault="00316698" w:rsidP="00A53EEA">
                            <w:pPr>
                              <w:jc w:val="center"/>
                              <w:rPr>
                                <w:rFonts w:ascii="KZ Arial" w:hAnsi="KZ Arial"/>
                                <w:i/>
                                <w:snapToGrid w:val="0"/>
                                <w:lang w:val="kk-KZ"/>
                              </w:rPr>
                            </w:pPr>
                            <w:r>
                              <w:rPr>
                                <w:rFonts w:ascii="KZ Arial" w:hAnsi="KZ Arial"/>
                                <w:i/>
                                <w:snapToGrid w:val="0"/>
                                <w:lang w:val="kk-KZ"/>
                              </w:rPr>
                              <w:t xml:space="preserve">Сурет 33. </w:t>
                            </w:r>
                          </w:p>
                          <w:p w:rsidR="00316698" w:rsidRDefault="00316698" w:rsidP="00A53EEA">
                            <w:pPr>
                              <w:jc w:val="center"/>
                              <w:rPr>
                                <w:i/>
                                <w:lang w:val="kk-KZ"/>
                              </w:rPr>
                            </w:pPr>
                            <w:r>
                              <w:rPr>
                                <w:rFonts w:ascii="KZ Arial" w:hAnsi="KZ Arial"/>
                                <w:i/>
                                <w:snapToGrid w:val="0"/>
                                <w:lang w:val="kk-KZ"/>
                              </w:rPr>
                              <w:t>Қоставр арқалықтың иілу кезіндегі орнықтылығын жоғалтуы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E5ABDD" id="Поле 7178" o:spid="_x0000_s1033" type="#_x0000_t202" style="position:absolute;left:0;text-align:left;margin-left:194.15pt;margin-top:44.15pt;width:126pt;height:1in;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" o:allowincell="f" o:allowoverlap="f" filled="f" stroked="f">
                <v:textbox>
                  <w:txbxContent>
                    <w:p w:rsidR="00316698" w:rsidRDefault="00316698" w:rsidP="00A53EEA">
                      <w:pPr>
                        <w:jc w:val="center"/>
                        <w:rPr>
                          <w:rFonts w:ascii="KZ Arial" w:hAnsi="KZ Arial"/>
                          <w:i/>
                          <w:snapToGrid w:val="0"/>
                          <w:lang w:val="kk-KZ"/>
                        </w:rPr>
                      </w:pPr>
                      <w:r>
                        <w:rPr>
                          <w:rFonts w:ascii="KZ Arial" w:hAnsi="KZ Arial"/>
                          <w:i/>
                          <w:snapToGrid w:val="0"/>
                          <w:lang w:val="kk-KZ"/>
                        </w:rPr>
                        <w:t xml:space="preserve">Сурет 33. </w:t>
                      </w:r>
                    </w:p>
                    <w:p w:rsidR="00316698" w:rsidRDefault="00316698" w:rsidP="00A53EEA">
                      <w:pPr>
                        <w:jc w:val="center"/>
                        <w:rPr>
                          <w:i/>
                          <w:lang w:val="kk-KZ"/>
                        </w:rPr>
                      </w:pPr>
                      <w:r>
                        <w:rPr>
                          <w:rFonts w:ascii="KZ Arial" w:hAnsi="KZ Arial"/>
                          <w:i/>
                          <w:snapToGrid w:val="0"/>
                          <w:lang w:val="kk-KZ"/>
                        </w:rPr>
                        <w:t>Қоставр арқалықтың иілу кезіндегі орнықтылығын жоғалтуы</w:t>
                      </w:r>
                    </w:p>
                  </w:txbxContent>
                </v:textbox>
                <w10:wrap type="tight"/>
              </v:shape>
            </w:pict>
          </mc:Fallback>
        </mc:AlternateContent>
      </w:r>
      <w:r>
        <w:rPr>
          <w:noProof/>
          <w:sz w:val="28"/>
          <w:szCs w:val="28"/>
        </w:rPr>
        <w:drawing>
          <wp:inline distT="0" distB="0" distL="0" distR="0" wp14:anchorId="44DCE9B3" wp14:editId="69FE52C3">
            <wp:extent cx="2466975" cy="2076450"/>
            <wp:effectExtent l="0" t="0" r="9525" b="0"/>
            <wp:docPr id="27" name="Рисунок 27" descr="Описание: 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Рис 3"/>
                    <pic:cNvPicPr>
                      <a:picLocks noChangeAspect="1" noChangeArrowheads="1"/>
                    </pic:cNvPicPr>
                  </pic:nvPicPr>
                  <pic:blipFill>
                    <a:blip r:embed="rId2414">
                      <a:extLst>
                        <a:ext uri="{28A0092B-C50C-407E-A947-70E740481C1C}">
                          <a14:useLocalDpi xmlns:a14="http://schemas.microsoft.com/office/drawing/2010/main" val="0"/>
                        </a:ext>
                      </a:extLst>
                    </a:blip>
                    <a:srcRect t="949" b="4749"/>
                    <a:stretch>
                      <a:fillRect/>
                    </a:stretch>
                  </pic:blipFill>
                  <pic:spPr bwMode="auto">
                    <a:xfrm>
                      <a:off x="0" y="0"/>
                      <a:ext cx="2466975" cy="2076450"/>
                    </a:xfrm>
                    <a:prstGeom prst="rect">
                      <a:avLst/>
                    </a:prstGeom>
                    <a:noFill/>
                    <a:ln>
                      <a:noFill/>
                    </a:ln>
                  </pic:spPr>
                </pic:pic>
              </a:graphicData>
            </a:graphic>
          </wp:inline>
        </w:drawing>
      </w:r>
    </w:p>
    <w:p w:rsidR="00A53EEA" w:rsidRPr="00FE5C17" w:rsidRDefault="00A53EEA" w:rsidP="00A53EEA">
      <w:pPr>
        <w:jc w:val="both"/>
        <w:rPr>
          <w:snapToGrid w:val="0"/>
          <w:sz w:val="28"/>
          <w:szCs w:val="28"/>
        </w:rPr>
      </w:pPr>
      <w:r w:rsidRPr="00FE5C17">
        <w:rPr>
          <w:snapToGrid w:val="0"/>
          <w:sz w:val="28"/>
          <w:szCs w:val="28"/>
        </w:rPr>
        <w:tab/>
        <w:t xml:space="preserve">Күштің аса қауіпті мәні </w:t>
      </w:r>
      <w:r w:rsidRPr="00FE5C17">
        <w:rPr>
          <w:snapToGrid w:val="0"/>
          <w:position w:val="-12"/>
          <w:sz w:val="28"/>
          <w:szCs w:val="28"/>
        </w:rPr>
        <w:object w:dxaOrig="340" w:dyaOrig="360">
          <v:shape id="_x0000_i2217" type="#_x0000_t75" style="width:17pt;height:17pt" o:ole="" fillcolor="window">
            <v:imagedata r:id="rId2415" o:title=""/>
          </v:shape>
          <o:OLEObject Type="Embed" ProgID="Equation.3" ShapeID="_x0000_i2217" DrawAspect="Content" ObjectID="_1671620185" r:id="rId2416"/>
        </w:object>
      </w:r>
      <w:r w:rsidRPr="00FE5C17">
        <w:rPr>
          <w:snapToGrid w:val="0"/>
          <w:sz w:val="28"/>
          <w:szCs w:val="28"/>
        </w:rPr>
        <w:t>- арқалықтың иілу жазықтығынан ауытқуы кезіндегі істеген жұмысы мен одан пайда болған ішкі кернеулердің жұмысын теңестіру арқылы табылады.</w:t>
      </w:r>
    </w:p>
    <w:p w:rsidR="00A53EEA" w:rsidRPr="00FE5C17" w:rsidRDefault="00A53EEA" w:rsidP="00A53EEA">
      <w:pPr>
        <w:jc w:val="both"/>
        <w:rPr>
          <w:snapToGrid w:val="0"/>
          <w:sz w:val="28"/>
          <w:szCs w:val="28"/>
        </w:rPr>
      </w:pPr>
    </w:p>
    <w:p w:rsidR="00A53EEA" w:rsidRPr="00FE5C17" w:rsidRDefault="00A53EEA" w:rsidP="00A53EEA">
      <w:pPr>
        <w:rPr>
          <w:snapToGrid w:val="0"/>
          <w:sz w:val="28"/>
          <w:szCs w:val="28"/>
        </w:rPr>
      </w:pPr>
      <w:r w:rsidRPr="00FE5C17">
        <w:rPr>
          <w:snapToGrid w:val="0"/>
          <w:position w:val="-34"/>
          <w:sz w:val="28"/>
          <w:szCs w:val="28"/>
        </w:rPr>
        <w:object w:dxaOrig="5240" w:dyaOrig="820">
          <v:shape id="_x0000_i2218" type="#_x0000_t75" style="width:260.85pt;height:42.1pt" o:ole="" fillcolor="window">
            <v:imagedata r:id="rId2417" o:title=""/>
          </v:shape>
          <o:OLEObject Type="Embed" ProgID="Equation.3" ShapeID="_x0000_i2218" DrawAspect="Content" ObjectID="_1671620186" r:id="rId2418"/>
        </w:object>
      </w:r>
      <w:r w:rsidRPr="00FE5C17">
        <w:rPr>
          <w:snapToGrid w:val="0"/>
          <w:sz w:val="28"/>
          <w:szCs w:val="28"/>
        </w:rPr>
        <w:t xml:space="preserve"> </w:t>
      </w:r>
      <w:r w:rsidRPr="00FE5C17">
        <w:rPr>
          <w:snapToGrid w:val="0"/>
          <w:sz w:val="28"/>
          <w:szCs w:val="28"/>
        </w:rPr>
        <w:tab/>
        <w:t>(28)</w:t>
      </w:r>
    </w:p>
    <w:p w:rsidR="00A53EEA" w:rsidRPr="00FE5C17" w:rsidRDefault="00A53EEA" w:rsidP="00A53EEA">
      <w:pPr>
        <w:jc w:val="center"/>
        <w:rPr>
          <w:snapToGrid w:val="0"/>
          <w:sz w:val="28"/>
          <w:szCs w:val="28"/>
        </w:rPr>
      </w:pPr>
    </w:p>
    <w:p w:rsidR="00A53EEA" w:rsidRPr="00FE5C17" w:rsidRDefault="00A53EEA" w:rsidP="00A53EEA">
      <w:pPr>
        <w:jc w:val="both"/>
        <w:rPr>
          <w:snapToGrid w:val="0"/>
          <w:sz w:val="28"/>
          <w:szCs w:val="28"/>
          <w:lang w:val="kk-KZ"/>
        </w:rPr>
      </w:pPr>
      <w:r w:rsidRPr="00FE5C17">
        <w:rPr>
          <w:snapToGrid w:val="0"/>
          <w:sz w:val="28"/>
          <w:szCs w:val="28"/>
        </w:rPr>
        <w:t xml:space="preserve">бұл жерде: </w:t>
      </w:r>
      <w:r w:rsidRPr="00FE5C17">
        <w:rPr>
          <w:snapToGrid w:val="0"/>
          <w:position w:val="-14"/>
          <w:sz w:val="28"/>
          <w:szCs w:val="28"/>
        </w:rPr>
        <w:object w:dxaOrig="440" w:dyaOrig="380">
          <v:shape id="_x0000_i2219" type="#_x0000_t75" style="width:23.1pt;height:17.65pt" o:ole="" fillcolor="window">
            <v:imagedata r:id="rId2419" o:title=""/>
          </v:shape>
          <o:OLEObject Type="Embed" ProgID="Equation.3" ShapeID="_x0000_i2219" DrawAspect="Content" ObjectID="_1671620187" r:id="rId2420"/>
        </w:object>
      </w:r>
      <w:r w:rsidRPr="00FE5C17">
        <w:rPr>
          <w:snapToGrid w:val="0"/>
          <w:sz w:val="28"/>
          <w:szCs w:val="28"/>
        </w:rPr>
        <w:t xml:space="preserve"> - жүк әсер ететін жазықтыққа перпендикуляр жазықтықтағы арқалықтың қатаңдығы;</w:t>
      </w:r>
    </w:p>
    <w:p w:rsidR="00A53EEA" w:rsidRPr="00FE5C17" w:rsidRDefault="00A53EEA" w:rsidP="00A53EEA">
      <w:pPr>
        <w:jc w:val="both"/>
        <w:rPr>
          <w:snapToGrid w:val="0"/>
          <w:sz w:val="28"/>
          <w:szCs w:val="28"/>
          <w:lang w:val="kk-KZ"/>
        </w:rPr>
      </w:pPr>
      <w:r w:rsidRPr="00FE5C17">
        <w:rPr>
          <w:snapToGrid w:val="0"/>
          <w:position w:val="-30"/>
          <w:sz w:val="28"/>
          <w:szCs w:val="28"/>
        </w:rPr>
        <w:object w:dxaOrig="1500" w:dyaOrig="720">
          <v:shape id="_x0000_i2220" type="#_x0000_t75" style="width:74.05pt;height:36.7pt" o:ole="" fillcolor="window">
            <v:imagedata r:id="rId2421" o:title=""/>
          </v:shape>
          <o:OLEObject Type="Embed" ProgID="Equation.3" ShapeID="_x0000_i2220" DrawAspect="Content" ObjectID="_1671620188" r:id="rId2422"/>
        </w:object>
      </w:r>
      <w:r w:rsidRPr="00FE5C17">
        <w:rPr>
          <w:snapToGrid w:val="0"/>
          <w:sz w:val="28"/>
          <w:szCs w:val="28"/>
          <w:lang w:val="kk-KZ"/>
        </w:rPr>
        <w:t>- қысыла бұралғандағы қатаңдығы;</w:t>
      </w:r>
    </w:p>
    <w:p w:rsidR="00A53EEA" w:rsidRPr="00FE5C17" w:rsidRDefault="00A53EEA" w:rsidP="00A53EEA">
      <w:pPr>
        <w:jc w:val="both"/>
        <w:rPr>
          <w:snapToGrid w:val="0"/>
          <w:sz w:val="28"/>
          <w:szCs w:val="28"/>
          <w:lang w:val="kk-KZ"/>
        </w:rPr>
      </w:pPr>
      <w:r w:rsidRPr="00FE5C17">
        <w:rPr>
          <w:snapToGrid w:val="0"/>
          <w:position w:val="-6"/>
          <w:sz w:val="28"/>
          <w:szCs w:val="28"/>
        </w:rPr>
        <w:object w:dxaOrig="260" w:dyaOrig="279">
          <v:shape id="_x0000_i2221" type="#_x0000_t75" style="width:12.25pt;height:14.25pt" o:ole="" fillcolor="window">
            <v:imagedata r:id="rId2423" o:title=""/>
          </v:shape>
          <o:OLEObject Type="Embed" ProgID="Equation.3" ShapeID="_x0000_i2221" DrawAspect="Content" ObjectID="_1671620189" r:id="rId2424"/>
        </w:object>
      </w:r>
      <w:r w:rsidRPr="00FE5C17">
        <w:rPr>
          <w:snapToGrid w:val="0"/>
          <w:sz w:val="28"/>
          <w:szCs w:val="28"/>
          <w:lang w:val="kk-KZ"/>
        </w:rPr>
        <w:t xml:space="preserve"> - ығысу модулі;</w:t>
      </w:r>
    </w:p>
    <w:p w:rsidR="00A53EEA" w:rsidRPr="00FE5C17" w:rsidRDefault="00A53EEA" w:rsidP="00A53EEA">
      <w:pPr>
        <w:jc w:val="both"/>
        <w:rPr>
          <w:snapToGrid w:val="0"/>
          <w:sz w:val="28"/>
          <w:szCs w:val="28"/>
          <w:lang w:val="kk-KZ"/>
        </w:rPr>
      </w:pPr>
      <w:r w:rsidRPr="00FE5C17">
        <w:rPr>
          <w:snapToGrid w:val="0"/>
          <w:position w:val="-12"/>
          <w:sz w:val="28"/>
          <w:szCs w:val="28"/>
        </w:rPr>
        <w:object w:dxaOrig="320" w:dyaOrig="360">
          <v:shape id="_x0000_i2222" type="#_x0000_t75" style="width:15.6pt;height:17pt" o:ole="" fillcolor="window">
            <v:imagedata r:id="rId2425" o:title=""/>
          </v:shape>
          <o:OLEObject Type="Embed" ProgID="Equation.3" ShapeID="_x0000_i2222" DrawAspect="Content" ObjectID="_1671620190" r:id="rId2426"/>
        </w:object>
      </w:r>
      <w:r w:rsidRPr="00FE5C17">
        <w:rPr>
          <w:snapToGrid w:val="0"/>
          <w:sz w:val="28"/>
          <w:szCs w:val="28"/>
          <w:lang w:val="kk-KZ"/>
        </w:rPr>
        <w:t>- секторлық инерция моменті;</w:t>
      </w:r>
    </w:p>
    <w:p w:rsidR="00A53EEA" w:rsidRPr="00FE5C17" w:rsidRDefault="00A53EEA" w:rsidP="00A53EEA">
      <w:pPr>
        <w:jc w:val="both"/>
        <w:rPr>
          <w:snapToGrid w:val="0"/>
          <w:sz w:val="28"/>
          <w:szCs w:val="28"/>
          <w:lang w:val="kk-KZ"/>
        </w:rPr>
      </w:pPr>
      <w:r w:rsidRPr="00FE5C17">
        <w:rPr>
          <w:snapToGrid w:val="0"/>
          <w:position w:val="-12"/>
          <w:sz w:val="28"/>
          <w:szCs w:val="28"/>
        </w:rPr>
        <w:object w:dxaOrig="279" w:dyaOrig="360">
          <v:shape id="_x0000_i2223" type="#_x0000_t75" style="width:14.25pt;height:17pt" o:ole="" fillcolor="window">
            <v:imagedata r:id="rId2427" o:title=""/>
          </v:shape>
          <o:OLEObject Type="Embed" ProgID="Equation.3" ShapeID="_x0000_i2223" DrawAspect="Content" ObjectID="_1671620191" r:id="rId2428"/>
        </w:object>
      </w:r>
      <w:r w:rsidRPr="00FE5C17">
        <w:rPr>
          <w:snapToGrid w:val="0"/>
          <w:sz w:val="28"/>
          <w:szCs w:val="28"/>
          <w:lang w:val="kk-KZ"/>
        </w:rPr>
        <w:t xml:space="preserve">- таза бұралғандағы инерция моменті; қоставр үшін </w:t>
      </w:r>
      <w:r w:rsidRPr="00FE5C17">
        <w:rPr>
          <w:snapToGrid w:val="0"/>
          <w:position w:val="-24"/>
          <w:sz w:val="28"/>
          <w:szCs w:val="28"/>
        </w:rPr>
        <w:object w:dxaOrig="1160" w:dyaOrig="660">
          <v:shape id="_x0000_i2224" type="#_x0000_t75" style="width:57.75pt;height:31.9pt" o:ole="" fillcolor="window">
            <v:imagedata r:id="rId2429" o:title=""/>
          </v:shape>
          <o:OLEObject Type="Embed" ProgID="Equation.3" ShapeID="_x0000_i2224" DrawAspect="Content" ObjectID="_1671620192" r:id="rId2430"/>
        </w:object>
      </w:r>
      <w:r w:rsidRPr="00FE5C17">
        <w:rPr>
          <w:snapToGrid w:val="0"/>
          <w:sz w:val="28"/>
          <w:szCs w:val="28"/>
          <w:lang w:val="kk-KZ"/>
        </w:rPr>
        <w:t xml:space="preserve">, мұндағы, </w:t>
      </w:r>
      <w:r w:rsidRPr="00FE5C17">
        <w:rPr>
          <w:snapToGrid w:val="0"/>
          <w:position w:val="-10"/>
          <w:sz w:val="28"/>
          <w:szCs w:val="28"/>
        </w:rPr>
        <w:object w:dxaOrig="200" w:dyaOrig="260">
          <v:shape id="_x0000_i2225" type="#_x0000_t75" style="width:9.5pt;height:12.25pt" o:ole="" fillcolor="window">
            <v:imagedata r:id="rId2431" o:title=""/>
          </v:shape>
          <o:OLEObject Type="Embed" ProgID="Equation.3" ShapeID="_x0000_i2225" DrawAspect="Content" ObjectID="_1671620193" r:id="rId2432"/>
        </w:object>
      </w:r>
      <w:r w:rsidRPr="00FE5C17">
        <w:rPr>
          <w:snapToGrid w:val="0"/>
          <w:sz w:val="28"/>
          <w:szCs w:val="28"/>
          <w:lang w:val="kk-KZ"/>
        </w:rPr>
        <w:t xml:space="preserve"> </w:t>
      </w:r>
      <w:r w:rsidRPr="00FE5C17">
        <w:rPr>
          <w:i/>
          <w:snapToGrid w:val="0"/>
          <w:sz w:val="28"/>
          <w:szCs w:val="28"/>
          <w:lang w:val="kk-KZ"/>
        </w:rPr>
        <w:t xml:space="preserve">- </w:t>
      </w:r>
      <w:r w:rsidRPr="00FE5C17">
        <w:rPr>
          <w:snapToGrid w:val="0"/>
          <w:sz w:val="28"/>
          <w:szCs w:val="28"/>
          <w:lang w:val="kk-KZ"/>
        </w:rPr>
        <w:t xml:space="preserve">қима сұлбаларын ескеретін коэффициент (үш жолақ болаттан тұратын </w:t>
      </w:r>
      <w:r w:rsidRPr="00FE5C17">
        <w:rPr>
          <w:snapToGrid w:val="0"/>
          <w:sz w:val="28"/>
          <w:szCs w:val="28"/>
          <w:lang w:val="kk-KZ"/>
        </w:rPr>
        <w:lastRenderedPageBreak/>
        <w:t xml:space="preserve">қоставр үшін </w:t>
      </w:r>
      <w:r w:rsidRPr="00FE5C17">
        <w:rPr>
          <w:snapToGrid w:val="0"/>
          <w:position w:val="-10"/>
          <w:sz w:val="28"/>
          <w:szCs w:val="28"/>
        </w:rPr>
        <w:object w:dxaOrig="700" w:dyaOrig="320">
          <v:shape id="_x0000_i2226" type="#_x0000_t75" style="width:34.65pt;height:15.6pt" o:ole="" fillcolor="window">
            <v:imagedata r:id="rId2433" o:title=""/>
          </v:shape>
          <o:OLEObject Type="Embed" ProgID="Equation.3" ShapeID="_x0000_i2226" DrawAspect="Content" ObjectID="_1671620194" r:id="rId2434"/>
        </w:object>
      </w:r>
      <w:r w:rsidRPr="00FE5C17">
        <w:rPr>
          <w:snapToGrid w:val="0"/>
          <w:sz w:val="28"/>
          <w:szCs w:val="28"/>
          <w:lang w:val="kk-KZ"/>
        </w:rPr>
        <w:t xml:space="preserve">); </w:t>
      </w:r>
      <w:r w:rsidRPr="00FE5C17">
        <w:rPr>
          <w:snapToGrid w:val="0"/>
          <w:position w:val="-6"/>
          <w:sz w:val="28"/>
          <w:szCs w:val="28"/>
        </w:rPr>
        <w:object w:dxaOrig="139" w:dyaOrig="240">
          <v:shape id="_x0000_i2227" type="#_x0000_t75" style="width:5.45pt;height:12.25pt" o:ole="" fillcolor="window">
            <v:imagedata r:id="rId2435" o:title=""/>
          </v:shape>
          <o:OLEObject Type="Embed" ProgID="Equation.3" ShapeID="_x0000_i2227" DrawAspect="Content" ObjectID="_1671620195" r:id="rId2436"/>
        </w:object>
      </w:r>
      <w:r w:rsidRPr="00FE5C17">
        <w:rPr>
          <w:snapToGrid w:val="0"/>
          <w:sz w:val="28"/>
          <w:szCs w:val="28"/>
          <w:lang w:val="kk-KZ"/>
        </w:rPr>
        <w:t xml:space="preserve">- қаңылтыр қалыңдығы; </w:t>
      </w:r>
      <w:r w:rsidRPr="00FE5C17">
        <w:rPr>
          <w:snapToGrid w:val="0"/>
          <w:position w:val="-6"/>
          <w:sz w:val="28"/>
          <w:szCs w:val="28"/>
        </w:rPr>
        <w:object w:dxaOrig="200" w:dyaOrig="279">
          <v:shape id="_x0000_i2228" type="#_x0000_t75" style="width:9.5pt;height:14.25pt" o:ole="" fillcolor="window">
            <v:imagedata r:id="rId2437" o:title=""/>
          </v:shape>
          <o:OLEObject Type="Embed" ProgID="Equation.3" ShapeID="_x0000_i2228" DrawAspect="Content" ObjectID="_1671620196" r:id="rId2438"/>
        </w:object>
      </w:r>
      <w:r w:rsidRPr="00FE5C17">
        <w:rPr>
          <w:snapToGrid w:val="0"/>
          <w:sz w:val="28"/>
          <w:szCs w:val="28"/>
          <w:lang w:val="kk-KZ"/>
        </w:rPr>
        <w:t xml:space="preserve"> - ені; </w:t>
      </w:r>
      <w:r w:rsidRPr="00FE5C17">
        <w:rPr>
          <w:snapToGrid w:val="0"/>
          <w:position w:val="-6"/>
          <w:sz w:val="28"/>
          <w:szCs w:val="28"/>
        </w:rPr>
        <w:object w:dxaOrig="180" w:dyaOrig="220">
          <v:shape id="_x0000_i2229" type="#_x0000_t75" style="width:9.5pt;height:12.25pt" o:ole="" fillcolor="window">
            <v:imagedata r:id="rId2439" o:title=""/>
          </v:shape>
          <o:OLEObject Type="Embed" ProgID="Equation.3" ShapeID="_x0000_i2229" DrawAspect="Content" ObjectID="_1671620197" r:id="rId2440"/>
        </w:object>
      </w:r>
      <w:r w:rsidRPr="00FE5C17">
        <w:rPr>
          <w:snapToGrid w:val="0"/>
          <w:sz w:val="28"/>
          <w:szCs w:val="28"/>
          <w:lang w:val="kk-KZ"/>
        </w:rPr>
        <w:t>- жүктің қай белдеуге әсер етуіне, тіреуге бекітілу түріне байланысты алынатын коэффициет;</w:t>
      </w:r>
    </w:p>
    <w:p w:rsidR="00A53EEA" w:rsidRPr="00FE5C17" w:rsidRDefault="00A53EEA" w:rsidP="00A53EEA">
      <w:pPr>
        <w:jc w:val="both"/>
        <w:rPr>
          <w:snapToGrid w:val="0"/>
          <w:sz w:val="28"/>
          <w:szCs w:val="28"/>
          <w:lang w:val="kk-KZ"/>
        </w:rPr>
      </w:pPr>
      <w:r w:rsidRPr="00FE5C17">
        <w:rPr>
          <w:snapToGrid w:val="0"/>
          <w:position w:val="-12"/>
          <w:sz w:val="28"/>
          <w:szCs w:val="28"/>
        </w:rPr>
        <w:object w:dxaOrig="200" w:dyaOrig="360">
          <v:shape id="_x0000_i2230" type="#_x0000_t75" style="width:9.5pt;height:17pt" o:ole="" fillcolor="window">
            <v:imagedata r:id="rId2441" o:title=""/>
          </v:shape>
          <o:OLEObject Type="Embed" ProgID="Equation.3" ShapeID="_x0000_i2230" DrawAspect="Content" ObjectID="_1671620198" r:id="rId2442"/>
        </w:object>
      </w:r>
      <w:r w:rsidRPr="00FE5C17">
        <w:rPr>
          <w:snapToGrid w:val="0"/>
          <w:sz w:val="28"/>
          <w:szCs w:val="28"/>
          <w:lang w:val="kk-KZ"/>
        </w:rPr>
        <w:t>- сығылатын белдеудің еркін ұзындығы (бекітілу арасы);</w:t>
      </w:r>
    </w:p>
    <w:p w:rsidR="00A53EEA" w:rsidRPr="00FE5C17" w:rsidRDefault="00A53EEA" w:rsidP="00A53EEA">
      <w:pPr>
        <w:jc w:val="both"/>
        <w:rPr>
          <w:snapToGrid w:val="0"/>
          <w:sz w:val="28"/>
          <w:szCs w:val="28"/>
          <w:lang w:val="kk-KZ"/>
        </w:rPr>
      </w:pPr>
    </w:p>
    <w:p w:rsidR="00A53EEA" w:rsidRPr="00FE5C17" w:rsidRDefault="00A53EEA" w:rsidP="00A53EEA">
      <w:pPr>
        <w:rPr>
          <w:snapToGrid w:val="0"/>
          <w:sz w:val="28"/>
          <w:szCs w:val="28"/>
          <w:lang w:val="kk-KZ"/>
        </w:rPr>
      </w:pPr>
      <w:r w:rsidRPr="00FE5C17">
        <w:rPr>
          <w:snapToGrid w:val="0"/>
          <w:position w:val="-32"/>
          <w:sz w:val="28"/>
          <w:szCs w:val="28"/>
        </w:rPr>
        <w:object w:dxaOrig="5700" w:dyaOrig="780">
          <v:shape id="_x0000_i2231" type="#_x0000_t75" style="width:285.3pt;height:40.1pt" o:ole="" fillcolor="window">
            <v:imagedata r:id="rId2443" o:title=""/>
          </v:shape>
          <o:OLEObject Type="Embed" ProgID="Equation.3" ShapeID="_x0000_i2231" DrawAspect="Content" ObjectID="_1671620199" r:id="rId2444"/>
        </w:object>
      </w:r>
      <w:r w:rsidRPr="00FE5C17">
        <w:rPr>
          <w:snapToGrid w:val="0"/>
          <w:sz w:val="28"/>
          <w:szCs w:val="28"/>
          <w:lang w:val="kk-KZ"/>
        </w:rPr>
        <w:t xml:space="preserve">  (29)</w:t>
      </w:r>
    </w:p>
    <w:p w:rsidR="00A53EEA" w:rsidRPr="00FE5C17" w:rsidRDefault="00A53EEA" w:rsidP="00A53EEA">
      <w:pPr>
        <w:ind w:firstLine="567"/>
        <w:jc w:val="both"/>
        <w:rPr>
          <w:snapToGrid w:val="0"/>
          <w:sz w:val="28"/>
          <w:szCs w:val="28"/>
          <w:lang w:val="kk-KZ"/>
        </w:rPr>
      </w:pPr>
    </w:p>
    <w:p w:rsidR="00A53EEA" w:rsidRPr="00FE5C17" w:rsidRDefault="00A53EEA" w:rsidP="00A53EEA">
      <w:pPr>
        <w:jc w:val="both"/>
        <w:rPr>
          <w:snapToGrid w:val="0"/>
          <w:sz w:val="28"/>
          <w:szCs w:val="28"/>
          <w:lang w:val="kk-KZ"/>
        </w:rPr>
      </w:pPr>
      <w:r w:rsidRPr="00FE5C17">
        <w:rPr>
          <w:snapToGrid w:val="0"/>
          <w:sz w:val="28"/>
          <w:szCs w:val="28"/>
          <w:lang w:val="kk-KZ"/>
        </w:rPr>
        <w:t xml:space="preserve">бұл жерде: </w:t>
      </w:r>
      <w:r w:rsidRPr="00FE5C17">
        <w:rPr>
          <w:snapToGrid w:val="0"/>
          <w:position w:val="-10"/>
          <w:sz w:val="28"/>
          <w:szCs w:val="28"/>
        </w:rPr>
        <w:object w:dxaOrig="720" w:dyaOrig="320">
          <v:shape id="_x0000_i2232" type="#_x0000_t75" style="width:36.7pt;height:15.6pt" o:ole="" fillcolor="window">
            <v:imagedata r:id="rId2445" o:title=""/>
          </v:shape>
          <o:OLEObject Type="Embed" ProgID="Equation.3" ShapeID="_x0000_i2232" DrawAspect="Content" ObjectID="_1671620200" r:id="rId2446"/>
        </w:object>
      </w:r>
      <w:r w:rsidRPr="00FE5C17">
        <w:rPr>
          <w:snapToGrid w:val="0"/>
          <w:sz w:val="28"/>
          <w:szCs w:val="28"/>
          <w:lang w:val="kk-KZ"/>
        </w:rPr>
        <w:t xml:space="preserve"> Пуассон коэффициенті;  </w:t>
      </w:r>
    </w:p>
    <w:p w:rsidR="00A53EEA" w:rsidRPr="00FE5C17" w:rsidRDefault="00A53EEA" w:rsidP="00A53EEA">
      <w:pPr>
        <w:jc w:val="both"/>
        <w:rPr>
          <w:snapToGrid w:val="0"/>
          <w:sz w:val="28"/>
          <w:szCs w:val="28"/>
          <w:lang w:val="kk-KZ"/>
        </w:rPr>
      </w:pPr>
      <w:r w:rsidRPr="00FE5C17">
        <w:rPr>
          <w:snapToGrid w:val="0"/>
          <w:position w:val="-6"/>
          <w:sz w:val="28"/>
          <w:szCs w:val="28"/>
        </w:rPr>
        <w:object w:dxaOrig="200" w:dyaOrig="279">
          <v:shape id="_x0000_i2233" type="#_x0000_t75" style="width:9.5pt;height:14.25pt" o:ole="" fillcolor="window">
            <v:imagedata r:id="rId2447" o:title=""/>
          </v:shape>
          <o:OLEObject Type="Embed" ProgID="Equation.3" ShapeID="_x0000_i2233" DrawAspect="Content" ObjectID="_1671620201" r:id="rId2448"/>
        </w:object>
      </w:r>
      <w:r w:rsidRPr="00FE5C17">
        <w:rPr>
          <w:snapToGrid w:val="0"/>
          <w:sz w:val="28"/>
          <w:szCs w:val="28"/>
          <w:lang w:val="kk-KZ"/>
        </w:rPr>
        <w:t>- арқалық қимасының биіктігі.</w:t>
      </w:r>
    </w:p>
    <w:p w:rsidR="00A53EEA" w:rsidRPr="00FE5C17" w:rsidRDefault="00A53EEA" w:rsidP="00A53EEA">
      <w:pPr>
        <w:ind w:firstLine="567"/>
        <w:jc w:val="both"/>
        <w:rPr>
          <w:snapToGrid w:val="0"/>
          <w:sz w:val="28"/>
          <w:szCs w:val="28"/>
          <w:lang w:val="kk-KZ"/>
        </w:rPr>
      </w:pPr>
    </w:p>
    <w:p w:rsidR="00A53EEA" w:rsidRPr="00FE5C17" w:rsidRDefault="00A53EEA" w:rsidP="00A53EEA">
      <w:pPr>
        <w:jc w:val="both"/>
        <w:rPr>
          <w:snapToGrid w:val="0"/>
          <w:sz w:val="28"/>
          <w:szCs w:val="28"/>
          <w:lang w:val="kk-KZ"/>
        </w:rPr>
      </w:pPr>
      <w:r w:rsidRPr="00FE5C17">
        <w:rPr>
          <w:snapToGrid w:val="0"/>
          <w:position w:val="-30"/>
          <w:sz w:val="28"/>
          <w:szCs w:val="28"/>
        </w:rPr>
        <w:object w:dxaOrig="3739" w:dyaOrig="1160">
          <v:shape id="_x0000_i2234" type="#_x0000_t75" style="width:186.8pt;height:57.75pt" o:ole="" fillcolor="window">
            <v:imagedata r:id="rId2449" o:title=""/>
          </v:shape>
          <o:OLEObject Type="Embed" ProgID="Equation.3" ShapeID="_x0000_i2234" DrawAspect="Content" ObjectID="_1671620202" r:id="rId2450"/>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(30)</w:t>
      </w:r>
    </w:p>
    <w:p w:rsidR="00A53EEA" w:rsidRPr="00FE5C17" w:rsidRDefault="00A53EEA" w:rsidP="00A53EEA">
      <w:pPr>
        <w:jc w:val="both"/>
        <w:rPr>
          <w:snapToGrid w:val="0"/>
          <w:sz w:val="28"/>
          <w:szCs w:val="28"/>
          <w:lang w:val="kk-KZ"/>
        </w:rPr>
      </w:pPr>
    </w:p>
    <w:p w:rsidR="00A53EEA" w:rsidRPr="00FE5C17" w:rsidRDefault="00A53EEA" w:rsidP="00A53EEA">
      <w:pPr>
        <w:jc w:val="both"/>
        <w:rPr>
          <w:snapToGrid w:val="0"/>
          <w:sz w:val="28"/>
          <w:szCs w:val="28"/>
          <w:lang w:val="kk-KZ"/>
        </w:rPr>
      </w:pPr>
      <w:r w:rsidRPr="00FE5C17">
        <w:rPr>
          <w:snapToGrid w:val="0"/>
          <w:sz w:val="28"/>
          <w:szCs w:val="28"/>
          <w:lang w:val="kk-KZ"/>
        </w:rPr>
        <w:t xml:space="preserve">бұл жерде: </w:t>
      </w:r>
      <w:r w:rsidRPr="00FE5C17">
        <w:rPr>
          <w:snapToGrid w:val="0"/>
          <w:position w:val="-6"/>
          <w:sz w:val="28"/>
          <w:szCs w:val="28"/>
        </w:rPr>
        <w:object w:dxaOrig="200" w:dyaOrig="279">
          <v:shape id="_x0000_i2235" type="#_x0000_t75" style="width:9.5pt;height:14.25pt" o:ole="" fillcolor="window">
            <v:imagedata r:id="rId2451" o:title=""/>
          </v:shape>
          <o:OLEObject Type="Embed" ProgID="Equation.3" ShapeID="_x0000_i2235" DrawAspect="Content" ObjectID="_1671620203" r:id="rId2452"/>
        </w:object>
      </w:r>
      <w:r w:rsidRPr="00FE5C17">
        <w:rPr>
          <w:snapToGrid w:val="0"/>
          <w:sz w:val="28"/>
          <w:szCs w:val="28"/>
          <w:lang w:val="kk-KZ"/>
        </w:rPr>
        <w:t xml:space="preserve"> - жүктердің арқалық бойына қалай орналасқанын ескеретін коэффициент.</w:t>
      </w:r>
    </w:p>
    <w:p w:rsidR="00A53EEA" w:rsidRPr="00FE5C17" w:rsidRDefault="00A53EEA" w:rsidP="00A53EEA">
      <w:pPr>
        <w:ind w:firstLine="567"/>
        <w:jc w:val="both"/>
        <w:rPr>
          <w:snapToGrid w:val="0"/>
          <w:sz w:val="28"/>
          <w:szCs w:val="28"/>
          <w:lang w:val="kk-KZ"/>
        </w:rPr>
      </w:pPr>
      <w:r w:rsidRPr="00FE5C17">
        <w:rPr>
          <w:snapToGrid w:val="0"/>
          <w:sz w:val="28"/>
          <w:szCs w:val="28"/>
          <w:lang w:val="kk-KZ"/>
        </w:rPr>
        <w:t>Ең қауіпті кернеу (арқалықтың сығылатын белдеуінде):</w:t>
      </w:r>
    </w:p>
    <w:p w:rsidR="00A53EEA" w:rsidRPr="00FE5C17" w:rsidRDefault="00A53EEA" w:rsidP="00A53EEA">
      <w:pPr>
        <w:ind w:firstLine="567"/>
        <w:jc w:val="both"/>
        <w:rPr>
          <w:snapToGrid w:val="0"/>
          <w:sz w:val="28"/>
          <w:szCs w:val="28"/>
          <w:lang w:val="kk-KZ"/>
        </w:rPr>
      </w:pPr>
    </w:p>
    <w:p w:rsidR="00A53EEA" w:rsidRPr="00FE5C17" w:rsidRDefault="00A53EEA" w:rsidP="00A53EEA">
      <w:pPr>
        <w:jc w:val="both"/>
        <w:rPr>
          <w:snapToGrid w:val="0"/>
          <w:sz w:val="28"/>
          <w:szCs w:val="28"/>
          <w:lang w:val="kk-KZ"/>
        </w:rPr>
      </w:pPr>
      <w:r w:rsidRPr="00FE5C17">
        <w:rPr>
          <w:snapToGrid w:val="0"/>
          <w:position w:val="-78"/>
          <w:sz w:val="28"/>
          <w:szCs w:val="28"/>
        </w:rPr>
        <w:object w:dxaOrig="5020" w:dyaOrig="1680">
          <v:shape id="_x0000_i2236" type="#_x0000_t75" style="width:250.65pt;height:84.25pt" o:ole="" fillcolor="window">
            <v:imagedata r:id="rId2453" o:title=""/>
          </v:shape>
          <o:OLEObject Type="Embed" ProgID="Equation.3" ShapeID="_x0000_i2236" DrawAspect="Content" ObjectID="_1671620204" r:id="rId2454"/>
        </w:object>
      </w:r>
      <w:r w:rsidRPr="00FE5C17">
        <w:rPr>
          <w:snapToGrid w:val="0"/>
          <w:sz w:val="28"/>
          <w:szCs w:val="28"/>
          <w:lang w:val="kk-KZ"/>
        </w:rPr>
        <w:t>;</w:t>
      </w:r>
    </w:p>
    <w:p w:rsidR="00A53EEA" w:rsidRPr="00FE5C17" w:rsidRDefault="00A53EEA" w:rsidP="00A53EEA">
      <w:pPr>
        <w:ind w:firstLine="567"/>
        <w:jc w:val="both"/>
        <w:rPr>
          <w:snapToGrid w:val="0"/>
          <w:sz w:val="28"/>
          <w:szCs w:val="28"/>
          <w:lang w:val="kk-KZ"/>
        </w:rPr>
      </w:pPr>
    </w:p>
    <w:p w:rsidR="00A53EEA" w:rsidRPr="00FE5C17" w:rsidRDefault="00A53EEA" w:rsidP="00A53EEA">
      <w:pPr>
        <w:jc w:val="both"/>
        <w:rPr>
          <w:snapToGrid w:val="0"/>
          <w:sz w:val="28"/>
          <w:szCs w:val="28"/>
          <w:lang w:val="kk-KZ"/>
        </w:rPr>
      </w:pPr>
      <w:r w:rsidRPr="00FE5C17">
        <w:rPr>
          <w:snapToGrid w:val="0"/>
          <w:sz w:val="28"/>
          <w:szCs w:val="28"/>
          <w:lang w:val="kk-KZ"/>
        </w:rPr>
        <w:t>немесе</w:t>
      </w:r>
    </w:p>
    <w:p w:rsidR="00A53EEA" w:rsidRPr="00FE5C17" w:rsidRDefault="00A53EEA" w:rsidP="00A53EEA">
      <w:pPr>
        <w:jc w:val="both"/>
        <w:rPr>
          <w:snapToGrid w:val="0"/>
          <w:sz w:val="28"/>
          <w:szCs w:val="28"/>
          <w:lang w:val="kk-KZ"/>
        </w:rPr>
      </w:pPr>
    </w:p>
    <w:p w:rsidR="00A53EEA" w:rsidRPr="00FE5C17" w:rsidRDefault="00A53EEA" w:rsidP="00A53EEA">
      <w:pPr>
        <w:jc w:val="both"/>
        <w:rPr>
          <w:snapToGrid w:val="0"/>
          <w:sz w:val="28"/>
          <w:szCs w:val="28"/>
          <w:lang w:val="kk-KZ"/>
        </w:rPr>
      </w:pPr>
      <w:r w:rsidRPr="00FE5C17">
        <w:rPr>
          <w:snapToGrid w:val="0"/>
          <w:position w:val="-32"/>
          <w:sz w:val="28"/>
          <w:szCs w:val="28"/>
        </w:rPr>
        <w:object w:dxaOrig="1600" w:dyaOrig="800">
          <v:shape id="_x0000_i2237" type="#_x0000_t75" style="width:81.5pt;height:40.1pt" o:ole="" fillcolor="window">
            <v:imagedata r:id="rId2455" o:title=""/>
          </v:shape>
          <o:OLEObject Type="Embed" ProgID="Equation.3" ShapeID="_x0000_i2237" DrawAspect="Content" ObjectID="_1671620205" r:id="rId2456"/>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(31)</w:t>
      </w:r>
    </w:p>
    <w:p w:rsidR="00A53EEA" w:rsidRPr="00FE5C17" w:rsidRDefault="00A53EEA" w:rsidP="00A53EEA">
      <w:pPr>
        <w:ind w:firstLine="567"/>
        <w:jc w:val="both"/>
        <w:rPr>
          <w:snapToGrid w:val="0"/>
          <w:sz w:val="28"/>
          <w:szCs w:val="28"/>
          <w:lang w:val="kk-KZ"/>
        </w:rPr>
      </w:pPr>
    </w:p>
    <w:p w:rsidR="00A53EEA" w:rsidRPr="00FE5C17" w:rsidRDefault="00A53EEA" w:rsidP="00A53EEA">
      <w:pPr>
        <w:jc w:val="both"/>
        <w:rPr>
          <w:snapToGrid w:val="0"/>
          <w:sz w:val="28"/>
          <w:szCs w:val="28"/>
          <w:lang w:val="kk-KZ"/>
        </w:rPr>
      </w:pPr>
      <w:r w:rsidRPr="00FE5C17">
        <w:rPr>
          <w:snapToGrid w:val="0"/>
          <w:sz w:val="28"/>
          <w:szCs w:val="28"/>
          <w:lang w:val="kk-KZ"/>
        </w:rPr>
        <w:t xml:space="preserve">бұл жерде: </w:t>
      </w:r>
      <w:r w:rsidRPr="00FE5C17">
        <w:rPr>
          <w:snapToGrid w:val="0"/>
          <w:position w:val="-34"/>
          <w:sz w:val="28"/>
          <w:szCs w:val="28"/>
        </w:rPr>
        <w:object w:dxaOrig="3060" w:dyaOrig="800">
          <v:shape id="_x0000_i2238" type="#_x0000_t75" style="width:153.5pt;height:40.1pt" o:ole="" fillcolor="window">
            <v:imagedata r:id="rId2457" o:title=""/>
          </v:shape>
          <o:OLEObject Type="Embed" ProgID="Equation.3" ShapeID="_x0000_i2238" DrawAspect="Content" ObjectID="_1671620206" r:id="rId2458"/>
        </w:object>
      </w:r>
    </w:p>
    <w:p w:rsidR="00A53EEA" w:rsidRPr="00FE5C17" w:rsidRDefault="00A53EEA" w:rsidP="00A53EEA">
      <w:pPr>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sz w:val="28"/>
          <w:szCs w:val="28"/>
          <w:lang w:val="kk-KZ"/>
        </w:rPr>
        <w:t>Прокатты және құрамалы қоставр үшін коэффициентінің мәні қосымшада келтірілген (ҚРҚНжЕ 5.04-23-2002).</w:t>
      </w:r>
    </w:p>
    <w:p w:rsidR="00A53EEA" w:rsidRPr="00FE5C17" w:rsidRDefault="00A53EEA" w:rsidP="00A53EEA">
      <w:pPr>
        <w:ind w:firstLine="567"/>
        <w:jc w:val="both"/>
        <w:rPr>
          <w:b/>
          <w:snapToGrid w:val="0"/>
          <w:sz w:val="28"/>
          <w:szCs w:val="28"/>
          <w:lang w:val="kk-KZ"/>
        </w:rPr>
      </w:pPr>
      <w:r w:rsidRPr="00FE5C17">
        <w:rPr>
          <w:snapToGrid w:val="0"/>
          <w:sz w:val="28"/>
          <w:szCs w:val="28"/>
          <w:lang w:val="kk-KZ"/>
        </w:rPr>
        <w:t>Арқалықтардың жалпы орнықтылығы келесі формула бойынша тексеріледі</w:t>
      </w:r>
      <w:r w:rsidRPr="00FE5C17">
        <w:rPr>
          <w:b/>
          <w:snapToGrid w:val="0"/>
          <w:sz w:val="28"/>
          <w:szCs w:val="28"/>
          <w:lang w:val="kk-KZ"/>
        </w:rPr>
        <w:t xml:space="preserve">: </w:t>
      </w:r>
    </w:p>
    <w:p w:rsidR="00A53EEA" w:rsidRPr="00FE5C17" w:rsidRDefault="00A53EEA" w:rsidP="00A53EEA">
      <w:pPr>
        <w:ind w:firstLine="567"/>
        <w:jc w:val="both"/>
        <w:rPr>
          <w:b/>
          <w:snapToGrid w:val="0"/>
          <w:sz w:val="28"/>
          <w:szCs w:val="28"/>
          <w:lang w:val="kk-KZ"/>
        </w:rPr>
      </w:pPr>
    </w:p>
    <w:p w:rsidR="00A53EEA" w:rsidRPr="00FE5C17" w:rsidRDefault="00A53EEA" w:rsidP="00A53EEA">
      <w:pPr>
        <w:jc w:val="both"/>
        <w:rPr>
          <w:snapToGrid w:val="0"/>
          <w:sz w:val="28"/>
          <w:szCs w:val="28"/>
          <w:lang w:val="kk-KZ"/>
        </w:rPr>
      </w:pPr>
      <w:r w:rsidRPr="00FE5C17">
        <w:rPr>
          <w:snapToGrid w:val="0"/>
          <w:position w:val="-30"/>
          <w:sz w:val="28"/>
          <w:szCs w:val="28"/>
        </w:rPr>
        <w:object w:dxaOrig="1660" w:dyaOrig="680">
          <v:shape id="_x0000_i2239" type="#_x0000_t75" style="width:82.85pt;height:33.95pt" o:ole="" fillcolor="window">
            <v:imagedata r:id="rId2459" o:title=""/>
          </v:shape>
          <o:OLEObject Type="Embed" ProgID="Equation.3" ShapeID="_x0000_i2239" DrawAspect="Content" ObjectID="_1671620207" r:id="rId2460"/>
        </w:object>
      </w:r>
      <w:r w:rsidRPr="00FE5C17">
        <w:rPr>
          <w:b/>
          <w:snapToGrid w:val="0"/>
          <w:sz w:val="28"/>
          <w:szCs w:val="28"/>
          <w:lang w:val="kk-KZ"/>
        </w:rPr>
        <w:tab/>
      </w:r>
      <w:r w:rsidRPr="00FE5C17">
        <w:rPr>
          <w:b/>
          <w:snapToGrid w:val="0"/>
          <w:sz w:val="28"/>
          <w:szCs w:val="28"/>
          <w:lang w:val="kk-KZ"/>
        </w:rPr>
        <w:tab/>
      </w:r>
      <w:r w:rsidRPr="00FE5C17">
        <w:rPr>
          <w:b/>
          <w:snapToGrid w:val="0"/>
          <w:sz w:val="28"/>
          <w:szCs w:val="28"/>
          <w:lang w:val="kk-KZ"/>
        </w:rPr>
        <w:tab/>
      </w:r>
      <w:r w:rsidRPr="00FE5C17">
        <w:rPr>
          <w:b/>
          <w:snapToGrid w:val="0"/>
          <w:sz w:val="28"/>
          <w:szCs w:val="28"/>
          <w:lang w:val="kk-KZ"/>
        </w:rPr>
        <w:tab/>
      </w:r>
      <w:r w:rsidRPr="00FE5C17">
        <w:rPr>
          <w:b/>
          <w:snapToGrid w:val="0"/>
          <w:sz w:val="28"/>
          <w:szCs w:val="28"/>
          <w:lang w:val="kk-KZ"/>
        </w:rPr>
        <w:tab/>
      </w:r>
      <w:r w:rsidRPr="00FE5C17">
        <w:rPr>
          <w:b/>
          <w:snapToGrid w:val="0"/>
          <w:sz w:val="28"/>
          <w:szCs w:val="28"/>
          <w:lang w:val="kk-KZ"/>
        </w:rPr>
        <w:tab/>
      </w:r>
      <w:r w:rsidRPr="00FE5C17">
        <w:rPr>
          <w:b/>
          <w:snapToGrid w:val="0"/>
          <w:sz w:val="28"/>
          <w:szCs w:val="28"/>
          <w:lang w:val="kk-KZ"/>
        </w:rPr>
        <w:tab/>
      </w:r>
      <w:r w:rsidRPr="00FE5C17">
        <w:rPr>
          <w:b/>
          <w:snapToGrid w:val="0"/>
          <w:sz w:val="28"/>
          <w:szCs w:val="28"/>
          <w:lang w:val="kk-KZ"/>
        </w:rPr>
        <w:tab/>
      </w:r>
      <w:r w:rsidRPr="00FE5C17">
        <w:rPr>
          <w:b/>
          <w:snapToGrid w:val="0"/>
          <w:sz w:val="28"/>
          <w:szCs w:val="28"/>
          <w:lang w:val="kk-KZ"/>
        </w:rPr>
        <w:tab/>
      </w:r>
      <w:r w:rsidRPr="00FE5C17">
        <w:rPr>
          <w:snapToGrid w:val="0"/>
          <w:sz w:val="28"/>
          <w:szCs w:val="28"/>
          <w:lang w:val="kk-KZ"/>
        </w:rPr>
        <w:t xml:space="preserve">(32) </w:t>
      </w:r>
    </w:p>
    <w:p w:rsidR="00A53EEA" w:rsidRPr="00FE5C17" w:rsidRDefault="00A53EEA" w:rsidP="00A53EEA">
      <w:pPr>
        <w:ind w:firstLine="567"/>
        <w:jc w:val="both"/>
        <w:rPr>
          <w:snapToGrid w:val="0"/>
          <w:sz w:val="28"/>
          <w:szCs w:val="28"/>
          <w:lang w:val="kk-KZ"/>
        </w:rPr>
      </w:pPr>
      <w:r w:rsidRPr="00FE5C17">
        <w:rPr>
          <w:snapToGrid w:val="0"/>
          <w:sz w:val="28"/>
          <w:szCs w:val="28"/>
          <w:lang w:val="kk-KZ"/>
        </w:rPr>
        <w:t xml:space="preserve"> </w:t>
      </w:r>
    </w:p>
    <w:p w:rsidR="00A53EEA" w:rsidRPr="00FE5C17" w:rsidRDefault="00A53EEA" w:rsidP="00A53EEA">
      <w:pPr>
        <w:jc w:val="both"/>
        <w:rPr>
          <w:snapToGrid w:val="0"/>
          <w:sz w:val="28"/>
          <w:szCs w:val="28"/>
          <w:lang w:val="kk-KZ"/>
        </w:rPr>
      </w:pPr>
      <w:r w:rsidRPr="00FE5C17">
        <w:rPr>
          <w:snapToGrid w:val="0"/>
          <w:sz w:val="28"/>
          <w:szCs w:val="28"/>
          <w:lang w:val="kk-KZ"/>
        </w:rPr>
        <w:t xml:space="preserve">бұл жерде: </w:t>
      </w:r>
      <w:r w:rsidRPr="00FE5C17">
        <w:rPr>
          <w:snapToGrid w:val="0"/>
          <w:position w:val="-12"/>
          <w:sz w:val="28"/>
          <w:szCs w:val="28"/>
        </w:rPr>
        <w:object w:dxaOrig="320" w:dyaOrig="360">
          <v:shape id="_x0000_i2240" type="#_x0000_t75" style="width:15.6pt;height:17pt" o:ole="" fillcolor="window">
            <v:imagedata r:id="rId2461" o:title=""/>
          </v:shape>
          <o:OLEObject Type="Embed" ProgID="Equation.3" ShapeID="_x0000_i2240" DrawAspect="Content" ObjectID="_1671620208" r:id="rId2462"/>
        </w:object>
      </w:r>
      <w:r w:rsidRPr="00FE5C17">
        <w:rPr>
          <w:snapToGrid w:val="0"/>
          <w:sz w:val="28"/>
          <w:szCs w:val="28"/>
          <w:lang w:val="kk-KZ"/>
        </w:rPr>
        <w:t xml:space="preserve"> - сығылатын белдеу үшін қарсыласу моменті; </w:t>
      </w:r>
    </w:p>
    <w:p w:rsidR="00A53EEA" w:rsidRPr="00FE5C17" w:rsidRDefault="00A53EEA" w:rsidP="00A53EEA">
      <w:pPr>
        <w:jc w:val="both"/>
        <w:rPr>
          <w:snapToGrid w:val="0"/>
          <w:sz w:val="28"/>
          <w:szCs w:val="28"/>
          <w:lang w:val="kk-KZ"/>
        </w:rPr>
      </w:pPr>
      <w:r w:rsidRPr="00FE5C17">
        <w:rPr>
          <w:snapToGrid w:val="0"/>
          <w:position w:val="-12"/>
          <w:sz w:val="28"/>
          <w:szCs w:val="28"/>
        </w:rPr>
        <w:object w:dxaOrig="260" w:dyaOrig="360">
          <v:shape id="_x0000_i2241" type="#_x0000_t75" style="width:12.25pt;height:17pt" o:ole="" fillcolor="window">
            <v:imagedata r:id="rId2463" o:title=""/>
          </v:shape>
          <o:OLEObject Type="Embed" ProgID="Equation.3" ShapeID="_x0000_i2241" DrawAspect="Content" ObjectID="_1671620209" r:id="rId2464"/>
        </w:object>
      </w:r>
      <w:r w:rsidRPr="00FE5C17">
        <w:rPr>
          <w:snapToGrid w:val="0"/>
          <w:sz w:val="28"/>
          <w:szCs w:val="28"/>
          <w:lang w:val="kk-KZ"/>
        </w:rPr>
        <w:t xml:space="preserve"> - жұмыс шарты коэффициенті, </w:t>
      </w:r>
      <w:r w:rsidRPr="00FE5C17">
        <w:rPr>
          <w:snapToGrid w:val="0"/>
          <w:position w:val="-12"/>
          <w:sz w:val="28"/>
          <w:szCs w:val="28"/>
        </w:rPr>
        <w:object w:dxaOrig="940" w:dyaOrig="360">
          <v:shape id="_x0000_i2242" type="#_x0000_t75" style="width:47.55pt;height:17pt" o:ole="" fillcolor="window">
            <v:imagedata r:id="rId2465" o:title=""/>
          </v:shape>
          <o:OLEObject Type="Embed" ProgID="Equation.3" ShapeID="_x0000_i2242" DrawAspect="Content" ObjectID="_1671620210" r:id="rId2466"/>
        </w:object>
      </w:r>
      <w:r w:rsidRPr="00FE5C17">
        <w:rPr>
          <w:snapToGrid w:val="0"/>
          <w:sz w:val="28"/>
          <w:szCs w:val="28"/>
          <w:lang w:val="kk-KZ"/>
        </w:rPr>
        <w:t>;</w:t>
      </w:r>
    </w:p>
    <w:p w:rsidR="00A53EEA" w:rsidRPr="00FE5C17" w:rsidRDefault="00A53EEA" w:rsidP="00A53EEA">
      <w:pPr>
        <w:jc w:val="both"/>
        <w:rPr>
          <w:snapToGrid w:val="0"/>
          <w:sz w:val="28"/>
          <w:szCs w:val="28"/>
          <w:lang w:val="kk-KZ"/>
        </w:rPr>
      </w:pPr>
      <w:r w:rsidRPr="00FE5C17">
        <w:rPr>
          <w:snapToGrid w:val="0"/>
          <w:position w:val="-12"/>
          <w:sz w:val="28"/>
          <w:szCs w:val="28"/>
        </w:rPr>
        <w:object w:dxaOrig="279" w:dyaOrig="360">
          <v:shape id="_x0000_i2243" type="#_x0000_t75" style="width:14.25pt;height:17pt" o:ole="" fillcolor="window">
            <v:imagedata r:id="rId2467" o:title=""/>
          </v:shape>
          <o:OLEObject Type="Embed" ProgID="Equation.3" ShapeID="_x0000_i2243" DrawAspect="Content" ObjectID="_1671620211" r:id="rId2468"/>
        </w:object>
      </w:r>
      <w:r w:rsidRPr="00FE5C17">
        <w:rPr>
          <w:snapToGrid w:val="0"/>
          <w:sz w:val="28"/>
          <w:szCs w:val="28"/>
          <w:lang w:val="kk-KZ"/>
        </w:rPr>
        <w:t xml:space="preserve"> - қосымша бойынша табылатын коэффициент.</w:t>
      </w:r>
    </w:p>
    <w:p w:rsidR="00A53EEA" w:rsidRPr="00FE5C17" w:rsidRDefault="00A53EEA" w:rsidP="00A53EEA">
      <w:pPr>
        <w:jc w:val="both"/>
        <w:rPr>
          <w:snapToGrid w:val="0"/>
          <w:sz w:val="28"/>
          <w:szCs w:val="28"/>
          <w:lang w:val="kk-KZ"/>
        </w:rPr>
      </w:pPr>
    </w:p>
    <w:p w:rsidR="00A53EEA" w:rsidRPr="00FE5C17" w:rsidRDefault="00A53EEA" w:rsidP="00A53EEA">
      <w:pPr>
        <w:jc w:val="both"/>
        <w:rPr>
          <w:snapToGrid w:val="0"/>
          <w:sz w:val="28"/>
          <w:szCs w:val="28"/>
          <w:lang w:val="kk-KZ"/>
        </w:rPr>
      </w:pPr>
      <w:r w:rsidRPr="00FE5C17">
        <w:rPr>
          <w:snapToGrid w:val="0"/>
          <w:position w:val="-32"/>
          <w:sz w:val="28"/>
          <w:szCs w:val="28"/>
        </w:rPr>
        <w:object w:dxaOrig="2500" w:dyaOrig="800">
          <v:shape id="_x0000_i2244" type="#_x0000_t75" style="width:124.3pt;height:40.1pt" o:ole="" fillcolor="window">
            <v:imagedata r:id="rId2469" o:title=""/>
          </v:shape>
          <o:OLEObject Type="Embed" ProgID="Equation.3" ShapeID="_x0000_i2244" DrawAspect="Content" ObjectID="_1671620212" r:id="rId2470"/>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 xml:space="preserve">(33) </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position w:val="-10"/>
          <w:sz w:val="28"/>
          <w:szCs w:val="28"/>
        </w:rPr>
        <w:object w:dxaOrig="240" w:dyaOrig="260">
          <v:shape id="_x0000_i2245" type="#_x0000_t75" style="width:12.25pt;height:12.25pt" o:ole="" fillcolor="window">
            <v:imagedata r:id="rId2471" o:title=""/>
          </v:shape>
          <o:OLEObject Type="Embed" ProgID="Equation.3" ShapeID="_x0000_i2245" DrawAspect="Content" ObjectID="_1671620213" r:id="rId2472"/>
        </w:object>
      </w:r>
      <w:r w:rsidRPr="00FE5C17">
        <w:rPr>
          <w:snapToGrid w:val="0"/>
          <w:sz w:val="28"/>
          <w:szCs w:val="28"/>
          <w:lang w:val="kk-KZ"/>
        </w:rPr>
        <w:t xml:space="preserve"> - коэффицинеті қосымша (ҚРҚНжЕ 5.04-23-2002) бойынша </w:t>
      </w:r>
      <w:r w:rsidRPr="00FE5C17">
        <w:rPr>
          <w:snapToGrid w:val="0"/>
          <w:position w:val="-6"/>
          <w:sz w:val="28"/>
          <w:szCs w:val="28"/>
        </w:rPr>
        <w:object w:dxaOrig="240" w:dyaOrig="220">
          <v:shape id="_x0000_i2246" type="#_x0000_t75" style="width:12.25pt;height:12.25pt" o:ole="" fillcolor="window">
            <v:imagedata r:id="rId2473" o:title=""/>
          </v:shape>
          <o:OLEObject Type="Embed" ProgID="Equation.3" ShapeID="_x0000_i2246" DrawAspect="Content" ObjectID="_1671620214" r:id="rId2474"/>
        </w:object>
      </w:r>
      <w:r w:rsidRPr="00FE5C17">
        <w:rPr>
          <w:snapToGrid w:val="0"/>
          <w:sz w:val="28"/>
          <w:szCs w:val="28"/>
          <w:lang w:val="kk-KZ"/>
        </w:rPr>
        <w:t>- ға байланысты табылады.</w:t>
      </w:r>
    </w:p>
    <w:p w:rsidR="00A53EEA" w:rsidRPr="00FE5C17" w:rsidRDefault="00A53EEA" w:rsidP="00A53EEA">
      <w:pPr>
        <w:ind w:firstLine="567"/>
        <w:jc w:val="center"/>
        <w:rPr>
          <w:b/>
          <w:snapToGrid w:val="0"/>
          <w:sz w:val="28"/>
          <w:szCs w:val="28"/>
          <w:lang w:val="kk-KZ"/>
        </w:rPr>
      </w:pPr>
    </w:p>
    <w:p w:rsidR="00A53EEA" w:rsidRPr="00FE5C17" w:rsidRDefault="00A53EEA" w:rsidP="00A53EEA">
      <w:pPr>
        <w:ind w:firstLine="567"/>
        <w:jc w:val="center"/>
        <w:rPr>
          <w:b/>
          <w:snapToGrid w:val="0"/>
          <w:sz w:val="28"/>
          <w:szCs w:val="28"/>
          <w:lang w:val="kk-KZ"/>
        </w:rPr>
      </w:pPr>
      <w:r w:rsidRPr="00FE5C17">
        <w:rPr>
          <w:b/>
          <w:snapToGrid w:val="0"/>
          <w:sz w:val="28"/>
          <w:szCs w:val="28"/>
          <w:lang w:val="kk-KZ"/>
        </w:rPr>
        <w:t>Иілген элементтердің деформацияларын тексеру (екінші шектік жағдайлар тобы)</w:t>
      </w:r>
    </w:p>
    <w:p w:rsidR="00A53EEA" w:rsidRPr="00FE5C17" w:rsidRDefault="00A53EEA" w:rsidP="00A53EEA">
      <w:pPr>
        <w:ind w:firstLine="567"/>
        <w:jc w:val="center"/>
        <w:rPr>
          <w:b/>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sz w:val="28"/>
          <w:szCs w:val="28"/>
          <w:lang w:val="kk-KZ"/>
        </w:rPr>
        <w:t xml:space="preserve">Құрылымды дұрыс пайдалану кезінде пайда болған деформациялар конструкцияларды әрі пайдалануды қиындатады. Бұл деформациялар (иілу мөлшері) жүктердің мөлшерлі мәндері әсерінен конструкциялардың серпімді сатыда жұмыс істегенде, мөлшерлері олардың шекті шамаларынан </w:t>
      </w:r>
      <w:r w:rsidRPr="00FE5C17">
        <w:rPr>
          <w:snapToGrid w:val="0"/>
          <w:position w:val="-10"/>
          <w:sz w:val="28"/>
          <w:szCs w:val="28"/>
        </w:rPr>
        <w:object w:dxaOrig="360" w:dyaOrig="340">
          <v:shape id="_x0000_i2247" type="#_x0000_t75" style="width:17pt;height:17pt" o:ole="" fillcolor="window">
            <v:imagedata r:id="rId2475" o:title=""/>
          </v:shape>
          <o:OLEObject Type="Embed" ProgID="Equation.3" ShapeID="_x0000_i2247" DrawAspect="Content" ObjectID="_1671620215" r:id="rId2476"/>
        </w:object>
      </w:r>
      <w:r w:rsidRPr="00FE5C17">
        <w:rPr>
          <w:snapToGrid w:val="0"/>
          <w:sz w:val="28"/>
          <w:szCs w:val="28"/>
          <w:lang w:val="kk-KZ"/>
        </w:rPr>
        <w:t xml:space="preserve"> артпауы керек:</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position w:val="-10"/>
          <w:sz w:val="28"/>
          <w:szCs w:val="28"/>
        </w:rPr>
        <w:object w:dxaOrig="760" w:dyaOrig="340">
          <v:shape id="_x0000_i2248" type="#_x0000_t75" style="width:38.05pt;height:17pt" o:ole="" fillcolor="window">
            <v:imagedata r:id="rId2477" o:title=""/>
          </v:shape>
          <o:OLEObject Type="Embed" ProgID="Equation.3" ShapeID="_x0000_i2248" DrawAspect="Content" ObjectID="_1671620216" r:id="rId2478"/>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(34)</w:t>
      </w:r>
    </w:p>
    <w:p w:rsidR="00A53EEA" w:rsidRPr="00FE5C17" w:rsidRDefault="00A53EEA" w:rsidP="00A53EEA">
      <w:pPr>
        <w:jc w:val="both"/>
        <w:rPr>
          <w:snapToGrid w:val="0"/>
          <w:sz w:val="28"/>
          <w:szCs w:val="28"/>
          <w:lang w:val="kk-KZ"/>
        </w:rPr>
      </w:pPr>
    </w:p>
    <w:p w:rsidR="00A53EEA" w:rsidRPr="00FE5C17" w:rsidRDefault="00A53EEA" w:rsidP="00A53EEA">
      <w:pPr>
        <w:jc w:val="both"/>
        <w:rPr>
          <w:snapToGrid w:val="0"/>
          <w:sz w:val="28"/>
          <w:szCs w:val="28"/>
          <w:lang w:val="kk-KZ"/>
        </w:rPr>
      </w:pPr>
      <w:r w:rsidRPr="00FE5C17">
        <w:rPr>
          <w:snapToGrid w:val="0"/>
          <w:sz w:val="28"/>
          <w:szCs w:val="28"/>
          <w:lang w:val="kk-KZ"/>
        </w:rPr>
        <w:t>Шекті иілу шамалары 6-шы кестеде келтірілген.</w:t>
      </w:r>
    </w:p>
    <w:p w:rsidR="00A53EEA" w:rsidRPr="00FE5C17" w:rsidRDefault="00A53EEA" w:rsidP="00A53EEA">
      <w:pPr>
        <w:jc w:val="both"/>
        <w:rPr>
          <w:snapToGrid w:val="0"/>
          <w:sz w:val="28"/>
          <w:szCs w:val="28"/>
          <w:lang w:val="kk-KZ"/>
        </w:rPr>
      </w:pPr>
    </w:p>
    <w:p w:rsidR="00A53EEA" w:rsidRPr="00FE5C17" w:rsidRDefault="00A53EEA" w:rsidP="00A53EEA">
      <w:pPr>
        <w:jc w:val="both"/>
        <w:rPr>
          <w:i/>
          <w:snapToGrid w:val="0"/>
          <w:sz w:val="28"/>
          <w:szCs w:val="28"/>
          <w:lang w:val="kk-KZ"/>
        </w:rPr>
      </w:pPr>
      <w:r w:rsidRPr="00FE5C17">
        <w:rPr>
          <w:i/>
          <w:snapToGrid w:val="0"/>
          <w:sz w:val="28"/>
          <w:szCs w:val="28"/>
          <w:lang w:val="kk-KZ"/>
        </w:rPr>
        <w:t>Кесте 6 - Элементтердің тік иілу мөлшерінің шекті шамалары</w:t>
      </w:r>
    </w:p>
    <w:p w:rsidR="00A53EEA" w:rsidRPr="00FE5C17" w:rsidRDefault="00A53EEA" w:rsidP="00A53EEA">
      <w:pPr>
        <w:jc w:val="center"/>
        <w:rPr>
          <w:b/>
          <w:snapToGrid w:val="0"/>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3402"/>
      </w:tblGrid>
      <w:tr w:rsidR="00A53EEA" w:rsidRPr="00FE5C17" w:rsidTr="00A53EEA">
        <w:tc>
          <w:tcPr>
            <w:tcW w:w="3227" w:type="dxa"/>
          </w:tcPr>
          <w:p w:rsidR="00A53EEA" w:rsidRPr="00FE5C17" w:rsidRDefault="00A53EEA" w:rsidP="00A53EEA">
            <w:pPr>
              <w:jc w:val="center"/>
              <w:rPr>
                <w:snapToGrid w:val="0"/>
                <w:sz w:val="28"/>
                <w:szCs w:val="28"/>
              </w:rPr>
            </w:pPr>
            <w:r w:rsidRPr="00FE5C17">
              <w:rPr>
                <w:snapToGrid w:val="0"/>
                <w:sz w:val="28"/>
                <w:szCs w:val="28"/>
              </w:rPr>
              <w:t>Конструкция элементтері</w:t>
            </w:r>
          </w:p>
        </w:tc>
        <w:tc>
          <w:tcPr>
            <w:tcW w:w="3402" w:type="dxa"/>
          </w:tcPr>
          <w:p w:rsidR="00A53EEA" w:rsidRPr="00FE5C17" w:rsidRDefault="00A53EEA" w:rsidP="00A53EEA">
            <w:pPr>
              <w:jc w:val="center"/>
              <w:rPr>
                <w:snapToGrid w:val="0"/>
                <w:sz w:val="28"/>
                <w:szCs w:val="28"/>
              </w:rPr>
            </w:pPr>
            <w:r w:rsidRPr="00FE5C17">
              <w:rPr>
                <w:snapToGrid w:val="0"/>
                <w:sz w:val="28"/>
                <w:szCs w:val="28"/>
              </w:rPr>
              <w:t xml:space="preserve">Иілу мөлшерінің элемент аралығына қатынасы; </w:t>
            </w:r>
            <w:r w:rsidRPr="00FE5C17">
              <w:rPr>
                <w:snapToGrid w:val="0"/>
                <w:position w:val="-10"/>
                <w:sz w:val="28"/>
                <w:szCs w:val="28"/>
              </w:rPr>
              <w:object w:dxaOrig="460" w:dyaOrig="320">
                <v:shape id="_x0000_i2249" type="#_x0000_t75" style="width:23.1pt;height:15.6pt" o:ole="" fillcolor="window">
                  <v:imagedata r:id="rId2479" o:title=""/>
                </v:shape>
                <o:OLEObject Type="Embed" ProgID="Equation.3" ShapeID="_x0000_i2249" DrawAspect="Content" ObjectID="_1671620217" r:id="rId2480"/>
              </w:object>
            </w:r>
          </w:p>
        </w:tc>
      </w:tr>
      <w:tr w:rsidR="00A53EEA" w:rsidRPr="00FE5C17" w:rsidTr="00A53EEA">
        <w:tc>
          <w:tcPr>
            <w:tcW w:w="3227" w:type="dxa"/>
          </w:tcPr>
          <w:p w:rsidR="00A53EEA" w:rsidRPr="00FE5C17" w:rsidRDefault="00A53EEA" w:rsidP="00A53EEA">
            <w:pPr>
              <w:rPr>
                <w:snapToGrid w:val="0"/>
                <w:sz w:val="28"/>
                <w:szCs w:val="28"/>
                <w:lang w:val="kk-KZ"/>
              </w:rPr>
            </w:pPr>
            <w:r w:rsidRPr="00FE5C17">
              <w:rPr>
                <w:snapToGrid w:val="0"/>
                <w:sz w:val="28"/>
                <w:szCs w:val="28"/>
              </w:rPr>
              <w:t>Кран жолының арқалықтары мен фермалар</w:t>
            </w:r>
          </w:p>
          <w:p w:rsidR="00A53EEA" w:rsidRPr="00FE5C17" w:rsidRDefault="00A53EEA" w:rsidP="00A53EEA">
            <w:pPr>
              <w:rPr>
                <w:snapToGrid w:val="0"/>
                <w:sz w:val="28"/>
                <w:szCs w:val="28"/>
                <w:lang w:val="kk-KZ"/>
              </w:rPr>
            </w:pPr>
            <w:r w:rsidRPr="00FE5C17">
              <w:rPr>
                <w:snapToGrid w:val="0"/>
                <w:sz w:val="28"/>
                <w:szCs w:val="28"/>
                <w:lang w:val="kk-KZ"/>
              </w:rPr>
              <w:t xml:space="preserve">Көпірлі кран жоқ жердегі жұмыс алаңындағы арқалықтар торының: </w:t>
            </w:r>
          </w:p>
          <w:p w:rsidR="00A53EEA" w:rsidRPr="00FE5C17" w:rsidRDefault="00A53EEA" w:rsidP="00A53EEA">
            <w:pPr>
              <w:rPr>
                <w:snapToGrid w:val="0"/>
                <w:sz w:val="28"/>
                <w:szCs w:val="28"/>
                <w:lang w:val="kk-KZ"/>
              </w:rPr>
            </w:pPr>
            <w:r w:rsidRPr="00FE5C17">
              <w:rPr>
                <w:snapToGrid w:val="0"/>
                <w:sz w:val="28"/>
                <w:szCs w:val="28"/>
                <w:lang w:val="kk-KZ"/>
              </w:rPr>
              <w:t xml:space="preserve">- бас арқалығы  </w:t>
            </w:r>
          </w:p>
          <w:p w:rsidR="00A53EEA" w:rsidRPr="00FE5C17" w:rsidRDefault="00A53EEA" w:rsidP="00A53EEA">
            <w:pPr>
              <w:rPr>
                <w:snapToGrid w:val="0"/>
                <w:sz w:val="28"/>
                <w:szCs w:val="28"/>
                <w:lang w:val="kk-KZ"/>
              </w:rPr>
            </w:pPr>
            <w:r w:rsidRPr="00FE5C17">
              <w:rPr>
                <w:snapToGrid w:val="0"/>
                <w:sz w:val="28"/>
                <w:szCs w:val="28"/>
                <w:lang w:val="kk-KZ"/>
              </w:rPr>
              <w:t xml:space="preserve">- басқа арқалықтар  </w:t>
            </w:r>
          </w:p>
          <w:p w:rsidR="00A53EEA" w:rsidRPr="00FE5C17" w:rsidRDefault="00A53EEA" w:rsidP="00A53EEA">
            <w:pPr>
              <w:rPr>
                <w:snapToGrid w:val="0"/>
                <w:sz w:val="28"/>
                <w:szCs w:val="28"/>
                <w:lang w:val="kk-KZ"/>
              </w:rPr>
            </w:pPr>
          </w:p>
          <w:p w:rsidR="00A53EEA" w:rsidRPr="00FE5C17" w:rsidRDefault="00A53EEA" w:rsidP="00A53EEA">
            <w:pPr>
              <w:rPr>
                <w:snapToGrid w:val="0"/>
                <w:sz w:val="28"/>
                <w:szCs w:val="28"/>
                <w:lang w:val="kk-KZ"/>
              </w:rPr>
            </w:pPr>
            <w:r w:rsidRPr="00FE5C17">
              <w:rPr>
                <w:snapToGrid w:val="0"/>
                <w:sz w:val="28"/>
                <w:szCs w:val="28"/>
                <w:lang w:val="kk-KZ"/>
              </w:rPr>
              <w:t xml:space="preserve">- болат төсеніш </w:t>
            </w:r>
          </w:p>
          <w:p w:rsidR="00A53EEA" w:rsidRPr="00FE5C17" w:rsidRDefault="00A53EEA" w:rsidP="00A53EEA">
            <w:pPr>
              <w:rPr>
                <w:snapToGrid w:val="0"/>
                <w:sz w:val="28"/>
                <w:szCs w:val="28"/>
                <w:lang w:val="kk-KZ"/>
              </w:rPr>
            </w:pPr>
            <w:r w:rsidRPr="00FE5C17">
              <w:rPr>
                <w:snapToGrid w:val="0"/>
                <w:sz w:val="28"/>
                <w:szCs w:val="28"/>
                <w:lang w:val="kk-KZ"/>
              </w:rPr>
              <w:t>Үй жабынының арқалықтары мен фермалары:</w:t>
            </w:r>
          </w:p>
          <w:p w:rsidR="00A53EEA" w:rsidRPr="00FE5C17" w:rsidRDefault="00A53EEA" w:rsidP="00A53EEA">
            <w:pPr>
              <w:rPr>
                <w:snapToGrid w:val="0"/>
                <w:sz w:val="28"/>
                <w:szCs w:val="28"/>
                <w:lang w:val="kk-KZ"/>
              </w:rPr>
            </w:pPr>
            <w:r w:rsidRPr="00FE5C17">
              <w:rPr>
                <w:snapToGrid w:val="0"/>
                <w:sz w:val="28"/>
                <w:szCs w:val="28"/>
                <w:lang w:val="kk-KZ"/>
              </w:rPr>
              <w:t xml:space="preserve">- ілінетін құралдар жоқ кезде  </w:t>
            </w:r>
          </w:p>
          <w:p w:rsidR="00A53EEA" w:rsidRPr="00FE5C17" w:rsidRDefault="00A53EEA" w:rsidP="00A53EEA">
            <w:pPr>
              <w:rPr>
                <w:snapToGrid w:val="0"/>
                <w:sz w:val="28"/>
                <w:szCs w:val="28"/>
                <w:lang w:val="kk-KZ"/>
              </w:rPr>
            </w:pPr>
            <w:r w:rsidRPr="00FE5C17">
              <w:rPr>
                <w:snapToGrid w:val="0"/>
                <w:sz w:val="28"/>
                <w:szCs w:val="28"/>
                <w:lang w:val="kk-KZ"/>
              </w:rPr>
              <w:t xml:space="preserve">- қарылар </w:t>
            </w:r>
          </w:p>
          <w:p w:rsidR="00A53EEA" w:rsidRPr="00FE5C17" w:rsidRDefault="00A53EEA" w:rsidP="00A53EEA">
            <w:pPr>
              <w:rPr>
                <w:snapToGrid w:val="0"/>
                <w:sz w:val="28"/>
                <w:szCs w:val="28"/>
                <w:lang w:val="kk-KZ"/>
              </w:rPr>
            </w:pPr>
            <w:r w:rsidRPr="00FE5C17">
              <w:rPr>
                <w:snapToGrid w:val="0"/>
                <w:sz w:val="28"/>
                <w:szCs w:val="28"/>
                <w:lang w:val="kk-KZ"/>
              </w:rPr>
              <w:t xml:space="preserve">- профилді төсеніш </w:t>
            </w:r>
          </w:p>
        </w:tc>
        <w:tc>
          <w:tcPr>
            <w:tcW w:w="3402" w:type="dxa"/>
          </w:tcPr>
          <w:p w:rsidR="00A53EEA" w:rsidRPr="00FE5C17" w:rsidRDefault="00A53EEA" w:rsidP="00A53EEA">
            <w:pPr>
              <w:jc w:val="center"/>
              <w:rPr>
                <w:snapToGrid w:val="0"/>
                <w:sz w:val="28"/>
                <w:szCs w:val="28"/>
                <w:lang w:val="kk-KZ"/>
              </w:rPr>
            </w:pPr>
            <w:r w:rsidRPr="00FE5C17">
              <w:rPr>
                <w:snapToGrid w:val="0"/>
                <w:sz w:val="28"/>
                <w:szCs w:val="28"/>
              </w:rPr>
              <w:object w:dxaOrig="1119" w:dyaOrig="619">
                <v:shape id="_x0000_i2250" type="#_x0000_t75" style="width:56.4pt;height:29.9pt" o:ole="" fillcolor="window">
                  <v:imagedata r:id="rId2481" o:title=""/>
                </v:shape>
                <o:OLEObject Type="Embed" ProgID="Equation.3" ShapeID="_x0000_i2250" DrawAspect="Content" ObjectID="_1671620218" r:id="rId2482"/>
              </w:object>
            </w:r>
          </w:p>
          <w:p w:rsidR="00A53EEA" w:rsidRPr="00FE5C17" w:rsidRDefault="00A53EEA" w:rsidP="00A53EEA">
            <w:pPr>
              <w:jc w:val="center"/>
              <w:rPr>
                <w:snapToGrid w:val="0"/>
                <w:sz w:val="28"/>
                <w:szCs w:val="28"/>
                <w:lang w:val="kk-KZ"/>
              </w:rPr>
            </w:pPr>
          </w:p>
          <w:p w:rsidR="003938FD" w:rsidRDefault="003938FD" w:rsidP="00A53EEA">
            <w:pPr>
              <w:jc w:val="center"/>
              <w:rPr>
                <w:snapToGrid w:val="0"/>
                <w:sz w:val="28"/>
                <w:szCs w:val="28"/>
              </w:rPr>
            </w:pPr>
          </w:p>
          <w:p w:rsidR="003938FD" w:rsidRDefault="003938FD" w:rsidP="00A53EEA">
            <w:pPr>
              <w:jc w:val="center"/>
              <w:rPr>
                <w:snapToGrid w:val="0"/>
                <w:sz w:val="28"/>
                <w:szCs w:val="28"/>
              </w:rPr>
            </w:pPr>
          </w:p>
          <w:p w:rsidR="003938FD" w:rsidRDefault="003938FD" w:rsidP="00A53EEA">
            <w:pPr>
              <w:jc w:val="center"/>
              <w:rPr>
                <w:snapToGrid w:val="0"/>
                <w:sz w:val="28"/>
                <w:szCs w:val="28"/>
              </w:rPr>
            </w:pPr>
          </w:p>
          <w:p w:rsidR="003938FD" w:rsidRDefault="003938FD" w:rsidP="00A53EEA">
            <w:pPr>
              <w:jc w:val="center"/>
              <w:rPr>
                <w:snapToGrid w:val="0"/>
                <w:sz w:val="28"/>
                <w:szCs w:val="28"/>
              </w:rPr>
            </w:pPr>
          </w:p>
          <w:p w:rsidR="00A53EEA" w:rsidRPr="00FE5C17" w:rsidRDefault="00A53EEA" w:rsidP="00A53EEA">
            <w:pPr>
              <w:jc w:val="center"/>
              <w:rPr>
                <w:snapToGrid w:val="0"/>
                <w:sz w:val="28"/>
                <w:szCs w:val="28"/>
                <w:lang w:val="kk-KZ"/>
              </w:rPr>
            </w:pPr>
            <w:r w:rsidRPr="00FE5C17">
              <w:rPr>
                <w:snapToGrid w:val="0"/>
                <w:sz w:val="28"/>
                <w:szCs w:val="28"/>
              </w:rPr>
              <w:object w:dxaOrig="599" w:dyaOrig="478">
                <v:shape id="_x0000_i2251" type="#_x0000_t75" style="width:29.9pt;height:24.45pt" o:ole="" fillcolor="window">
                  <v:imagedata r:id="rId2483" o:title=""/>
                </v:shape>
                <o:OLEObject Type="Embed" ProgID="Equation.3" ShapeID="_x0000_i2251" DrawAspect="Content" ObjectID="_1671620219" r:id="rId2484"/>
              </w:object>
            </w:r>
          </w:p>
          <w:p w:rsidR="00A53EEA" w:rsidRPr="00FE5C17" w:rsidRDefault="00A53EEA" w:rsidP="00A53EEA">
            <w:pPr>
              <w:jc w:val="center"/>
              <w:rPr>
                <w:snapToGrid w:val="0"/>
                <w:sz w:val="28"/>
                <w:szCs w:val="28"/>
                <w:lang w:val="kk-KZ"/>
              </w:rPr>
            </w:pPr>
            <w:r w:rsidRPr="00FE5C17">
              <w:rPr>
                <w:snapToGrid w:val="0"/>
                <w:sz w:val="28"/>
                <w:szCs w:val="28"/>
              </w:rPr>
              <w:object w:dxaOrig="599" w:dyaOrig="478">
                <v:shape id="_x0000_i2252" type="#_x0000_t75" style="width:29.9pt;height:24.45pt" o:ole="" fillcolor="window">
                  <v:imagedata r:id="rId2485" o:title=""/>
                </v:shape>
                <o:OLEObject Type="Embed" ProgID="Equation.3" ShapeID="_x0000_i2252" DrawAspect="Content" ObjectID="_1671620220" r:id="rId2486"/>
              </w:object>
            </w:r>
          </w:p>
          <w:p w:rsidR="00A53EEA" w:rsidRPr="00FE5C17" w:rsidRDefault="00A53EEA" w:rsidP="00A53EEA">
            <w:pPr>
              <w:jc w:val="center"/>
              <w:rPr>
                <w:snapToGrid w:val="0"/>
                <w:sz w:val="28"/>
                <w:szCs w:val="28"/>
                <w:lang w:val="kk-KZ"/>
              </w:rPr>
            </w:pPr>
            <w:r w:rsidRPr="00FE5C17">
              <w:rPr>
                <w:snapToGrid w:val="0"/>
                <w:sz w:val="28"/>
                <w:szCs w:val="28"/>
              </w:rPr>
              <w:object w:dxaOrig="579" w:dyaOrig="478">
                <v:shape id="_x0000_i2253" type="#_x0000_t75" style="width:29.2pt;height:24.45pt" o:ole="" fillcolor="window">
                  <v:imagedata r:id="rId2487" o:title=""/>
                </v:shape>
                <o:OLEObject Type="Embed" ProgID="Equation.3" ShapeID="_x0000_i2253" DrawAspect="Content" ObjectID="_1671620221" r:id="rId2488"/>
              </w:object>
            </w:r>
          </w:p>
          <w:p w:rsidR="00A53EEA" w:rsidRPr="00FE5C17" w:rsidRDefault="00A53EEA" w:rsidP="00A53EEA">
            <w:pPr>
              <w:jc w:val="center"/>
              <w:rPr>
                <w:snapToGrid w:val="0"/>
                <w:sz w:val="28"/>
                <w:szCs w:val="28"/>
                <w:lang w:val="kk-KZ"/>
              </w:rPr>
            </w:pPr>
          </w:p>
          <w:p w:rsidR="003938FD" w:rsidRDefault="003938FD" w:rsidP="00A53EEA">
            <w:pPr>
              <w:jc w:val="center"/>
              <w:rPr>
                <w:snapToGrid w:val="0"/>
                <w:sz w:val="28"/>
                <w:szCs w:val="28"/>
              </w:rPr>
            </w:pPr>
          </w:p>
          <w:p w:rsidR="00A53EEA" w:rsidRPr="00FE5C17" w:rsidRDefault="00A53EEA" w:rsidP="00A53EEA">
            <w:pPr>
              <w:jc w:val="center"/>
              <w:rPr>
                <w:snapToGrid w:val="0"/>
                <w:sz w:val="28"/>
                <w:szCs w:val="28"/>
                <w:lang w:val="kk-KZ"/>
              </w:rPr>
            </w:pPr>
            <w:r w:rsidRPr="00FE5C17">
              <w:rPr>
                <w:snapToGrid w:val="0"/>
                <w:sz w:val="28"/>
                <w:szCs w:val="28"/>
              </w:rPr>
              <w:object w:dxaOrig="599" w:dyaOrig="478">
                <v:shape id="_x0000_i2254" type="#_x0000_t75" style="width:29.9pt;height:24.45pt" o:ole="" fillcolor="window">
                  <v:imagedata r:id="rId2485" o:title=""/>
                </v:shape>
                <o:OLEObject Type="Embed" ProgID="Equation.3" ShapeID="_x0000_i2254" DrawAspect="Content" ObjectID="_1671620222" r:id="rId2489"/>
              </w:object>
            </w:r>
          </w:p>
          <w:p w:rsidR="00A53EEA" w:rsidRPr="00FE5C17" w:rsidRDefault="00A53EEA" w:rsidP="00A53EEA">
            <w:pPr>
              <w:jc w:val="center"/>
              <w:rPr>
                <w:snapToGrid w:val="0"/>
                <w:sz w:val="28"/>
                <w:szCs w:val="28"/>
                <w:lang w:val="kk-KZ"/>
              </w:rPr>
            </w:pPr>
            <w:r w:rsidRPr="00FE5C17">
              <w:rPr>
                <w:snapToGrid w:val="0"/>
                <w:sz w:val="28"/>
                <w:szCs w:val="28"/>
              </w:rPr>
              <w:object w:dxaOrig="599" w:dyaOrig="478">
                <v:shape id="_x0000_i2255" type="#_x0000_t75" style="width:29.9pt;height:24.45pt" o:ole="" fillcolor="window">
                  <v:imagedata r:id="rId2490" o:title=""/>
                </v:shape>
                <o:OLEObject Type="Embed" ProgID="Equation.3" ShapeID="_x0000_i2255" DrawAspect="Content" ObjectID="_1671620223" r:id="rId2491"/>
              </w:object>
            </w:r>
          </w:p>
          <w:p w:rsidR="00A53EEA" w:rsidRPr="00FE5C17" w:rsidRDefault="00A53EEA" w:rsidP="00A53EEA">
            <w:pPr>
              <w:jc w:val="center"/>
              <w:rPr>
                <w:snapToGrid w:val="0"/>
                <w:sz w:val="28"/>
                <w:szCs w:val="28"/>
              </w:rPr>
            </w:pPr>
            <w:r w:rsidRPr="00FE5C17">
              <w:rPr>
                <w:snapToGrid w:val="0"/>
                <w:sz w:val="28"/>
                <w:szCs w:val="28"/>
              </w:rPr>
              <w:object w:dxaOrig="579" w:dyaOrig="478">
                <v:shape id="_x0000_i2256" type="#_x0000_t75" style="width:29.2pt;height:24.45pt" o:ole="" fillcolor="window">
                  <v:imagedata r:id="rId2487" o:title=""/>
                </v:shape>
                <o:OLEObject Type="Embed" ProgID="Equation.3" ShapeID="_x0000_i2256" DrawAspect="Content" ObjectID="_1671620224" r:id="rId2492"/>
              </w:object>
            </w:r>
          </w:p>
        </w:tc>
      </w:tr>
    </w:tbl>
    <w:p w:rsidR="00A53EEA" w:rsidRDefault="003938FD" w:rsidP="003938FD">
      <w:pPr>
        <w:rPr>
          <w:b/>
          <w:bCs/>
          <w:i/>
          <w:iCs/>
          <w:sz w:val="28"/>
          <w:szCs w:val="28"/>
          <w:lang w:val="kk-KZ"/>
        </w:rPr>
      </w:pPr>
      <w:r w:rsidRPr="0052540F">
        <w:rPr>
          <w:b/>
          <w:bCs/>
          <w:i/>
          <w:iCs/>
          <w:sz w:val="28"/>
          <w:szCs w:val="28"/>
          <w:lang w:val="kk-KZ"/>
        </w:rPr>
        <w:lastRenderedPageBreak/>
        <w:t>Бақылау сұрақтары:</w:t>
      </w:r>
    </w:p>
    <w:p w:rsidR="003938FD" w:rsidRPr="0071306B" w:rsidRDefault="003938FD" w:rsidP="003938FD">
      <w:pPr>
        <w:rPr>
          <w:snapToGrid w:val="0"/>
          <w:sz w:val="28"/>
          <w:szCs w:val="28"/>
          <w:lang w:val="kk-KZ"/>
        </w:rPr>
      </w:pPr>
    </w:p>
    <w:p w:rsidR="003938FD" w:rsidRPr="0071306B" w:rsidRDefault="003938FD" w:rsidP="003938FD">
      <w:pPr>
        <w:rPr>
          <w:snapToGrid w:val="0"/>
          <w:sz w:val="28"/>
          <w:szCs w:val="28"/>
          <w:lang w:val="kk-KZ"/>
        </w:rPr>
      </w:pPr>
      <w:r w:rsidRPr="0071306B">
        <w:rPr>
          <w:snapToGrid w:val="0"/>
          <w:sz w:val="28"/>
          <w:szCs w:val="28"/>
          <w:lang w:val="kk-KZ"/>
        </w:rPr>
        <w:t>1.  Ортадан жүктелген элементтердің  жұмысы және беріктікке есептеудің қандай жолдары бар?</w:t>
      </w:r>
    </w:p>
    <w:p w:rsidR="003938FD" w:rsidRPr="0071306B" w:rsidRDefault="003938FD" w:rsidP="003938FD">
      <w:pPr>
        <w:rPr>
          <w:snapToGrid w:val="0"/>
          <w:sz w:val="28"/>
          <w:szCs w:val="28"/>
          <w:lang w:val="kk-KZ"/>
        </w:rPr>
      </w:pPr>
      <w:r w:rsidRPr="0071306B">
        <w:rPr>
          <w:snapToGrid w:val="0"/>
          <w:sz w:val="28"/>
          <w:szCs w:val="28"/>
          <w:lang w:val="kk-KZ"/>
        </w:rPr>
        <w:t>2. Созылымдылық шарты. Конструкцияларды есептегенде созылымдылық деформацияның дамуын қалай ескеру керек?</w:t>
      </w:r>
    </w:p>
    <w:p w:rsidR="003938FD" w:rsidRPr="0071306B" w:rsidRDefault="003938FD" w:rsidP="003938FD">
      <w:pPr>
        <w:rPr>
          <w:snapToGrid w:val="0"/>
          <w:sz w:val="28"/>
          <w:szCs w:val="28"/>
          <w:lang w:val="kk-KZ"/>
        </w:rPr>
      </w:pPr>
      <w:r w:rsidRPr="0071306B">
        <w:rPr>
          <w:snapToGrid w:val="0"/>
          <w:sz w:val="28"/>
          <w:szCs w:val="28"/>
          <w:lang w:val="kk-KZ"/>
        </w:rPr>
        <w:t>3. Иілген элементтердің шектік жағдайлары мен есептелулерін қалай жасайды?</w:t>
      </w:r>
    </w:p>
    <w:p w:rsidR="003938FD" w:rsidRPr="0071306B" w:rsidRDefault="003938FD" w:rsidP="003938FD">
      <w:pPr>
        <w:rPr>
          <w:snapToGrid w:val="0"/>
          <w:sz w:val="28"/>
          <w:szCs w:val="28"/>
          <w:lang w:val="kk-KZ"/>
        </w:rPr>
      </w:pPr>
      <w:r w:rsidRPr="0071306B">
        <w:rPr>
          <w:snapToGrid w:val="0"/>
          <w:sz w:val="28"/>
          <w:szCs w:val="28"/>
          <w:lang w:val="kk-KZ"/>
        </w:rPr>
        <w:t>4. Иілетін элементтердің жалпы орнықтылығын тексеруді қалай жасайды?</w:t>
      </w:r>
    </w:p>
    <w:p w:rsidR="003938FD" w:rsidRPr="0071306B" w:rsidRDefault="003938FD" w:rsidP="003938FD">
      <w:pPr>
        <w:rPr>
          <w:snapToGrid w:val="0"/>
          <w:sz w:val="28"/>
          <w:szCs w:val="28"/>
          <w:lang w:val="kk-KZ"/>
        </w:rPr>
      </w:pPr>
      <w:r w:rsidRPr="0071306B">
        <w:rPr>
          <w:snapToGrid w:val="0"/>
          <w:sz w:val="28"/>
          <w:szCs w:val="28"/>
          <w:lang w:val="kk-KZ"/>
        </w:rPr>
        <w:t>5. Иілген элементтердің деформацияларын тексеру (екінші шектік жағдайлар тобы).</w:t>
      </w:r>
    </w:p>
    <w:p w:rsidR="00A53EEA" w:rsidRDefault="00A53EEA" w:rsidP="00A53EEA">
      <w:pPr>
        <w:rPr>
          <w:snapToGrid w:val="0"/>
          <w:sz w:val="28"/>
          <w:szCs w:val="28"/>
          <w:lang w:val="kk-KZ"/>
        </w:rPr>
      </w:pPr>
    </w:p>
    <w:p w:rsidR="00A53EEA" w:rsidRDefault="00A53EEA" w:rsidP="00A53EEA">
      <w:pPr>
        <w:rPr>
          <w:snapToGrid w:val="0"/>
          <w:sz w:val="28"/>
          <w:szCs w:val="28"/>
          <w:lang w:val="kk-KZ"/>
        </w:rPr>
      </w:pPr>
    </w:p>
    <w:p w:rsidR="00A53EEA" w:rsidRDefault="00A53EEA" w:rsidP="00A53EEA">
      <w:pPr>
        <w:rPr>
          <w:snapToGrid w:val="0"/>
          <w:sz w:val="28"/>
          <w:szCs w:val="28"/>
          <w:lang w:val="kk-KZ"/>
        </w:rPr>
      </w:pPr>
    </w:p>
    <w:p w:rsidR="00A53EEA" w:rsidRDefault="00A53EEA" w:rsidP="00A53EEA">
      <w:pPr>
        <w:rPr>
          <w:snapToGrid w:val="0"/>
          <w:sz w:val="28"/>
          <w:szCs w:val="28"/>
          <w:lang w:val="kk-KZ"/>
        </w:rPr>
      </w:pPr>
    </w:p>
    <w:p w:rsidR="00A53EEA" w:rsidRDefault="00A53EEA" w:rsidP="00A53EEA">
      <w:pPr>
        <w:rPr>
          <w:snapToGrid w:val="0"/>
          <w:sz w:val="28"/>
          <w:szCs w:val="28"/>
          <w:lang w:val="kk-KZ"/>
        </w:rPr>
      </w:pPr>
    </w:p>
    <w:p w:rsidR="00A53EEA" w:rsidRDefault="00A53EEA" w:rsidP="00A53EEA">
      <w:pPr>
        <w:rPr>
          <w:snapToGrid w:val="0"/>
          <w:sz w:val="28"/>
          <w:szCs w:val="28"/>
          <w:lang w:val="kk-KZ"/>
        </w:rPr>
      </w:pPr>
    </w:p>
    <w:p w:rsidR="00A53EEA" w:rsidRDefault="00A53EEA" w:rsidP="00A53EEA">
      <w:pPr>
        <w:rPr>
          <w:snapToGrid w:val="0"/>
          <w:sz w:val="28"/>
          <w:szCs w:val="28"/>
          <w:lang w:val="kk-KZ"/>
        </w:rPr>
      </w:pPr>
    </w:p>
    <w:p w:rsidR="00A53EEA" w:rsidRDefault="00A53EEA" w:rsidP="00A53EEA">
      <w:pPr>
        <w:rPr>
          <w:snapToGrid w:val="0"/>
          <w:sz w:val="28"/>
          <w:szCs w:val="28"/>
          <w:lang w:val="kk-KZ"/>
        </w:rPr>
      </w:pPr>
    </w:p>
    <w:p w:rsidR="00A53EEA" w:rsidRDefault="00A53EEA" w:rsidP="00A53EEA">
      <w:pPr>
        <w:rPr>
          <w:snapToGrid w:val="0"/>
          <w:sz w:val="28"/>
          <w:szCs w:val="28"/>
          <w:lang w:val="kk-KZ"/>
        </w:rPr>
      </w:pPr>
    </w:p>
    <w:p w:rsidR="003938FD" w:rsidRDefault="003938FD" w:rsidP="00A53EEA">
      <w:pPr>
        <w:rPr>
          <w:snapToGrid w:val="0"/>
          <w:sz w:val="28"/>
          <w:szCs w:val="28"/>
          <w:lang w:val="kk-KZ"/>
        </w:rPr>
      </w:pPr>
    </w:p>
    <w:p w:rsidR="003938FD" w:rsidRDefault="003938FD" w:rsidP="00A53EEA">
      <w:pPr>
        <w:rPr>
          <w:snapToGrid w:val="0"/>
          <w:sz w:val="28"/>
          <w:szCs w:val="28"/>
          <w:lang w:val="kk-KZ"/>
        </w:rPr>
      </w:pPr>
    </w:p>
    <w:p w:rsidR="003938FD" w:rsidRDefault="003938FD" w:rsidP="00A53EEA">
      <w:pPr>
        <w:rPr>
          <w:snapToGrid w:val="0"/>
          <w:sz w:val="28"/>
          <w:szCs w:val="28"/>
          <w:lang w:val="kk-KZ"/>
        </w:rPr>
      </w:pPr>
    </w:p>
    <w:p w:rsidR="003938FD" w:rsidRDefault="003938FD" w:rsidP="00A53EEA">
      <w:pPr>
        <w:rPr>
          <w:snapToGrid w:val="0"/>
          <w:sz w:val="28"/>
          <w:szCs w:val="28"/>
          <w:lang w:val="kk-KZ"/>
        </w:rPr>
      </w:pPr>
    </w:p>
    <w:p w:rsidR="003938FD" w:rsidRDefault="003938FD" w:rsidP="00A53EEA">
      <w:pPr>
        <w:rPr>
          <w:snapToGrid w:val="0"/>
          <w:sz w:val="28"/>
          <w:szCs w:val="28"/>
          <w:lang w:val="kk-KZ"/>
        </w:rPr>
      </w:pPr>
    </w:p>
    <w:p w:rsidR="003938FD" w:rsidRDefault="003938FD" w:rsidP="00A53EEA">
      <w:pPr>
        <w:rPr>
          <w:snapToGrid w:val="0"/>
          <w:sz w:val="28"/>
          <w:szCs w:val="28"/>
          <w:lang w:val="kk-KZ"/>
        </w:rPr>
      </w:pPr>
    </w:p>
    <w:p w:rsidR="0071306B" w:rsidRDefault="0071306B" w:rsidP="00A53EEA">
      <w:pPr>
        <w:rPr>
          <w:snapToGrid w:val="0"/>
          <w:sz w:val="28"/>
          <w:szCs w:val="28"/>
          <w:lang w:val="kk-KZ"/>
        </w:rPr>
      </w:pPr>
    </w:p>
    <w:p w:rsidR="0071306B" w:rsidRDefault="0071306B" w:rsidP="00A53EEA">
      <w:pPr>
        <w:rPr>
          <w:snapToGrid w:val="0"/>
          <w:sz w:val="28"/>
          <w:szCs w:val="28"/>
          <w:lang w:val="kk-KZ"/>
        </w:rPr>
      </w:pPr>
    </w:p>
    <w:p w:rsidR="0071306B" w:rsidRDefault="0071306B" w:rsidP="00A53EEA">
      <w:pPr>
        <w:rPr>
          <w:snapToGrid w:val="0"/>
          <w:sz w:val="28"/>
          <w:szCs w:val="28"/>
          <w:lang w:val="kk-KZ"/>
        </w:rPr>
      </w:pPr>
    </w:p>
    <w:p w:rsidR="0071306B" w:rsidRDefault="0071306B" w:rsidP="00A53EEA">
      <w:pPr>
        <w:rPr>
          <w:snapToGrid w:val="0"/>
          <w:sz w:val="28"/>
          <w:szCs w:val="28"/>
          <w:lang w:val="kk-KZ"/>
        </w:rPr>
      </w:pPr>
    </w:p>
    <w:p w:rsidR="0071306B" w:rsidRDefault="0071306B" w:rsidP="00A53EEA">
      <w:pPr>
        <w:rPr>
          <w:snapToGrid w:val="0"/>
          <w:sz w:val="28"/>
          <w:szCs w:val="28"/>
          <w:lang w:val="kk-KZ"/>
        </w:rPr>
      </w:pPr>
    </w:p>
    <w:p w:rsidR="0071306B" w:rsidRDefault="0071306B" w:rsidP="00A53EEA">
      <w:pPr>
        <w:rPr>
          <w:snapToGrid w:val="0"/>
          <w:sz w:val="28"/>
          <w:szCs w:val="28"/>
          <w:lang w:val="kk-KZ"/>
        </w:rPr>
      </w:pPr>
    </w:p>
    <w:p w:rsidR="0071306B" w:rsidRDefault="0071306B" w:rsidP="00A53EEA">
      <w:pPr>
        <w:rPr>
          <w:snapToGrid w:val="0"/>
          <w:sz w:val="28"/>
          <w:szCs w:val="28"/>
          <w:lang w:val="kk-KZ"/>
        </w:rPr>
      </w:pPr>
    </w:p>
    <w:p w:rsidR="0071306B" w:rsidRDefault="0071306B" w:rsidP="00A53EEA">
      <w:pPr>
        <w:rPr>
          <w:snapToGrid w:val="0"/>
          <w:sz w:val="28"/>
          <w:szCs w:val="28"/>
          <w:lang w:val="kk-KZ"/>
        </w:rPr>
      </w:pPr>
    </w:p>
    <w:p w:rsidR="0071306B" w:rsidRDefault="0071306B" w:rsidP="00A53EEA">
      <w:pPr>
        <w:rPr>
          <w:snapToGrid w:val="0"/>
          <w:sz w:val="28"/>
          <w:szCs w:val="28"/>
          <w:lang w:val="kk-KZ"/>
        </w:rPr>
      </w:pPr>
    </w:p>
    <w:p w:rsidR="0071306B" w:rsidRDefault="0071306B" w:rsidP="00A53EEA">
      <w:pPr>
        <w:rPr>
          <w:snapToGrid w:val="0"/>
          <w:sz w:val="28"/>
          <w:szCs w:val="28"/>
          <w:lang w:val="kk-KZ"/>
        </w:rPr>
      </w:pPr>
    </w:p>
    <w:p w:rsidR="0071306B" w:rsidRDefault="0071306B" w:rsidP="00A53EEA">
      <w:pPr>
        <w:rPr>
          <w:snapToGrid w:val="0"/>
          <w:sz w:val="28"/>
          <w:szCs w:val="28"/>
          <w:lang w:val="kk-KZ"/>
        </w:rPr>
      </w:pPr>
    </w:p>
    <w:p w:rsidR="0071306B" w:rsidRDefault="0071306B" w:rsidP="00A53EEA">
      <w:pPr>
        <w:rPr>
          <w:snapToGrid w:val="0"/>
          <w:sz w:val="28"/>
          <w:szCs w:val="28"/>
          <w:lang w:val="kk-KZ"/>
        </w:rPr>
      </w:pPr>
    </w:p>
    <w:p w:rsidR="0071306B" w:rsidRDefault="0071306B" w:rsidP="00A53EEA">
      <w:pPr>
        <w:rPr>
          <w:snapToGrid w:val="0"/>
          <w:sz w:val="28"/>
          <w:szCs w:val="28"/>
          <w:lang w:val="kk-KZ"/>
        </w:rPr>
      </w:pPr>
    </w:p>
    <w:p w:rsidR="0071306B" w:rsidRDefault="0071306B" w:rsidP="00A53EEA">
      <w:pPr>
        <w:rPr>
          <w:snapToGrid w:val="0"/>
          <w:sz w:val="28"/>
          <w:szCs w:val="28"/>
          <w:lang w:val="kk-KZ"/>
        </w:rPr>
      </w:pPr>
    </w:p>
    <w:p w:rsidR="0071306B" w:rsidRDefault="0071306B" w:rsidP="00A53EEA">
      <w:pPr>
        <w:rPr>
          <w:snapToGrid w:val="0"/>
          <w:sz w:val="28"/>
          <w:szCs w:val="28"/>
          <w:lang w:val="kk-KZ"/>
        </w:rPr>
      </w:pPr>
    </w:p>
    <w:p w:rsidR="0071306B" w:rsidRDefault="0071306B" w:rsidP="00A53EEA">
      <w:pPr>
        <w:rPr>
          <w:snapToGrid w:val="0"/>
          <w:sz w:val="28"/>
          <w:szCs w:val="28"/>
          <w:lang w:val="kk-KZ"/>
        </w:rPr>
      </w:pPr>
    </w:p>
    <w:p w:rsidR="0071306B" w:rsidRDefault="0071306B" w:rsidP="00A53EEA">
      <w:pPr>
        <w:rPr>
          <w:snapToGrid w:val="0"/>
          <w:sz w:val="28"/>
          <w:szCs w:val="28"/>
          <w:lang w:val="kk-KZ"/>
        </w:rPr>
      </w:pPr>
    </w:p>
    <w:p w:rsidR="0071306B" w:rsidRDefault="0071306B" w:rsidP="00A53EEA">
      <w:pPr>
        <w:rPr>
          <w:snapToGrid w:val="0"/>
          <w:sz w:val="28"/>
          <w:szCs w:val="28"/>
          <w:lang w:val="kk-KZ"/>
        </w:rPr>
      </w:pPr>
    </w:p>
    <w:p w:rsidR="0071306B" w:rsidRDefault="0071306B" w:rsidP="00A53EEA">
      <w:pPr>
        <w:rPr>
          <w:snapToGrid w:val="0"/>
          <w:sz w:val="28"/>
          <w:szCs w:val="28"/>
          <w:lang w:val="kk-KZ"/>
        </w:rPr>
      </w:pPr>
    </w:p>
    <w:p w:rsidR="00522659" w:rsidRDefault="00091BBC" w:rsidP="00522659">
      <w:pPr>
        <w:jc w:val="center"/>
        <w:rPr>
          <w:b/>
          <w:snapToGrid w:val="0"/>
          <w:sz w:val="28"/>
          <w:szCs w:val="28"/>
          <w:lang w:val="kk-KZ"/>
        </w:rPr>
      </w:pPr>
      <w:r>
        <w:rPr>
          <w:b/>
          <w:snapToGrid w:val="0"/>
          <w:sz w:val="28"/>
          <w:szCs w:val="28"/>
          <w:lang w:val="kk-KZ"/>
        </w:rPr>
        <w:lastRenderedPageBreak/>
        <w:t>Лекция</w:t>
      </w:r>
      <w:r w:rsidR="00A53EEA">
        <w:rPr>
          <w:b/>
          <w:snapToGrid w:val="0"/>
          <w:sz w:val="28"/>
          <w:szCs w:val="28"/>
          <w:lang w:val="kk-KZ"/>
        </w:rPr>
        <w:t xml:space="preserve"> </w:t>
      </w:r>
      <w:r>
        <w:rPr>
          <w:b/>
          <w:snapToGrid w:val="0"/>
          <w:sz w:val="28"/>
          <w:szCs w:val="28"/>
          <w:lang w:val="kk-KZ"/>
        </w:rPr>
        <w:t>2</w:t>
      </w:r>
      <w:r w:rsidR="00A53EEA">
        <w:rPr>
          <w:b/>
          <w:snapToGrid w:val="0"/>
          <w:sz w:val="28"/>
          <w:szCs w:val="28"/>
          <w:lang w:val="kk-KZ"/>
        </w:rPr>
        <w:t>8.</w:t>
      </w:r>
    </w:p>
    <w:p w:rsidR="00A53EEA" w:rsidRDefault="00522659" w:rsidP="00522659">
      <w:pPr>
        <w:jc w:val="center"/>
        <w:rPr>
          <w:b/>
          <w:snapToGrid w:val="0"/>
          <w:sz w:val="28"/>
          <w:szCs w:val="28"/>
          <w:lang w:val="kk-KZ"/>
        </w:rPr>
      </w:pPr>
      <w:r w:rsidRPr="00514025">
        <w:rPr>
          <w:b/>
          <w:sz w:val="28"/>
          <w:szCs w:val="28"/>
          <w:lang w:val="kk-KZ"/>
        </w:rPr>
        <w:t>Та</w:t>
      </w:r>
      <w:r w:rsidRPr="0079470D">
        <w:rPr>
          <w:b/>
          <w:sz w:val="28"/>
          <w:szCs w:val="28"/>
          <w:lang w:val="kk-KZ"/>
        </w:rPr>
        <w:t>қырыбы</w:t>
      </w:r>
      <w:r w:rsidRPr="00514025">
        <w:rPr>
          <w:b/>
          <w:sz w:val="28"/>
          <w:szCs w:val="28"/>
          <w:lang w:val="kk-KZ"/>
        </w:rPr>
        <w:t>:</w:t>
      </w:r>
      <w:r>
        <w:rPr>
          <w:b/>
          <w:sz w:val="28"/>
          <w:szCs w:val="28"/>
          <w:lang w:val="kk-KZ"/>
        </w:rPr>
        <w:t xml:space="preserve"> «</w:t>
      </w:r>
      <w:r w:rsidR="00A53EEA" w:rsidRPr="00FE5C17">
        <w:rPr>
          <w:b/>
          <w:snapToGrid w:val="0"/>
          <w:sz w:val="28"/>
          <w:szCs w:val="28"/>
          <w:lang w:val="kk-KZ"/>
        </w:rPr>
        <w:t>Өстік сығатын күш әсер ететін шыбықтардың шекті жағдайлары және есептелуі</w:t>
      </w:r>
      <w:r>
        <w:rPr>
          <w:b/>
          <w:snapToGrid w:val="0"/>
          <w:sz w:val="28"/>
          <w:szCs w:val="28"/>
          <w:lang w:val="kk-KZ"/>
        </w:rPr>
        <w:t>»</w:t>
      </w:r>
    </w:p>
    <w:p w:rsidR="00514888" w:rsidRDefault="00514888" w:rsidP="00A53EEA">
      <w:pPr>
        <w:rPr>
          <w:b/>
          <w:snapToGrid w:val="0"/>
          <w:sz w:val="28"/>
          <w:szCs w:val="28"/>
          <w:lang w:val="kk-KZ"/>
        </w:rPr>
      </w:pPr>
    </w:p>
    <w:p w:rsidR="00514888" w:rsidRPr="00FE5C17" w:rsidRDefault="00514888" w:rsidP="00A53EEA">
      <w:pPr>
        <w:rPr>
          <w:snapToGrid w:val="0"/>
          <w:sz w:val="28"/>
          <w:szCs w:val="28"/>
          <w:lang w:val="kk-KZ"/>
        </w:rPr>
      </w:pPr>
      <w:r>
        <w:rPr>
          <w:b/>
          <w:snapToGrid w:val="0"/>
          <w:sz w:val="28"/>
          <w:szCs w:val="28"/>
          <w:lang w:val="kk-KZ"/>
        </w:rPr>
        <w:t>Жоспар:</w:t>
      </w:r>
    </w:p>
    <w:p w:rsidR="00A53EEA" w:rsidRPr="00514888" w:rsidRDefault="00A53EEA" w:rsidP="00A75BBD">
      <w:pPr>
        <w:numPr>
          <w:ilvl w:val="0"/>
          <w:numId w:val="63"/>
        </w:numPr>
        <w:rPr>
          <w:snapToGrid w:val="0"/>
          <w:sz w:val="28"/>
          <w:szCs w:val="28"/>
          <w:lang w:val="kk-KZ"/>
        </w:rPr>
      </w:pPr>
      <w:r w:rsidRPr="00514888">
        <w:rPr>
          <w:snapToGrid w:val="0"/>
          <w:sz w:val="28"/>
          <w:szCs w:val="28"/>
          <w:lang w:val="kk-KZ"/>
        </w:rPr>
        <w:t>Центрден сығылған шыбықтардың шекті жағдайлары</w:t>
      </w:r>
    </w:p>
    <w:p w:rsidR="00A53EEA" w:rsidRPr="00514888" w:rsidRDefault="00A53EEA" w:rsidP="00A75BBD">
      <w:pPr>
        <w:numPr>
          <w:ilvl w:val="0"/>
          <w:numId w:val="63"/>
        </w:numPr>
        <w:rPr>
          <w:snapToGrid w:val="0"/>
          <w:sz w:val="28"/>
          <w:szCs w:val="28"/>
          <w:lang w:val="kk-KZ"/>
        </w:rPr>
      </w:pPr>
      <w:r w:rsidRPr="00514888">
        <w:rPr>
          <w:snapToGrid w:val="0"/>
          <w:sz w:val="28"/>
          <w:szCs w:val="28"/>
          <w:lang w:val="kk-KZ"/>
        </w:rPr>
        <w:t>Иілгіш шыбықтардың орнықтылығын тексеру</w:t>
      </w:r>
    </w:p>
    <w:p w:rsidR="00A53EEA" w:rsidRDefault="00A53EEA" w:rsidP="00A75BBD">
      <w:pPr>
        <w:numPr>
          <w:ilvl w:val="0"/>
          <w:numId w:val="63"/>
        </w:numPr>
        <w:rPr>
          <w:snapToGrid w:val="0"/>
          <w:sz w:val="28"/>
          <w:szCs w:val="28"/>
          <w:lang w:val="kk-KZ"/>
        </w:rPr>
      </w:pPr>
      <w:r w:rsidRPr="00514888">
        <w:rPr>
          <w:snapToGrid w:val="0"/>
          <w:sz w:val="28"/>
          <w:szCs w:val="28"/>
          <w:lang w:val="kk-KZ"/>
        </w:rPr>
        <w:t>Центрден тыс созылған және центрден тыс сығылған элементтердің шектік жағдайлары және есептеулері</w:t>
      </w:r>
    </w:p>
    <w:p w:rsidR="00514888" w:rsidRDefault="00514888" w:rsidP="00514888">
      <w:pPr>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sz w:val="28"/>
          <w:szCs w:val="28"/>
          <w:lang w:val="kk-KZ"/>
        </w:rPr>
        <w:t>Центрден сығылған шыбықтардың шекті жағдайлары - қысқа шыбықтар үшін кернеудің аққыштық шегіне жету себебі, созылымдылық деформациялардың дамуымен анықталса, ұзын (иілген) шыбықтар үшін - орнықтылығын жоғалтуымен анықталады.</w:t>
      </w:r>
    </w:p>
    <w:p w:rsidR="00A53EEA" w:rsidRPr="00FE5C17" w:rsidRDefault="00A53EEA" w:rsidP="00A53EEA">
      <w:pPr>
        <w:ind w:firstLine="567"/>
        <w:jc w:val="both"/>
        <w:rPr>
          <w:snapToGrid w:val="0"/>
          <w:sz w:val="28"/>
          <w:szCs w:val="28"/>
          <w:lang w:val="kk-KZ"/>
        </w:rPr>
      </w:pPr>
      <w:r w:rsidRPr="00FE5C17">
        <w:rPr>
          <w:b/>
          <w:i/>
          <w:snapToGrid w:val="0"/>
          <w:sz w:val="28"/>
          <w:szCs w:val="28"/>
          <w:lang w:val="kk-KZ"/>
        </w:rPr>
        <w:t>Беріктікке есептеу.</w:t>
      </w:r>
      <w:r w:rsidRPr="00FE5C17">
        <w:rPr>
          <w:snapToGrid w:val="0"/>
          <w:sz w:val="28"/>
          <w:szCs w:val="28"/>
          <w:lang w:val="kk-KZ"/>
        </w:rPr>
        <w:t xml:space="preserve"> Центрден сығылатын элементтердің беріктігі, созылған элементтер секілді (15) және (16) формулаларымен тексеріледі. Өте қысқа сығылатын элементтердің (мысалға арқалықтық тірек қабырғалары) беріктігі, олардың кесік бойынша мыжылуға (15) формуладағы </w:t>
      </w:r>
      <w:r w:rsidRPr="00FE5C17">
        <w:rPr>
          <w:snapToGrid w:val="0"/>
          <w:position w:val="-14"/>
          <w:sz w:val="28"/>
          <w:szCs w:val="28"/>
        </w:rPr>
        <w:object w:dxaOrig="800" w:dyaOrig="380">
          <v:shape id="_x0000_i2257" type="#_x0000_t75" style="width:40.1pt;height:17.65pt" o:ole="" fillcolor="window">
            <v:imagedata r:id="rId2493" o:title=""/>
          </v:shape>
          <o:OLEObject Type="Embed" ProgID="Equation.3" ShapeID="_x0000_i2257" DrawAspect="Content" ObjectID="_1671620225" r:id="rId2494"/>
        </w:object>
      </w:r>
      <w:r w:rsidRPr="00FE5C17">
        <w:rPr>
          <w:snapToGrid w:val="0"/>
          <w:sz w:val="28"/>
          <w:szCs w:val="28"/>
          <w:vertAlign w:val="subscript"/>
          <w:lang w:val="kk-KZ"/>
        </w:rPr>
        <w:t xml:space="preserve"> </w:t>
      </w:r>
      <w:r w:rsidRPr="00FE5C17">
        <w:rPr>
          <w:snapToGrid w:val="0"/>
          <w:sz w:val="28"/>
          <w:szCs w:val="28"/>
          <w:lang w:val="kk-KZ"/>
        </w:rPr>
        <w:t>ауыстыру арқылы тексеріледі.</w:t>
      </w:r>
    </w:p>
    <w:p w:rsidR="00A53EEA" w:rsidRPr="00FE5C17" w:rsidRDefault="00A53EEA" w:rsidP="00A53EEA">
      <w:pPr>
        <w:jc w:val="both"/>
        <w:rPr>
          <w:snapToGrid w:val="0"/>
          <w:sz w:val="28"/>
          <w:szCs w:val="28"/>
          <w:lang w:val="kk-KZ"/>
        </w:rPr>
      </w:pPr>
    </w:p>
    <w:p w:rsidR="00A53EEA" w:rsidRPr="00FE5C17" w:rsidRDefault="00A53EEA" w:rsidP="00A53EEA">
      <w:pPr>
        <w:jc w:val="center"/>
        <w:rPr>
          <w:b/>
          <w:snapToGrid w:val="0"/>
          <w:sz w:val="28"/>
          <w:szCs w:val="28"/>
          <w:lang w:val="kk-KZ"/>
        </w:rPr>
      </w:pPr>
      <w:r w:rsidRPr="00FE5C17">
        <w:rPr>
          <w:b/>
          <w:snapToGrid w:val="0"/>
          <w:sz w:val="28"/>
          <w:szCs w:val="28"/>
          <w:lang w:val="kk-KZ"/>
        </w:rPr>
        <w:t>Иілгіш шыбықтардың орнықтылығын тексеру</w:t>
      </w:r>
    </w:p>
    <w:p w:rsidR="00A53EEA" w:rsidRPr="00FE5C17" w:rsidRDefault="00A53EEA" w:rsidP="00A53EEA">
      <w:pPr>
        <w:jc w:val="center"/>
        <w:rPr>
          <w:b/>
          <w:snapToGrid w:val="0"/>
          <w:sz w:val="28"/>
          <w:szCs w:val="28"/>
          <w:lang w:val="kk-KZ"/>
        </w:rPr>
      </w:pPr>
    </w:p>
    <w:p w:rsidR="00A53EEA" w:rsidRDefault="00A53EEA" w:rsidP="00A53EEA">
      <w:pPr>
        <w:ind w:firstLine="567"/>
        <w:jc w:val="both"/>
        <w:rPr>
          <w:snapToGrid w:val="0"/>
          <w:sz w:val="28"/>
          <w:szCs w:val="28"/>
          <w:lang w:val="kk-KZ"/>
        </w:rPr>
      </w:pPr>
      <w:r w:rsidRPr="00FE5C17">
        <w:rPr>
          <w:snapToGrid w:val="0"/>
          <w:sz w:val="28"/>
          <w:szCs w:val="28"/>
          <w:lang w:val="kk-KZ"/>
        </w:rPr>
        <w:t xml:space="preserve">Материалдар кедергісі пәнінен, сыртқы күштердің, шыбық ұштарын  жақындату үшін атқарған жұмысы мен сығылған шыбықтардың иілу деформациясының жұмысын теңестіру арқылы, ең қауіпті күштің мәні табылатыны белгілі (сурет 34). </w:t>
      </w:r>
    </w:p>
    <w:p w:rsidR="00DA7464" w:rsidRPr="00FE5C17" w:rsidRDefault="00DA7464" w:rsidP="00DA7464">
      <w:pPr>
        <w:ind w:firstLine="567"/>
        <w:jc w:val="both"/>
        <w:rPr>
          <w:snapToGrid w:val="0"/>
          <w:sz w:val="28"/>
          <w:szCs w:val="28"/>
          <w:lang w:val="kk-KZ"/>
        </w:rPr>
      </w:pPr>
      <w:r w:rsidRPr="00FE5C17">
        <w:rPr>
          <w:snapToGrid w:val="0"/>
          <w:sz w:val="28"/>
          <w:szCs w:val="28"/>
          <w:lang w:val="kk-KZ"/>
        </w:rPr>
        <w:t>Тік шыбық әсер ететін күштің мәні ең қауіпті мәнінен аз болғанда, күшті алып тастаған кезде ол өзінің тік сызықты орнықтылық жағдайын сақтайды. Күштің мәні ең қауіпті мәніне жеткен кезде, шыбықтың тік сызықты жағдайы орнықты болмай, шыбық өзінің қатаңдығы аздау жазықтығы бойына иіледі, сөйтіп шыбықтың жаңа орнықты жағдайы қисық сызықты болады. Бірақ күштің өскеніне байланысты шыбықтың иілу мөлшері өсіп шыбық өз көтеру мүмкіндігінен айырылады.</w:t>
      </w:r>
    </w:p>
    <w:p w:rsidR="00DA7464" w:rsidRPr="00FE5C17" w:rsidRDefault="00DA7464" w:rsidP="00DA7464">
      <w:pPr>
        <w:ind w:firstLine="567"/>
        <w:jc w:val="both"/>
        <w:rPr>
          <w:snapToGrid w:val="0"/>
          <w:sz w:val="28"/>
          <w:szCs w:val="28"/>
          <w:lang w:val="kk-KZ"/>
        </w:rPr>
      </w:pPr>
      <w:r w:rsidRPr="00FE5C17">
        <w:rPr>
          <w:snapToGrid w:val="0"/>
          <w:sz w:val="28"/>
          <w:szCs w:val="28"/>
          <w:lang w:val="kk-KZ"/>
        </w:rPr>
        <w:t xml:space="preserve">Екі басы топсалы бекітілген серпімді шыбықтар үшін ең қауіпті күштің мәні 1744 ж. Л.Эйлер шығарған формула бойынша анықталады: </w:t>
      </w:r>
    </w:p>
    <w:p w:rsidR="00DA7464" w:rsidRPr="00FE5C17" w:rsidRDefault="00DA7464" w:rsidP="00DA7464">
      <w:pPr>
        <w:ind w:firstLine="567"/>
        <w:jc w:val="both"/>
        <w:rPr>
          <w:snapToGrid w:val="0"/>
          <w:sz w:val="28"/>
          <w:szCs w:val="28"/>
          <w:lang w:val="kk-KZ"/>
        </w:rPr>
      </w:pPr>
    </w:p>
    <w:p w:rsidR="00DA7464" w:rsidRPr="00FE5C17" w:rsidRDefault="00DA7464" w:rsidP="00DA7464">
      <w:pPr>
        <w:ind w:firstLine="567"/>
        <w:jc w:val="both"/>
        <w:rPr>
          <w:snapToGrid w:val="0"/>
          <w:sz w:val="28"/>
          <w:szCs w:val="28"/>
          <w:lang w:val="kk-KZ"/>
        </w:rPr>
      </w:pPr>
      <w:r w:rsidRPr="00FE5C17">
        <w:rPr>
          <w:snapToGrid w:val="0"/>
          <w:position w:val="-30"/>
          <w:sz w:val="28"/>
          <w:szCs w:val="28"/>
        </w:rPr>
        <w:object w:dxaOrig="1219" w:dyaOrig="720">
          <v:shape id="_x0000_i2258" type="#_x0000_t75" style="width:59.75pt;height:36.7pt" o:ole="" fillcolor="window">
            <v:imagedata r:id="rId2495" o:title=""/>
          </v:shape>
          <o:OLEObject Type="Embed" ProgID="Equation.3" ShapeID="_x0000_i2258" DrawAspect="Content" ObjectID="_1671620226" r:id="rId2496"/>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(35)</w:t>
      </w:r>
    </w:p>
    <w:p w:rsidR="00DA7464" w:rsidRPr="00FE5C17" w:rsidRDefault="00DA7464" w:rsidP="00DA7464">
      <w:pPr>
        <w:ind w:firstLine="567"/>
        <w:jc w:val="both"/>
        <w:rPr>
          <w:snapToGrid w:val="0"/>
          <w:sz w:val="28"/>
          <w:szCs w:val="28"/>
          <w:lang w:val="kk-KZ"/>
        </w:rPr>
      </w:pPr>
    </w:p>
    <w:p w:rsidR="00DA7464" w:rsidRPr="00FE5C17" w:rsidRDefault="00DA7464" w:rsidP="00DA7464">
      <w:pPr>
        <w:ind w:firstLine="567"/>
        <w:jc w:val="both"/>
        <w:rPr>
          <w:snapToGrid w:val="0"/>
          <w:sz w:val="28"/>
          <w:szCs w:val="28"/>
          <w:lang w:val="kk-KZ"/>
        </w:rPr>
      </w:pPr>
      <w:r w:rsidRPr="00FE5C17">
        <w:rPr>
          <w:snapToGrid w:val="0"/>
          <w:sz w:val="28"/>
          <w:szCs w:val="28"/>
          <w:lang w:val="kk-KZ"/>
        </w:rPr>
        <w:t>Ең қауіпті кернеу</w:t>
      </w:r>
    </w:p>
    <w:p w:rsidR="00DA7464" w:rsidRPr="00FE5C17" w:rsidRDefault="00DA7464" w:rsidP="00DA7464">
      <w:pPr>
        <w:ind w:firstLine="567"/>
        <w:jc w:val="both"/>
        <w:rPr>
          <w:snapToGrid w:val="0"/>
          <w:sz w:val="28"/>
          <w:szCs w:val="28"/>
          <w:lang w:val="kk-KZ"/>
        </w:rPr>
      </w:pPr>
    </w:p>
    <w:p w:rsidR="00DA7464" w:rsidRPr="00FE5C17" w:rsidRDefault="00DA7464" w:rsidP="00DA7464">
      <w:pPr>
        <w:jc w:val="both"/>
        <w:rPr>
          <w:snapToGrid w:val="0"/>
          <w:sz w:val="28"/>
          <w:szCs w:val="28"/>
          <w:lang w:val="kk-KZ"/>
        </w:rPr>
      </w:pPr>
      <w:r w:rsidRPr="00FE5C17">
        <w:rPr>
          <w:snapToGrid w:val="0"/>
          <w:position w:val="-72"/>
          <w:sz w:val="28"/>
          <w:szCs w:val="28"/>
        </w:rPr>
        <w:object w:dxaOrig="4680" w:dyaOrig="1140">
          <v:shape id="_x0000_i2259" type="#_x0000_t75" style="width:233pt;height:57.05pt" o:ole="" fillcolor="window">
            <v:imagedata r:id="rId2497" o:title=""/>
          </v:shape>
          <o:OLEObject Type="Embed" ProgID="Equation.3" ShapeID="_x0000_i2259" DrawAspect="Content" ObjectID="_1671620227" r:id="rId2498"/>
        </w:object>
      </w:r>
      <w:r w:rsidRPr="00FE5C17">
        <w:rPr>
          <w:snapToGrid w:val="0"/>
          <w:sz w:val="28"/>
          <w:szCs w:val="28"/>
          <w:lang w:val="kk-KZ"/>
        </w:rPr>
        <w:t>,</w:t>
      </w:r>
      <w:r w:rsidRPr="00FE5C17">
        <w:rPr>
          <w:snapToGrid w:val="0"/>
          <w:sz w:val="28"/>
          <w:szCs w:val="28"/>
          <w:lang w:val="kk-KZ"/>
        </w:rPr>
        <w:tab/>
      </w:r>
      <w:r w:rsidRPr="00FE5C17">
        <w:rPr>
          <w:snapToGrid w:val="0"/>
          <w:sz w:val="28"/>
          <w:szCs w:val="28"/>
          <w:lang w:val="kk-KZ"/>
        </w:rPr>
        <w:tab/>
        <w:t>(36)</w:t>
      </w:r>
    </w:p>
    <w:p w:rsidR="00DA7464" w:rsidRPr="00FE5C17" w:rsidRDefault="00DA7464" w:rsidP="00DA7464">
      <w:pPr>
        <w:ind w:firstLine="567"/>
        <w:jc w:val="both"/>
        <w:rPr>
          <w:snapToGrid w:val="0"/>
          <w:sz w:val="28"/>
          <w:szCs w:val="28"/>
          <w:lang w:val="kk-KZ"/>
        </w:rPr>
      </w:pPr>
    </w:p>
    <w:p w:rsidR="00DA7464" w:rsidRPr="00FE5C17" w:rsidRDefault="00DA7464" w:rsidP="00DA7464">
      <w:pPr>
        <w:jc w:val="both"/>
        <w:rPr>
          <w:snapToGrid w:val="0"/>
          <w:sz w:val="28"/>
          <w:szCs w:val="28"/>
          <w:lang w:val="kk-KZ"/>
        </w:rPr>
      </w:pPr>
      <w:r w:rsidRPr="00FE5C17">
        <w:rPr>
          <w:snapToGrid w:val="0"/>
          <w:sz w:val="28"/>
          <w:szCs w:val="28"/>
          <w:lang w:val="kk-KZ"/>
        </w:rPr>
        <w:t xml:space="preserve">бұл жерде: </w:t>
      </w:r>
      <w:r w:rsidRPr="00FE5C17">
        <w:rPr>
          <w:snapToGrid w:val="0"/>
          <w:position w:val="-26"/>
          <w:sz w:val="28"/>
          <w:szCs w:val="28"/>
        </w:rPr>
        <w:object w:dxaOrig="1300" w:dyaOrig="700">
          <v:shape id="_x0000_i2260" type="#_x0000_t75" style="width:66.55pt;height:34.65pt" o:ole="" fillcolor="window">
            <v:imagedata r:id="rId2499" o:title=""/>
          </v:shape>
          <o:OLEObject Type="Embed" ProgID="Equation.3" ShapeID="_x0000_i2260" DrawAspect="Content" ObjectID="_1671620228" r:id="rId2500"/>
        </w:object>
      </w:r>
      <w:r w:rsidRPr="00FE5C17">
        <w:rPr>
          <w:snapToGrid w:val="0"/>
          <w:position w:val="-4"/>
          <w:sz w:val="28"/>
          <w:szCs w:val="28"/>
        </w:rPr>
        <w:object w:dxaOrig="240" w:dyaOrig="260">
          <v:shape id="_x0000_i2261" type="#_x0000_t75" style="width:12.25pt;height:12.25pt" o:ole="" fillcolor="window">
            <v:imagedata r:id="rId2501" o:title=""/>
          </v:shape>
          <o:OLEObject Type="Embed" ProgID="Equation.3" ShapeID="_x0000_i2261" DrawAspect="Content" ObjectID="_1671620229" r:id="rId2502"/>
        </w:object>
      </w:r>
      <w:r w:rsidRPr="00FE5C17">
        <w:rPr>
          <w:snapToGrid w:val="0"/>
          <w:sz w:val="28"/>
          <w:szCs w:val="28"/>
          <w:lang w:val="kk-KZ"/>
        </w:rPr>
        <w:t xml:space="preserve"> - қиманың толық ауданы; </w:t>
      </w:r>
    </w:p>
    <w:p w:rsidR="00DA7464" w:rsidRPr="00FE5C17" w:rsidRDefault="00DA7464" w:rsidP="00DA7464">
      <w:pPr>
        <w:jc w:val="both"/>
        <w:rPr>
          <w:snapToGrid w:val="0"/>
          <w:sz w:val="28"/>
          <w:szCs w:val="28"/>
          <w:lang w:val="kk-KZ"/>
        </w:rPr>
      </w:pPr>
      <w:r w:rsidRPr="00FE5C17">
        <w:rPr>
          <w:snapToGrid w:val="0"/>
          <w:position w:val="-30"/>
          <w:sz w:val="28"/>
          <w:szCs w:val="28"/>
        </w:rPr>
        <w:object w:dxaOrig="800" w:dyaOrig="680">
          <v:shape id="_x0000_i2262" type="#_x0000_t75" style="width:40.1pt;height:33.95pt" o:ole="" fillcolor="window">
            <v:imagedata r:id="rId2503" o:title=""/>
          </v:shape>
          <o:OLEObject Type="Embed" ProgID="Equation.3" ShapeID="_x0000_i2262" DrawAspect="Content" ObjectID="_1671620230" r:id="rId2504"/>
        </w:object>
      </w:r>
      <w:r w:rsidRPr="00FE5C17">
        <w:rPr>
          <w:snapToGrid w:val="0"/>
          <w:sz w:val="28"/>
          <w:szCs w:val="28"/>
          <w:lang w:val="kk-KZ"/>
        </w:rPr>
        <w:t xml:space="preserve"> - шыбықтың иілгіштігі, шыбықтың есепті ұзындығы мен қиманың инерция радиусының қатынасы;</w:t>
      </w:r>
    </w:p>
    <w:p w:rsidR="00DA7464" w:rsidRPr="00FE5C17" w:rsidRDefault="00DA7464" w:rsidP="00DA7464">
      <w:pPr>
        <w:jc w:val="both"/>
        <w:rPr>
          <w:snapToGrid w:val="0"/>
          <w:sz w:val="28"/>
          <w:szCs w:val="28"/>
          <w:lang w:val="kk-KZ"/>
        </w:rPr>
      </w:pPr>
      <w:r w:rsidRPr="00FE5C17">
        <w:rPr>
          <w:snapToGrid w:val="0"/>
          <w:position w:val="-12"/>
          <w:sz w:val="28"/>
          <w:szCs w:val="28"/>
        </w:rPr>
        <w:object w:dxaOrig="840" w:dyaOrig="360">
          <v:shape id="_x0000_i2263" type="#_x0000_t75" style="width:42.1pt;height:17pt" o:ole="" fillcolor="window">
            <v:imagedata r:id="rId2505" o:title=""/>
          </v:shape>
          <o:OLEObject Type="Embed" ProgID="Equation.3" ShapeID="_x0000_i2263" DrawAspect="Content" ObjectID="_1671620231" r:id="rId2506"/>
        </w:object>
      </w:r>
      <w:r w:rsidRPr="00FE5C17">
        <w:rPr>
          <w:snapToGrid w:val="0"/>
          <w:sz w:val="28"/>
          <w:szCs w:val="28"/>
          <w:lang w:val="kk-KZ"/>
        </w:rPr>
        <w:t xml:space="preserve"> -шыбықтың есепті ұзындығы; </w:t>
      </w:r>
      <w:r w:rsidRPr="00FE5C17">
        <w:rPr>
          <w:snapToGrid w:val="0"/>
          <w:position w:val="-10"/>
          <w:sz w:val="28"/>
          <w:szCs w:val="28"/>
        </w:rPr>
        <w:object w:dxaOrig="240" w:dyaOrig="260">
          <v:shape id="_x0000_i2264" type="#_x0000_t75" style="width:12.25pt;height:12.25pt" o:ole="" fillcolor="window">
            <v:imagedata r:id="rId2507" o:title=""/>
          </v:shape>
          <o:OLEObject Type="Embed" ProgID="Equation.3" ShapeID="_x0000_i2264" DrawAspect="Content" ObjectID="_1671620232" r:id="rId2508"/>
        </w:object>
      </w:r>
      <w:r w:rsidRPr="00FE5C17">
        <w:rPr>
          <w:snapToGrid w:val="0"/>
          <w:sz w:val="28"/>
          <w:szCs w:val="28"/>
          <w:lang w:val="kk-KZ"/>
        </w:rPr>
        <w:t xml:space="preserve"> - шыбық толық ұзындығын </w:t>
      </w:r>
      <w:r w:rsidRPr="00FE5C17">
        <w:rPr>
          <w:snapToGrid w:val="0"/>
          <w:position w:val="-6"/>
          <w:sz w:val="28"/>
          <w:szCs w:val="28"/>
        </w:rPr>
        <w:object w:dxaOrig="139" w:dyaOrig="279">
          <v:shape id="_x0000_i2265" type="#_x0000_t75" style="width:5.45pt;height:14.25pt" o:ole="" fillcolor="window">
            <v:imagedata r:id="rId2509" o:title=""/>
          </v:shape>
          <o:OLEObject Type="Embed" ProgID="Equation.3" ShapeID="_x0000_i2265" DrawAspect="Content" ObjectID="_1671620233" r:id="rId2510"/>
        </w:object>
      </w:r>
      <w:r w:rsidRPr="00FE5C17">
        <w:rPr>
          <w:snapToGrid w:val="0"/>
          <w:sz w:val="28"/>
          <w:szCs w:val="28"/>
          <w:lang w:val="kk-KZ"/>
        </w:rPr>
        <w:t xml:space="preserve"> есепті ұзындыққа келтіретін коэффициент, шыбықтардың бастарының бекітілуіне және жүктеу түріне байланысты қабылданады.</w:t>
      </w:r>
    </w:p>
    <w:p w:rsidR="00DA7464" w:rsidRPr="00FE5C17" w:rsidRDefault="00DA7464" w:rsidP="00A53EEA">
      <w:pPr>
        <w:ind w:firstLine="567"/>
        <w:jc w:val="both"/>
        <w:rPr>
          <w:snapToGrid w:val="0"/>
          <w:sz w:val="28"/>
          <w:szCs w:val="28"/>
          <w:lang w:val="kk-KZ"/>
        </w:rPr>
      </w:pPr>
    </w:p>
    <w:p w:rsidR="00A53EEA" w:rsidRPr="00FE5C17" w:rsidRDefault="00A53EEA" w:rsidP="00CD04D4">
      <w:pPr>
        <w:jc w:val="center"/>
        <w:rPr>
          <w:snapToGrid w:val="0"/>
          <w:sz w:val="28"/>
          <w:szCs w:val="28"/>
        </w:rPr>
      </w:pPr>
      <w:r>
        <w:rPr>
          <w:noProof/>
          <w:sz w:val="28"/>
          <w:szCs w:val="28"/>
        </w:rPr>
        <w:drawing>
          <wp:inline distT="0" distB="0" distL="0" distR="0" wp14:anchorId="5CBA01C4" wp14:editId="66E2B0DD">
            <wp:extent cx="4067175" cy="2679405"/>
            <wp:effectExtent l="0" t="0" r="0" b="6985"/>
            <wp:docPr id="26" name="Рисунок 26" descr="Описание: 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Рис 3"/>
                    <pic:cNvPicPr>
                      <a:picLocks noChangeAspect="1" noChangeArrowheads="1"/>
                    </pic:cNvPicPr>
                  </pic:nvPicPr>
                  <pic:blipFill>
                    <a:blip r:embed="rId2511" cstate="print">
                      <a:extLst>
                        <a:ext uri="{28A0092B-C50C-407E-A947-70E740481C1C}">
                          <a14:useLocalDpi xmlns:a14="http://schemas.microsoft.com/office/drawing/2010/main" val="0"/>
                        </a:ext>
                      </a:extLst>
                    </a:blip>
                    <a:srcRect l="1732" r="3812"/>
                    <a:stretch>
                      <a:fillRect/>
                    </a:stretch>
                  </pic:blipFill>
                  <pic:spPr bwMode="auto">
                    <a:xfrm>
                      <a:off x="0" y="0"/>
                      <a:ext cx="4072909" cy="2683182"/>
                    </a:xfrm>
                    <a:prstGeom prst="rect">
                      <a:avLst/>
                    </a:prstGeom>
                    <a:noFill/>
                    <a:ln>
                      <a:noFill/>
                    </a:ln>
                  </pic:spPr>
                </pic:pic>
              </a:graphicData>
            </a:graphic>
          </wp:inline>
        </w:drawing>
      </w:r>
    </w:p>
    <w:p w:rsidR="00A53EEA" w:rsidRPr="00FE5C17" w:rsidRDefault="00A53EEA" w:rsidP="00A53EEA">
      <w:pPr>
        <w:jc w:val="center"/>
        <w:rPr>
          <w:i/>
          <w:snapToGrid w:val="0"/>
          <w:sz w:val="28"/>
          <w:szCs w:val="28"/>
        </w:rPr>
      </w:pPr>
      <w:r w:rsidRPr="00FE5C17">
        <w:rPr>
          <w:i/>
          <w:snapToGrid w:val="0"/>
          <w:sz w:val="28"/>
          <w:szCs w:val="28"/>
        </w:rPr>
        <w:t xml:space="preserve">Сурет </w:t>
      </w:r>
      <w:r w:rsidRPr="00FE5C17">
        <w:rPr>
          <w:i/>
          <w:snapToGrid w:val="0"/>
          <w:sz w:val="28"/>
          <w:szCs w:val="28"/>
          <w:lang w:val="kk-KZ"/>
        </w:rPr>
        <w:t>34</w:t>
      </w:r>
      <w:r w:rsidRPr="00FE5C17">
        <w:rPr>
          <w:i/>
          <w:snapToGrid w:val="0"/>
          <w:sz w:val="28"/>
          <w:szCs w:val="28"/>
        </w:rPr>
        <w:t>. Центрден сығылған шыбық</w:t>
      </w:r>
    </w:p>
    <w:p w:rsidR="00A53EEA" w:rsidRPr="00FE5C17" w:rsidRDefault="00A53EEA" w:rsidP="00A53EEA">
      <w:pPr>
        <w:jc w:val="center"/>
        <w:rPr>
          <w:i/>
          <w:snapToGrid w:val="0"/>
          <w:sz w:val="28"/>
          <w:szCs w:val="28"/>
          <w:lang w:val="kk-KZ"/>
        </w:rPr>
      </w:pPr>
      <w:r w:rsidRPr="00FE5C17">
        <w:rPr>
          <w:i/>
          <w:snapToGrid w:val="0"/>
          <w:sz w:val="28"/>
          <w:szCs w:val="28"/>
          <w:lang w:val="kk-KZ"/>
        </w:rPr>
        <w:t xml:space="preserve">а </w:t>
      </w:r>
      <w:r w:rsidRPr="00FE5C17">
        <w:rPr>
          <w:i/>
          <w:snapToGrid w:val="0"/>
          <w:sz w:val="28"/>
          <w:szCs w:val="28"/>
        </w:rPr>
        <w:t xml:space="preserve">- орнықтылығын жоғалтқан сығылған шыбықтың ұштарының жақындасуы; б - иілу мөлшері мен жүктің арасындағы байланыс; </w:t>
      </w:r>
    </w:p>
    <w:p w:rsidR="00A53EEA" w:rsidRPr="00FE5C17" w:rsidRDefault="00A53EEA" w:rsidP="00A53EEA">
      <w:pPr>
        <w:jc w:val="center"/>
        <w:rPr>
          <w:i/>
          <w:snapToGrid w:val="0"/>
          <w:sz w:val="28"/>
          <w:szCs w:val="28"/>
          <w:lang w:val="kk-KZ"/>
        </w:rPr>
      </w:pPr>
      <w:r w:rsidRPr="00FE5C17">
        <w:rPr>
          <w:i/>
          <w:snapToGrid w:val="0"/>
          <w:sz w:val="28"/>
          <w:szCs w:val="28"/>
          <w:lang w:val="kk-KZ"/>
        </w:rPr>
        <w:t xml:space="preserve">в - орнықтылық жойылған кездегі кернеудің таралуы; </w:t>
      </w:r>
    </w:p>
    <w:p w:rsidR="00A53EEA" w:rsidRPr="00FE5C17" w:rsidRDefault="00A53EEA" w:rsidP="00A53EEA">
      <w:pPr>
        <w:jc w:val="center"/>
        <w:rPr>
          <w:i/>
          <w:snapToGrid w:val="0"/>
          <w:sz w:val="28"/>
          <w:szCs w:val="28"/>
          <w:lang w:val="kk-KZ"/>
        </w:rPr>
      </w:pPr>
      <w:r w:rsidRPr="00FE5C17">
        <w:rPr>
          <w:i/>
          <w:snapToGrid w:val="0"/>
          <w:sz w:val="28"/>
          <w:szCs w:val="28"/>
          <w:lang w:val="kk-KZ"/>
        </w:rPr>
        <w:t xml:space="preserve">г - материалдың жұмыс істеуінің диаграммасы; д - бастапқы эксцентриситеттердің графигі; </w:t>
      </w:r>
    </w:p>
    <w:p w:rsidR="00A53EEA" w:rsidRPr="00FE5C17" w:rsidRDefault="00A53EEA" w:rsidP="00A53EEA">
      <w:pPr>
        <w:jc w:val="center"/>
        <w:rPr>
          <w:i/>
          <w:snapToGrid w:val="0"/>
          <w:sz w:val="28"/>
          <w:szCs w:val="28"/>
          <w:lang w:val="kk-KZ"/>
        </w:rPr>
      </w:pPr>
      <w:r w:rsidRPr="00FE5C17">
        <w:rPr>
          <w:i/>
          <w:snapToGrid w:val="0"/>
          <w:sz w:val="28"/>
          <w:szCs w:val="28"/>
          <w:lang w:val="kk-KZ"/>
        </w:rPr>
        <w:t xml:space="preserve">төменгі оң жақта - </w:t>
      </w:r>
      <w:r w:rsidRPr="00FE5C17">
        <w:rPr>
          <w:i/>
          <w:snapToGrid w:val="0"/>
          <w:position w:val="-10"/>
          <w:sz w:val="28"/>
          <w:szCs w:val="28"/>
        </w:rPr>
        <w:object w:dxaOrig="580" w:dyaOrig="260">
          <v:shape id="_x0000_i2266" type="#_x0000_t75" style="width:29.2pt;height:12.25pt" o:ole="" fillcolor="window">
            <v:imagedata r:id="rId2512" o:title=""/>
          </v:shape>
          <o:OLEObject Type="Embed" ProgID="Equation.3" ShapeID="_x0000_i2266" DrawAspect="Content" ObjectID="_1671620234" r:id="rId2513"/>
        </w:object>
      </w:r>
      <w:r w:rsidRPr="00FE5C17">
        <w:rPr>
          <w:i/>
          <w:snapToGrid w:val="0"/>
          <w:sz w:val="28"/>
          <w:szCs w:val="28"/>
          <w:lang w:val="kk-KZ"/>
        </w:rPr>
        <w:t>жүйелендірілген диаграммасы</w:t>
      </w:r>
    </w:p>
    <w:p w:rsidR="00DA7464" w:rsidRDefault="00DA7464" w:rsidP="00A53EEA">
      <w:pPr>
        <w:ind w:firstLine="567"/>
        <w:jc w:val="both"/>
        <w:rPr>
          <w:snapToGrid w:val="0"/>
          <w:sz w:val="28"/>
          <w:szCs w:val="28"/>
          <w:lang w:val="kk-KZ"/>
        </w:rPr>
      </w:pPr>
    </w:p>
    <w:p w:rsidR="00A53EEA" w:rsidRPr="00FE5C17" w:rsidRDefault="00DA7464" w:rsidP="00A53EEA">
      <w:pPr>
        <w:ind w:firstLine="567"/>
        <w:jc w:val="both"/>
        <w:rPr>
          <w:snapToGrid w:val="0"/>
          <w:sz w:val="28"/>
          <w:szCs w:val="28"/>
          <w:lang w:val="kk-KZ"/>
        </w:rPr>
      </w:pPr>
      <w:r w:rsidRPr="00FE5C17">
        <w:rPr>
          <w:snapToGrid w:val="0"/>
          <w:sz w:val="28"/>
          <w:szCs w:val="28"/>
          <w:lang w:val="kk-KZ"/>
        </w:rPr>
        <w:t xml:space="preserve"> </w:t>
      </w:r>
      <w:r w:rsidR="00A53EEA" w:rsidRPr="00FE5C17">
        <w:rPr>
          <w:snapToGrid w:val="0"/>
          <w:sz w:val="28"/>
          <w:szCs w:val="28"/>
          <w:lang w:val="kk-KZ"/>
        </w:rPr>
        <w:t xml:space="preserve">(35) формула серпімділік модулдің </w:t>
      </w:r>
      <w:r w:rsidR="00A53EEA" w:rsidRPr="00FE5C17">
        <w:rPr>
          <w:snapToGrid w:val="0"/>
          <w:position w:val="-4"/>
          <w:sz w:val="28"/>
          <w:szCs w:val="28"/>
        </w:rPr>
        <w:object w:dxaOrig="240" w:dyaOrig="260">
          <v:shape id="_x0000_i2267" type="#_x0000_t75" style="width:12.25pt;height:12.25pt" o:ole="" fillcolor="window">
            <v:imagedata r:id="rId2514" o:title=""/>
          </v:shape>
          <o:OLEObject Type="Embed" ProgID="Equation.3" ShapeID="_x0000_i2267" DrawAspect="Content" ObjectID="_1671620235" r:id="rId2515"/>
        </w:object>
      </w:r>
      <w:r w:rsidR="00A53EEA" w:rsidRPr="00FE5C17">
        <w:rPr>
          <w:snapToGrid w:val="0"/>
          <w:sz w:val="28"/>
          <w:szCs w:val="28"/>
          <w:lang w:val="kk-KZ"/>
        </w:rPr>
        <w:t xml:space="preserve"> тұрақты болған кезінде ғана дұрыс, осы шартты </w:t>
      </w:r>
      <w:r w:rsidR="00A53EEA" w:rsidRPr="00FE5C17">
        <w:rPr>
          <w:snapToGrid w:val="0"/>
          <w:position w:val="-34"/>
          <w:sz w:val="28"/>
          <w:szCs w:val="28"/>
        </w:rPr>
        <w:object w:dxaOrig="1160" w:dyaOrig="780">
          <v:shape id="_x0000_i2268" type="#_x0000_t75" style="width:57.75pt;height:40.1pt" o:ole="" fillcolor="window">
            <v:imagedata r:id="rId2516" o:title=""/>
          </v:shape>
          <o:OLEObject Type="Embed" ProgID="Equation.3" ShapeID="_x0000_i2268" DrawAspect="Content" ObjectID="_1671620236" r:id="rId2517"/>
        </w:object>
      </w:r>
      <w:r w:rsidR="00A53EEA" w:rsidRPr="00FE5C17">
        <w:rPr>
          <w:snapToGrid w:val="0"/>
          <w:sz w:val="28"/>
          <w:szCs w:val="28"/>
          <w:lang w:val="kk-KZ"/>
        </w:rPr>
        <w:t xml:space="preserve"> мәнінен табуға болады. Иілген </w:t>
      </w:r>
      <w:r w:rsidR="00A53EEA" w:rsidRPr="00FE5C17">
        <w:rPr>
          <w:snapToGrid w:val="0"/>
          <w:position w:val="-34"/>
          <w:sz w:val="28"/>
          <w:szCs w:val="28"/>
        </w:rPr>
        <w:object w:dxaOrig="1160" w:dyaOrig="780">
          <v:shape id="_x0000_i2269" type="#_x0000_t75" style="width:57.75pt;height:40.1pt" o:ole="" fillcolor="window">
            <v:imagedata r:id="rId2518" o:title=""/>
          </v:shape>
          <o:OLEObject Type="Embed" ProgID="Equation.3" ShapeID="_x0000_i2269" DrawAspect="Content" ObjectID="_1671620237" r:id="rId2519"/>
        </w:object>
      </w:r>
      <w:r w:rsidR="00A53EEA" w:rsidRPr="00FE5C17">
        <w:rPr>
          <w:snapToGrid w:val="0"/>
          <w:sz w:val="28"/>
          <w:szCs w:val="28"/>
          <w:lang w:val="kk-KZ"/>
        </w:rPr>
        <w:t xml:space="preserve"> кіші болғанда центрден сығылған шыбықтар өз орнықтылықтарын серпімділік-созылымдылық сатыда жоғалтады. Шыбық өзінің түзу сызықты орнықтылықты жағдайында сығылу кернеуіне иілу кернеуі қосылып кернеудің бірқалыпты таралуы өзгереді, сөйтіп қосымша сығылатын жағында материал серпімділік-созылымдылық сатыда, ал созылатын жағы серпімділік сатыда жұмыс істейді. Қиманың серпімділік сатыда жұмыс істейтін бөлігінде серпімділік модулі </w:t>
      </w:r>
      <w:r w:rsidR="00A53EEA" w:rsidRPr="00FE5C17">
        <w:rPr>
          <w:snapToGrid w:val="0"/>
          <w:position w:val="-4"/>
          <w:sz w:val="28"/>
          <w:szCs w:val="28"/>
        </w:rPr>
        <w:object w:dxaOrig="240" w:dyaOrig="260">
          <v:shape id="_x0000_i2270" type="#_x0000_t75" style="width:12.25pt;height:12.25pt" o:ole="" fillcolor="window">
            <v:imagedata r:id="rId2520" o:title=""/>
          </v:shape>
          <o:OLEObject Type="Embed" ProgID="Equation.3" ShapeID="_x0000_i2270" DrawAspect="Content" ObjectID="_1671620238" r:id="rId2521"/>
        </w:object>
      </w:r>
      <w:r w:rsidR="00A53EEA" w:rsidRPr="00FE5C17">
        <w:rPr>
          <w:snapToGrid w:val="0"/>
          <w:sz w:val="28"/>
          <w:szCs w:val="28"/>
          <w:lang w:val="kk-KZ"/>
        </w:rPr>
        <w:t xml:space="preserve">, екінші серпімділік-созылымдылық сатыда жұмыс істейтін бөлігінде деформация модулі </w:t>
      </w:r>
      <w:r w:rsidR="00A53EEA" w:rsidRPr="00FE5C17">
        <w:rPr>
          <w:snapToGrid w:val="0"/>
          <w:position w:val="-24"/>
          <w:sz w:val="28"/>
          <w:szCs w:val="28"/>
        </w:rPr>
        <w:object w:dxaOrig="900" w:dyaOrig="620">
          <v:shape id="_x0000_i2271" type="#_x0000_t75" style="width:44.85pt;height:29.9pt" o:ole="" fillcolor="window">
            <v:imagedata r:id="rId2522" o:title=""/>
          </v:shape>
          <o:OLEObject Type="Embed" ProgID="Equation.3" ShapeID="_x0000_i2271" DrawAspect="Content" ObjectID="_1671620239" r:id="rId2523"/>
        </w:object>
      </w:r>
      <w:r w:rsidR="00A53EEA" w:rsidRPr="00FE5C17">
        <w:rPr>
          <w:snapToGrid w:val="0"/>
          <w:sz w:val="28"/>
          <w:szCs w:val="28"/>
          <w:lang w:val="kk-KZ"/>
        </w:rPr>
        <w:t xml:space="preserve"> (сурет </w:t>
      </w:r>
      <w:smartTag w:uri="urn:schemas-microsoft-com:office:smarttags" w:element="metricconverter">
        <w:smartTagPr>
          <w:attr w:name="ProductID" w:val="34 г"/>
        </w:smartTagPr>
        <w:r w:rsidR="00A53EEA" w:rsidRPr="00FE5C17">
          <w:rPr>
            <w:snapToGrid w:val="0"/>
            <w:sz w:val="28"/>
            <w:szCs w:val="28"/>
            <w:lang w:val="kk-KZ"/>
          </w:rPr>
          <w:t xml:space="preserve">34 </w:t>
        </w:r>
        <w:r w:rsidR="00A53EEA" w:rsidRPr="00FE5C17">
          <w:rPr>
            <w:i/>
            <w:snapToGrid w:val="0"/>
            <w:sz w:val="28"/>
            <w:szCs w:val="28"/>
            <w:lang w:val="kk-KZ"/>
          </w:rPr>
          <w:t>г</w:t>
        </w:r>
      </w:smartTag>
      <w:r w:rsidR="00A53EEA" w:rsidRPr="00FE5C17">
        <w:rPr>
          <w:snapToGrid w:val="0"/>
          <w:sz w:val="28"/>
          <w:szCs w:val="28"/>
          <w:lang w:val="kk-KZ"/>
        </w:rPr>
        <w:t xml:space="preserve">) </w:t>
      </w:r>
      <w:r w:rsidR="00A53EEA" w:rsidRPr="00FE5C17">
        <w:rPr>
          <w:snapToGrid w:val="0"/>
          <w:position w:val="-12"/>
          <w:sz w:val="28"/>
          <w:szCs w:val="28"/>
        </w:rPr>
        <w:object w:dxaOrig="700" w:dyaOrig="360">
          <v:shape id="_x0000_i2272" type="#_x0000_t75" style="width:34.65pt;height:17pt" o:ole="" fillcolor="window">
            <v:imagedata r:id="rId2524" o:title=""/>
          </v:shape>
          <o:OLEObject Type="Embed" ProgID="Equation.3" ShapeID="_x0000_i2272" DrawAspect="Content" ObjectID="_1671620240" r:id="rId2525"/>
        </w:object>
      </w:r>
      <w:r w:rsidR="00A53EEA" w:rsidRPr="00FE5C17">
        <w:rPr>
          <w:snapToGrid w:val="0"/>
          <w:sz w:val="28"/>
          <w:szCs w:val="28"/>
          <w:lang w:val="kk-KZ"/>
        </w:rPr>
        <w:t xml:space="preserve"> үлкен болғандықтан тепе-теңдік сақталатын болғандықтан ішкі иілген қиманың </w:t>
      </w:r>
      <w:r w:rsidR="00A53EEA" w:rsidRPr="00FE5C17">
        <w:rPr>
          <w:snapToGrid w:val="0"/>
          <w:sz w:val="28"/>
          <w:szCs w:val="28"/>
          <w:lang w:val="kk-KZ"/>
        </w:rPr>
        <w:lastRenderedPageBreak/>
        <w:t xml:space="preserve">бейтарап өсі созатын кернеу сыртқы моментке қосымша кішкене момент пайда болады. </w:t>
      </w:r>
      <w:r w:rsidR="00A53EEA" w:rsidRPr="00FE5C17">
        <w:rPr>
          <w:snapToGrid w:val="0"/>
          <w:position w:val="-12"/>
          <w:sz w:val="28"/>
          <w:szCs w:val="28"/>
        </w:rPr>
        <w:object w:dxaOrig="1100" w:dyaOrig="360">
          <v:shape id="_x0000_i2273" type="#_x0000_t75" style="width:55pt;height:17pt" o:ole="" fillcolor="window">
            <v:imagedata r:id="rId2526" o:title=""/>
          </v:shape>
          <o:OLEObject Type="Embed" ProgID="Equation.3" ShapeID="_x0000_i2273" DrawAspect="Content" ObjectID="_1671620241" r:id="rId2527"/>
        </w:object>
      </w:r>
      <w:r w:rsidR="00A53EEA" w:rsidRPr="00FE5C17">
        <w:rPr>
          <w:snapToGrid w:val="0"/>
          <w:sz w:val="28"/>
          <w:szCs w:val="28"/>
          <w:lang w:val="kk-KZ"/>
        </w:rPr>
        <w:t xml:space="preserve"> ішкі кернеулерден пайда болған қосымша иілу моменті </w:t>
      </w:r>
      <w:r w:rsidR="00A53EEA" w:rsidRPr="00FE5C17">
        <w:rPr>
          <w:snapToGrid w:val="0"/>
          <w:position w:val="-16"/>
          <w:sz w:val="28"/>
          <w:szCs w:val="28"/>
        </w:rPr>
        <w:object w:dxaOrig="1700" w:dyaOrig="440">
          <v:shape id="_x0000_i2274" type="#_x0000_t75" style="width:84.25pt;height:23.1pt" o:ole="" fillcolor="window">
            <v:imagedata r:id="rId2528" o:title=""/>
          </v:shape>
          <o:OLEObject Type="Embed" ProgID="Equation.3" ShapeID="_x0000_i2274" DrawAspect="Content" ObjectID="_1671620242" r:id="rId2529"/>
        </w:object>
      </w:r>
      <w:r w:rsidR="00A53EEA" w:rsidRPr="00FE5C17">
        <w:rPr>
          <w:snapToGrid w:val="0"/>
          <w:sz w:val="28"/>
          <w:szCs w:val="28"/>
          <w:lang w:val="kk-KZ"/>
        </w:rPr>
        <w:t xml:space="preserve"> тең.</w:t>
      </w:r>
    </w:p>
    <w:p w:rsidR="00A53EEA" w:rsidRPr="00FE5C17" w:rsidRDefault="00A53EEA" w:rsidP="00A53EEA">
      <w:pPr>
        <w:ind w:firstLine="567"/>
        <w:jc w:val="both"/>
        <w:rPr>
          <w:snapToGrid w:val="0"/>
          <w:sz w:val="28"/>
          <w:szCs w:val="28"/>
          <w:lang w:val="kk-KZ"/>
        </w:rPr>
      </w:pPr>
      <w:r w:rsidRPr="00FE5C17">
        <w:rPr>
          <w:snapToGrid w:val="0"/>
          <w:sz w:val="28"/>
          <w:szCs w:val="28"/>
          <w:lang w:val="kk-KZ"/>
        </w:rPr>
        <w:t>Ең қауіпті жағдайда сыртқы күштің қосымша иілу моменті, ішкі кернеулердің қосымша иілу моментіне тең. Осы шарт бойынша материалдың серпімділік - созылымдылық сатыда жұмыс істегенде ең қауіпті күштің мәнін анықтауға болады.</w:t>
      </w:r>
    </w:p>
    <w:p w:rsidR="00A53EEA" w:rsidRPr="00FE5C17" w:rsidRDefault="00A53EEA" w:rsidP="00A53EEA">
      <w:pPr>
        <w:ind w:firstLine="567"/>
        <w:jc w:val="both"/>
        <w:rPr>
          <w:snapToGrid w:val="0"/>
          <w:sz w:val="28"/>
          <w:szCs w:val="28"/>
          <w:lang w:val="kk-KZ"/>
        </w:rPr>
      </w:pPr>
      <w:r w:rsidRPr="00FE5C17">
        <w:rPr>
          <w:snapToGrid w:val="0"/>
          <w:sz w:val="28"/>
          <w:szCs w:val="28"/>
          <w:lang w:val="kk-KZ"/>
        </w:rPr>
        <w:t>Центрден сығылған шыбықтар үшін серпімділік-созылымдылық жұмыс істегенде серпімділік модуль орнына келтірілген модуль қабылданады.</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position w:val="-24"/>
          <w:sz w:val="28"/>
          <w:szCs w:val="28"/>
        </w:rPr>
        <w:object w:dxaOrig="1780" w:dyaOrig="680">
          <v:shape id="_x0000_i2275" type="#_x0000_t75" style="width:89pt;height:33.95pt" o:ole="" fillcolor="window">
            <v:imagedata r:id="rId2530" o:title=""/>
          </v:shape>
          <o:OLEObject Type="Embed" ProgID="Equation.3" ShapeID="_x0000_i2275" DrawAspect="Content" ObjectID="_1671620243" r:id="rId2531"/>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(37)</w:t>
      </w:r>
    </w:p>
    <w:p w:rsidR="00A53EEA" w:rsidRPr="00FE5C17" w:rsidRDefault="00A53EEA" w:rsidP="00A53EEA">
      <w:pPr>
        <w:ind w:firstLine="567"/>
        <w:jc w:val="both"/>
        <w:rPr>
          <w:snapToGrid w:val="0"/>
          <w:sz w:val="28"/>
          <w:szCs w:val="28"/>
          <w:lang w:val="kk-KZ"/>
        </w:rPr>
      </w:pPr>
    </w:p>
    <w:p w:rsidR="00A53EEA" w:rsidRPr="00FE5C17" w:rsidRDefault="00A53EEA" w:rsidP="00A53EEA">
      <w:pPr>
        <w:jc w:val="both"/>
        <w:rPr>
          <w:snapToGrid w:val="0"/>
          <w:sz w:val="28"/>
          <w:szCs w:val="28"/>
          <w:lang w:val="kk-KZ"/>
        </w:rPr>
      </w:pPr>
      <w:r w:rsidRPr="00FE5C17">
        <w:rPr>
          <w:snapToGrid w:val="0"/>
          <w:sz w:val="28"/>
          <w:szCs w:val="28"/>
          <w:lang w:val="kk-KZ"/>
        </w:rPr>
        <w:t xml:space="preserve">бұл жерде: </w:t>
      </w:r>
      <w:r w:rsidRPr="00FE5C17">
        <w:rPr>
          <w:snapToGrid w:val="0"/>
          <w:position w:val="-10"/>
          <w:sz w:val="28"/>
          <w:szCs w:val="28"/>
        </w:rPr>
        <w:object w:dxaOrig="260" w:dyaOrig="340">
          <v:shape id="_x0000_i2276" type="#_x0000_t75" style="width:12.25pt;height:17pt" o:ole="" fillcolor="window">
            <v:imagedata r:id="rId2532" o:title=""/>
          </v:shape>
          <o:OLEObject Type="Embed" ProgID="Equation.3" ShapeID="_x0000_i2276" DrawAspect="Content" ObjectID="_1671620244" r:id="rId2533"/>
        </w:object>
      </w:r>
      <w:r w:rsidRPr="00FE5C17">
        <w:rPr>
          <w:i/>
          <w:snapToGrid w:val="0"/>
          <w:sz w:val="28"/>
          <w:szCs w:val="28"/>
          <w:lang w:val="kk-KZ"/>
        </w:rPr>
        <w:t xml:space="preserve"> </w:t>
      </w:r>
      <w:r w:rsidRPr="00FE5C17">
        <w:rPr>
          <w:snapToGrid w:val="0"/>
          <w:sz w:val="28"/>
          <w:szCs w:val="28"/>
          <w:lang w:val="kk-KZ"/>
        </w:rPr>
        <w:t xml:space="preserve">- қиманың серпімді бөлігінің инерция моменті; </w:t>
      </w:r>
    </w:p>
    <w:p w:rsidR="00A53EEA" w:rsidRPr="00FE5C17" w:rsidRDefault="00A53EEA" w:rsidP="00A53EEA">
      <w:pPr>
        <w:jc w:val="both"/>
        <w:rPr>
          <w:snapToGrid w:val="0"/>
          <w:sz w:val="28"/>
          <w:szCs w:val="28"/>
          <w:lang w:val="kk-KZ"/>
        </w:rPr>
      </w:pPr>
      <w:r w:rsidRPr="00FE5C17">
        <w:rPr>
          <w:snapToGrid w:val="0"/>
          <w:position w:val="-10"/>
          <w:sz w:val="28"/>
          <w:szCs w:val="28"/>
        </w:rPr>
        <w:object w:dxaOrig="279" w:dyaOrig="340">
          <v:shape id="_x0000_i2277" type="#_x0000_t75" style="width:14.25pt;height:17pt" o:ole="" fillcolor="window">
            <v:imagedata r:id="rId2534" o:title=""/>
          </v:shape>
          <o:OLEObject Type="Embed" ProgID="Equation.3" ShapeID="_x0000_i2277" DrawAspect="Content" ObjectID="_1671620245" r:id="rId2535"/>
        </w:object>
      </w:r>
      <w:r w:rsidRPr="00FE5C17">
        <w:rPr>
          <w:snapToGrid w:val="0"/>
          <w:sz w:val="28"/>
          <w:szCs w:val="28"/>
          <w:lang w:val="kk-KZ"/>
        </w:rPr>
        <w:t>- серпімділік - созылымдылық сатыда жұмыс істейтін бөлігінің инерция моменті;</w:t>
      </w:r>
    </w:p>
    <w:p w:rsidR="00A53EEA" w:rsidRPr="00FE5C17" w:rsidRDefault="00A53EEA" w:rsidP="00A53EEA">
      <w:pPr>
        <w:jc w:val="both"/>
        <w:rPr>
          <w:snapToGrid w:val="0"/>
          <w:sz w:val="28"/>
          <w:szCs w:val="28"/>
        </w:rPr>
      </w:pPr>
      <w:r w:rsidRPr="00FE5C17">
        <w:rPr>
          <w:snapToGrid w:val="0"/>
          <w:position w:val="-6"/>
          <w:sz w:val="28"/>
          <w:szCs w:val="28"/>
        </w:rPr>
        <w:object w:dxaOrig="220" w:dyaOrig="279">
          <v:shape id="_x0000_i2278" type="#_x0000_t75" style="width:12.25pt;height:14.25pt" o:ole="" fillcolor="window">
            <v:imagedata r:id="rId2536" o:title=""/>
          </v:shape>
          <o:OLEObject Type="Embed" ProgID="Equation.3" ShapeID="_x0000_i2278" DrawAspect="Content" ObjectID="_1671620246" r:id="rId2537"/>
        </w:object>
      </w:r>
      <w:r w:rsidRPr="00FE5C17">
        <w:rPr>
          <w:snapToGrid w:val="0"/>
          <w:sz w:val="28"/>
          <w:szCs w:val="28"/>
        </w:rPr>
        <w:t xml:space="preserve"> - толық қиманың инерция моменті.</w:t>
      </w:r>
    </w:p>
    <w:p w:rsidR="00A53EEA" w:rsidRPr="00FE5C17" w:rsidRDefault="00A53EEA" w:rsidP="00A53EEA">
      <w:pPr>
        <w:ind w:firstLine="567"/>
        <w:jc w:val="both"/>
        <w:rPr>
          <w:snapToGrid w:val="0"/>
          <w:sz w:val="28"/>
          <w:szCs w:val="28"/>
        </w:rPr>
      </w:pPr>
      <w:r w:rsidRPr="00FE5C17">
        <w:rPr>
          <w:snapToGrid w:val="0"/>
          <w:sz w:val="28"/>
          <w:szCs w:val="28"/>
        </w:rPr>
        <w:t>(36) формула келесі түрде жазылады:</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position w:val="-24"/>
          <w:sz w:val="28"/>
          <w:szCs w:val="28"/>
        </w:rPr>
        <w:object w:dxaOrig="1040" w:dyaOrig="660">
          <v:shape id="_x0000_i2279" type="#_x0000_t75" style="width:52.3pt;height:31.9pt" o:ole="" fillcolor="window">
            <v:imagedata r:id="rId2538" o:title=""/>
          </v:shape>
          <o:OLEObject Type="Embed" ProgID="Equation.3" ShapeID="_x0000_i2279" DrawAspect="Content" ObjectID="_1671620247" r:id="rId2539"/>
        </w:object>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t>(38)</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sz w:val="28"/>
          <w:szCs w:val="28"/>
        </w:rPr>
        <w:t>Көпшілік конструкцияларда өс бойынша сығатын күштен басқа иілу моментін тудыратын себептер бар (күштің бастапқы эксцентрицитеті; бастапқы майысулары және т.б.). Бұл эксцентрицитеттер және майысулар көп факторларға байланысты, сол себепті олар кездейсоқ шамалар болып есептеледі.</w:t>
      </w:r>
    </w:p>
    <w:p w:rsidR="00A53EEA" w:rsidRPr="00FE5C17" w:rsidRDefault="00A53EEA" w:rsidP="00A53EEA">
      <w:pPr>
        <w:ind w:firstLine="567"/>
        <w:jc w:val="both"/>
        <w:rPr>
          <w:snapToGrid w:val="0"/>
          <w:sz w:val="28"/>
          <w:szCs w:val="28"/>
          <w:lang w:val="kk-KZ"/>
        </w:rPr>
      </w:pPr>
      <w:r w:rsidRPr="00FE5C17">
        <w:rPr>
          <w:snapToGrid w:val="0"/>
          <w:sz w:val="28"/>
          <w:szCs w:val="28"/>
        </w:rPr>
        <w:t xml:space="preserve">Центрден сығылған шыбықтарды есептегенде, аз эксцентрицитетпен сығылған элементтер секілді есептеледі, олардың орнықтылығы кернеудің ең қауіпті кернеумен салыстыру арқылы тексеріледі: </w:t>
      </w:r>
      <w:r w:rsidRPr="00FE5C17">
        <w:rPr>
          <w:snapToGrid w:val="0"/>
          <w:position w:val="-24"/>
          <w:sz w:val="28"/>
          <w:szCs w:val="28"/>
        </w:rPr>
        <w:object w:dxaOrig="1240" w:dyaOrig="620">
          <v:shape id="_x0000_i2280" type="#_x0000_t75" style="width:62.5pt;height:29.9pt" o:ole="" fillcolor="window">
            <v:imagedata r:id="rId2540" o:title=""/>
          </v:shape>
          <o:OLEObject Type="Embed" ProgID="Equation.3" ShapeID="_x0000_i2280" DrawAspect="Content" ObjectID="_1671620248" r:id="rId2541"/>
        </w:object>
      </w:r>
      <w:r w:rsidRPr="00FE5C17">
        <w:rPr>
          <w:snapToGrid w:val="0"/>
          <w:sz w:val="28"/>
          <w:szCs w:val="28"/>
        </w:rPr>
        <w:t xml:space="preserve">. Есептеуді оңайлату үшін ең қауіпті кернеуді болаттың есепті қарсыласуын бойлық иілу коэффициенттеріне </w:t>
      </w:r>
      <w:r w:rsidRPr="00FE5C17">
        <w:rPr>
          <w:snapToGrid w:val="0"/>
          <w:position w:val="-10"/>
          <w:sz w:val="28"/>
          <w:szCs w:val="28"/>
        </w:rPr>
        <w:object w:dxaOrig="220" w:dyaOrig="260">
          <v:shape id="_x0000_i2281" type="#_x0000_t75" style="width:12.25pt;height:12.25pt" o:ole="" fillcolor="window">
            <v:imagedata r:id="rId2542" o:title=""/>
          </v:shape>
          <o:OLEObject Type="Embed" ProgID="Equation.3" ShapeID="_x0000_i2281" DrawAspect="Content" ObjectID="_1671620249" r:id="rId2543"/>
        </w:object>
      </w:r>
      <w:r w:rsidRPr="00FE5C17">
        <w:rPr>
          <w:snapToGrid w:val="0"/>
          <w:sz w:val="28"/>
          <w:szCs w:val="28"/>
        </w:rPr>
        <w:t xml:space="preserve"> көбейтіп ауыстырады, </w:t>
      </w:r>
      <w:r w:rsidRPr="00FE5C17">
        <w:rPr>
          <w:snapToGrid w:val="0"/>
          <w:position w:val="-14"/>
          <w:sz w:val="28"/>
          <w:szCs w:val="28"/>
        </w:rPr>
        <w:object w:dxaOrig="1520" w:dyaOrig="380">
          <v:shape id="_x0000_i2282" type="#_x0000_t75" style="width:76.75pt;height:17.65pt" o:ole="" fillcolor="window">
            <v:imagedata r:id="rId2544" o:title=""/>
          </v:shape>
          <o:OLEObject Type="Embed" ProgID="Equation.3" ShapeID="_x0000_i2282" DrawAspect="Content" ObjectID="_1671620250" r:id="rId2545"/>
        </w:object>
      </w:r>
      <w:r w:rsidRPr="00FE5C17">
        <w:rPr>
          <w:snapToGrid w:val="0"/>
          <w:sz w:val="28"/>
          <w:szCs w:val="28"/>
        </w:rPr>
        <w:t xml:space="preserve"> және центрден сығылған шыбықтардың орнықтылығы келесі формуламен тексеріледі:</w:t>
      </w:r>
    </w:p>
    <w:p w:rsidR="00A53EEA" w:rsidRPr="00FE5C17" w:rsidRDefault="00A53EEA" w:rsidP="00A53EEA">
      <w:pPr>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position w:val="-24"/>
          <w:sz w:val="28"/>
          <w:szCs w:val="28"/>
        </w:rPr>
        <w:object w:dxaOrig="1500" w:dyaOrig="620">
          <v:shape id="_x0000_i2283" type="#_x0000_t75" style="width:74.05pt;height:29.9pt" o:ole="" fillcolor="window">
            <v:imagedata r:id="rId2546" o:title=""/>
          </v:shape>
          <o:OLEObject Type="Embed" ProgID="Equation.3" ShapeID="_x0000_i2283" DrawAspect="Content" ObjectID="_1671620251" r:id="rId2547"/>
        </w:object>
      </w:r>
      <w:r w:rsidRPr="00FE5C17">
        <w:rPr>
          <w:snapToGrid w:val="0"/>
          <w:sz w:val="28"/>
          <w:szCs w:val="28"/>
        </w:rPr>
        <w:tab/>
        <w:t xml:space="preserve"> немесе </w:t>
      </w:r>
      <w:r w:rsidRPr="00FE5C17">
        <w:rPr>
          <w:snapToGrid w:val="0"/>
          <w:sz w:val="28"/>
          <w:szCs w:val="28"/>
        </w:rPr>
        <w:object w:dxaOrig="179" w:dyaOrig="338">
          <v:shape id="_x0000_i2284" type="#_x0000_t75" style="width:9.5pt;height:17pt" o:ole="" fillcolor="window">
            <v:imagedata r:id="rId2548" o:title=""/>
          </v:shape>
          <o:OLEObject Type="Embed" ProgID="Equation.3" ShapeID="_x0000_i2284" DrawAspect="Content" ObjectID="_1671620252" r:id="rId2549"/>
        </w:object>
      </w:r>
      <w:r w:rsidRPr="00FE5C17">
        <w:rPr>
          <w:snapToGrid w:val="0"/>
          <w:position w:val="-28"/>
          <w:sz w:val="28"/>
          <w:szCs w:val="28"/>
        </w:rPr>
        <w:object w:dxaOrig="1460" w:dyaOrig="660">
          <v:shape id="_x0000_i2285" type="#_x0000_t75" style="width:72.7pt;height:31.9pt" o:ole="" fillcolor="window">
            <v:imagedata r:id="rId2550" o:title=""/>
          </v:shape>
          <o:OLEObject Type="Embed" ProgID="Equation.3" ShapeID="_x0000_i2285" DrawAspect="Content" ObjectID="_1671620253" r:id="rId2551"/>
        </w:object>
      </w:r>
      <w:r w:rsidRPr="00FE5C17">
        <w:rPr>
          <w:snapToGrid w:val="0"/>
          <w:sz w:val="28"/>
          <w:szCs w:val="28"/>
        </w:rPr>
        <w:tab/>
      </w:r>
      <w:r w:rsidRPr="00FE5C17">
        <w:rPr>
          <w:snapToGrid w:val="0"/>
          <w:sz w:val="28"/>
          <w:szCs w:val="28"/>
        </w:rPr>
        <w:tab/>
        <w:t>(39)</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position w:val="-10"/>
          <w:sz w:val="28"/>
          <w:szCs w:val="28"/>
        </w:rPr>
        <w:object w:dxaOrig="220" w:dyaOrig="260">
          <v:shape id="_x0000_i2286" type="#_x0000_t75" style="width:12.25pt;height:12.25pt" o:ole="" fillcolor="window">
            <v:imagedata r:id="rId2552" o:title=""/>
          </v:shape>
          <o:OLEObject Type="Embed" ProgID="Equation.3" ShapeID="_x0000_i2286" DrawAspect="Content" ObjectID="_1671620254" r:id="rId2553"/>
        </w:object>
      </w:r>
      <w:r w:rsidRPr="00FE5C17">
        <w:rPr>
          <w:snapToGrid w:val="0"/>
          <w:sz w:val="28"/>
          <w:szCs w:val="28"/>
        </w:rPr>
        <w:t xml:space="preserve"> - коэффициенті шыбықтардың иілгіштіктеріне, материалдың есепті қарсыласуларына байланысты</w:t>
      </w:r>
      <w:r w:rsidRPr="00FE5C17">
        <w:rPr>
          <w:snapToGrid w:val="0"/>
          <w:sz w:val="28"/>
          <w:szCs w:val="28"/>
          <w:lang w:val="kk-KZ"/>
        </w:rPr>
        <w:t xml:space="preserve"> ҚРҚНжЕ 5.04-23-2002</w:t>
      </w:r>
      <w:r w:rsidRPr="00FE5C17">
        <w:rPr>
          <w:snapToGrid w:val="0"/>
          <w:sz w:val="28"/>
          <w:szCs w:val="28"/>
        </w:rPr>
        <w:t xml:space="preserve"> косымша</w:t>
      </w:r>
      <w:r w:rsidRPr="00FE5C17">
        <w:rPr>
          <w:snapToGrid w:val="0"/>
          <w:sz w:val="28"/>
          <w:szCs w:val="28"/>
          <w:lang w:val="kk-KZ"/>
        </w:rPr>
        <w:t>сын</w:t>
      </w:r>
      <w:r w:rsidRPr="00FE5C17">
        <w:rPr>
          <w:snapToGrid w:val="0"/>
          <w:sz w:val="28"/>
          <w:szCs w:val="28"/>
        </w:rPr>
        <w:t>да келтірілген.</w:t>
      </w:r>
    </w:p>
    <w:p w:rsidR="00A53EEA" w:rsidRPr="00FE5C17" w:rsidRDefault="00A53EEA" w:rsidP="00A53EEA">
      <w:pPr>
        <w:jc w:val="center"/>
        <w:rPr>
          <w:snapToGrid w:val="0"/>
          <w:sz w:val="28"/>
          <w:szCs w:val="28"/>
        </w:rPr>
      </w:pPr>
    </w:p>
    <w:p w:rsidR="00DA7464" w:rsidRDefault="00DA7464" w:rsidP="00A53EEA">
      <w:pPr>
        <w:rPr>
          <w:b/>
          <w:snapToGrid w:val="0"/>
          <w:sz w:val="28"/>
          <w:szCs w:val="28"/>
        </w:rPr>
      </w:pPr>
    </w:p>
    <w:p w:rsidR="00A53EEA" w:rsidRPr="00FE5C17" w:rsidRDefault="00A53EEA" w:rsidP="00DA7464">
      <w:pPr>
        <w:jc w:val="center"/>
        <w:rPr>
          <w:snapToGrid w:val="0"/>
          <w:sz w:val="28"/>
          <w:szCs w:val="28"/>
        </w:rPr>
      </w:pPr>
      <w:r w:rsidRPr="00FE5C17">
        <w:rPr>
          <w:b/>
          <w:snapToGrid w:val="0"/>
          <w:sz w:val="28"/>
          <w:szCs w:val="28"/>
        </w:rPr>
        <w:lastRenderedPageBreak/>
        <w:t>Центрден тыс созылған және центрден тыс сығылған</w:t>
      </w:r>
      <w:r w:rsidRPr="00FE5C17">
        <w:rPr>
          <w:b/>
          <w:snapToGrid w:val="0"/>
          <w:sz w:val="28"/>
          <w:szCs w:val="28"/>
          <w:lang w:val="kk-KZ"/>
        </w:rPr>
        <w:t xml:space="preserve"> </w:t>
      </w:r>
      <w:r w:rsidRPr="00FE5C17">
        <w:rPr>
          <w:b/>
          <w:snapToGrid w:val="0"/>
          <w:sz w:val="28"/>
          <w:szCs w:val="28"/>
        </w:rPr>
        <w:t>элементтердің шектік жағдайлары және есептеулері</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sz w:val="28"/>
          <w:szCs w:val="28"/>
        </w:rPr>
        <w:t>Центрден тыс созылған және қысқа центрден тыс сығылған элементтердің шектік жағдайлары серпімділік сатыда немесе серпімділік - созылымдылық сатыда жұмыс істеулерімен анықталады, ал иілгіш центрден тыс сығылған элементтердің шектік жағдайлары олардың орнықтылығын жоғалтуларымен анықталады.</w:t>
      </w:r>
    </w:p>
    <w:p w:rsidR="00A53EEA" w:rsidRPr="00FE5C17" w:rsidRDefault="00A53EEA" w:rsidP="00A53EEA">
      <w:pPr>
        <w:ind w:firstLine="567"/>
        <w:jc w:val="both"/>
        <w:rPr>
          <w:snapToGrid w:val="0"/>
          <w:sz w:val="28"/>
          <w:szCs w:val="28"/>
        </w:rPr>
      </w:pPr>
      <w:r w:rsidRPr="00FE5C17">
        <w:rPr>
          <w:b/>
          <w:i/>
          <w:snapToGrid w:val="0"/>
          <w:sz w:val="28"/>
          <w:szCs w:val="28"/>
        </w:rPr>
        <w:t>Беріктікті есептеу.</w:t>
      </w:r>
      <w:r w:rsidRPr="00FE5C17">
        <w:rPr>
          <w:snapToGrid w:val="0"/>
          <w:sz w:val="28"/>
          <w:szCs w:val="28"/>
        </w:rPr>
        <w:t xml:space="preserve"> Центрден тыс созылған (иіле - созылған) және центрден тыс сығылған (иіле - сығылған) конструкция элементтері, динамикалық жүктер әсер ететін және беріктігі аса жоғары, есепті қарсыласуы </w:t>
      </w:r>
      <w:r w:rsidRPr="00FE5C17">
        <w:rPr>
          <w:snapToGrid w:val="0"/>
          <w:position w:val="-14"/>
          <w:sz w:val="28"/>
          <w:szCs w:val="28"/>
        </w:rPr>
        <w:object w:dxaOrig="1480" w:dyaOrig="380">
          <v:shape id="_x0000_i2287" type="#_x0000_t75" style="width:74.05pt;height:17.65pt" o:ole="" fillcolor="window">
            <v:imagedata r:id="rId2554" o:title=""/>
          </v:shape>
          <o:OLEObject Type="Embed" ProgID="Equation.3" ShapeID="_x0000_i2287" DrawAspect="Content" ObjectID="_1671620255" r:id="rId2555"/>
        </w:object>
      </w:r>
      <w:r w:rsidRPr="00FE5C17">
        <w:rPr>
          <w:snapToGrid w:val="0"/>
          <w:sz w:val="28"/>
          <w:szCs w:val="28"/>
        </w:rPr>
        <w:t xml:space="preserve">, болаттар пайдаланатын болса, ең үлкен кернеулер шамасы материалдың есепті қарсыласуынан аспауы керек: </w:t>
      </w:r>
    </w:p>
    <w:p w:rsidR="00A53EEA" w:rsidRPr="00FE5C17" w:rsidRDefault="00A53EEA" w:rsidP="00A53EEA">
      <w:pPr>
        <w:ind w:firstLine="567"/>
        <w:jc w:val="both"/>
        <w:rPr>
          <w:snapToGrid w:val="0"/>
          <w:sz w:val="28"/>
          <w:szCs w:val="28"/>
        </w:rPr>
      </w:pPr>
    </w:p>
    <w:p w:rsidR="00A53EEA" w:rsidRPr="00FE5C17" w:rsidRDefault="00A53EEA" w:rsidP="00A53EEA">
      <w:pPr>
        <w:ind w:firstLine="720"/>
        <w:jc w:val="both"/>
        <w:rPr>
          <w:snapToGrid w:val="0"/>
          <w:sz w:val="28"/>
          <w:szCs w:val="28"/>
        </w:rPr>
      </w:pPr>
      <w:r w:rsidRPr="00FE5C17">
        <w:rPr>
          <w:snapToGrid w:val="0"/>
          <w:position w:val="-32"/>
          <w:sz w:val="28"/>
          <w:szCs w:val="28"/>
        </w:rPr>
        <w:object w:dxaOrig="3000" w:dyaOrig="720">
          <v:shape id="_x0000_i2288" type="#_x0000_t75" style="width:148.75pt;height:36.7pt" o:ole="" fillcolor="window">
            <v:imagedata r:id="rId2556" o:title=""/>
          </v:shape>
          <o:OLEObject Type="Embed" ProgID="Equation.3" ShapeID="_x0000_i2288" DrawAspect="Content" ObjectID="_1671620256" r:id="rId2557"/>
        </w:object>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t>(40)</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sz w:val="28"/>
          <w:szCs w:val="28"/>
        </w:rPr>
        <w:t xml:space="preserve">Центрден тыс созылған, центрден тыс сығылған элементтерге статикалық жүк әсер еткенде, есепті қарсыласуы </w:t>
      </w:r>
      <w:r w:rsidRPr="00FE5C17">
        <w:rPr>
          <w:snapToGrid w:val="0"/>
          <w:position w:val="-14"/>
          <w:sz w:val="28"/>
          <w:szCs w:val="28"/>
        </w:rPr>
        <w:object w:dxaOrig="1480" w:dyaOrig="380">
          <v:shape id="_x0000_i2289" type="#_x0000_t75" style="width:74.05pt;height:17.65pt" o:ole="" fillcolor="window">
            <v:imagedata r:id="rId2558" o:title=""/>
          </v:shape>
          <o:OLEObject Type="Embed" ProgID="Equation.3" ShapeID="_x0000_i2289" DrawAspect="Content" ObjectID="_1671620257" r:id="rId2559"/>
        </w:object>
      </w:r>
      <w:r w:rsidRPr="00FE5C17">
        <w:rPr>
          <w:snapToGrid w:val="0"/>
          <w:sz w:val="28"/>
          <w:szCs w:val="28"/>
        </w:rPr>
        <w:t xml:space="preserve"> кіші болғанда, беріктіктерін серпімділік-созылымдылық сатыда созылымдылық деформациялардың дамуын ескере тексереді.</w:t>
      </w:r>
    </w:p>
    <w:p w:rsidR="00A53EEA" w:rsidRPr="00FE5C17" w:rsidRDefault="00A53EEA" w:rsidP="00A53EEA">
      <w:pPr>
        <w:ind w:firstLine="567"/>
        <w:jc w:val="both"/>
        <w:rPr>
          <w:snapToGrid w:val="0"/>
          <w:sz w:val="28"/>
          <w:szCs w:val="28"/>
          <w:lang w:val="kk-KZ"/>
        </w:rPr>
      </w:pPr>
      <w:r w:rsidRPr="00FE5C17">
        <w:rPr>
          <w:snapToGrid w:val="0"/>
          <w:sz w:val="28"/>
          <w:szCs w:val="28"/>
        </w:rPr>
        <w:t xml:space="preserve">Созылымдылық деформацияның дамуы шекті жағдайда иілген элементтер сияқты </w:t>
      </w:r>
      <w:r w:rsidRPr="00FE5C17">
        <w:rPr>
          <w:snapToGrid w:val="0"/>
          <w:sz w:val="28"/>
          <w:szCs w:val="28"/>
          <w:lang w:val="kk-KZ"/>
        </w:rPr>
        <w:t>«</w:t>
      </w:r>
      <w:r w:rsidRPr="00FE5C17">
        <w:rPr>
          <w:snapToGrid w:val="0"/>
          <w:sz w:val="28"/>
          <w:szCs w:val="28"/>
        </w:rPr>
        <w:t>созылымдылық топсасы</w:t>
      </w:r>
      <w:r w:rsidRPr="00FE5C17">
        <w:rPr>
          <w:snapToGrid w:val="0"/>
          <w:sz w:val="28"/>
          <w:szCs w:val="28"/>
          <w:lang w:val="kk-KZ"/>
        </w:rPr>
        <w:t>»</w:t>
      </w:r>
      <w:r w:rsidRPr="00FE5C17">
        <w:rPr>
          <w:snapToGrid w:val="0"/>
          <w:sz w:val="28"/>
          <w:szCs w:val="28"/>
        </w:rPr>
        <w:t xml:space="preserve"> пайда болып дамиды, сөйтіп центрден тыс созылған, центрден тыс сығылған элементтер өз беріктіктерін жоғалтады (</w:t>
      </w:r>
      <w:r w:rsidRPr="00FE5C17">
        <w:rPr>
          <w:snapToGrid w:val="0"/>
          <w:sz w:val="28"/>
          <w:szCs w:val="28"/>
          <w:lang w:val="kk-KZ"/>
        </w:rPr>
        <w:t>сурет 35</w:t>
      </w:r>
      <w:r w:rsidRPr="00FE5C17">
        <w:rPr>
          <w:snapToGrid w:val="0"/>
          <w:sz w:val="28"/>
          <w:szCs w:val="28"/>
        </w:rPr>
        <w:t xml:space="preserve">). </w:t>
      </w:r>
    </w:p>
    <w:p w:rsidR="00A53EEA" w:rsidRPr="00FE5C17" w:rsidRDefault="00A53EEA" w:rsidP="00A53EEA">
      <w:pPr>
        <w:ind w:firstLine="567"/>
        <w:jc w:val="both"/>
        <w:rPr>
          <w:snapToGrid w:val="0"/>
          <w:sz w:val="28"/>
          <w:szCs w:val="28"/>
          <w:lang w:val="kk-KZ"/>
        </w:rPr>
      </w:pPr>
    </w:p>
    <w:p w:rsidR="00A53EEA" w:rsidRPr="00FE5C17" w:rsidRDefault="00A53EEA" w:rsidP="00A53EEA">
      <w:pPr>
        <w:jc w:val="both"/>
        <w:rPr>
          <w:snapToGrid w:val="0"/>
          <w:sz w:val="28"/>
          <w:szCs w:val="28"/>
          <w:lang w:val="kk-KZ"/>
        </w:rPr>
      </w:pPr>
      <w:r>
        <w:rPr>
          <w:noProof/>
          <w:sz w:val="28"/>
          <w:szCs w:val="28"/>
        </w:rPr>
        <w:drawing>
          <wp:inline distT="0" distB="0" distL="0" distR="0" wp14:anchorId="21A8075F" wp14:editId="462F8F5E">
            <wp:extent cx="4067175" cy="771525"/>
            <wp:effectExtent l="0" t="0" r="9525" b="9525"/>
            <wp:docPr id="25" name="Рисунок 25" descr="Описание: 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Рис 3"/>
                    <pic:cNvPicPr>
                      <a:picLocks noChangeAspect="1" noChangeArrowheads="1"/>
                    </pic:cNvPicPr>
                  </pic:nvPicPr>
                  <pic:blipFill>
                    <a:blip r:embed="rId2560" cstate="print">
                      <a:extLst>
                        <a:ext uri="{28A0092B-C50C-407E-A947-70E740481C1C}">
                          <a14:useLocalDpi xmlns:a14="http://schemas.microsoft.com/office/drawing/2010/main" val="0"/>
                        </a:ext>
                      </a:extLst>
                    </a:blip>
                    <a:srcRect/>
                    <a:stretch>
                      <a:fillRect/>
                    </a:stretch>
                  </pic:blipFill>
                  <pic:spPr bwMode="auto">
                    <a:xfrm>
                      <a:off x="0" y="0"/>
                      <a:ext cx="4067175" cy="771525"/>
                    </a:xfrm>
                    <a:prstGeom prst="rect">
                      <a:avLst/>
                    </a:prstGeom>
                    <a:noFill/>
                    <a:ln>
                      <a:noFill/>
                    </a:ln>
                  </pic:spPr>
                </pic:pic>
              </a:graphicData>
            </a:graphic>
          </wp:inline>
        </w:drawing>
      </w:r>
    </w:p>
    <w:p w:rsidR="00A53EEA" w:rsidRPr="00FE5C17" w:rsidRDefault="00A53EEA" w:rsidP="00A53EEA">
      <w:pPr>
        <w:ind w:firstLine="567"/>
        <w:jc w:val="both"/>
        <w:rPr>
          <w:snapToGrid w:val="0"/>
          <w:sz w:val="28"/>
          <w:szCs w:val="28"/>
          <w:lang w:val="kk-KZ"/>
        </w:rPr>
      </w:pPr>
    </w:p>
    <w:p w:rsidR="00A53EEA" w:rsidRPr="00FE5C17" w:rsidRDefault="00A53EEA" w:rsidP="00A53EEA">
      <w:pPr>
        <w:jc w:val="center"/>
        <w:rPr>
          <w:i/>
          <w:snapToGrid w:val="0"/>
          <w:sz w:val="28"/>
          <w:szCs w:val="28"/>
          <w:lang w:val="kk-KZ"/>
        </w:rPr>
      </w:pPr>
      <w:r w:rsidRPr="00FE5C17">
        <w:rPr>
          <w:i/>
          <w:snapToGrid w:val="0"/>
          <w:sz w:val="28"/>
          <w:szCs w:val="28"/>
          <w:lang w:val="kk-KZ"/>
        </w:rPr>
        <w:t xml:space="preserve">Сурет 35. </w:t>
      </w:r>
      <w:r w:rsidRPr="00FE5C17">
        <w:rPr>
          <w:i/>
          <w:snapToGrid w:val="0"/>
          <w:position w:val="-4"/>
          <w:sz w:val="28"/>
          <w:szCs w:val="28"/>
        </w:rPr>
        <w:object w:dxaOrig="320" w:dyaOrig="260">
          <v:shape id="_x0000_i2290" type="#_x0000_t75" style="width:15.6pt;height:12.25pt" o:ole="" fillcolor="window">
            <v:imagedata r:id="rId2561" o:title=""/>
          </v:shape>
          <o:OLEObject Type="Embed" ProgID="Equation.3" ShapeID="_x0000_i2290" DrawAspect="Content" ObjectID="_1671620258" r:id="rId2562"/>
        </w:object>
      </w:r>
      <w:r w:rsidRPr="00FE5C17">
        <w:rPr>
          <w:i/>
          <w:snapToGrid w:val="0"/>
          <w:sz w:val="28"/>
          <w:szCs w:val="28"/>
          <w:lang w:val="kk-KZ"/>
        </w:rPr>
        <w:t xml:space="preserve"> мен </w:t>
      </w:r>
      <w:r w:rsidRPr="00FE5C17">
        <w:rPr>
          <w:i/>
          <w:snapToGrid w:val="0"/>
          <w:position w:val="-6"/>
          <w:sz w:val="28"/>
          <w:szCs w:val="28"/>
        </w:rPr>
        <w:object w:dxaOrig="279" w:dyaOrig="279">
          <v:shape id="_x0000_i2291" type="#_x0000_t75" style="width:14.25pt;height:14.25pt" o:ole="" fillcolor="window">
            <v:imagedata r:id="rId2563" o:title=""/>
          </v:shape>
          <o:OLEObject Type="Embed" ProgID="Equation.3" ShapeID="_x0000_i2291" DrawAspect="Content" ObjectID="_1671620259" r:id="rId2564"/>
        </w:object>
      </w:r>
      <w:r w:rsidRPr="00FE5C17">
        <w:rPr>
          <w:i/>
          <w:snapToGrid w:val="0"/>
          <w:sz w:val="28"/>
          <w:szCs w:val="28"/>
          <w:lang w:val="kk-KZ"/>
        </w:rPr>
        <w:t xml:space="preserve"> әсері кезіндегі иілімділік шарнирінің пайда болуы</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sz w:val="28"/>
          <w:szCs w:val="28"/>
          <w:lang w:val="kk-KZ"/>
        </w:rPr>
        <w:t>Пайда болған эпюрлар ауданының айырмаларын аққыштық шегіне көбейтсек өстік күш шығады:</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position w:val="-12"/>
          <w:sz w:val="28"/>
          <w:szCs w:val="28"/>
        </w:rPr>
        <w:object w:dxaOrig="1380" w:dyaOrig="360">
          <v:shape id="_x0000_i2292" type="#_x0000_t75" style="width:69.95pt;height:17pt" o:ole="" fillcolor="window">
            <v:imagedata r:id="rId2565" o:title=""/>
          </v:shape>
          <o:OLEObject Type="Embed" ProgID="Equation.3" ShapeID="_x0000_i2292" DrawAspect="Content" ObjectID="_1671620260" r:id="rId2566"/>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(41)</w:t>
      </w:r>
    </w:p>
    <w:p w:rsidR="00A53EEA" w:rsidRPr="00FE5C17" w:rsidRDefault="00A53EEA" w:rsidP="00A53EEA">
      <w:pPr>
        <w:jc w:val="both"/>
        <w:rPr>
          <w:snapToGrid w:val="0"/>
          <w:sz w:val="28"/>
          <w:szCs w:val="28"/>
          <w:lang w:val="kk-KZ"/>
        </w:rPr>
      </w:pPr>
    </w:p>
    <w:p w:rsidR="00A53EEA" w:rsidRPr="00FE5C17" w:rsidRDefault="00A53EEA" w:rsidP="00A53EEA">
      <w:pPr>
        <w:jc w:val="both"/>
        <w:rPr>
          <w:snapToGrid w:val="0"/>
          <w:sz w:val="28"/>
          <w:szCs w:val="28"/>
          <w:lang w:val="kk-KZ"/>
        </w:rPr>
      </w:pPr>
      <w:r w:rsidRPr="00FE5C17">
        <w:rPr>
          <w:snapToGrid w:val="0"/>
          <w:sz w:val="28"/>
          <w:szCs w:val="28"/>
          <w:lang w:val="kk-KZ"/>
        </w:rPr>
        <w:t xml:space="preserve">бұл жерде: </w:t>
      </w:r>
      <w:r w:rsidRPr="00FE5C17">
        <w:rPr>
          <w:snapToGrid w:val="0"/>
          <w:position w:val="-10"/>
          <w:sz w:val="28"/>
          <w:szCs w:val="28"/>
        </w:rPr>
        <w:object w:dxaOrig="260" w:dyaOrig="340">
          <v:shape id="_x0000_i2293" type="#_x0000_t75" style="width:12.25pt;height:17pt" o:ole="" fillcolor="window">
            <v:imagedata r:id="rId2567" o:title=""/>
          </v:shape>
          <o:OLEObject Type="Embed" ProgID="Equation.3" ShapeID="_x0000_i2293" DrawAspect="Content" ObjectID="_1671620261" r:id="rId2568"/>
        </w:object>
      </w:r>
      <w:r w:rsidRPr="00FE5C17">
        <w:rPr>
          <w:snapToGrid w:val="0"/>
          <w:sz w:val="28"/>
          <w:szCs w:val="28"/>
          <w:lang w:val="kk-KZ"/>
        </w:rPr>
        <w:t>- қима бөлігінің ауданы.</w:t>
      </w:r>
    </w:p>
    <w:p w:rsidR="00A53EEA" w:rsidRPr="00FE5C17" w:rsidRDefault="00A53EEA" w:rsidP="00A53EEA">
      <w:pPr>
        <w:ind w:firstLine="567"/>
        <w:jc w:val="both"/>
        <w:rPr>
          <w:snapToGrid w:val="0"/>
          <w:sz w:val="28"/>
          <w:szCs w:val="28"/>
          <w:lang w:val="kk-KZ"/>
        </w:rPr>
      </w:pPr>
      <w:r w:rsidRPr="00FE5C17">
        <w:rPr>
          <w:snapToGrid w:val="0"/>
          <w:sz w:val="28"/>
          <w:szCs w:val="28"/>
        </w:rPr>
        <w:t>Шекті иілу моменті келесі формула арқылы табылады:</w:t>
      </w:r>
    </w:p>
    <w:p w:rsidR="00A53EEA" w:rsidRPr="00FE5C17" w:rsidRDefault="00A53EEA" w:rsidP="00A53EEA">
      <w:pPr>
        <w:ind w:firstLine="567"/>
        <w:jc w:val="both"/>
        <w:rPr>
          <w:i/>
          <w:snapToGrid w:val="0"/>
          <w:sz w:val="28"/>
          <w:szCs w:val="28"/>
        </w:rPr>
      </w:pPr>
    </w:p>
    <w:p w:rsidR="00A53EEA" w:rsidRPr="00FE5C17" w:rsidRDefault="00A53EEA" w:rsidP="00A53EEA">
      <w:pPr>
        <w:ind w:firstLine="567"/>
        <w:jc w:val="both"/>
        <w:rPr>
          <w:snapToGrid w:val="0"/>
          <w:sz w:val="28"/>
          <w:szCs w:val="28"/>
        </w:rPr>
      </w:pPr>
      <w:r w:rsidRPr="00FE5C17">
        <w:rPr>
          <w:snapToGrid w:val="0"/>
          <w:position w:val="-12"/>
          <w:sz w:val="28"/>
          <w:szCs w:val="28"/>
        </w:rPr>
        <w:object w:dxaOrig="1440" w:dyaOrig="360">
          <v:shape id="_x0000_i2294" type="#_x0000_t75" style="width:1in;height:17pt" o:ole="" fillcolor="window">
            <v:imagedata r:id="rId2569" o:title=""/>
          </v:shape>
          <o:OLEObject Type="Embed" ProgID="Equation.3" ShapeID="_x0000_i2294" DrawAspect="Content" ObjectID="_1671620262" r:id="rId2570"/>
        </w:object>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t>(42)</w:t>
      </w:r>
    </w:p>
    <w:p w:rsidR="00A53EEA" w:rsidRPr="00FE5C17" w:rsidRDefault="00A53EEA" w:rsidP="00A53EEA">
      <w:pPr>
        <w:ind w:firstLine="567"/>
        <w:jc w:val="both"/>
        <w:rPr>
          <w:snapToGrid w:val="0"/>
          <w:sz w:val="28"/>
          <w:szCs w:val="28"/>
        </w:rPr>
      </w:pPr>
    </w:p>
    <w:p w:rsidR="00A53EEA" w:rsidRPr="00FE5C17" w:rsidRDefault="00A53EEA" w:rsidP="00A53EEA">
      <w:pPr>
        <w:jc w:val="both"/>
        <w:rPr>
          <w:snapToGrid w:val="0"/>
          <w:sz w:val="28"/>
          <w:szCs w:val="28"/>
          <w:lang w:val="kk-KZ"/>
        </w:rPr>
      </w:pPr>
      <w:r w:rsidRPr="00FE5C17">
        <w:rPr>
          <w:snapToGrid w:val="0"/>
          <w:sz w:val="28"/>
          <w:szCs w:val="28"/>
        </w:rPr>
        <w:t xml:space="preserve">бұл жерде: </w:t>
      </w:r>
      <w:r w:rsidRPr="00FE5C17">
        <w:rPr>
          <w:snapToGrid w:val="0"/>
          <w:position w:val="-10"/>
          <w:sz w:val="28"/>
          <w:szCs w:val="28"/>
        </w:rPr>
        <w:object w:dxaOrig="300" w:dyaOrig="340">
          <v:shape id="_x0000_i2295" type="#_x0000_t75" style="width:14.95pt;height:17pt" o:ole="" fillcolor="window">
            <v:imagedata r:id="rId2571" o:title=""/>
          </v:shape>
          <o:OLEObject Type="Embed" ProgID="Equation.3" ShapeID="_x0000_i2295" DrawAspect="Content" ObjectID="_1671620263" r:id="rId2572"/>
        </w:object>
      </w:r>
      <w:r w:rsidRPr="00FE5C17">
        <w:rPr>
          <w:snapToGrid w:val="0"/>
          <w:sz w:val="28"/>
          <w:szCs w:val="28"/>
        </w:rPr>
        <w:t xml:space="preserve"> - қос иінді күштердің бірін анықтайтын аудан;</w:t>
      </w:r>
    </w:p>
    <w:p w:rsidR="00A53EEA" w:rsidRPr="00FE5C17" w:rsidRDefault="00A53EEA" w:rsidP="00A53EEA">
      <w:pPr>
        <w:jc w:val="both"/>
        <w:rPr>
          <w:snapToGrid w:val="0"/>
          <w:sz w:val="28"/>
          <w:szCs w:val="28"/>
          <w:lang w:val="kk-KZ"/>
        </w:rPr>
      </w:pPr>
      <w:r w:rsidRPr="00FE5C17">
        <w:rPr>
          <w:snapToGrid w:val="0"/>
          <w:position w:val="-6"/>
          <w:sz w:val="28"/>
          <w:szCs w:val="28"/>
        </w:rPr>
        <w:object w:dxaOrig="180" w:dyaOrig="220">
          <v:shape id="_x0000_i2296" type="#_x0000_t75" style="width:9.5pt;height:12.25pt" o:ole="" fillcolor="window">
            <v:imagedata r:id="rId2573" o:title=""/>
          </v:shape>
          <o:OLEObject Type="Embed" ProgID="Equation.3" ShapeID="_x0000_i2296" DrawAspect="Content" ObjectID="_1671620264" r:id="rId2574"/>
        </w:object>
      </w:r>
      <w:r w:rsidRPr="00FE5C17">
        <w:rPr>
          <w:i/>
          <w:snapToGrid w:val="0"/>
          <w:sz w:val="28"/>
          <w:szCs w:val="28"/>
          <w:lang w:val="kk-KZ"/>
        </w:rPr>
        <w:t xml:space="preserve"> - </w:t>
      </w:r>
      <w:r w:rsidRPr="00FE5C17">
        <w:rPr>
          <w:snapToGrid w:val="0"/>
          <w:position w:val="-10"/>
          <w:sz w:val="28"/>
          <w:szCs w:val="28"/>
        </w:rPr>
        <w:object w:dxaOrig="300" w:dyaOrig="340">
          <v:shape id="_x0000_i2297" type="#_x0000_t75" style="width:14.95pt;height:17pt" o:ole="" fillcolor="window">
            <v:imagedata r:id="rId2575" o:title=""/>
          </v:shape>
          <o:OLEObject Type="Embed" ProgID="Equation.3" ShapeID="_x0000_i2297" DrawAspect="Content" ObjectID="_1671620265" r:id="rId2576"/>
        </w:object>
      </w:r>
      <w:r w:rsidRPr="00FE5C17">
        <w:rPr>
          <w:snapToGrid w:val="0"/>
          <w:sz w:val="28"/>
          <w:szCs w:val="28"/>
          <w:lang w:val="kk-KZ"/>
        </w:rPr>
        <w:t xml:space="preserve"> - аудандардың орталықтарының арақашықтығы.</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sz w:val="28"/>
          <w:szCs w:val="28"/>
          <w:lang w:val="kk-KZ"/>
        </w:rPr>
        <w:t xml:space="preserve">Сонымен, созылымдылық сатыда бойлық күштің және иілу моментінің кернеулерін шамалап екіге бөлуге болады. Бойлық күштің кернеуі қиманың орта бөлігін қамтиды </w:t>
      </w:r>
      <w:r w:rsidRPr="00FE5C17">
        <w:rPr>
          <w:snapToGrid w:val="0"/>
          <w:position w:val="-10"/>
          <w:sz w:val="28"/>
          <w:szCs w:val="28"/>
        </w:rPr>
        <w:object w:dxaOrig="1300" w:dyaOrig="340">
          <v:shape id="_x0000_i2298" type="#_x0000_t75" style="width:66.55pt;height:17pt" o:ole="" fillcolor="window">
            <v:imagedata r:id="rId2577" o:title=""/>
          </v:shape>
          <o:OLEObject Type="Embed" ProgID="Equation.3" ShapeID="_x0000_i2298" DrawAspect="Content" ObjectID="_1671620266" r:id="rId2578"/>
        </w:object>
      </w:r>
      <w:r w:rsidRPr="00FE5C17">
        <w:rPr>
          <w:snapToGrid w:val="0"/>
          <w:sz w:val="28"/>
          <w:szCs w:val="28"/>
          <w:lang w:val="kk-KZ"/>
        </w:rPr>
        <w:t xml:space="preserve">, ал иілу моментінің кернеуі қиманың бөліктерін </w:t>
      </w:r>
      <w:r w:rsidRPr="00FE5C17">
        <w:rPr>
          <w:snapToGrid w:val="0"/>
          <w:position w:val="-10"/>
          <w:sz w:val="28"/>
          <w:szCs w:val="28"/>
        </w:rPr>
        <w:object w:dxaOrig="300" w:dyaOrig="340">
          <v:shape id="_x0000_i2299" type="#_x0000_t75" style="width:14.95pt;height:17pt" o:ole="" fillcolor="window">
            <v:imagedata r:id="rId2579" o:title=""/>
          </v:shape>
          <o:OLEObject Type="Embed" ProgID="Equation.3" ShapeID="_x0000_i2299" DrawAspect="Content" ObjectID="_1671620267" r:id="rId2580"/>
        </w:object>
      </w:r>
      <w:r w:rsidRPr="00FE5C17">
        <w:rPr>
          <w:snapToGrid w:val="0"/>
          <w:sz w:val="28"/>
          <w:szCs w:val="28"/>
          <w:lang w:val="kk-KZ"/>
        </w:rPr>
        <w:t xml:space="preserve"> - қамтиды.</w:t>
      </w:r>
    </w:p>
    <w:p w:rsidR="00A53EEA" w:rsidRPr="00FE5C17" w:rsidRDefault="00A53EEA" w:rsidP="00A53EEA">
      <w:pPr>
        <w:ind w:firstLine="567"/>
        <w:jc w:val="both"/>
        <w:rPr>
          <w:snapToGrid w:val="0"/>
          <w:sz w:val="28"/>
          <w:szCs w:val="28"/>
          <w:lang w:val="kk-KZ"/>
        </w:rPr>
      </w:pPr>
      <w:r w:rsidRPr="00FE5C17">
        <w:rPr>
          <w:snapToGrid w:val="0"/>
          <w:sz w:val="28"/>
          <w:szCs w:val="28"/>
          <w:lang w:val="kk-KZ"/>
        </w:rPr>
        <w:t xml:space="preserve">Созылымдылық топсасы кезінде: </w:t>
      </w:r>
      <w:r w:rsidRPr="00FE5C17">
        <w:rPr>
          <w:snapToGrid w:val="0"/>
          <w:position w:val="-30"/>
          <w:sz w:val="28"/>
          <w:szCs w:val="28"/>
        </w:rPr>
        <w:object w:dxaOrig="2780" w:dyaOrig="720">
          <v:shape id="_x0000_i2300" type="#_x0000_t75" style="width:139.25pt;height:36.7pt" o:ole="" fillcolor="window">
            <v:imagedata r:id="rId2581" o:title=""/>
          </v:shape>
          <o:OLEObject Type="Embed" ProgID="Equation.3" ShapeID="_x0000_i2300" DrawAspect="Content" ObjectID="_1671620268" r:id="rId2582"/>
        </w:object>
      </w:r>
    </w:p>
    <w:p w:rsidR="00A53EEA" w:rsidRPr="00FE5C17" w:rsidRDefault="00A53EEA" w:rsidP="00A53EEA">
      <w:pPr>
        <w:ind w:firstLine="454"/>
        <w:jc w:val="both"/>
        <w:rPr>
          <w:snapToGrid w:val="0"/>
          <w:sz w:val="28"/>
          <w:szCs w:val="28"/>
          <w:lang w:val="kk-KZ"/>
        </w:rPr>
      </w:pPr>
      <w:r w:rsidRPr="00FE5C17">
        <w:rPr>
          <w:snapToGrid w:val="0"/>
          <w:sz w:val="28"/>
          <w:szCs w:val="28"/>
          <w:lang w:val="kk-KZ"/>
        </w:rPr>
        <w:t xml:space="preserve">Тік төрт бұрышты қима үшін екі қатынастыр байланысты параболамен өрнектеледі (сурет 36): </w:t>
      </w:r>
    </w:p>
    <w:p w:rsidR="00A53EEA" w:rsidRPr="00FE5C17" w:rsidRDefault="00A53EEA" w:rsidP="00A53EEA">
      <w:pPr>
        <w:jc w:val="both"/>
        <w:rPr>
          <w:snapToGrid w:val="0"/>
          <w:sz w:val="28"/>
          <w:szCs w:val="28"/>
          <w:lang w:val="kk-KZ"/>
        </w:rPr>
      </w:pPr>
    </w:p>
    <w:p w:rsidR="00A53EEA" w:rsidRPr="00FE5C17" w:rsidRDefault="00A53EEA" w:rsidP="00A53EEA">
      <w:pPr>
        <w:ind w:firstLine="567"/>
        <w:jc w:val="both"/>
        <w:rPr>
          <w:snapToGrid w:val="0"/>
          <w:sz w:val="28"/>
          <w:szCs w:val="28"/>
        </w:rPr>
      </w:pPr>
      <w:r w:rsidRPr="00FE5C17">
        <w:rPr>
          <w:snapToGrid w:val="0"/>
          <w:position w:val="-10"/>
          <w:sz w:val="28"/>
          <w:szCs w:val="28"/>
        </w:rPr>
        <w:object w:dxaOrig="999" w:dyaOrig="360">
          <v:shape id="_x0000_i2301" type="#_x0000_t75" style="width:48.9pt;height:17pt" o:ole="" fillcolor="window">
            <v:imagedata r:id="rId2583" o:title=""/>
          </v:shape>
          <o:OLEObject Type="Embed" ProgID="Equation.3" ShapeID="_x0000_i2301" DrawAspect="Content" ObjectID="_1671620269" r:id="rId2584"/>
        </w:object>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t>(43)</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lang w:val="kk-KZ"/>
        </w:rPr>
      </w:pPr>
      <w:r w:rsidRPr="00FE5C17">
        <w:rPr>
          <w:snapToGrid w:val="0"/>
          <w:sz w:val="28"/>
          <w:szCs w:val="28"/>
        </w:rPr>
        <w:t>қоставрлы форма үшін келесі формуламен анықталады:</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position w:val="-10"/>
          <w:sz w:val="28"/>
          <w:szCs w:val="28"/>
        </w:rPr>
        <w:object w:dxaOrig="1660" w:dyaOrig="360">
          <v:shape id="_x0000_i2302" type="#_x0000_t75" style="width:82.85pt;height:17pt" o:ole="" fillcolor="window">
            <v:imagedata r:id="rId2585" o:title=""/>
          </v:shape>
          <o:OLEObject Type="Embed" ProgID="Equation.3" ShapeID="_x0000_i2302" DrawAspect="Content" ObjectID="_1671620270" r:id="rId2586"/>
        </w:object>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t>(44)</w:t>
      </w:r>
    </w:p>
    <w:p w:rsidR="00A53EEA" w:rsidRPr="00FE5C17" w:rsidRDefault="00A53EEA" w:rsidP="00A53EEA">
      <w:pPr>
        <w:ind w:firstLine="567"/>
        <w:jc w:val="both"/>
        <w:rPr>
          <w:snapToGrid w:val="0"/>
          <w:sz w:val="28"/>
          <w:szCs w:val="28"/>
        </w:rPr>
      </w:pPr>
    </w:p>
    <w:p w:rsidR="00A53EEA" w:rsidRPr="00FE5C17" w:rsidRDefault="00A53EEA" w:rsidP="00A53EEA">
      <w:pPr>
        <w:jc w:val="both"/>
        <w:rPr>
          <w:snapToGrid w:val="0"/>
          <w:sz w:val="28"/>
          <w:szCs w:val="28"/>
          <w:lang w:val="kk-KZ"/>
        </w:rPr>
      </w:pPr>
      <w:r w:rsidRPr="00FE5C17">
        <w:rPr>
          <w:snapToGrid w:val="0"/>
          <w:sz w:val="28"/>
          <w:szCs w:val="28"/>
        </w:rPr>
        <w:t xml:space="preserve">бұл жерде: </w:t>
      </w:r>
      <w:r w:rsidRPr="00FE5C17">
        <w:rPr>
          <w:snapToGrid w:val="0"/>
          <w:position w:val="-6"/>
          <w:sz w:val="28"/>
          <w:szCs w:val="28"/>
        </w:rPr>
        <w:object w:dxaOrig="200" w:dyaOrig="220">
          <v:shape id="_x0000_i2303" type="#_x0000_t75" style="width:9.5pt;height:12.25pt" o:ole="" fillcolor="window">
            <v:imagedata r:id="rId2587" o:title=""/>
          </v:shape>
          <o:OLEObject Type="Embed" ProgID="Equation.3" ShapeID="_x0000_i2303" DrawAspect="Content" ObjectID="_1671620271" r:id="rId2588"/>
        </w:object>
      </w:r>
      <w:r w:rsidRPr="00FE5C17">
        <w:rPr>
          <w:snapToGrid w:val="0"/>
          <w:sz w:val="28"/>
          <w:szCs w:val="28"/>
        </w:rPr>
        <w:t xml:space="preserve"> - материалдың қима бойынша жайылуын ескеретін коэффициент.</w:t>
      </w:r>
    </w:p>
    <w:p w:rsidR="00A53EEA" w:rsidRPr="00FE5C17" w:rsidRDefault="00A53EEA" w:rsidP="00A53EEA">
      <w:pPr>
        <w:jc w:val="both"/>
        <w:rPr>
          <w:snapToGrid w:val="0"/>
          <w:sz w:val="28"/>
          <w:szCs w:val="28"/>
          <w:lang w:val="kk-KZ"/>
        </w:rPr>
      </w:pPr>
    </w:p>
    <w:p w:rsidR="00A53EEA" w:rsidRPr="00FE5C17" w:rsidRDefault="00A53EEA" w:rsidP="00A53EEA">
      <w:pPr>
        <w:jc w:val="center"/>
        <w:rPr>
          <w:snapToGrid w:val="0"/>
          <w:sz w:val="28"/>
          <w:szCs w:val="28"/>
          <w:lang w:val="kk-KZ"/>
        </w:rPr>
      </w:pPr>
      <w:r>
        <w:rPr>
          <w:noProof/>
          <w:sz w:val="28"/>
          <w:szCs w:val="28"/>
        </w:rPr>
        <w:drawing>
          <wp:inline distT="0" distB="0" distL="0" distR="0" wp14:anchorId="299BEA68" wp14:editId="5D7C68C7">
            <wp:extent cx="2895600" cy="2466975"/>
            <wp:effectExtent l="0" t="0" r="0" b="9525"/>
            <wp:docPr id="24" name="Рисунок 24" descr="Описание: 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Рис 3"/>
                    <pic:cNvPicPr>
                      <a:picLocks noChangeAspect="1" noChangeArrowheads="1"/>
                    </pic:cNvPicPr>
                  </pic:nvPicPr>
                  <pic:blipFill>
                    <a:blip r:embed="rId2589">
                      <a:extLst>
                        <a:ext uri="{28A0092B-C50C-407E-A947-70E740481C1C}">
                          <a14:useLocalDpi xmlns:a14="http://schemas.microsoft.com/office/drawing/2010/main" val="0"/>
                        </a:ext>
                      </a:extLst>
                    </a:blip>
                    <a:srcRect/>
                    <a:stretch>
                      <a:fillRect/>
                    </a:stretch>
                  </pic:blipFill>
                  <pic:spPr bwMode="auto">
                    <a:xfrm>
                      <a:off x="0" y="0"/>
                      <a:ext cx="2895600" cy="2466975"/>
                    </a:xfrm>
                    <a:prstGeom prst="rect">
                      <a:avLst/>
                    </a:prstGeom>
                    <a:noFill/>
                    <a:ln>
                      <a:noFill/>
                    </a:ln>
                  </pic:spPr>
                </pic:pic>
              </a:graphicData>
            </a:graphic>
          </wp:inline>
        </w:drawing>
      </w:r>
    </w:p>
    <w:p w:rsidR="00A53EEA" w:rsidRPr="00FE5C17" w:rsidRDefault="00A53EEA" w:rsidP="00A53EEA">
      <w:pPr>
        <w:jc w:val="center"/>
        <w:rPr>
          <w:i/>
          <w:snapToGrid w:val="0"/>
          <w:sz w:val="28"/>
          <w:szCs w:val="28"/>
          <w:lang w:val="kk-KZ"/>
        </w:rPr>
      </w:pPr>
      <w:r w:rsidRPr="00FE5C17">
        <w:rPr>
          <w:i/>
          <w:snapToGrid w:val="0"/>
          <w:sz w:val="28"/>
          <w:szCs w:val="28"/>
          <w:lang w:val="kk-KZ"/>
        </w:rPr>
        <w:t xml:space="preserve">Сурет 36. </w:t>
      </w:r>
      <w:r w:rsidRPr="00FE5C17">
        <w:rPr>
          <w:i/>
          <w:snapToGrid w:val="0"/>
          <w:position w:val="-4"/>
          <w:sz w:val="28"/>
          <w:szCs w:val="28"/>
        </w:rPr>
        <w:object w:dxaOrig="320" w:dyaOrig="260">
          <v:shape id="_x0000_i2304" type="#_x0000_t75" style="width:15.6pt;height:12.25pt" o:ole="" fillcolor="window">
            <v:imagedata r:id="rId2561" o:title=""/>
          </v:shape>
          <o:OLEObject Type="Embed" ProgID="Equation.3" ShapeID="_x0000_i2304" DrawAspect="Content" ObjectID="_1671620272" r:id="rId2590"/>
        </w:object>
      </w:r>
      <w:r w:rsidRPr="00FE5C17">
        <w:rPr>
          <w:i/>
          <w:snapToGrid w:val="0"/>
          <w:sz w:val="28"/>
          <w:szCs w:val="28"/>
          <w:lang w:val="kk-KZ"/>
        </w:rPr>
        <w:t xml:space="preserve"> мен </w:t>
      </w:r>
      <w:r w:rsidRPr="00FE5C17">
        <w:rPr>
          <w:i/>
          <w:snapToGrid w:val="0"/>
          <w:position w:val="-6"/>
          <w:sz w:val="28"/>
          <w:szCs w:val="28"/>
        </w:rPr>
        <w:object w:dxaOrig="279" w:dyaOrig="279">
          <v:shape id="_x0000_i2305" type="#_x0000_t75" style="width:14.25pt;height:14.25pt" o:ole="" fillcolor="window">
            <v:imagedata r:id="rId2563" o:title=""/>
          </v:shape>
          <o:OLEObject Type="Embed" ProgID="Equation.3" ShapeID="_x0000_i2305" DrawAspect="Content" ObjectID="_1671620273" r:id="rId2591"/>
        </w:object>
      </w:r>
      <w:r w:rsidRPr="00FE5C17">
        <w:rPr>
          <w:i/>
          <w:snapToGrid w:val="0"/>
          <w:sz w:val="28"/>
          <w:szCs w:val="28"/>
          <w:lang w:val="kk-KZ"/>
        </w:rPr>
        <w:t xml:space="preserve"> әсерінен материалдың созылымды күйіне өтуінің шекаралық сызығы</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sz w:val="28"/>
          <w:szCs w:val="28"/>
          <w:lang w:val="kk-KZ"/>
        </w:rPr>
        <w:t>Пайда болған «созылымдылық топсасы» конструкция элементтерінің деформацияларын тез ұлғайтып жібереді; сондықтан центрден тыс созылған, центрден тыс сығылған элементтердің беріктігі созылымдылық деформацияның дамуын шектеу арқылы тексеріледі.</w:t>
      </w:r>
    </w:p>
    <w:p w:rsidR="00A53EEA" w:rsidRPr="00FE5C17" w:rsidRDefault="00A53EEA" w:rsidP="00A53EEA">
      <w:pPr>
        <w:ind w:firstLine="567"/>
        <w:jc w:val="both"/>
        <w:rPr>
          <w:snapToGrid w:val="0"/>
          <w:sz w:val="28"/>
          <w:szCs w:val="28"/>
          <w:lang w:val="kk-KZ"/>
        </w:rPr>
      </w:pPr>
      <w:r w:rsidRPr="00FE5C17">
        <w:rPr>
          <w:snapToGrid w:val="0"/>
          <w:sz w:val="28"/>
          <w:szCs w:val="28"/>
          <w:lang w:val="kk-KZ"/>
        </w:rPr>
        <w:t xml:space="preserve"> </w:t>
      </w:r>
    </w:p>
    <w:p w:rsidR="00A53EEA" w:rsidRPr="00FE5C17" w:rsidRDefault="00A53EEA" w:rsidP="00A53EEA">
      <w:pPr>
        <w:ind w:firstLine="567"/>
        <w:jc w:val="both"/>
        <w:rPr>
          <w:snapToGrid w:val="0"/>
          <w:sz w:val="28"/>
          <w:szCs w:val="28"/>
          <w:lang w:val="kk-KZ"/>
        </w:rPr>
      </w:pPr>
      <w:r w:rsidRPr="00FE5C17">
        <w:rPr>
          <w:snapToGrid w:val="0"/>
          <w:position w:val="-34"/>
          <w:sz w:val="28"/>
          <w:szCs w:val="28"/>
        </w:rPr>
        <w:object w:dxaOrig="4280" w:dyaOrig="859">
          <v:shape id="_x0000_i2306" type="#_x0000_t75" style="width:213.95pt;height:42.8pt" o:ole="" fillcolor="window">
            <v:imagedata r:id="rId2592" o:title=""/>
          </v:shape>
          <o:OLEObject Type="Embed" ProgID="Equation.3" ShapeID="_x0000_i2306" DrawAspect="Content" ObjectID="_1671620274" r:id="rId2593"/>
        </w:object>
      </w:r>
      <w:r w:rsidRPr="00FE5C17">
        <w:rPr>
          <w:snapToGrid w:val="0"/>
          <w:sz w:val="28"/>
          <w:szCs w:val="28"/>
          <w:lang w:val="kk-KZ"/>
        </w:rPr>
        <w:tab/>
      </w:r>
      <w:r w:rsidRPr="00FE5C17">
        <w:rPr>
          <w:snapToGrid w:val="0"/>
          <w:sz w:val="28"/>
          <w:szCs w:val="28"/>
          <w:lang w:val="kk-KZ"/>
        </w:rPr>
        <w:tab/>
        <w:t>(45)</w:t>
      </w:r>
    </w:p>
    <w:p w:rsidR="00A53EEA" w:rsidRPr="00FE5C17" w:rsidRDefault="00A53EEA" w:rsidP="00A53EEA">
      <w:pPr>
        <w:ind w:firstLine="567"/>
        <w:jc w:val="both"/>
        <w:rPr>
          <w:snapToGrid w:val="0"/>
          <w:sz w:val="28"/>
          <w:szCs w:val="28"/>
          <w:lang w:val="kk-KZ"/>
        </w:rPr>
      </w:pPr>
    </w:p>
    <w:p w:rsidR="00A53EEA" w:rsidRPr="00FE5C17" w:rsidRDefault="00A53EEA" w:rsidP="00A53EEA">
      <w:pPr>
        <w:jc w:val="both"/>
        <w:rPr>
          <w:snapToGrid w:val="0"/>
          <w:sz w:val="28"/>
          <w:szCs w:val="28"/>
          <w:lang w:val="kk-KZ"/>
        </w:rPr>
      </w:pPr>
      <w:r w:rsidRPr="00FE5C17">
        <w:rPr>
          <w:snapToGrid w:val="0"/>
          <w:sz w:val="28"/>
          <w:szCs w:val="28"/>
          <w:lang w:val="kk-KZ"/>
        </w:rPr>
        <w:lastRenderedPageBreak/>
        <w:t xml:space="preserve">бұл жерде: </w:t>
      </w:r>
      <w:r w:rsidRPr="00FE5C17">
        <w:rPr>
          <w:snapToGrid w:val="0"/>
          <w:position w:val="-14"/>
          <w:sz w:val="28"/>
          <w:szCs w:val="28"/>
        </w:rPr>
        <w:object w:dxaOrig="800" w:dyaOrig="380">
          <v:shape id="_x0000_i2307" type="#_x0000_t75" style="width:40.1pt;height:17.65pt" o:ole="" fillcolor="window">
            <v:imagedata r:id="rId2594" o:title=""/>
          </v:shape>
          <o:OLEObject Type="Embed" ProgID="Equation.3" ShapeID="_x0000_i2307" DrawAspect="Content" ObjectID="_1671620275" r:id="rId2595"/>
        </w:object>
      </w:r>
      <w:r w:rsidRPr="00FE5C17">
        <w:rPr>
          <w:i/>
          <w:snapToGrid w:val="0"/>
          <w:sz w:val="28"/>
          <w:szCs w:val="28"/>
          <w:vertAlign w:val="subscript"/>
          <w:lang w:val="kk-KZ"/>
        </w:rPr>
        <w:t xml:space="preserve"> </w:t>
      </w:r>
      <w:r w:rsidRPr="00FE5C17">
        <w:rPr>
          <w:snapToGrid w:val="0"/>
          <w:sz w:val="28"/>
          <w:szCs w:val="28"/>
          <w:lang w:val="kk-KZ"/>
        </w:rPr>
        <w:t xml:space="preserve">- коэффициенттері созылымдылық деформацияның  даму дәрежесіне және қиманың сұлбасына байланысты. Коэффициенттердің мәндері </w:t>
      </w:r>
      <w:r w:rsidRPr="00FE5C17">
        <w:rPr>
          <w:snapToGrid w:val="0"/>
          <w:position w:val="-6"/>
          <w:sz w:val="28"/>
          <w:szCs w:val="28"/>
        </w:rPr>
        <w:object w:dxaOrig="540" w:dyaOrig="340">
          <v:shape id="_x0000_i2308" type="#_x0000_t75" style="width:27.15pt;height:17pt" o:ole="" fillcolor="window">
            <v:imagedata r:id="rId2596" o:title=""/>
          </v:shape>
          <o:OLEObject Type="Embed" ProgID="Equation.3" ShapeID="_x0000_i2308" DrawAspect="Content" ObjectID="_1671620276" r:id="rId2597"/>
        </w:object>
      </w:r>
      <w:r w:rsidRPr="00FE5C17">
        <w:rPr>
          <w:snapToGrid w:val="0"/>
          <w:sz w:val="28"/>
          <w:szCs w:val="28"/>
          <w:lang w:val="kk-KZ"/>
        </w:rPr>
        <w:t xml:space="preserve"> тең болғанда, кейбір қималар үшін қосымшада келтірілген (ҚРҚНжЕ 5.04-23-2002).</w:t>
      </w:r>
    </w:p>
    <w:p w:rsidR="00A53EEA" w:rsidRDefault="00A53EEA" w:rsidP="00A53EEA">
      <w:pPr>
        <w:jc w:val="center"/>
        <w:rPr>
          <w:snapToGrid w:val="0"/>
          <w:sz w:val="28"/>
          <w:szCs w:val="28"/>
          <w:lang w:val="kk-KZ"/>
        </w:rPr>
      </w:pPr>
    </w:p>
    <w:p w:rsidR="00A53EEA" w:rsidRDefault="00CD04D4" w:rsidP="00CD04D4">
      <w:pPr>
        <w:ind w:firstLine="709"/>
        <w:rPr>
          <w:b/>
          <w:bCs/>
          <w:i/>
          <w:iCs/>
          <w:sz w:val="28"/>
          <w:szCs w:val="28"/>
          <w:lang w:val="kk-KZ"/>
        </w:rPr>
      </w:pPr>
      <w:r w:rsidRPr="0052540F">
        <w:rPr>
          <w:b/>
          <w:bCs/>
          <w:i/>
          <w:iCs/>
          <w:sz w:val="28"/>
          <w:szCs w:val="28"/>
          <w:lang w:val="kk-KZ"/>
        </w:rPr>
        <w:t>Бақылау сұрақтары:</w:t>
      </w:r>
    </w:p>
    <w:p w:rsidR="00CD04D4" w:rsidRDefault="00CD04D4" w:rsidP="00CD04D4">
      <w:pPr>
        <w:ind w:firstLine="709"/>
        <w:rPr>
          <w:snapToGrid w:val="0"/>
          <w:sz w:val="28"/>
          <w:szCs w:val="28"/>
          <w:lang w:val="kk-KZ"/>
        </w:rPr>
      </w:pPr>
    </w:p>
    <w:p w:rsidR="00CD04D4" w:rsidRPr="00DA7464" w:rsidRDefault="00CD04D4" w:rsidP="00CD04D4">
      <w:pPr>
        <w:numPr>
          <w:ilvl w:val="0"/>
          <w:numId w:val="92"/>
        </w:numPr>
        <w:rPr>
          <w:snapToGrid w:val="0"/>
          <w:sz w:val="28"/>
          <w:szCs w:val="28"/>
          <w:lang w:val="kk-KZ"/>
        </w:rPr>
      </w:pPr>
      <w:r w:rsidRPr="00DA7464">
        <w:rPr>
          <w:snapToGrid w:val="0"/>
          <w:sz w:val="28"/>
          <w:szCs w:val="28"/>
          <w:lang w:val="kk-KZ"/>
        </w:rPr>
        <w:t>Центрден сығылған шыбықтардың шекті жағдайлары дегеніміз не?</w:t>
      </w:r>
    </w:p>
    <w:p w:rsidR="00CD04D4" w:rsidRPr="00DA7464" w:rsidRDefault="00CD04D4" w:rsidP="00CD04D4">
      <w:pPr>
        <w:numPr>
          <w:ilvl w:val="0"/>
          <w:numId w:val="92"/>
        </w:numPr>
        <w:rPr>
          <w:snapToGrid w:val="0"/>
          <w:sz w:val="28"/>
          <w:szCs w:val="28"/>
          <w:lang w:val="kk-KZ"/>
        </w:rPr>
      </w:pPr>
      <w:r w:rsidRPr="00DA7464">
        <w:rPr>
          <w:snapToGrid w:val="0"/>
          <w:sz w:val="28"/>
          <w:szCs w:val="28"/>
          <w:lang w:val="kk-KZ"/>
        </w:rPr>
        <w:t>Иілгіш шыбықтардың орнықтылығын қалай тексереді?</w:t>
      </w:r>
    </w:p>
    <w:p w:rsidR="00CD04D4" w:rsidRPr="00DA7464" w:rsidRDefault="00CD04D4" w:rsidP="00CD04D4">
      <w:pPr>
        <w:numPr>
          <w:ilvl w:val="0"/>
          <w:numId w:val="92"/>
        </w:numPr>
        <w:rPr>
          <w:snapToGrid w:val="0"/>
          <w:sz w:val="28"/>
          <w:szCs w:val="28"/>
          <w:lang w:val="kk-KZ"/>
        </w:rPr>
      </w:pPr>
      <w:r w:rsidRPr="00DA7464">
        <w:rPr>
          <w:snapToGrid w:val="0"/>
          <w:sz w:val="28"/>
          <w:szCs w:val="28"/>
          <w:lang w:val="kk-KZ"/>
        </w:rPr>
        <w:t>Центрден тыс созылған элементтердің шектік жағдайларын және есептеулерін қалай жасайды?</w:t>
      </w:r>
    </w:p>
    <w:p w:rsidR="00A53EEA" w:rsidRPr="00DA7464" w:rsidRDefault="00CD04D4" w:rsidP="00CD04D4">
      <w:pPr>
        <w:numPr>
          <w:ilvl w:val="0"/>
          <w:numId w:val="92"/>
        </w:numPr>
        <w:rPr>
          <w:snapToGrid w:val="0"/>
          <w:sz w:val="28"/>
          <w:szCs w:val="28"/>
          <w:lang w:val="kk-KZ"/>
        </w:rPr>
      </w:pPr>
      <w:r w:rsidRPr="00DA7464">
        <w:rPr>
          <w:snapToGrid w:val="0"/>
          <w:sz w:val="28"/>
          <w:szCs w:val="28"/>
          <w:lang w:val="kk-KZ"/>
        </w:rPr>
        <w:t>Центрден тыс сығылған элементтердің шектік жағдайларын және есептеулерін қалай жасайды?</w:t>
      </w:r>
    </w:p>
    <w:p w:rsidR="00A53EEA" w:rsidRDefault="00A53EEA" w:rsidP="00A53EEA">
      <w:pPr>
        <w:jc w:val="center"/>
        <w:rPr>
          <w:snapToGrid w:val="0"/>
          <w:sz w:val="28"/>
          <w:szCs w:val="28"/>
          <w:lang w:val="kk-KZ"/>
        </w:rPr>
      </w:pPr>
    </w:p>
    <w:p w:rsidR="00A53EEA" w:rsidRDefault="00A53EEA" w:rsidP="00A53EEA">
      <w:pPr>
        <w:jc w:val="center"/>
        <w:rPr>
          <w:snapToGrid w:val="0"/>
          <w:sz w:val="28"/>
          <w:szCs w:val="28"/>
          <w:lang w:val="kk-KZ"/>
        </w:rPr>
      </w:pPr>
    </w:p>
    <w:p w:rsidR="00A53EEA" w:rsidRDefault="00A53EEA"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A53EEA" w:rsidRDefault="00A53EEA"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CD04D4" w:rsidRDefault="00CD04D4" w:rsidP="00A53EEA">
      <w:pPr>
        <w:jc w:val="center"/>
        <w:rPr>
          <w:snapToGrid w:val="0"/>
          <w:sz w:val="28"/>
          <w:szCs w:val="28"/>
          <w:lang w:val="kk-KZ"/>
        </w:rPr>
      </w:pPr>
    </w:p>
    <w:p w:rsidR="00DA7464" w:rsidRDefault="00DA7464" w:rsidP="00A53EEA">
      <w:pPr>
        <w:jc w:val="center"/>
        <w:rPr>
          <w:snapToGrid w:val="0"/>
          <w:sz w:val="28"/>
          <w:szCs w:val="28"/>
          <w:lang w:val="kk-KZ"/>
        </w:rPr>
      </w:pPr>
    </w:p>
    <w:p w:rsidR="00522659" w:rsidRDefault="00AD1BAD" w:rsidP="00A53EEA">
      <w:pPr>
        <w:jc w:val="center"/>
        <w:rPr>
          <w:b/>
          <w:snapToGrid w:val="0"/>
          <w:sz w:val="28"/>
          <w:szCs w:val="28"/>
          <w:lang w:val="kk-KZ"/>
        </w:rPr>
      </w:pPr>
      <w:r>
        <w:rPr>
          <w:b/>
          <w:snapToGrid w:val="0"/>
          <w:sz w:val="28"/>
          <w:szCs w:val="28"/>
          <w:lang w:val="kk-KZ"/>
        </w:rPr>
        <w:lastRenderedPageBreak/>
        <w:t>Лекция</w:t>
      </w:r>
      <w:r w:rsidR="00A53EEA">
        <w:rPr>
          <w:b/>
          <w:snapToGrid w:val="0"/>
          <w:sz w:val="28"/>
          <w:szCs w:val="28"/>
          <w:lang w:val="kk-KZ"/>
        </w:rPr>
        <w:t xml:space="preserve"> </w:t>
      </w:r>
      <w:r w:rsidR="00091BBC">
        <w:rPr>
          <w:b/>
          <w:snapToGrid w:val="0"/>
          <w:sz w:val="28"/>
          <w:szCs w:val="28"/>
          <w:lang w:val="kk-KZ"/>
        </w:rPr>
        <w:t>2</w:t>
      </w:r>
      <w:r w:rsidR="00A53EEA">
        <w:rPr>
          <w:b/>
          <w:snapToGrid w:val="0"/>
          <w:sz w:val="28"/>
          <w:szCs w:val="28"/>
          <w:lang w:val="kk-KZ"/>
        </w:rPr>
        <w:t xml:space="preserve">9. </w:t>
      </w:r>
    </w:p>
    <w:p w:rsidR="00A53EEA" w:rsidRPr="00FE5C17" w:rsidRDefault="00522659" w:rsidP="00A53EEA">
      <w:pPr>
        <w:jc w:val="center"/>
        <w:rPr>
          <w:b/>
          <w:snapToGrid w:val="0"/>
          <w:sz w:val="28"/>
          <w:szCs w:val="28"/>
          <w:lang w:val="kk-KZ"/>
        </w:rPr>
      </w:pPr>
      <w:r w:rsidRPr="00514025">
        <w:rPr>
          <w:b/>
          <w:sz w:val="28"/>
          <w:szCs w:val="28"/>
          <w:lang w:val="kk-KZ"/>
        </w:rPr>
        <w:t>Та</w:t>
      </w:r>
      <w:r w:rsidRPr="0079470D">
        <w:rPr>
          <w:b/>
          <w:sz w:val="28"/>
          <w:szCs w:val="28"/>
          <w:lang w:val="kk-KZ"/>
        </w:rPr>
        <w:t>қырыбы</w:t>
      </w:r>
      <w:r w:rsidRPr="00514025">
        <w:rPr>
          <w:b/>
          <w:sz w:val="28"/>
          <w:szCs w:val="28"/>
          <w:lang w:val="kk-KZ"/>
        </w:rPr>
        <w:t>:</w:t>
      </w:r>
      <w:r>
        <w:rPr>
          <w:b/>
          <w:sz w:val="28"/>
          <w:szCs w:val="28"/>
          <w:lang w:val="kk-KZ"/>
        </w:rPr>
        <w:t xml:space="preserve"> </w:t>
      </w:r>
      <w:r w:rsidR="00A53EEA" w:rsidRPr="00FE5C17">
        <w:rPr>
          <w:b/>
          <w:snapToGrid w:val="0"/>
          <w:sz w:val="28"/>
          <w:szCs w:val="28"/>
          <w:lang w:val="kk-KZ"/>
        </w:rPr>
        <w:t>Центрден тыс сығылған (сығыла - иілген) элементтердің орнықтылығын тексеру</w:t>
      </w:r>
    </w:p>
    <w:p w:rsidR="00A53EEA" w:rsidRPr="00FE5C17" w:rsidRDefault="00A53EEA" w:rsidP="00A53EEA">
      <w:pPr>
        <w:jc w:val="center"/>
        <w:rPr>
          <w:b/>
          <w:snapToGrid w:val="0"/>
          <w:sz w:val="28"/>
          <w:szCs w:val="28"/>
          <w:lang w:val="kk-KZ"/>
        </w:rPr>
      </w:pPr>
    </w:p>
    <w:p w:rsidR="00DA7464" w:rsidRDefault="00DA7464" w:rsidP="00A53EEA">
      <w:pPr>
        <w:ind w:firstLine="567"/>
        <w:jc w:val="both"/>
        <w:rPr>
          <w:b/>
          <w:snapToGrid w:val="0"/>
          <w:sz w:val="28"/>
          <w:szCs w:val="28"/>
          <w:lang w:val="kk-KZ"/>
        </w:rPr>
      </w:pPr>
      <w:r w:rsidRPr="00DA7464">
        <w:rPr>
          <w:b/>
          <w:snapToGrid w:val="0"/>
          <w:sz w:val="28"/>
          <w:szCs w:val="28"/>
          <w:lang w:val="kk-KZ"/>
        </w:rPr>
        <w:t>Жоспар:</w:t>
      </w:r>
    </w:p>
    <w:p w:rsidR="00DA7464" w:rsidRDefault="00DA7464" w:rsidP="00A53EEA">
      <w:pPr>
        <w:ind w:firstLine="567"/>
        <w:jc w:val="both"/>
        <w:rPr>
          <w:b/>
          <w:snapToGrid w:val="0"/>
          <w:sz w:val="28"/>
          <w:szCs w:val="28"/>
          <w:lang w:val="kk-KZ"/>
        </w:rPr>
      </w:pPr>
    </w:p>
    <w:p w:rsidR="00DA7464" w:rsidRDefault="00DA7464" w:rsidP="00A53EEA">
      <w:pPr>
        <w:ind w:firstLine="567"/>
        <w:jc w:val="both"/>
        <w:rPr>
          <w:snapToGrid w:val="0"/>
          <w:sz w:val="28"/>
          <w:szCs w:val="28"/>
          <w:lang w:val="kk-KZ"/>
        </w:rPr>
      </w:pPr>
      <w:r w:rsidRPr="00DA7464">
        <w:rPr>
          <w:snapToGrid w:val="0"/>
          <w:sz w:val="28"/>
          <w:szCs w:val="28"/>
          <w:lang w:val="kk-KZ"/>
        </w:rPr>
        <w:t>1</w:t>
      </w:r>
      <w:r w:rsidRPr="00DA7464">
        <w:rPr>
          <w:b/>
          <w:snapToGrid w:val="0"/>
          <w:sz w:val="28"/>
          <w:szCs w:val="28"/>
          <w:lang w:val="kk-KZ"/>
        </w:rPr>
        <w:t xml:space="preserve"> </w:t>
      </w:r>
      <w:r w:rsidRPr="00DA7464">
        <w:rPr>
          <w:snapToGrid w:val="0"/>
          <w:sz w:val="28"/>
          <w:szCs w:val="28"/>
          <w:lang w:val="kk-KZ"/>
        </w:rPr>
        <w:t>Центрден тыс сығылған (сығыла - иілген) элементтердің диаграммасы</w:t>
      </w:r>
    </w:p>
    <w:p w:rsidR="00DA7464" w:rsidRPr="00DA7464" w:rsidRDefault="00DA7464" w:rsidP="00A53EEA">
      <w:pPr>
        <w:ind w:firstLine="567"/>
        <w:jc w:val="both"/>
        <w:rPr>
          <w:snapToGrid w:val="0"/>
          <w:sz w:val="28"/>
          <w:szCs w:val="28"/>
          <w:lang w:val="kk-KZ"/>
        </w:rPr>
      </w:pPr>
      <w:r>
        <w:rPr>
          <w:snapToGrid w:val="0"/>
          <w:sz w:val="28"/>
          <w:szCs w:val="28"/>
          <w:lang w:val="kk-KZ"/>
        </w:rPr>
        <w:t xml:space="preserve">2 </w:t>
      </w:r>
      <w:r w:rsidRPr="00DA7464">
        <w:rPr>
          <w:snapToGrid w:val="0"/>
          <w:sz w:val="28"/>
          <w:szCs w:val="28"/>
          <w:lang w:val="kk-KZ"/>
        </w:rPr>
        <w:t>Центрден тыс сығылған (сығыла - иілген) элементтердің орнықтылығын тексеру</w:t>
      </w:r>
    </w:p>
    <w:p w:rsidR="00DA7464" w:rsidRDefault="00DA7464" w:rsidP="00A53EEA">
      <w:pPr>
        <w:ind w:firstLine="567"/>
        <w:jc w:val="both"/>
        <w:rPr>
          <w:snapToGrid w:val="0"/>
          <w:sz w:val="28"/>
          <w:szCs w:val="28"/>
          <w:lang w:val="kk-KZ"/>
        </w:rPr>
      </w:pPr>
    </w:p>
    <w:p w:rsidR="00DA7464" w:rsidRPr="00DA7464" w:rsidRDefault="00DA7464" w:rsidP="00DA7464">
      <w:pPr>
        <w:ind w:firstLine="567"/>
        <w:jc w:val="center"/>
        <w:rPr>
          <w:b/>
          <w:snapToGrid w:val="0"/>
          <w:sz w:val="28"/>
          <w:szCs w:val="28"/>
          <w:lang w:val="kk-KZ"/>
        </w:rPr>
      </w:pPr>
      <w:r w:rsidRPr="00DA7464">
        <w:rPr>
          <w:b/>
          <w:snapToGrid w:val="0"/>
          <w:sz w:val="28"/>
          <w:szCs w:val="28"/>
          <w:lang w:val="kk-KZ"/>
        </w:rPr>
        <w:t>Центрден тыс сығылған (сығыла - иілген) элементтердің диаграммасы</w:t>
      </w:r>
    </w:p>
    <w:p w:rsidR="00A53EEA" w:rsidRPr="00FE5C17" w:rsidRDefault="00A53EEA" w:rsidP="00A53EEA">
      <w:pPr>
        <w:ind w:firstLine="567"/>
        <w:jc w:val="both"/>
        <w:rPr>
          <w:snapToGrid w:val="0"/>
          <w:sz w:val="28"/>
          <w:szCs w:val="28"/>
          <w:lang w:val="kk-KZ"/>
        </w:rPr>
      </w:pPr>
      <w:r w:rsidRPr="00FE5C17">
        <w:rPr>
          <w:snapToGrid w:val="0"/>
          <w:sz w:val="28"/>
          <w:szCs w:val="28"/>
          <w:lang w:val="kk-KZ"/>
        </w:rPr>
        <w:t>Күш белгілі бір эксцентрицитетпен әсер еткенде, шыбық центрден тыс сығылып жұмыс істейді. Бойлық және көлденең күштер бірге әсер ететін шыбықтар сығыла-иіліп жұмыс істейді. Центрден тыс сығылған шыбықтардың жұмыс істеуі, алдымызда қарастырылған центрден сығылған шыбықтардың жұмысындай. Өйткені оларға әсер ететін күш кездейсоқ бастапқы эксцентрицитетпен әсер етеді. Центрден тыс сығылған шыбықтарда иілу моментінің әсері молдау.</w:t>
      </w:r>
    </w:p>
    <w:p w:rsidR="00A53EEA" w:rsidRPr="00FE5C17" w:rsidRDefault="00A53EEA" w:rsidP="00A53EEA">
      <w:pPr>
        <w:ind w:firstLine="567"/>
        <w:jc w:val="both"/>
        <w:rPr>
          <w:snapToGrid w:val="0"/>
          <w:sz w:val="28"/>
          <w:szCs w:val="28"/>
          <w:lang w:val="kk-KZ"/>
        </w:rPr>
      </w:pPr>
      <w:r w:rsidRPr="00FE5C17">
        <w:rPr>
          <w:snapToGrid w:val="0"/>
          <w:sz w:val="28"/>
          <w:szCs w:val="28"/>
          <w:lang w:val="kk-KZ"/>
        </w:rPr>
        <w:t xml:space="preserve">37-ші суретте сығатын </w:t>
      </w:r>
      <w:r w:rsidRPr="00FE5C17">
        <w:rPr>
          <w:snapToGrid w:val="0"/>
          <w:position w:val="-6"/>
          <w:sz w:val="28"/>
          <w:szCs w:val="28"/>
        </w:rPr>
        <w:object w:dxaOrig="279" w:dyaOrig="279">
          <v:shape id="_x0000_i2309" type="#_x0000_t75" style="width:14.25pt;height:14.25pt" o:ole="" fillcolor="window">
            <v:imagedata r:id="rId2598" o:title=""/>
          </v:shape>
          <o:OLEObject Type="Embed" ProgID="Equation.3" ShapeID="_x0000_i2309" DrawAspect="Content" ObjectID="_1671620277" r:id="rId2599"/>
        </w:object>
      </w:r>
      <w:r w:rsidRPr="00FE5C17">
        <w:rPr>
          <w:snapToGrid w:val="0"/>
          <w:sz w:val="28"/>
          <w:szCs w:val="28"/>
          <w:lang w:val="kk-KZ"/>
        </w:rPr>
        <w:t xml:space="preserve"> күшімен шыбықтың иілу мөлшерінің </w:t>
      </w:r>
      <w:r w:rsidRPr="00FE5C17">
        <w:rPr>
          <w:snapToGrid w:val="0"/>
          <w:position w:val="-6"/>
          <w:sz w:val="28"/>
          <w:szCs w:val="28"/>
        </w:rPr>
        <w:object w:dxaOrig="240" w:dyaOrig="220">
          <v:shape id="_x0000_i2310" type="#_x0000_t75" style="width:12.25pt;height:12.25pt" o:ole="" fillcolor="window">
            <v:imagedata r:id="rId2600" o:title=""/>
          </v:shape>
          <o:OLEObject Type="Embed" ProgID="Equation.3" ShapeID="_x0000_i2310" DrawAspect="Content" ObjectID="_1671620278" r:id="rId2601"/>
        </w:object>
      </w:r>
      <w:r w:rsidRPr="00FE5C17">
        <w:rPr>
          <w:snapToGrid w:val="0"/>
          <w:sz w:val="28"/>
          <w:szCs w:val="28"/>
          <w:lang w:val="kk-KZ"/>
        </w:rPr>
        <w:t xml:space="preserve"> байланыстары келтірілген. </w:t>
      </w:r>
    </w:p>
    <w:p w:rsidR="00A53EEA" w:rsidRPr="00FE5C17" w:rsidRDefault="00A53EEA" w:rsidP="00A53EEA">
      <w:pPr>
        <w:ind w:firstLine="567"/>
        <w:jc w:val="both"/>
        <w:rPr>
          <w:snapToGrid w:val="0"/>
          <w:sz w:val="28"/>
          <w:szCs w:val="28"/>
          <w:lang w:val="kk-KZ"/>
        </w:rPr>
      </w:pPr>
    </w:p>
    <w:p w:rsidR="00A53EEA" w:rsidRPr="00FE5C17" w:rsidRDefault="00A53EEA" w:rsidP="00DA7464">
      <w:pPr>
        <w:ind w:hanging="142"/>
        <w:jc w:val="center"/>
        <w:rPr>
          <w:snapToGrid w:val="0"/>
          <w:sz w:val="28"/>
          <w:szCs w:val="28"/>
          <w:lang w:val="kk-KZ"/>
        </w:rPr>
      </w:pPr>
      <w:r>
        <w:rPr>
          <w:noProof/>
          <w:sz w:val="28"/>
          <w:szCs w:val="28"/>
        </w:rPr>
        <w:drawing>
          <wp:inline distT="0" distB="0" distL="0" distR="0" wp14:anchorId="08CC81B3" wp14:editId="2898569E">
            <wp:extent cx="4267200" cy="2476500"/>
            <wp:effectExtent l="0" t="0" r="0" b="0"/>
            <wp:docPr id="23" name="Рисунок 23" descr="Описание: 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Рис 3"/>
                    <pic:cNvPicPr>
                      <a:picLocks noChangeAspect="1" noChangeArrowheads="1"/>
                    </pic:cNvPicPr>
                  </pic:nvPicPr>
                  <pic:blipFill>
                    <a:blip r:embed="rId2602">
                      <a:extLst>
                        <a:ext uri="{28A0092B-C50C-407E-A947-70E740481C1C}">
                          <a14:useLocalDpi xmlns:a14="http://schemas.microsoft.com/office/drawing/2010/main" val="0"/>
                        </a:ext>
                      </a:extLst>
                    </a:blip>
                    <a:srcRect l="1108" r="2586"/>
                    <a:stretch>
                      <a:fillRect/>
                    </a:stretch>
                  </pic:blipFill>
                  <pic:spPr bwMode="auto">
                    <a:xfrm>
                      <a:off x="0" y="0"/>
                      <a:ext cx="4267200" cy="2476500"/>
                    </a:xfrm>
                    <a:prstGeom prst="rect">
                      <a:avLst/>
                    </a:prstGeom>
                    <a:noFill/>
                    <a:ln>
                      <a:noFill/>
                    </a:ln>
                  </pic:spPr>
                </pic:pic>
              </a:graphicData>
            </a:graphic>
          </wp:inline>
        </w:drawing>
      </w:r>
    </w:p>
    <w:p w:rsidR="00A53EEA" w:rsidRPr="00FE5C17" w:rsidRDefault="00A53EEA" w:rsidP="00A53EEA">
      <w:pPr>
        <w:jc w:val="center"/>
        <w:rPr>
          <w:i/>
          <w:snapToGrid w:val="0"/>
          <w:sz w:val="28"/>
          <w:szCs w:val="28"/>
          <w:lang w:val="kk-KZ"/>
        </w:rPr>
      </w:pPr>
      <w:r w:rsidRPr="00FE5C17">
        <w:rPr>
          <w:i/>
          <w:snapToGrid w:val="0"/>
          <w:sz w:val="28"/>
          <w:szCs w:val="28"/>
          <w:lang w:val="kk-KZ"/>
        </w:rPr>
        <w:t>Сурет 37. Орнықтылығын жоғалтқан шыбықтың центрден тыс сығылған есебіне</w:t>
      </w:r>
    </w:p>
    <w:p w:rsidR="00A53EEA" w:rsidRPr="00FE5C17" w:rsidRDefault="00A53EEA" w:rsidP="00A53EEA">
      <w:pPr>
        <w:jc w:val="center"/>
        <w:rPr>
          <w:i/>
          <w:snapToGrid w:val="0"/>
          <w:sz w:val="28"/>
          <w:szCs w:val="28"/>
          <w:lang w:val="kk-KZ"/>
        </w:rPr>
      </w:pPr>
      <w:r w:rsidRPr="00FE5C17">
        <w:rPr>
          <w:i/>
          <w:snapToGrid w:val="0"/>
          <w:sz w:val="28"/>
          <w:szCs w:val="28"/>
        </w:rPr>
        <w:object w:dxaOrig="199" w:dyaOrig="219">
          <v:shape id="_x0000_i2311" type="#_x0000_t75" style="width:9.5pt;height:12.25pt" o:ole="" fillcolor="window">
            <v:imagedata r:id="rId2603" o:title=""/>
          </v:shape>
          <o:OLEObject Type="Embed" ProgID="Equation.3" ShapeID="_x0000_i2311" DrawAspect="Content" ObjectID="_1671620279" r:id="rId2604"/>
        </w:object>
      </w:r>
      <w:r w:rsidRPr="00FE5C17">
        <w:rPr>
          <w:i/>
          <w:snapToGrid w:val="0"/>
          <w:sz w:val="28"/>
          <w:szCs w:val="28"/>
          <w:lang w:val="kk-KZ"/>
        </w:rPr>
        <w:t>- есепті сұлбасы; б - теңдіктің қисық күйі; в - қимадағы деформация эпюрасы; г - кернеу эпюралары; д - материалдың жұмыс істеу диаграммасы</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sz w:val="28"/>
          <w:szCs w:val="28"/>
          <w:lang w:val="kk-KZ"/>
        </w:rPr>
        <w:t xml:space="preserve">Диаграмманың жоғары өрлейтін бөлігі шыбықтың орнықтылық жағдайын сипаттаса, төмен ылдилайтын бөлігі орнықсыз жағдайын сипаттайды. Шыбықтың көтеру мүмкідігі </w:t>
      </w:r>
      <w:r w:rsidRPr="00FE5C17">
        <w:rPr>
          <w:snapToGrid w:val="0"/>
          <w:position w:val="-6"/>
          <w:sz w:val="28"/>
          <w:szCs w:val="28"/>
        </w:rPr>
        <w:object w:dxaOrig="279" w:dyaOrig="279">
          <v:shape id="_x0000_i2312" type="#_x0000_t75" style="width:14.25pt;height:14.25pt" o:ole="" fillcolor="window">
            <v:imagedata r:id="rId2605" o:title=""/>
          </v:shape>
          <o:OLEObject Type="Embed" ProgID="Equation.3" ShapeID="_x0000_i2312" DrawAspect="Content" ObjectID="_1671620280" r:id="rId2606"/>
        </w:object>
      </w:r>
      <w:r w:rsidRPr="00FE5C17">
        <w:rPr>
          <w:snapToGrid w:val="0"/>
          <w:sz w:val="28"/>
          <w:szCs w:val="28"/>
          <w:lang w:val="kk-KZ"/>
        </w:rPr>
        <w:t>- ол қарсыласа алатын сығатын күштердің ең үлкені.</w:t>
      </w:r>
    </w:p>
    <w:p w:rsidR="00DA7464" w:rsidRDefault="00DA7464" w:rsidP="00A53EEA">
      <w:pPr>
        <w:ind w:firstLine="567"/>
        <w:jc w:val="both"/>
        <w:rPr>
          <w:snapToGrid w:val="0"/>
          <w:sz w:val="28"/>
          <w:szCs w:val="28"/>
          <w:lang w:val="kk-KZ"/>
        </w:rPr>
      </w:pPr>
    </w:p>
    <w:p w:rsidR="00DA7464" w:rsidRDefault="00DA7464" w:rsidP="00A53EEA">
      <w:pPr>
        <w:ind w:firstLine="567"/>
        <w:jc w:val="both"/>
        <w:rPr>
          <w:snapToGrid w:val="0"/>
          <w:sz w:val="28"/>
          <w:szCs w:val="28"/>
          <w:lang w:val="kk-KZ"/>
        </w:rPr>
      </w:pPr>
    </w:p>
    <w:p w:rsidR="00DA7464" w:rsidRPr="00DA7464" w:rsidRDefault="00DA7464" w:rsidP="00DA7464">
      <w:pPr>
        <w:ind w:firstLine="567"/>
        <w:jc w:val="center"/>
        <w:rPr>
          <w:b/>
          <w:snapToGrid w:val="0"/>
          <w:sz w:val="28"/>
          <w:szCs w:val="28"/>
          <w:lang w:val="kk-KZ"/>
        </w:rPr>
      </w:pPr>
      <w:r w:rsidRPr="00DA7464">
        <w:rPr>
          <w:b/>
          <w:snapToGrid w:val="0"/>
          <w:sz w:val="28"/>
          <w:szCs w:val="28"/>
          <w:lang w:val="kk-KZ"/>
        </w:rPr>
        <w:lastRenderedPageBreak/>
        <w:t>Центрден тыс сығылған (сығыла - иілген) элементтердің орнықтылығын тексеру</w:t>
      </w:r>
    </w:p>
    <w:p w:rsidR="00A53EEA" w:rsidRPr="00FE5C17" w:rsidRDefault="00A53EEA" w:rsidP="00A53EEA">
      <w:pPr>
        <w:ind w:firstLine="567"/>
        <w:jc w:val="both"/>
        <w:rPr>
          <w:snapToGrid w:val="0"/>
          <w:sz w:val="28"/>
          <w:szCs w:val="28"/>
          <w:lang w:val="kk-KZ"/>
        </w:rPr>
      </w:pPr>
      <w:r w:rsidRPr="00FE5C17">
        <w:rPr>
          <w:snapToGrid w:val="0"/>
          <w:sz w:val="28"/>
          <w:szCs w:val="28"/>
          <w:lang w:val="kk-KZ"/>
        </w:rPr>
        <w:t>Ең қауіпті күшті анықтау үшін келесі жорамалдар қабылданады.</w:t>
      </w:r>
    </w:p>
    <w:p w:rsidR="00A53EEA" w:rsidRPr="00FE5C17" w:rsidRDefault="00A53EEA" w:rsidP="00A53EEA">
      <w:pPr>
        <w:ind w:firstLine="567"/>
        <w:jc w:val="both"/>
        <w:rPr>
          <w:snapToGrid w:val="0"/>
          <w:sz w:val="28"/>
          <w:szCs w:val="28"/>
          <w:lang w:val="kk-KZ"/>
        </w:rPr>
      </w:pPr>
      <w:r w:rsidRPr="00FE5C17">
        <w:rPr>
          <w:snapToGrid w:val="0"/>
          <w:sz w:val="28"/>
          <w:szCs w:val="28"/>
          <w:lang w:val="kk-KZ"/>
        </w:rPr>
        <w:t xml:space="preserve">Жылжулар өте аз болғандықтан иілген өстің қисықтығын өрнектеу арқылы пайдалануға болады: </w:t>
      </w:r>
    </w:p>
    <w:p w:rsidR="00A53EEA" w:rsidRPr="00FE5C17" w:rsidRDefault="00A53EEA" w:rsidP="00A53EEA">
      <w:pPr>
        <w:ind w:firstLine="567"/>
        <w:jc w:val="both"/>
        <w:rPr>
          <w:i/>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position w:val="-10"/>
          <w:sz w:val="28"/>
          <w:szCs w:val="28"/>
        </w:rPr>
        <w:object w:dxaOrig="840" w:dyaOrig="320">
          <v:shape id="_x0000_i2313" type="#_x0000_t75" style="width:42.1pt;height:15.6pt" o:ole="" fillcolor="window">
            <v:imagedata r:id="rId2607" o:title=""/>
          </v:shape>
          <o:OLEObject Type="Embed" ProgID="Equation.3" ShapeID="_x0000_i2313" DrawAspect="Content" ObjectID="_1671620281" r:id="rId2608"/>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(46)</w:t>
      </w:r>
    </w:p>
    <w:p w:rsidR="00A53EEA" w:rsidRPr="00FE5C17" w:rsidRDefault="00A53EEA" w:rsidP="00A53EEA">
      <w:pPr>
        <w:ind w:firstLine="567"/>
        <w:jc w:val="both"/>
        <w:rPr>
          <w:snapToGrid w:val="0"/>
          <w:sz w:val="28"/>
          <w:szCs w:val="28"/>
          <w:lang w:val="kk-KZ"/>
        </w:rPr>
      </w:pPr>
    </w:p>
    <w:p w:rsidR="00A53EEA" w:rsidRPr="00FE5C17" w:rsidRDefault="00A53EEA" w:rsidP="00A53EEA">
      <w:pPr>
        <w:jc w:val="both"/>
        <w:rPr>
          <w:snapToGrid w:val="0"/>
          <w:sz w:val="28"/>
          <w:szCs w:val="28"/>
          <w:lang w:val="kk-KZ"/>
        </w:rPr>
      </w:pPr>
      <w:r w:rsidRPr="00FE5C17">
        <w:rPr>
          <w:snapToGrid w:val="0"/>
          <w:sz w:val="28"/>
          <w:szCs w:val="28"/>
          <w:lang w:val="kk-KZ"/>
        </w:rPr>
        <w:t xml:space="preserve">бұл жерде </w:t>
      </w:r>
      <w:r w:rsidRPr="00FE5C17">
        <w:rPr>
          <w:snapToGrid w:val="0"/>
          <w:position w:val="-10"/>
          <w:sz w:val="28"/>
          <w:szCs w:val="28"/>
        </w:rPr>
        <w:object w:dxaOrig="240" w:dyaOrig="260">
          <v:shape id="_x0000_i2314" type="#_x0000_t75" style="width:12.25pt;height:12.25pt" o:ole="" fillcolor="window">
            <v:imagedata r:id="rId2609" o:title=""/>
          </v:shape>
          <o:OLEObject Type="Embed" ProgID="Equation.3" ShapeID="_x0000_i2314" DrawAspect="Content" ObjectID="_1671620282" r:id="rId2610"/>
        </w:object>
      </w:r>
      <w:r w:rsidRPr="00FE5C17">
        <w:rPr>
          <w:snapToGrid w:val="0"/>
          <w:sz w:val="28"/>
          <w:szCs w:val="28"/>
          <w:lang w:val="kk-KZ"/>
        </w:rPr>
        <w:t>- қисықтық радиусы.</w:t>
      </w:r>
    </w:p>
    <w:p w:rsidR="00A53EEA" w:rsidRPr="00FE5C17" w:rsidRDefault="00A53EEA" w:rsidP="00A53EEA">
      <w:pPr>
        <w:ind w:firstLine="567"/>
        <w:jc w:val="both"/>
        <w:rPr>
          <w:snapToGrid w:val="0"/>
          <w:sz w:val="28"/>
          <w:szCs w:val="28"/>
          <w:lang w:val="kk-KZ"/>
        </w:rPr>
      </w:pPr>
      <w:r w:rsidRPr="00FE5C17">
        <w:rPr>
          <w:snapToGrid w:val="0"/>
          <w:sz w:val="28"/>
          <w:szCs w:val="28"/>
          <w:lang w:val="kk-KZ"/>
        </w:rPr>
        <w:t>Көлденең қима бойынша салыстырмалы деформация үшін жазық қималар жайындағы жорамал пайдаланылады (сурет 37).</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rPr>
      </w:pPr>
      <w:r w:rsidRPr="00FE5C17">
        <w:rPr>
          <w:snapToGrid w:val="0"/>
          <w:position w:val="-12"/>
          <w:sz w:val="28"/>
          <w:szCs w:val="28"/>
        </w:rPr>
        <w:object w:dxaOrig="2140" w:dyaOrig="360">
          <v:shape id="_x0000_i2315" type="#_x0000_t75" style="width:106.65pt;height:17pt" o:ole="" fillcolor="window">
            <v:imagedata r:id="rId2611" o:title=""/>
          </v:shape>
          <o:OLEObject Type="Embed" ProgID="Equation.3" ShapeID="_x0000_i2315" DrawAspect="Content" ObjectID="_1671620283" r:id="rId2612"/>
        </w:object>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t>(47)</w:t>
      </w:r>
    </w:p>
    <w:p w:rsidR="00A53EEA" w:rsidRPr="00FE5C17" w:rsidRDefault="00A53EEA" w:rsidP="00A53EEA">
      <w:pPr>
        <w:jc w:val="both"/>
        <w:rPr>
          <w:snapToGrid w:val="0"/>
          <w:sz w:val="28"/>
          <w:szCs w:val="28"/>
        </w:rPr>
      </w:pPr>
      <w:r w:rsidRPr="00FE5C17">
        <w:rPr>
          <w:snapToGrid w:val="0"/>
          <w:sz w:val="28"/>
          <w:szCs w:val="28"/>
        </w:rPr>
        <w:t xml:space="preserve">бұл жерде: </w:t>
      </w:r>
      <w:r w:rsidRPr="00FE5C17">
        <w:rPr>
          <w:snapToGrid w:val="0"/>
          <w:position w:val="-12"/>
          <w:sz w:val="28"/>
          <w:szCs w:val="28"/>
        </w:rPr>
        <w:object w:dxaOrig="260" w:dyaOrig="360">
          <v:shape id="_x0000_i2316" type="#_x0000_t75" style="width:12.25pt;height:17pt" o:ole="" fillcolor="window">
            <v:imagedata r:id="rId2613" o:title=""/>
          </v:shape>
          <o:OLEObject Type="Embed" ProgID="Equation.3" ShapeID="_x0000_i2316" DrawAspect="Content" ObjectID="_1671620284" r:id="rId2614"/>
        </w:object>
      </w:r>
      <w:r w:rsidRPr="00FE5C17">
        <w:rPr>
          <w:snapToGrid w:val="0"/>
          <w:sz w:val="28"/>
          <w:szCs w:val="28"/>
        </w:rPr>
        <w:t xml:space="preserve">- бастапқы салыстырмалы деформация; </w:t>
      </w:r>
    </w:p>
    <w:p w:rsidR="00A53EEA" w:rsidRPr="00FE5C17" w:rsidRDefault="00A53EEA" w:rsidP="00A53EEA">
      <w:pPr>
        <w:jc w:val="both"/>
        <w:rPr>
          <w:snapToGrid w:val="0"/>
          <w:sz w:val="28"/>
          <w:szCs w:val="28"/>
        </w:rPr>
      </w:pPr>
      <w:r w:rsidRPr="00FE5C17">
        <w:rPr>
          <w:snapToGrid w:val="0"/>
          <w:sz w:val="28"/>
          <w:szCs w:val="28"/>
        </w:rPr>
        <w:object w:dxaOrig="219" w:dyaOrig="259">
          <v:shape id="_x0000_i2317" type="#_x0000_t75" style="width:12.25pt;height:12.25pt" o:ole="" fillcolor="window">
            <v:imagedata r:id="rId2615" o:title=""/>
          </v:shape>
          <o:OLEObject Type="Embed" ProgID="Equation.3" ShapeID="_x0000_i2317" DrawAspect="Content" ObjectID="_1671620285" r:id="rId2616"/>
        </w:object>
      </w:r>
      <w:r w:rsidRPr="00FE5C17">
        <w:rPr>
          <w:snapToGrid w:val="0"/>
          <w:sz w:val="28"/>
          <w:szCs w:val="28"/>
        </w:rPr>
        <w:t xml:space="preserve"> - қиманың нүкте ординатасы.</w:t>
      </w:r>
    </w:p>
    <w:p w:rsidR="00A53EEA" w:rsidRPr="00FE5C17" w:rsidRDefault="00A53EEA" w:rsidP="00A53EEA">
      <w:pPr>
        <w:ind w:firstLine="567"/>
        <w:jc w:val="both"/>
        <w:rPr>
          <w:snapToGrid w:val="0"/>
          <w:sz w:val="28"/>
          <w:szCs w:val="28"/>
        </w:rPr>
      </w:pPr>
      <w:r w:rsidRPr="00FE5C17">
        <w:rPr>
          <w:snapToGrid w:val="0"/>
          <w:sz w:val="28"/>
          <w:szCs w:val="28"/>
        </w:rPr>
        <w:t>Салыстырмалы деформация мен кернеу байланысы келесі өрнек арқылы анықталады:</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position w:val="-10"/>
          <w:sz w:val="28"/>
          <w:szCs w:val="28"/>
        </w:rPr>
        <w:object w:dxaOrig="920" w:dyaOrig="340">
          <v:shape id="_x0000_i2318" type="#_x0000_t75" style="width:44.85pt;height:17pt" o:ole="" fillcolor="window">
            <v:imagedata r:id="rId2617" o:title=""/>
          </v:shape>
          <o:OLEObject Type="Embed" ProgID="Equation.3" ShapeID="_x0000_i2318" DrawAspect="Content" ObjectID="_1671620286" r:id="rId2618"/>
        </w:object>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t>(48)</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position w:val="-12"/>
          <w:sz w:val="28"/>
          <w:szCs w:val="28"/>
        </w:rPr>
        <w:object w:dxaOrig="340" w:dyaOrig="360">
          <v:shape id="_x0000_i2319" type="#_x0000_t75" style="width:17pt;height:17pt" o:ole="" fillcolor="window">
            <v:imagedata r:id="rId2619" o:title=""/>
          </v:shape>
          <o:OLEObject Type="Embed" ProgID="Equation.3" ShapeID="_x0000_i2319" DrawAspect="Content" ObjectID="_1671620287" r:id="rId2620"/>
        </w:object>
      </w:r>
      <w:r w:rsidRPr="00FE5C17">
        <w:rPr>
          <w:snapToGrid w:val="0"/>
          <w:sz w:val="28"/>
          <w:szCs w:val="28"/>
        </w:rPr>
        <w:t>- шекті күшті  табу үшін ең шексіз аз әсер шамасы шыбықтың орнықтылығы төңірегіндегі тепе-теңдігін және жүктеу жағдайындағы серпімділігі түзу сызықты емес материал қарастырылады (сур</w:t>
      </w:r>
      <w:r w:rsidRPr="00FE5C17">
        <w:rPr>
          <w:snapToGrid w:val="0"/>
          <w:sz w:val="28"/>
          <w:szCs w:val="28"/>
          <w:lang w:val="kk-KZ"/>
        </w:rPr>
        <w:t>ет 35</w:t>
      </w:r>
      <w:r w:rsidRPr="00FE5C17">
        <w:rPr>
          <w:snapToGrid w:val="0"/>
          <w:sz w:val="28"/>
          <w:szCs w:val="28"/>
        </w:rPr>
        <w:t xml:space="preserve"> </w:t>
      </w:r>
      <w:r w:rsidRPr="00FE5C17">
        <w:rPr>
          <w:i/>
          <w:snapToGrid w:val="0"/>
          <w:sz w:val="28"/>
          <w:szCs w:val="28"/>
        </w:rPr>
        <w:t>в</w:t>
      </w:r>
      <w:r w:rsidRPr="00FE5C17">
        <w:rPr>
          <w:snapToGrid w:val="0"/>
          <w:sz w:val="28"/>
          <w:szCs w:val="28"/>
        </w:rPr>
        <w:t xml:space="preserve"> мен</w:t>
      </w:r>
      <w:r w:rsidRPr="00FE5C17">
        <w:rPr>
          <w:snapToGrid w:val="0"/>
          <w:sz w:val="28"/>
          <w:szCs w:val="28"/>
          <w:lang w:val="kk-KZ"/>
        </w:rPr>
        <w:t xml:space="preserve"> сурет </w:t>
      </w:r>
      <w:r w:rsidRPr="00FE5C17">
        <w:rPr>
          <w:snapToGrid w:val="0"/>
          <w:sz w:val="28"/>
          <w:szCs w:val="28"/>
        </w:rPr>
        <w:t>3</w:t>
      </w:r>
      <w:r w:rsidRPr="00FE5C17">
        <w:rPr>
          <w:snapToGrid w:val="0"/>
          <w:sz w:val="28"/>
          <w:szCs w:val="28"/>
          <w:lang w:val="kk-KZ"/>
        </w:rPr>
        <w:t xml:space="preserve">7 </w:t>
      </w:r>
      <w:r w:rsidRPr="00FE5C17">
        <w:rPr>
          <w:i/>
          <w:snapToGrid w:val="0"/>
          <w:sz w:val="28"/>
          <w:szCs w:val="28"/>
        </w:rPr>
        <w:t>б</w:t>
      </w:r>
      <w:r w:rsidRPr="00FE5C17">
        <w:rPr>
          <w:snapToGrid w:val="0"/>
          <w:sz w:val="28"/>
          <w:szCs w:val="28"/>
        </w:rPr>
        <w:t>).</w:t>
      </w:r>
    </w:p>
    <w:p w:rsidR="00A53EEA" w:rsidRPr="00FE5C17" w:rsidRDefault="00A53EEA" w:rsidP="00A53EEA">
      <w:pPr>
        <w:ind w:firstLine="567"/>
        <w:jc w:val="both"/>
        <w:rPr>
          <w:snapToGrid w:val="0"/>
          <w:sz w:val="28"/>
          <w:szCs w:val="28"/>
        </w:rPr>
      </w:pPr>
      <w:r w:rsidRPr="00FE5C17">
        <w:rPr>
          <w:snapToGrid w:val="0"/>
          <w:sz w:val="28"/>
          <w:szCs w:val="28"/>
        </w:rPr>
        <w:t xml:space="preserve">Бұл үшін </w:t>
      </w:r>
      <w:r w:rsidRPr="00FE5C17">
        <w:rPr>
          <w:snapToGrid w:val="0"/>
          <w:position w:val="-4"/>
          <w:sz w:val="28"/>
          <w:szCs w:val="28"/>
        </w:rPr>
        <w:object w:dxaOrig="240" w:dyaOrig="260">
          <v:shape id="_x0000_i2320" type="#_x0000_t75" style="width:12.25pt;height:12.25pt" o:ole="" fillcolor="window">
            <v:imagedata r:id="rId2621" o:title=""/>
          </v:shape>
          <o:OLEObject Type="Embed" ProgID="Equation.3" ShapeID="_x0000_i2320" DrawAspect="Content" ObjectID="_1671620288" r:id="rId2622"/>
        </w:object>
      </w:r>
      <w:r w:rsidRPr="00FE5C17">
        <w:rPr>
          <w:snapToGrid w:val="0"/>
          <w:sz w:val="28"/>
          <w:szCs w:val="28"/>
        </w:rPr>
        <w:t xml:space="preserve"> нүктесі аймағындағы тепе-теңдікті қарастырамыз. (</w:t>
      </w:r>
      <w:r w:rsidRPr="00FE5C17">
        <w:rPr>
          <w:snapToGrid w:val="0"/>
          <w:sz w:val="28"/>
          <w:szCs w:val="28"/>
          <w:lang w:val="kk-KZ"/>
        </w:rPr>
        <w:t>сурет 37</w:t>
      </w:r>
      <w:r w:rsidRPr="00FE5C17">
        <w:rPr>
          <w:snapToGrid w:val="0"/>
          <w:sz w:val="28"/>
          <w:szCs w:val="28"/>
        </w:rPr>
        <w:t xml:space="preserve"> </w:t>
      </w:r>
      <w:r w:rsidRPr="00FE5C17">
        <w:rPr>
          <w:i/>
          <w:snapToGrid w:val="0"/>
          <w:sz w:val="28"/>
          <w:szCs w:val="28"/>
        </w:rPr>
        <w:t>б</w:t>
      </w:r>
      <w:r w:rsidRPr="00FE5C17">
        <w:rPr>
          <w:snapToGrid w:val="0"/>
          <w:sz w:val="28"/>
          <w:szCs w:val="28"/>
        </w:rPr>
        <w:t xml:space="preserve">). Шыбық қимасына әсер ететін ішкі күш пен сыртқы күш және иілу моменттер тепе-теңдіктері келесі түрде жазылады: </w:t>
      </w:r>
    </w:p>
    <w:p w:rsidR="00A53EEA" w:rsidRPr="00FE5C17" w:rsidRDefault="00A53EEA" w:rsidP="00A53EEA">
      <w:pPr>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position w:val="-30"/>
          <w:sz w:val="28"/>
          <w:szCs w:val="28"/>
        </w:rPr>
        <w:object w:dxaOrig="3960" w:dyaOrig="580">
          <v:shape id="_x0000_i2321" type="#_x0000_t75" style="width:200.4pt;height:29.2pt" o:ole="" fillcolor="window">
            <v:imagedata r:id="rId2623" o:title=""/>
          </v:shape>
          <o:OLEObject Type="Embed" ProgID="Equation.3" ShapeID="_x0000_i2321" DrawAspect="Content" ObjectID="_1671620289" r:id="rId2624"/>
        </w:object>
      </w:r>
      <w:r w:rsidRPr="00FE5C17">
        <w:rPr>
          <w:snapToGrid w:val="0"/>
          <w:sz w:val="28"/>
          <w:szCs w:val="28"/>
        </w:rPr>
        <w:tab/>
      </w:r>
      <w:r w:rsidRPr="00FE5C17">
        <w:rPr>
          <w:snapToGrid w:val="0"/>
          <w:sz w:val="28"/>
          <w:szCs w:val="28"/>
        </w:rPr>
        <w:tab/>
      </w:r>
      <w:r w:rsidRPr="00FE5C17">
        <w:rPr>
          <w:snapToGrid w:val="0"/>
          <w:sz w:val="28"/>
          <w:szCs w:val="28"/>
        </w:rPr>
        <w:tab/>
        <w:t>(49)</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sz w:val="28"/>
          <w:szCs w:val="28"/>
        </w:rPr>
        <w:t xml:space="preserve">Өте аз шексіз шамаға </w:t>
      </w:r>
      <w:r w:rsidRPr="00FE5C17">
        <w:rPr>
          <w:snapToGrid w:val="0"/>
          <w:position w:val="-6"/>
          <w:sz w:val="28"/>
          <w:szCs w:val="28"/>
        </w:rPr>
        <w:object w:dxaOrig="340" w:dyaOrig="279">
          <v:shape id="_x0000_i2322" type="#_x0000_t75" style="width:17pt;height:14.25pt" o:ole="" fillcolor="window">
            <v:imagedata r:id="rId2625" o:title=""/>
          </v:shape>
          <o:OLEObject Type="Embed" ProgID="Equation.3" ShapeID="_x0000_i2322" DrawAspect="Content" ObjectID="_1671620290" r:id="rId2626"/>
        </w:object>
      </w:r>
      <w:r w:rsidRPr="00FE5C17">
        <w:rPr>
          <w:snapToGrid w:val="0"/>
          <w:sz w:val="28"/>
          <w:szCs w:val="28"/>
        </w:rPr>
        <w:t xml:space="preserve"> жылжыған </w:t>
      </w:r>
      <w:r w:rsidRPr="00FE5C17">
        <w:rPr>
          <w:snapToGrid w:val="0"/>
          <w:position w:val="-10"/>
          <w:sz w:val="28"/>
          <w:szCs w:val="28"/>
        </w:rPr>
        <w:object w:dxaOrig="260" w:dyaOrig="340">
          <v:shape id="_x0000_i2323" type="#_x0000_t75" style="width:12.25pt;height:17pt" o:ole="" fillcolor="window">
            <v:imagedata r:id="rId2627" o:title=""/>
          </v:shape>
          <o:OLEObject Type="Embed" ProgID="Equation.3" ShapeID="_x0000_i2323" DrawAspect="Content" ObjectID="_1671620291" r:id="rId2628"/>
        </w:object>
      </w:r>
      <w:r w:rsidRPr="00FE5C17">
        <w:rPr>
          <w:snapToGrid w:val="0"/>
          <w:sz w:val="28"/>
          <w:szCs w:val="28"/>
          <w:vertAlign w:val="subscript"/>
        </w:rPr>
        <w:t xml:space="preserve"> </w:t>
      </w:r>
      <w:r w:rsidRPr="00FE5C17">
        <w:rPr>
          <w:snapToGrid w:val="0"/>
          <w:sz w:val="28"/>
          <w:szCs w:val="28"/>
        </w:rPr>
        <w:t>нүктесіндегі тепе-теңдік төмендегідей өрнектеледі:</w:t>
      </w:r>
    </w:p>
    <w:p w:rsidR="00A53EEA" w:rsidRPr="00FE5C17" w:rsidRDefault="00A53EEA" w:rsidP="00A53EEA">
      <w:pPr>
        <w:ind w:firstLine="567"/>
        <w:jc w:val="both"/>
        <w:rPr>
          <w:snapToGrid w:val="0"/>
          <w:sz w:val="28"/>
          <w:szCs w:val="28"/>
        </w:rPr>
      </w:pPr>
      <w:r w:rsidRPr="00FE5C17">
        <w:rPr>
          <w:snapToGrid w:val="0"/>
          <w:position w:val="-54"/>
          <w:sz w:val="28"/>
          <w:szCs w:val="28"/>
        </w:rPr>
        <w:object w:dxaOrig="4180" w:dyaOrig="1200">
          <v:shape id="_x0000_i2324" type="#_x0000_t75" style="width:210.55pt;height:59.75pt" o:ole="" fillcolor="window">
            <v:imagedata r:id="rId2629" o:title=""/>
          </v:shape>
          <o:OLEObject Type="Embed" ProgID="Equation.3" ShapeID="_x0000_i2324" DrawAspect="Content" ObjectID="_1671620292" r:id="rId2630"/>
        </w:object>
      </w:r>
      <w:r w:rsidRPr="00FE5C17">
        <w:rPr>
          <w:snapToGrid w:val="0"/>
          <w:sz w:val="28"/>
          <w:szCs w:val="28"/>
        </w:rPr>
        <w:tab/>
      </w:r>
      <w:r w:rsidRPr="00FE5C17">
        <w:rPr>
          <w:snapToGrid w:val="0"/>
          <w:sz w:val="28"/>
          <w:szCs w:val="28"/>
        </w:rPr>
        <w:tab/>
        <w:t>(50)</w:t>
      </w:r>
    </w:p>
    <w:p w:rsidR="00A53EEA" w:rsidRPr="00FE5C17" w:rsidRDefault="00A53EEA" w:rsidP="00A53EEA">
      <w:pPr>
        <w:jc w:val="both"/>
        <w:rPr>
          <w:snapToGrid w:val="0"/>
          <w:sz w:val="28"/>
          <w:szCs w:val="28"/>
        </w:rPr>
      </w:pPr>
      <w:r w:rsidRPr="00FE5C17">
        <w:rPr>
          <w:snapToGrid w:val="0"/>
          <w:sz w:val="28"/>
          <w:szCs w:val="28"/>
        </w:rPr>
        <w:t>(50) теңдіктен (49) теңдік мүшелерін алып тастағанда, ең шексіз аз шамалы жылжулар үшін тепе-теңдік шартын аламыз:</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position w:val="-54"/>
          <w:sz w:val="28"/>
          <w:szCs w:val="28"/>
        </w:rPr>
        <w:object w:dxaOrig="3200" w:dyaOrig="1200">
          <v:shape id="_x0000_i2325" type="#_x0000_t75" style="width:159.6pt;height:59.75pt" o:ole="" fillcolor="window">
            <v:imagedata r:id="rId2631" o:title=""/>
          </v:shape>
          <o:OLEObject Type="Embed" ProgID="Equation.3" ShapeID="_x0000_i2325" DrawAspect="Content" ObjectID="_1671620293" r:id="rId2632"/>
        </w:object>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t>(51)</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sz w:val="28"/>
          <w:szCs w:val="28"/>
        </w:rPr>
        <w:t xml:space="preserve">(51) байланыс </w:t>
      </w:r>
      <w:r w:rsidRPr="00FE5C17">
        <w:rPr>
          <w:snapToGrid w:val="0"/>
          <w:position w:val="-6"/>
          <w:sz w:val="28"/>
          <w:szCs w:val="28"/>
        </w:rPr>
        <w:object w:dxaOrig="600" w:dyaOrig="279">
          <v:shape id="_x0000_i2326" type="#_x0000_t75" style="width:29.9pt;height:14.25pt" o:ole="" fillcolor="window">
            <v:imagedata r:id="rId2633" o:title=""/>
          </v:shape>
          <o:OLEObject Type="Embed" ProgID="Equation.3" ShapeID="_x0000_i2326" DrawAspect="Content" ObjectID="_1671620294" r:id="rId2634"/>
        </w:object>
      </w:r>
      <w:r w:rsidRPr="00FE5C17">
        <w:rPr>
          <w:snapToGrid w:val="0"/>
          <w:sz w:val="28"/>
          <w:szCs w:val="28"/>
        </w:rPr>
        <w:t xml:space="preserve"> қисық сызығының бойымен (3</w:t>
      </w:r>
      <w:r w:rsidRPr="00FE5C17">
        <w:rPr>
          <w:snapToGrid w:val="0"/>
          <w:sz w:val="28"/>
          <w:szCs w:val="28"/>
          <w:lang w:val="kk-KZ"/>
        </w:rPr>
        <w:t>7 сурет</w:t>
      </w:r>
      <w:r w:rsidRPr="00FE5C17">
        <w:rPr>
          <w:snapToGrid w:val="0"/>
          <w:sz w:val="28"/>
          <w:szCs w:val="28"/>
        </w:rPr>
        <w:t>) сақталады.</w:t>
      </w:r>
    </w:p>
    <w:p w:rsidR="00A53EEA" w:rsidRPr="00FE5C17" w:rsidRDefault="00A53EEA" w:rsidP="00A53EEA">
      <w:pPr>
        <w:tabs>
          <w:tab w:val="left" w:pos="567"/>
        </w:tabs>
        <w:ind w:firstLine="567"/>
        <w:jc w:val="both"/>
        <w:rPr>
          <w:snapToGrid w:val="0"/>
          <w:sz w:val="28"/>
          <w:szCs w:val="28"/>
        </w:rPr>
      </w:pPr>
      <w:r w:rsidRPr="00FE5C17">
        <w:rPr>
          <w:snapToGrid w:val="0"/>
          <w:sz w:val="28"/>
          <w:szCs w:val="28"/>
        </w:rPr>
        <w:t xml:space="preserve">Іс жүзінде (51) теңдеулердің </w:t>
      </w:r>
      <w:r w:rsidRPr="00FE5C17">
        <w:rPr>
          <w:snapToGrid w:val="0"/>
          <w:position w:val="-6"/>
          <w:sz w:val="28"/>
          <w:szCs w:val="28"/>
        </w:rPr>
        <w:object w:dxaOrig="600" w:dyaOrig="279">
          <v:shape id="_x0000_i2327" type="#_x0000_t75" style="width:29.9pt;height:14.25pt" o:ole="" fillcolor="window">
            <v:imagedata r:id="rId2635" o:title=""/>
          </v:shape>
          <o:OLEObject Type="Embed" ProgID="Equation.3" ShapeID="_x0000_i2327" DrawAspect="Content" ObjectID="_1671620295" r:id="rId2636"/>
        </w:object>
      </w:r>
      <w:r w:rsidRPr="00FE5C17">
        <w:rPr>
          <w:snapToGrid w:val="0"/>
          <w:sz w:val="28"/>
          <w:szCs w:val="28"/>
        </w:rPr>
        <w:t xml:space="preserve"> сызығының ең жоғарғы </w:t>
      </w:r>
      <w:r w:rsidRPr="00FE5C17">
        <w:rPr>
          <w:snapToGrid w:val="0"/>
          <w:position w:val="-4"/>
          <w:sz w:val="28"/>
          <w:szCs w:val="28"/>
        </w:rPr>
        <w:object w:dxaOrig="320" w:dyaOrig="260">
          <v:shape id="_x0000_i2328" type="#_x0000_t75" style="width:15.6pt;height:12.25pt" o:ole="" fillcolor="window">
            <v:imagedata r:id="rId2637" o:title=""/>
          </v:shape>
          <o:OLEObject Type="Embed" ProgID="Equation.3" ShapeID="_x0000_i2328" DrawAspect="Content" ObjectID="_1671620296" r:id="rId2638"/>
        </w:object>
      </w:r>
      <w:r w:rsidRPr="00FE5C17">
        <w:rPr>
          <w:snapToGrid w:val="0"/>
          <w:sz w:val="28"/>
          <w:szCs w:val="28"/>
        </w:rPr>
        <w:t xml:space="preserve"> нүктесіндегі шешімі қажет. </w:t>
      </w:r>
      <w:r w:rsidRPr="00FE5C17">
        <w:rPr>
          <w:snapToGrid w:val="0"/>
          <w:position w:val="-4"/>
          <w:sz w:val="28"/>
          <w:szCs w:val="28"/>
        </w:rPr>
        <w:object w:dxaOrig="320" w:dyaOrig="260">
          <v:shape id="_x0000_i2329" type="#_x0000_t75" style="width:15.6pt;height:12.25pt" o:ole="" fillcolor="window">
            <v:imagedata r:id="rId2639" o:title=""/>
          </v:shape>
          <o:OLEObject Type="Embed" ProgID="Equation.3" ShapeID="_x0000_i2329" DrawAspect="Content" ObjectID="_1671620297" r:id="rId2640"/>
        </w:object>
      </w:r>
      <w:r w:rsidRPr="00FE5C17">
        <w:rPr>
          <w:snapToGrid w:val="0"/>
          <w:sz w:val="28"/>
          <w:szCs w:val="28"/>
        </w:rPr>
        <w:t xml:space="preserve"> нүктесінде өте жақын аймағында сығатын күш мәні өзгермейді, сол себепті </w:t>
      </w:r>
      <w:r w:rsidRPr="00FE5C17">
        <w:rPr>
          <w:snapToGrid w:val="0"/>
          <w:position w:val="-6"/>
          <w:sz w:val="28"/>
          <w:szCs w:val="28"/>
        </w:rPr>
        <w:object w:dxaOrig="720" w:dyaOrig="279">
          <v:shape id="_x0000_i2330" type="#_x0000_t75" style="width:36.7pt;height:14.25pt" o:ole="" fillcolor="window">
            <v:imagedata r:id="rId2641" o:title=""/>
          </v:shape>
          <o:OLEObject Type="Embed" ProgID="Equation.3" ShapeID="_x0000_i2330" DrawAspect="Content" ObjectID="_1671620298" r:id="rId2642"/>
        </w:object>
      </w:r>
      <w:r w:rsidRPr="00FE5C17">
        <w:rPr>
          <w:snapToGrid w:val="0"/>
          <w:sz w:val="28"/>
          <w:szCs w:val="28"/>
        </w:rPr>
        <w:t xml:space="preserve">, (51) теңдеулерден </w:t>
      </w:r>
      <w:r w:rsidRPr="00FE5C17">
        <w:rPr>
          <w:snapToGrid w:val="0"/>
          <w:position w:val="-6"/>
          <w:sz w:val="28"/>
          <w:szCs w:val="28"/>
        </w:rPr>
        <w:object w:dxaOrig="720" w:dyaOrig="279">
          <v:shape id="_x0000_i2331" type="#_x0000_t75" style="width:36.7pt;height:14.25pt" o:ole="" fillcolor="window">
            <v:imagedata r:id="rId2643" o:title=""/>
          </v:shape>
          <o:OLEObject Type="Embed" ProgID="Equation.3" ShapeID="_x0000_i2331" DrawAspect="Content" ObjectID="_1671620299" r:id="rId2644"/>
        </w:object>
      </w:r>
      <w:r w:rsidRPr="00FE5C17">
        <w:rPr>
          <w:snapToGrid w:val="0"/>
          <w:sz w:val="28"/>
          <w:szCs w:val="28"/>
        </w:rPr>
        <w:t xml:space="preserve"> тең болғанда келесі теңдеулерді аламыз:</w:t>
      </w:r>
    </w:p>
    <w:p w:rsidR="00A53EEA" w:rsidRPr="00FE5C17" w:rsidRDefault="00A53EEA" w:rsidP="00A53EEA">
      <w:pPr>
        <w:jc w:val="both"/>
        <w:rPr>
          <w:snapToGrid w:val="0"/>
          <w:sz w:val="28"/>
          <w:szCs w:val="28"/>
        </w:rPr>
      </w:pPr>
      <w:r w:rsidRPr="00FE5C17">
        <w:rPr>
          <w:snapToGrid w:val="0"/>
          <w:sz w:val="28"/>
          <w:szCs w:val="28"/>
        </w:rPr>
        <w:t xml:space="preserve">         </w:t>
      </w:r>
    </w:p>
    <w:p w:rsidR="00A53EEA" w:rsidRPr="00FE5C17" w:rsidRDefault="00A53EEA" w:rsidP="00A53EEA">
      <w:pPr>
        <w:ind w:firstLine="567"/>
        <w:jc w:val="both"/>
        <w:rPr>
          <w:snapToGrid w:val="0"/>
          <w:sz w:val="28"/>
          <w:szCs w:val="28"/>
        </w:rPr>
      </w:pPr>
      <w:r w:rsidRPr="00FE5C17">
        <w:rPr>
          <w:snapToGrid w:val="0"/>
          <w:position w:val="-30"/>
          <w:sz w:val="28"/>
          <w:szCs w:val="28"/>
        </w:rPr>
        <w:object w:dxaOrig="3519" w:dyaOrig="580">
          <v:shape id="_x0000_i2332" type="#_x0000_t75" style="width:176.6pt;height:29.2pt" o:ole="" fillcolor="window">
            <v:imagedata r:id="rId2645" o:title=""/>
          </v:shape>
          <o:OLEObject Type="Embed" ProgID="Equation.3" ShapeID="_x0000_i2332" DrawAspect="Content" ObjectID="_1671620300" r:id="rId2646"/>
        </w:object>
      </w:r>
      <w:r w:rsidRPr="00FE5C17">
        <w:rPr>
          <w:snapToGrid w:val="0"/>
          <w:sz w:val="28"/>
          <w:szCs w:val="28"/>
        </w:rPr>
        <w:tab/>
      </w:r>
      <w:r w:rsidRPr="00FE5C17">
        <w:rPr>
          <w:snapToGrid w:val="0"/>
          <w:sz w:val="28"/>
          <w:szCs w:val="28"/>
        </w:rPr>
        <w:tab/>
      </w:r>
      <w:r w:rsidRPr="00FE5C17">
        <w:rPr>
          <w:snapToGrid w:val="0"/>
          <w:sz w:val="28"/>
          <w:szCs w:val="28"/>
        </w:rPr>
        <w:tab/>
        <w:t>(52)</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sz w:val="28"/>
          <w:szCs w:val="28"/>
        </w:rPr>
        <w:t>Материалдың жұмыс істеу диаграммасы бойынша</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position w:val="-24"/>
          <w:sz w:val="28"/>
          <w:szCs w:val="28"/>
        </w:rPr>
        <w:object w:dxaOrig="1860" w:dyaOrig="620">
          <v:shape id="_x0000_i2333" type="#_x0000_t75" style="width:91.7pt;height:29.9pt" o:ole="" fillcolor="window">
            <v:imagedata r:id="rId2647" o:title=""/>
          </v:shape>
          <o:OLEObject Type="Embed" ProgID="Equation.3" ShapeID="_x0000_i2333" DrawAspect="Content" ObjectID="_1671620301" r:id="rId2648"/>
        </w:object>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t>(53)</w:t>
      </w:r>
    </w:p>
    <w:p w:rsidR="00A53EEA" w:rsidRPr="00FE5C17" w:rsidRDefault="00A53EEA" w:rsidP="00A53EEA">
      <w:pPr>
        <w:ind w:firstLine="567"/>
        <w:jc w:val="both"/>
        <w:rPr>
          <w:i/>
          <w:snapToGrid w:val="0"/>
          <w:sz w:val="28"/>
          <w:szCs w:val="28"/>
        </w:rPr>
      </w:pPr>
    </w:p>
    <w:p w:rsidR="00A53EEA" w:rsidRPr="00FE5C17" w:rsidRDefault="00A53EEA" w:rsidP="00A53EEA">
      <w:pPr>
        <w:jc w:val="both"/>
        <w:rPr>
          <w:snapToGrid w:val="0"/>
          <w:sz w:val="28"/>
          <w:szCs w:val="28"/>
        </w:rPr>
      </w:pPr>
      <w:r w:rsidRPr="00FE5C17">
        <w:rPr>
          <w:snapToGrid w:val="0"/>
          <w:sz w:val="28"/>
          <w:szCs w:val="28"/>
        </w:rPr>
        <w:t xml:space="preserve">бұл жерде: </w:t>
      </w:r>
      <w:r w:rsidRPr="00FE5C17">
        <w:rPr>
          <w:snapToGrid w:val="0"/>
          <w:position w:val="-12"/>
          <w:sz w:val="28"/>
          <w:szCs w:val="28"/>
        </w:rPr>
        <w:object w:dxaOrig="279" w:dyaOrig="360">
          <v:shape id="_x0000_i2334" type="#_x0000_t75" style="width:14.25pt;height:17pt" o:ole="" fillcolor="window">
            <v:imagedata r:id="rId2649" o:title=""/>
          </v:shape>
          <o:OLEObject Type="Embed" ProgID="Equation.3" ShapeID="_x0000_i2334" DrawAspect="Content" ObjectID="_1671620302" r:id="rId2650"/>
        </w:object>
      </w:r>
      <w:r w:rsidRPr="00FE5C17">
        <w:rPr>
          <w:snapToGrid w:val="0"/>
          <w:sz w:val="28"/>
          <w:szCs w:val="28"/>
        </w:rPr>
        <w:t xml:space="preserve"> - шыбық материалы жанама деформациясының модулі.</w:t>
      </w:r>
    </w:p>
    <w:p w:rsidR="00A53EEA" w:rsidRPr="00FE5C17" w:rsidRDefault="00A53EEA" w:rsidP="00A53EEA">
      <w:pPr>
        <w:ind w:firstLine="567"/>
        <w:jc w:val="both"/>
        <w:rPr>
          <w:snapToGrid w:val="0"/>
          <w:sz w:val="28"/>
          <w:szCs w:val="28"/>
        </w:rPr>
      </w:pPr>
      <w:r w:rsidRPr="00FE5C17">
        <w:rPr>
          <w:snapToGrid w:val="0"/>
          <w:sz w:val="28"/>
          <w:szCs w:val="28"/>
        </w:rPr>
        <w:t>(47) теңдеуді ескере:</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position w:val="-12"/>
          <w:sz w:val="28"/>
          <w:szCs w:val="28"/>
        </w:rPr>
        <w:object w:dxaOrig="2680" w:dyaOrig="360">
          <v:shape id="_x0000_i2335" type="#_x0000_t75" style="width:134.5pt;height:17pt" o:ole="" fillcolor="window">
            <v:imagedata r:id="rId2651" o:title=""/>
          </v:shape>
          <o:OLEObject Type="Embed" ProgID="Equation.3" ShapeID="_x0000_i2335" DrawAspect="Content" ObjectID="_1671620303" r:id="rId2652"/>
        </w:object>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t>(54)</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lang w:val="kk-KZ"/>
        </w:rPr>
      </w:pPr>
      <w:r w:rsidRPr="00FE5C17">
        <w:rPr>
          <w:snapToGrid w:val="0"/>
          <w:position w:val="-6"/>
          <w:sz w:val="28"/>
          <w:szCs w:val="28"/>
        </w:rPr>
        <w:object w:dxaOrig="360" w:dyaOrig="279">
          <v:shape id="_x0000_i2336" type="#_x0000_t75" style="width:17pt;height:14.25pt" o:ole="" fillcolor="window">
            <v:imagedata r:id="rId2653" o:title=""/>
          </v:shape>
          <o:OLEObject Type="Embed" ProgID="Equation.3" ShapeID="_x0000_i2336" DrawAspect="Content" ObjectID="_1671620304" r:id="rId2654"/>
        </w:object>
      </w:r>
      <w:r w:rsidRPr="00FE5C17">
        <w:rPr>
          <w:snapToGrid w:val="0"/>
          <w:sz w:val="28"/>
          <w:szCs w:val="28"/>
        </w:rPr>
        <w:t xml:space="preserve"> орнына (53) қойып (52) теңдеулерден келесі өрнекті аламыз:</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position w:val="-54"/>
          <w:sz w:val="28"/>
          <w:szCs w:val="28"/>
        </w:rPr>
        <w:object w:dxaOrig="3200" w:dyaOrig="1200">
          <v:shape id="_x0000_i2337" type="#_x0000_t75" style="width:159.6pt;height:59.75pt" o:ole="" fillcolor="window">
            <v:imagedata r:id="rId2655" o:title=""/>
          </v:shape>
          <o:OLEObject Type="Embed" ProgID="Equation.3" ShapeID="_x0000_i2337" DrawAspect="Content" ObjectID="_1671620305" r:id="rId2656"/>
        </w:object>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lang w:val="kk-KZ"/>
        </w:rPr>
        <w:tab/>
      </w:r>
      <w:r w:rsidRPr="00FE5C17">
        <w:rPr>
          <w:snapToGrid w:val="0"/>
          <w:sz w:val="28"/>
          <w:szCs w:val="28"/>
        </w:rPr>
        <w:t>(55)</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sz w:val="28"/>
          <w:szCs w:val="28"/>
        </w:rPr>
        <w:t xml:space="preserve">(55) теңдеулер жүйесінің біріншісінен </w:t>
      </w:r>
      <w:r w:rsidRPr="00FE5C17">
        <w:rPr>
          <w:snapToGrid w:val="0"/>
          <w:position w:val="-12"/>
          <w:sz w:val="28"/>
          <w:szCs w:val="28"/>
        </w:rPr>
        <w:object w:dxaOrig="380" w:dyaOrig="360">
          <v:shape id="_x0000_i2338" type="#_x0000_t75" style="width:17.65pt;height:17pt" o:ole="" fillcolor="window">
            <v:imagedata r:id="rId2657" o:title=""/>
          </v:shape>
          <o:OLEObject Type="Embed" ProgID="Equation.3" ShapeID="_x0000_i2338" DrawAspect="Content" ObjectID="_1671620306" r:id="rId2658"/>
        </w:object>
      </w:r>
      <w:r w:rsidRPr="00FE5C17">
        <w:rPr>
          <w:snapToGrid w:val="0"/>
          <w:sz w:val="28"/>
          <w:szCs w:val="28"/>
        </w:rPr>
        <w:t xml:space="preserve"> тауып екіншісіне қойсақ </w:t>
      </w:r>
      <w:r w:rsidRPr="00FE5C17">
        <w:rPr>
          <w:snapToGrid w:val="0"/>
          <w:position w:val="-12"/>
          <w:sz w:val="28"/>
          <w:szCs w:val="28"/>
        </w:rPr>
        <w:object w:dxaOrig="340" w:dyaOrig="360">
          <v:shape id="_x0000_i2339" type="#_x0000_t75" style="width:17pt;height:17pt" o:ole="" fillcolor="window">
            <v:imagedata r:id="rId2659" o:title=""/>
          </v:shape>
          <o:OLEObject Type="Embed" ProgID="Equation.3" ShapeID="_x0000_i2339" DrawAspect="Content" ObjectID="_1671620307" r:id="rId2660"/>
        </w:object>
      </w:r>
      <w:r w:rsidRPr="00FE5C17">
        <w:rPr>
          <w:snapToGrid w:val="0"/>
          <w:sz w:val="28"/>
          <w:szCs w:val="28"/>
        </w:rPr>
        <w:t xml:space="preserve"> табу үшін келесі дифференциалдық теңдеуді табамыз:</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position w:val="-12"/>
          <w:sz w:val="28"/>
          <w:szCs w:val="28"/>
        </w:rPr>
        <w:object w:dxaOrig="1800" w:dyaOrig="360">
          <v:shape id="_x0000_i2340" type="#_x0000_t75" style="width:91pt;height:17pt" o:ole="" fillcolor="window">
            <v:imagedata r:id="rId2661" o:title=""/>
          </v:shape>
          <o:OLEObject Type="Embed" ProgID="Equation.3" ShapeID="_x0000_i2340" DrawAspect="Content" ObjectID="_1671620308" r:id="rId2662"/>
        </w:object>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t>(56)</w:t>
      </w:r>
    </w:p>
    <w:p w:rsidR="00A53EEA" w:rsidRPr="00FE5C17" w:rsidRDefault="00A53EEA" w:rsidP="00A53EEA">
      <w:pPr>
        <w:jc w:val="both"/>
        <w:rPr>
          <w:snapToGrid w:val="0"/>
          <w:sz w:val="28"/>
          <w:szCs w:val="28"/>
        </w:rPr>
      </w:pPr>
    </w:p>
    <w:p w:rsidR="00A53EEA" w:rsidRPr="00FE5C17" w:rsidRDefault="00A53EEA" w:rsidP="00A53EEA">
      <w:pPr>
        <w:jc w:val="both"/>
        <w:rPr>
          <w:snapToGrid w:val="0"/>
          <w:sz w:val="28"/>
          <w:szCs w:val="28"/>
        </w:rPr>
      </w:pPr>
      <w:r w:rsidRPr="00FE5C17">
        <w:rPr>
          <w:snapToGrid w:val="0"/>
          <w:sz w:val="28"/>
          <w:szCs w:val="28"/>
        </w:rPr>
        <w:t xml:space="preserve">бұл жерде: </w:t>
      </w:r>
      <w:r w:rsidRPr="00FE5C17">
        <w:rPr>
          <w:snapToGrid w:val="0"/>
          <w:position w:val="-12"/>
          <w:sz w:val="28"/>
          <w:szCs w:val="28"/>
        </w:rPr>
        <w:object w:dxaOrig="260" w:dyaOrig="360">
          <v:shape id="_x0000_i2341" type="#_x0000_t75" style="width:12.25pt;height:17pt" o:ole="" fillcolor="window">
            <v:imagedata r:id="rId2663" o:title=""/>
          </v:shape>
          <o:OLEObject Type="Embed" ProgID="Equation.3" ShapeID="_x0000_i2341" DrawAspect="Content" ObjectID="_1671620309" r:id="rId2664"/>
        </w:object>
      </w:r>
      <w:r w:rsidRPr="00FE5C17">
        <w:rPr>
          <w:snapToGrid w:val="0"/>
          <w:sz w:val="28"/>
          <w:szCs w:val="28"/>
        </w:rPr>
        <w:t xml:space="preserve"> - өз өсіне сәйкес материалдың жанама модулін ескере табылған қиманың инерция моменті.</w:t>
      </w:r>
    </w:p>
    <w:p w:rsidR="00A53EEA" w:rsidRPr="00FE5C17" w:rsidRDefault="00A53EEA" w:rsidP="00A53EEA">
      <w:pPr>
        <w:ind w:firstLine="567"/>
        <w:jc w:val="both"/>
        <w:rPr>
          <w:snapToGrid w:val="0"/>
          <w:sz w:val="28"/>
          <w:szCs w:val="28"/>
        </w:rPr>
      </w:pPr>
      <w:r w:rsidRPr="00FE5C17">
        <w:rPr>
          <w:snapToGrid w:val="0"/>
          <w:sz w:val="28"/>
          <w:szCs w:val="28"/>
        </w:rPr>
        <w:t xml:space="preserve">Іс жүзінде шығарылатын есептер үшін өстің сұлбасы </w:t>
      </w:r>
      <w:r w:rsidRPr="00FE5C17">
        <w:rPr>
          <w:snapToGrid w:val="0"/>
          <w:sz w:val="28"/>
          <w:szCs w:val="28"/>
          <w:lang w:val="kk-KZ"/>
        </w:rPr>
        <w:t>«</w:t>
      </w:r>
      <w:r w:rsidRPr="00FE5C17">
        <w:rPr>
          <w:snapToGrid w:val="0"/>
          <w:sz w:val="28"/>
          <w:szCs w:val="28"/>
        </w:rPr>
        <w:t>жартылай синусоида бойынша иіледі</w:t>
      </w:r>
      <w:r w:rsidRPr="00FE5C17">
        <w:rPr>
          <w:snapToGrid w:val="0"/>
          <w:sz w:val="28"/>
          <w:szCs w:val="28"/>
          <w:lang w:val="kk-KZ"/>
        </w:rPr>
        <w:t>»</w:t>
      </w:r>
      <w:r w:rsidRPr="00FE5C17">
        <w:rPr>
          <w:snapToGrid w:val="0"/>
          <w:sz w:val="28"/>
          <w:szCs w:val="28"/>
        </w:rPr>
        <w:t xml:space="preserve"> деп қабылданады (</w:t>
      </w:r>
      <w:r w:rsidRPr="00FE5C17">
        <w:rPr>
          <w:snapToGrid w:val="0"/>
          <w:sz w:val="28"/>
          <w:szCs w:val="28"/>
          <w:lang w:val="kk-KZ"/>
        </w:rPr>
        <w:t>сурет 37 а</w:t>
      </w:r>
      <w:r w:rsidRPr="00FE5C17">
        <w:rPr>
          <w:snapToGrid w:val="0"/>
          <w:sz w:val="28"/>
          <w:szCs w:val="28"/>
        </w:rPr>
        <w:t>):</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position w:val="-24"/>
          <w:sz w:val="28"/>
          <w:szCs w:val="28"/>
        </w:rPr>
        <w:object w:dxaOrig="1219" w:dyaOrig="620">
          <v:shape id="_x0000_i2342" type="#_x0000_t75" style="width:59.75pt;height:29.9pt" o:ole="" fillcolor="window">
            <v:imagedata r:id="rId2665" o:title=""/>
          </v:shape>
          <o:OLEObject Type="Embed" ProgID="Equation.3" ShapeID="_x0000_i2342" DrawAspect="Content" ObjectID="_1671620310" r:id="rId2666"/>
        </w:object>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t>(57)</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sz w:val="28"/>
          <w:szCs w:val="28"/>
        </w:rPr>
        <w:t>Бұл кезде шыбық қимасының ең кернеуленген бөлігіндегі теңдікті қарастырсақ жеткілікті. (56) және (57) теңдеулерді ескере отырып табамыз:</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position w:val="-24"/>
          <w:sz w:val="28"/>
          <w:szCs w:val="28"/>
        </w:rPr>
        <w:object w:dxaOrig="1219" w:dyaOrig="660">
          <v:shape id="_x0000_i2343" type="#_x0000_t75" style="width:59.75pt;height:31.9pt" o:ole="" fillcolor="window">
            <v:imagedata r:id="rId2667" o:title=""/>
          </v:shape>
          <o:OLEObject Type="Embed" ProgID="Equation.3" ShapeID="_x0000_i2343" DrawAspect="Content" ObjectID="_1671620311" r:id="rId2668"/>
        </w:object>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t>(58)</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sz w:val="28"/>
          <w:szCs w:val="28"/>
        </w:rPr>
        <w:t>Шыбықтың келтірілген қатаңдығын табу үшін ең кернеуленген қимадағы кернеулер эпюрасын білу қажет. Кернеу мен салыстырмалы деформация арасындағы қатынасты келесі түрде жазуға болады:</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position w:val="-12"/>
          <w:sz w:val="28"/>
          <w:szCs w:val="28"/>
        </w:rPr>
        <w:object w:dxaOrig="2420" w:dyaOrig="360">
          <v:shape id="_x0000_i2344" type="#_x0000_t75" style="width:120.9pt;height:17pt" o:ole="" fillcolor="window">
            <v:imagedata r:id="rId2669" o:title=""/>
          </v:shape>
          <o:OLEObject Type="Embed" ProgID="Equation.3" ShapeID="_x0000_i2344" DrawAspect="Content" ObjectID="_1671620312" r:id="rId2670"/>
        </w:object>
      </w:r>
    </w:p>
    <w:p w:rsidR="00A53EEA" w:rsidRPr="00FE5C17" w:rsidRDefault="00A53EEA" w:rsidP="00A53EEA">
      <w:pPr>
        <w:ind w:firstLine="567"/>
        <w:jc w:val="both"/>
        <w:rPr>
          <w:snapToGrid w:val="0"/>
          <w:sz w:val="28"/>
          <w:szCs w:val="28"/>
        </w:rPr>
      </w:pPr>
    </w:p>
    <w:p w:rsidR="00A53EEA" w:rsidRPr="00FE5C17" w:rsidRDefault="00A53EEA" w:rsidP="00A53EEA">
      <w:pPr>
        <w:jc w:val="both"/>
        <w:rPr>
          <w:snapToGrid w:val="0"/>
          <w:sz w:val="28"/>
          <w:szCs w:val="28"/>
        </w:rPr>
      </w:pPr>
      <w:r w:rsidRPr="00FE5C17">
        <w:rPr>
          <w:snapToGrid w:val="0"/>
          <w:sz w:val="28"/>
          <w:szCs w:val="28"/>
        </w:rPr>
        <w:t xml:space="preserve">бұл жерде: </w:t>
      </w:r>
      <w:r w:rsidRPr="00FE5C17">
        <w:rPr>
          <w:snapToGrid w:val="0"/>
          <w:position w:val="-12"/>
          <w:sz w:val="28"/>
          <w:szCs w:val="28"/>
        </w:rPr>
        <w:object w:dxaOrig="320" w:dyaOrig="360">
          <v:shape id="_x0000_i2345" type="#_x0000_t75" style="width:15.6pt;height:17pt" o:ole="" fillcolor="window">
            <v:imagedata r:id="rId2671" o:title=""/>
          </v:shape>
          <o:OLEObject Type="Embed" ProgID="Equation.3" ShapeID="_x0000_i2345" DrawAspect="Content" ObjectID="_1671620313" r:id="rId2672"/>
        </w:object>
      </w:r>
      <w:r w:rsidRPr="00FE5C17">
        <w:rPr>
          <w:snapToGrid w:val="0"/>
          <w:sz w:val="28"/>
          <w:szCs w:val="28"/>
        </w:rPr>
        <w:t xml:space="preserve"> - деформацияның қиюшы модулі (</w:t>
      </w:r>
      <w:r w:rsidRPr="00FE5C17">
        <w:rPr>
          <w:snapToGrid w:val="0"/>
          <w:sz w:val="28"/>
          <w:szCs w:val="28"/>
          <w:lang w:val="kk-KZ"/>
        </w:rPr>
        <w:t>сурет 37</w:t>
      </w:r>
      <w:r w:rsidRPr="00FE5C17">
        <w:rPr>
          <w:snapToGrid w:val="0"/>
          <w:sz w:val="28"/>
          <w:szCs w:val="28"/>
        </w:rPr>
        <w:t xml:space="preserve"> </w:t>
      </w:r>
      <w:r w:rsidRPr="00FE5C17">
        <w:rPr>
          <w:i/>
          <w:snapToGrid w:val="0"/>
          <w:sz w:val="28"/>
          <w:szCs w:val="28"/>
        </w:rPr>
        <w:t>д</w:t>
      </w:r>
      <w:r w:rsidRPr="00FE5C17">
        <w:rPr>
          <w:snapToGrid w:val="0"/>
          <w:sz w:val="28"/>
          <w:szCs w:val="28"/>
        </w:rPr>
        <w:t>).</w:t>
      </w:r>
    </w:p>
    <w:p w:rsidR="00A53EEA" w:rsidRPr="00FE5C17" w:rsidRDefault="00A53EEA" w:rsidP="00A53EEA">
      <w:pPr>
        <w:ind w:firstLine="567"/>
        <w:jc w:val="both"/>
        <w:rPr>
          <w:snapToGrid w:val="0"/>
          <w:sz w:val="28"/>
          <w:szCs w:val="28"/>
        </w:rPr>
      </w:pPr>
      <w:r w:rsidRPr="00FE5C17">
        <w:rPr>
          <w:snapToGrid w:val="0"/>
          <w:sz w:val="28"/>
          <w:szCs w:val="28"/>
        </w:rPr>
        <w:t>(48) теңдеулер жүйесін ескере центрден тыс сығылған шыбықтар иілуінің дифференциалдық теңдеуін аламыз:</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position w:val="-14"/>
          <w:sz w:val="28"/>
          <w:szCs w:val="28"/>
        </w:rPr>
        <w:object w:dxaOrig="2140" w:dyaOrig="380">
          <v:shape id="_x0000_i2346" type="#_x0000_t75" style="width:106.65pt;height:17.65pt" o:ole="" fillcolor="window">
            <v:imagedata r:id="rId2673" o:title=""/>
          </v:shape>
          <o:OLEObject Type="Embed" ProgID="Equation.3" ShapeID="_x0000_i2346" DrawAspect="Content" ObjectID="_1671620314" r:id="rId2674"/>
        </w:object>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t>(59)</w:t>
      </w:r>
    </w:p>
    <w:p w:rsidR="00A53EEA" w:rsidRPr="00FE5C17" w:rsidRDefault="00A53EEA" w:rsidP="00A53EEA">
      <w:pPr>
        <w:jc w:val="both"/>
        <w:rPr>
          <w:snapToGrid w:val="0"/>
          <w:sz w:val="28"/>
          <w:szCs w:val="28"/>
        </w:rPr>
      </w:pPr>
    </w:p>
    <w:p w:rsidR="00A53EEA" w:rsidRPr="00FE5C17" w:rsidRDefault="00A53EEA" w:rsidP="00A53EEA">
      <w:pPr>
        <w:jc w:val="both"/>
        <w:rPr>
          <w:snapToGrid w:val="0"/>
          <w:sz w:val="28"/>
          <w:szCs w:val="28"/>
        </w:rPr>
      </w:pPr>
      <w:r w:rsidRPr="00FE5C17">
        <w:rPr>
          <w:snapToGrid w:val="0"/>
          <w:sz w:val="28"/>
          <w:szCs w:val="28"/>
        </w:rPr>
        <w:t xml:space="preserve">бұл жерде: </w:t>
      </w:r>
      <w:r w:rsidRPr="00FE5C17">
        <w:rPr>
          <w:snapToGrid w:val="0"/>
          <w:position w:val="-28"/>
          <w:sz w:val="28"/>
          <w:szCs w:val="28"/>
        </w:rPr>
        <w:object w:dxaOrig="1480" w:dyaOrig="660">
          <v:shape id="_x0000_i2347" type="#_x0000_t75" style="width:74.05pt;height:31.9pt" o:ole="" fillcolor="window">
            <v:imagedata r:id="rId2675" o:title=""/>
          </v:shape>
          <o:OLEObject Type="Embed" ProgID="Equation.3" ShapeID="_x0000_i2347" DrawAspect="Content" ObjectID="_1671620315" r:id="rId2676"/>
        </w:object>
      </w:r>
      <w:r w:rsidRPr="00FE5C17">
        <w:rPr>
          <w:snapToGrid w:val="0"/>
          <w:sz w:val="28"/>
          <w:szCs w:val="28"/>
        </w:rPr>
        <w:t xml:space="preserve"> -қиманың өз өсіне сәйкес материалы деформациясының қиюшы модулін ескере келтірілген инерция моменті. </w:t>
      </w:r>
    </w:p>
    <w:p w:rsidR="00A53EEA" w:rsidRPr="00FE5C17" w:rsidRDefault="00A53EEA" w:rsidP="00A53EEA">
      <w:pPr>
        <w:ind w:firstLine="567"/>
        <w:jc w:val="both"/>
        <w:rPr>
          <w:snapToGrid w:val="0"/>
          <w:sz w:val="28"/>
          <w:szCs w:val="28"/>
        </w:rPr>
      </w:pPr>
      <w:r w:rsidRPr="00FE5C17">
        <w:rPr>
          <w:snapToGrid w:val="0"/>
          <w:sz w:val="28"/>
          <w:szCs w:val="28"/>
        </w:rPr>
        <w:t xml:space="preserve">(57) және (59) теңдеуді ескере отырып шыбық қимасы үшін жұмыс диаграммасының </w:t>
      </w:r>
      <w:r w:rsidRPr="00FE5C17">
        <w:rPr>
          <w:snapToGrid w:val="0"/>
          <w:position w:val="-4"/>
          <w:sz w:val="28"/>
          <w:szCs w:val="28"/>
        </w:rPr>
        <w:object w:dxaOrig="320" w:dyaOrig="260">
          <v:shape id="_x0000_i2348" type="#_x0000_t75" style="width:15.6pt;height:12.25pt" o:ole="" fillcolor="window">
            <v:imagedata r:id="rId2677" o:title=""/>
          </v:shape>
          <o:OLEObject Type="Embed" ProgID="Equation.3" ShapeID="_x0000_i2348" DrawAspect="Content" ObjectID="_1671620316" r:id="rId2678"/>
        </w:object>
      </w:r>
      <w:r w:rsidRPr="00FE5C17">
        <w:rPr>
          <w:snapToGrid w:val="0"/>
          <w:sz w:val="28"/>
          <w:szCs w:val="28"/>
        </w:rPr>
        <w:t xml:space="preserve"> нүктесіндегі тепе-теңдігін</w:t>
      </w:r>
      <w:r w:rsidRPr="00FE5C17">
        <w:rPr>
          <w:snapToGrid w:val="0"/>
          <w:position w:val="-12"/>
          <w:sz w:val="28"/>
          <w:szCs w:val="28"/>
        </w:rPr>
        <w:object w:dxaOrig="1780" w:dyaOrig="360">
          <v:shape id="_x0000_i2349" type="#_x0000_t75" style="width:89pt;height:17pt" o:ole="" fillcolor="window">
            <v:imagedata r:id="rId2679" o:title=""/>
          </v:shape>
          <o:OLEObject Type="Embed" ProgID="Equation.3" ShapeID="_x0000_i2349" DrawAspect="Content" ObjectID="_1671620317" r:id="rId2680"/>
        </w:object>
      </w:r>
      <w:r w:rsidRPr="00FE5C17">
        <w:rPr>
          <w:snapToGrid w:val="0"/>
          <w:sz w:val="28"/>
          <w:szCs w:val="28"/>
        </w:rPr>
        <w:t xml:space="preserve"> қарастырамыз  : </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position w:val="-62"/>
          <w:sz w:val="28"/>
          <w:szCs w:val="28"/>
        </w:rPr>
        <w:object w:dxaOrig="2360" w:dyaOrig="999">
          <v:shape id="_x0000_i2350" type="#_x0000_t75" style="width:116.85pt;height:48.9pt" o:ole="" fillcolor="window">
            <v:imagedata r:id="rId2681" o:title=""/>
          </v:shape>
          <o:OLEObject Type="Embed" ProgID="Equation.3" ShapeID="_x0000_i2350" DrawAspect="Content" ObjectID="_1671620318" r:id="rId2682"/>
        </w:object>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t>(60)</w:t>
      </w:r>
    </w:p>
    <w:p w:rsidR="00A53EEA" w:rsidRPr="00FE5C17" w:rsidRDefault="00A53EEA" w:rsidP="00A53EEA">
      <w:pPr>
        <w:jc w:val="both"/>
        <w:rPr>
          <w:snapToGrid w:val="0"/>
          <w:sz w:val="28"/>
          <w:szCs w:val="28"/>
        </w:rPr>
      </w:pPr>
      <w:r w:rsidRPr="00FE5C17">
        <w:rPr>
          <w:snapToGrid w:val="0"/>
          <w:sz w:val="28"/>
          <w:szCs w:val="28"/>
        </w:rPr>
        <w:t xml:space="preserve">бұл жерде:  </w:t>
      </w:r>
      <w:r w:rsidRPr="00FE5C17">
        <w:rPr>
          <w:snapToGrid w:val="0"/>
          <w:position w:val="-24"/>
          <w:sz w:val="28"/>
          <w:szCs w:val="28"/>
        </w:rPr>
        <w:object w:dxaOrig="1380" w:dyaOrig="680">
          <v:shape id="_x0000_i2351" type="#_x0000_t75" style="width:69.95pt;height:33.95pt" o:ole="" fillcolor="window">
            <v:imagedata r:id="rId2683" o:title=""/>
          </v:shape>
          <o:OLEObject Type="Embed" ProgID="Equation.3" ShapeID="_x0000_i2351" DrawAspect="Content" ObjectID="_1671620319" r:id="rId2684"/>
        </w:object>
      </w:r>
    </w:p>
    <w:p w:rsidR="00A53EEA" w:rsidRPr="00FE5C17" w:rsidRDefault="00A53EEA" w:rsidP="00A53EEA">
      <w:pPr>
        <w:ind w:firstLine="567"/>
        <w:jc w:val="both"/>
        <w:rPr>
          <w:snapToGrid w:val="0"/>
          <w:sz w:val="28"/>
          <w:szCs w:val="28"/>
        </w:rPr>
      </w:pPr>
      <w:r w:rsidRPr="00FE5C17">
        <w:rPr>
          <w:snapToGrid w:val="0"/>
          <w:sz w:val="28"/>
          <w:szCs w:val="28"/>
        </w:rPr>
        <w:t>Жоғарыда келтірілгендерді пайдаланып центрден тыс сығылған және сығыла-иілген элементтердің орнықтылығын есептеу үшін әдіс табылған. Ол болат конструкцияларды жобалау мөлшерінде (</w:t>
      </w:r>
      <w:r w:rsidRPr="00FE5C17">
        <w:rPr>
          <w:snapToGrid w:val="0"/>
          <w:sz w:val="28"/>
          <w:szCs w:val="28"/>
          <w:lang w:val="kk-KZ"/>
        </w:rPr>
        <w:t>ҚРҚНжЕ 5.04-23-2002</w:t>
      </w:r>
      <w:r w:rsidRPr="00FE5C17">
        <w:rPr>
          <w:snapToGrid w:val="0"/>
          <w:sz w:val="28"/>
          <w:szCs w:val="28"/>
        </w:rPr>
        <w:t>) келтірілген.</w:t>
      </w:r>
    </w:p>
    <w:p w:rsidR="00A53EEA" w:rsidRPr="00FE5C17" w:rsidRDefault="00A53EEA" w:rsidP="00A53EEA">
      <w:pPr>
        <w:ind w:firstLine="567"/>
        <w:jc w:val="both"/>
        <w:rPr>
          <w:snapToGrid w:val="0"/>
          <w:sz w:val="28"/>
          <w:szCs w:val="28"/>
        </w:rPr>
      </w:pPr>
      <w:r w:rsidRPr="00FE5C17">
        <w:rPr>
          <w:snapToGrid w:val="0"/>
          <w:sz w:val="28"/>
          <w:szCs w:val="28"/>
        </w:rPr>
        <w:t>Қимасы тұрақты элементтердің жазықтық симметрия өсімен сәйкес иілу моменті әсер ететін жазықтықта орнықтылығын тексеру келесі формула бойынша жүргізіледі:</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position w:val="-30"/>
          <w:sz w:val="28"/>
          <w:szCs w:val="28"/>
        </w:rPr>
        <w:object w:dxaOrig="1560" w:dyaOrig="680">
          <v:shape id="_x0000_i2352" type="#_x0000_t75" style="width:77.45pt;height:33.95pt" o:ole="" fillcolor="window">
            <v:imagedata r:id="rId2685" o:title=""/>
          </v:shape>
          <o:OLEObject Type="Embed" ProgID="Equation.3" ShapeID="_x0000_i2352" DrawAspect="Content" ObjectID="_1671620320" r:id="rId2686"/>
        </w:object>
      </w:r>
      <w:r w:rsidRPr="00FE5C17">
        <w:rPr>
          <w:snapToGrid w:val="0"/>
          <w:sz w:val="28"/>
          <w:szCs w:val="28"/>
        </w:rPr>
        <w:t>,</w:t>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t>(61)</w:t>
      </w:r>
    </w:p>
    <w:p w:rsidR="00A53EEA" w:rsidRPr="00FE5C17" w:rsidRDefault="00A53EEA" w:rsidP="00A53EEA">
      <w:pPr>
        <w:ind w:firstLine="567"/>
        <w:jc w:val="both"/>
        <w:rPr>
          <w:snapToGrid w:val="0"/>
          <w:sz w:val="28"/>
          <w:szCs w:val="28"/>
        </w:rPr>
      </w:pPr>
    </w:p>
    <w:p w:rsidR="00A53EEA" w:rsidRPr="00FE5C17" w:rsidRDefault="00A53EEA" w:rsidP="00A53EEA">
      <w:pPr>
        <w:jc w:val="both"/>
        <w:rPr>
          <w:snapToGrid w:val="0"/>
          <w:sz w:val="28"/>
          <w:szCs w:val="28"/>
        </w:rPr>
      </w:pPr>
      <w:r w:rsidRPr="00FE5C17">
        <w:rPr>
          <w:snapToGrid w:val="0"/>
          <w:sz w:val="28"/>
          <w:szCs w:val="28"/>
        </w:rPr>
        <w:t xml:space="preserve">бұл жерде: </w:t>
      </w:r>
      <w:r w:rsidRPr="00FE5C17">
        <w:rPr>
          <w:snapToGrid w:val="0"/>
          <w:position w:val="-32"/>
          <w:sz w:val="28"/>
          <w:szCs w:val="28"/>
        </w:rPr>
        <w:object w:dxaOrig="960" w:dyaOrig="760">
          <v:shape id="_x0000_i2353" type="#_x0000_t75" style="width:47.55pt;height:38.05pt" o:ole="" fillcolor="window">
            <v:imagedata r:id="rId2687" o:title=""/>
          </v:shape>
          <o:OLEObject Type="Embed" ProgID="Equation.3" ShapeID="_x0000_i2353" DrawAspect="Content" ObjectID="_1671620321" r:id="rId2688"/>
        </w:object>
      </w:r>
      <w:r w:rsidRPr="00FE5C17">
        <w:rPr>
          <w:snapToGrid w:val="0"/>
          <w:sz w:val="28"/>
          <w:szCs w:val="28"/>
        </w:rPr>
        <w:t xml:space="preserve"> - центрден сығылған кездегі материалдың есепті қарсыласуын төмендететін коэффициент</w:t>
      </w:r>
      <w:r w:rsidRPr="00FE5C17">
        <w:rPr>
          <w:snapToGrid w:val="0"/>
          <w:sz w:val="28"/>
          <w:szCs w:val="28"/>
          <w:lang w:val="kk-KZ"/>
        </w:rPr>
        <w:t xml:space="preserve"> </w:t>
      </w:r>
      <w:r w:rsidRPr="00FE5C17">
        <w:rPr>
          <w:snapToGrid w:val="0"/>
          <w:sz w:val="28"/>
          <w:szCs w:val="28"/>
          <w:lang w:val="kk-KZ"/>
        </w:rPr>
        <w:br/>
      </w:r>
      <w:r w:rsidRPr="00FE5C17">
        <w:rPr>
          <w:snapToGrid w:val="0"/>
          <w:sz w:val="28"/>
          <w:szCs w:val="28"/>
        </w:rPr>
        <w:t>(</w:t>
      </w:r>
      <w:r w:rsidRPr="00FE5C17">
        <w:rPr>
          <w:snapToGrid w:val="0"/>
          <w:sz w:val="28"/>
          <w:szCs w:val="28"/>
          <w:lang w:val="kk-KZ"/>
        </w:rPr>
        <w:t>ҚРҚНжЕ 5.04-23-2002</w:t>
      </w:r>
      <w:r w:rsidRPr="00FE5C17">
        <w:rPr>
          <w:snapToGrid w:val="0"/>
          <w:sz w:val="28"/>
          <w:szCs w:val="28"/>
        </w:rPr>
        <w:t>).</w:t>
      </w:r>
    </w:p>
    <w:p w:rsidR="00A53EEA" w:rsidRPr="00FE5C17" w:rsidRDefault="00A53EEA" w:rsidP="00A53EEA">
      <w:pPr>
        <w:ind w:firstLine="567"/>
        <w:jc w:val="both"/>
        <w:rPr>
          <w:snapToGrid w:val="0"/>
          <w:sz w:val="28"/>
          <w:szCs w:val="28"/>
        </w:rPr>
      </w:pPr>
      <w:r w:rsidRPr="00FE5C17">
        <w:rPr>
          <w:snapToGrid w:val="0"/>
          <w:sz w:val="28"/>
          <w:szCs w:val="28"/>
          <w:lang w:val="kk-KZ"/>
        </w:rPr>
        <w:t>Б</w:t>
      </w:r>
      <w:r w:rsidRPr="00FE5C17">
        <w:rPr>
          <w:snapToGrid w:val="0"/>
          <w:sz w:val="28"/>
          <w:szCs w:val="28"/>
        </w:rPr>
        <w:t xml:space="preserve">ұл коэффициент шартты иілгіштікке </w:t>
      </w:r>
      <w:r w:rsidRPr="00FE5C17">
        <w:rPr>
          <w:snapToGrid w:val="0"/>
          <w:position w:val="-16"/>
          <w:sz w:val="28"/>
          <w:szCs w:val="28"/>
        </w:rPr>
        <w:object w:dxaOrig="1359" w:dyaOrig="440">
          <v:shape id="_x0000_i2354" type="#_x0000_t75" style="width:67.9pt;height:23.1pt" o:ole="" fillcolor="window">
            <v:imagedata r:id="rId2689" o:title=""/>
          </v:shape>
          <o:OLEObject Type="Embed" ProgID="Equation.3" ShapeID="_x0000_i2354" DrawAspect="Content" ObjectID="_1671620322" r:id="rId2690"/>
        </w:object>
      </w:r>
      <w:r w:rsidRPr="00FE5C17">
        <w:rPr>
          <w:snapToGrid w:val="0"/>
          <w:sz w:val="28"/>
          <w:szCs w:val="28"/>
        </w:rPr>
        <w:t xml:space="preserve"> және келтірілген эксцентрицитетпен байланысты табылады:</w:t>
      </w:r>
    </w:p>
    <w:p w:rsidR="00A53EEA" w:rsidRPr="00FE5C17" w:rsidRDefault="00A53EEA" w:rsidP="00A53EEA">
      <w:pPr>
        <w:ind w:firstLine="567"/>
        <w:jc w:val="both"/>
        <w:rPr>
          <w:snapToGrid w:val="0"/>
          <w:sz w:val="28"/>
          <w:szCs w:val="28"/>
        </w:rPr>
      </w:pPr>
    </w:p>
    <w:p w:rsidR="00A53EEA" w:rsidRPr="00FE5C17" w:rsidRDefault="00A53EEA" w:rsidP="00A53EEA">
      <w:pPr>
        <w:ind w:firstLine="567"/>
        <w:jc w:val="both"/>
        <w:rPr>
          <w:snapToGrid w:val="0"/>
          <w:sz w:val="28"/>
          <w:szCs w:val="28"/>
        </w:rPr>
      </w:pPr>
      <w:r w:rsidRPr="00FE5C17">
        <w:rPr>
          <w:snapToGrid w:val="0"/>
          <w:position w:val="-10"/>
          <w:sz w:val="28"/>
          <w:szCs w:val="28"/>
        </w:rPr>
        <w:object w:dxaOrig="999" w:dyaOrig="340">
          <v:shape id="_x0000_i2355" type="#_x0000_t75" style="width:48.9pt;height:17pt" o:ole="" fillcolor="window">
            <v:imagedata r:id="rId2691" o:title=""/>
          </v:shape>
          <o:OLEObject Type="Embed" ProgID="Equation.3" ShapeID="_x0000_i2355" DrawAspect="Content" ObjectID="_1671620323" r:id="rId2692"/>
        </w:object>
      </w:r>
      <w:r w:rsidRPr="00FE5C17">
        <w:rPr>
          <w:snapToGrid w:val="0"/>
          <w:sz w:val="28"/>
          <w:szCs w:val="28"/>
        </w:rPr>
        <w:t>,</w:t>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r>
      <w:r w:rsidRPr="00FE5C17">
        <w:rPr>
          <w:snapToGrid w:val="0"/>
          <w:sz w:val="28"/>
          <w:szCs w:val="28"/>
        </w:rPr>
        <w:tab/>
        <w:t>(62)</w:t>
      </w:r>
    </w:p>
    <w:p w:rsidR="00A53EEA" w:rsidRPr="00FE5C17" w:rsidRDefault="00A53EEA" w:rsidP="00A53EEA">
      <w:pPr>
        <w:jc w:val="both"/>
        <w:rPr>
          <w:snapToGrid w:val="0"/>
          <w:sz w:val="28"/>
          <w:szCs w:val="28"/>
        </w:rPr>
      </w:pPr>
    </w:p>
    <w:p w:rsidR="00A53EEA" w:rsidRPr="00FE5C17" w:rsidRDefault="00A53EEA" w:rsidP="00A53EEA">
      <w:pPr>
        <w:jc w:val="both"/>
        <w:rPr>
          <w:snapToGrid w:val="0"/>
          <w:sz w:val="28"/>
          <w:szCs w:val="28"/>
        </w:rPr>
      </w:pPr>
      <w:r w:rsidRPr="00FE5C17">
        <w:rPr>
          <w:snapToGrid w:val="0"/>
          <w:sz w:val="28"/>
          <w:szCs w:val="28"/>
        </w:rPr>
        <w:t xml:space="preserve">бұл жерде: </w:t>
      </w:r>
      <w:r w:rsidRPr="00FE5C17">
        <w:rPr>
          <w:snapToGrid w:val="0"/>
          <w:position w:val="-10"/>
          <w:sz w:val="28"/>
          <w:szCs w:val="28"/>
        </w:rPr>
        <w:object w:dxaOrig="200" w:dyaOrig="260">
          <v:shape id="_x0000_i2356" type="#_x0000_t75" style="width:9.5pt;height:12.25pt" o:ole="" fillcolor="window">
            <v:imagedata r:id="rId2693" o:title=""/>
          </v:shape>
          <o:OLEObject Type="Embed" ProgID="Equation.3" ShapeID="_x0000_i2356" DrawAspect="Content" ObjectID="_1671620324" r:id="rId2694"/>
        </w:object>
      </w:r>
      <w:r w:rsidRPr="00FE5C17">
        <w:rPr>
          <w:snapToGrid w:val="0"/>
          <w:sz w:val="28"/>
          <w:szCs w:val="28"/>
        </w:rPr>
        <w:t xml:space="preserve"> - қима сұлбасын ескеретін коэффициент; </w:t>
      </w:r>
      <w:r w:rsidRPr="00FE5C17">
        <w:rPr>
          <w:snapToGrid w:val="0"/>
          <w:position w:val="-30"/>
          <w:sz w:val="28"/>
          <w:szCs w:val="28"/>
        </w:rPr>
        <w:object w:dxaOrig="1240" w:dyaOrig="680">
          <v:shape id="_x0000_i2357" type="#_x0000_t75" style="width:62.5pt;height:33.95pt" o:ole="" fillcolor="window">
            <v:imagedata r:id="rId2695" o:title=""/>
          </v:shape>
          <o:OLEObject Type="Embed" ProgID="Equation.3" ShapeID="_x0000_i2357" DrawAspect="Content" ObjectID="_1671620325" r:id="rId2696"/>
        </w:object>
      </w:r>
      <w:r w:rsidRPr="00FE5C17">
        <w:rPr>
          <w:snapToGrid w:val="0"/>
          <w:sz w:val="28"/>
          <w:szCs w:val="28"/>
          <w:lang w:val="kk-KZ"/>
        </w:rPr>
        <w:t xml:space="preserve"> </w:t>
      </w:r>
      <w:r w:rsidRPr="00FE5C17">
        <w:rPr>
          <w:snapToGrid w:val="0"/>
          <w:sz w:val="28"/>
          <w:szCs w:val="28"/>
        </w:rPr>
        <w:t>-</w:t>
      </w:r>
      <w:r w:rsidRPr="00FE5C17">
        <w:rPr>
          <w:snapToGrid w:val="0"/>
          <w:sz w:val="28"/>
          <w:szCs w:val="28"/>
          <w:lang w:val="kk-KZ"/>
        </w:rPr>
        <w:t xml:space="preserve"> </w:t>
      </w:r>
      <w:r w:rsidRPr="00FE5C17">
        <w:rPr>
          <w:snapToGrid w:val="0"/>
          <w:sz w:val="28"/>
          <w:szCs w:val="28"/>
        </w:rPr>
        <w:t xml:space="preserve">салыстырмалы эксцентрицитет (эксцентрицитеттің қима ядросының радиусына қатынасы); </w:t>
      </w:r>
      <w:r w:rsidRPr="00FE5C17">
        <w:rPr>
          <w:snapToGrid w:val="0"/>
          <w:position w:val="-12"/>
          <w:sz w:val="28"/>
          <w:szCs w:val="28"/>
        </w:rPr>
        <w:object w:dxaOrig="320" w:dyaOrig="360">
          <v:shape id="_x0000_i2358" type="#_x0000_t75" style="width:15.6pt;height:17pt" o:ole="" fillcolor="window">
            <v:imagedata r:id="rId2697" o:title=""/>
          </v:shape>
          <o:OLEObject Type="Embed" ProgID="Equation.3" ShapeID="_x0000_i2358" DrawAspect="Content" ObjectID="_1671620326" r:id="rId2698"/>
        </w:object>
      </w:r>
      <w:r w:rsidRPr="00FE5C17">
        <w:rPr>
          <w:snapToGrid w:val="0"/>
          <w:sz w:val="28"/>
          <w:szCs w:val="28"/>
        </w:rPr>
        <w:t xml:space="preserve"> - ең қатты сығылған талшықтың қарсыласу моменті; </w:t>
      </w:r>
      <w:r w:rsidRPr="00FE5C17">
        <w:rPr>
          <w:snapToGrid w:val="0"/>
          <w:position w:val="-24"/>
          <w:sz w:val="28"/>
          <w:szCs w:val="28"/>
        </w:rPr>
        <w:object w:dxaOrig="700" w:dyaOrig="620">
          <v:shape id="_x0000_i2359" type="#_x0000_t75" style="width:34.65pt;height:29.9pt" o:ole="" fillcolor="window">
            <v:imagedata r:id="rId2699" o:title=""/>
          </v:shape>
          <o:OLEObject Type="Embed" ProgID="Equation.3" ShapeID="_x0000_i2359" DrawAspect="Content" ObjectID="_1671620327" r:id="rId2700"/>
        </w:object>
      </w:r>
      <w:r w:rsidRPr="00FE5C17">
        <w:rPr>
          <w:snapToGrid w:val="0"/>
          <w:sz w:val="28"/>
          <w:szCs w:val="28"/>
        </w:rPr>
        <w:t xml:space="preserve"> </w:t>
      </w:r>
      <w:r w:rsidRPr="00FE5C17">
        <w:rPr>
          <w:i/>
          <w:snapToGrid w:val="0"/>
          <w:sz w:val="28"/>
          <w:szCs w:val="28"/>
        </w:rPr>
        <w:t>-</w:t>
      </w:r>
      <w:r w:rsidRPr="00FE5C17">
        <w:rPr>
          <w:snapToGrid w:val="0"/>
          <w:sz w:val="28"/>
          <w:szCs w:val="28"/>
        </w:rPr>
        <w:t xml:space="preserve"> бойлық күштің эксцентрицитеті; </w:t>
      </w:r>
      <w:r w:rsidRPr="00FE5C17">
        <w:rPr>
          <w:snapToGrid w:val="0"/>
          <w:position w:val="-4"/>
          <w:sz w:val="28"/>
          <w:szCs w:val="28"/>
        </w:rPr>
        <w:object w:dxaOrig="320" w:dyaOrig="260">
          <v:shape id="_x0000_i2360" type="#_x0000_t75" style="width:15.6pt;height:12.25pt" o:ole="" fillcolor="window">
            <v:imagedata r:id="rId2701" o:title=""/>
          </v:shape>
          <o:OLEObject Type="Embed" ProgID="Equation.3" ShapeID="_x0000_i2360" DrawAspect="Content" ObjectID="_1671620328" r:id="rId2702"/>
        </w:object>
      </w:r>
      <w:r w:rsidRPr="00FE5C17">
        <w:rPr>
          <w:snapToGrid w:val="0"/>
          <w:sz w:val="28"/>
          <w:szCs w:val="28"/>
        </w:rPr>
        <w:t xml:space="preserve">- шыбық шеттерінің бекітулеріне және иілу моменттерінің эпюрларының түрлеріне байланысты алынатын есепті момент; </w:t>
      </w:r>
      <w:r w:rsidRPr="00FE5C17">
        <w:rPr>
          <w:snapToGrid w:val="0"/>
          <w:position w:val="-12"/>
          <w:sz w:val="28"/>
          <w:szCs w:val="28"/>
        </w:rPr>
        <w:object w:dxaOrig="279" w:dyaOrig="360">
          <v:shape id="_x0000_i2361" type="#_x0000_t75" style="width:14.25pt;height:17pt" o:ole="" fillcolor="window">
            <v:imagedata r:id="rId2703" o:title=""/>
          </v:shape>
          <o:OLEObject Type="Embed" ProgID="Equation.3" ShapeID="_x0000_i2361" DrawAspect="Content" ObjectID="_1671620329" r:id="rId2704"/>
        </w:object>
      </w:r>
      <w:r w:rsidRPr="00FE5C17">
        <w:rPr>
          <w:snapToGrid w:val="0"/>
          <w:sz w:val="28"/>
          <w:szCs w:val="28"/>
        </w:rPr>
        <w:t>- коэффициентінің келтірілген эксцентрицитет пен иілгіштігіне байланысты (</w:t>
      </w:r>
      <w:r w:rsidRPr="00FE5C17">
        <w:rPr>
          <w:snapToGrid w:val="0"/>
          <w:sz w:val="28"/>
          <w:szCs w:val="28"/>
          <w:lang w:val="kk-KZ"/>
        </w:rPr>
        <w:t>сурет 38</w:t>
      </w:r>
      <w:r w:rsidRPr="00FE5C17">
        <w:rPr>
          <w:snapToGrid w:val="0"/>
          <w:sz w:val="28"/>
          <w:szCs w:val="28"/>
        </w:rPr>
        <w:t xml:space="preserve">) келтірілген. </w:t>
      </w:r>
    </w:p>
    <w:p w:rsidR="00A53EEA" w:rsidRPr="00FE5C17" w:rsidRDefault="00A53EEA" w:rsidP="00A53EEA">
      <w:pPr>
        <w:rPr>
          <w:snapToGrid w:val="0"/>
          <w:sz w:val="28"/>
          <w:szCs w:val="28"/>
          <w:lang w:val="kk-KZ"/>
        </w:rPr>
      </w:pPr>
    </w:p>
    <w:p w:rsidR="00A53EEA" w:rsidRPr="00FE5C17" w:rsidRDefault="00A53EEA" w:rsidP="00DA7464">
      <w:pPr>
        <w:jc w:val="center"/>
        <w:rPr>
          <w:snapToGrid w:val="0"/>
          <w:sz w:val="28"/>
          <w:szCs w:val="28"/>
          <w:lang w:val="kk-KZ"/>
        </w:rPr>
      </w:pPr>
      <w:r>
        <w:rPr>
          <w:noProof/>
          <w:sz w:val="28"/>
          <w:szCs w:val="28"/>
        </w:rPr>
        <w:drawing>
          <wp:inline distT="0" distB="0" distL="0" distR="0" wp14:anchorId="773FB3C7" wp14:editId="61E0C4F7">
            <wp:extent cx="4067175" cy="2838450"/>
            <wp:effectExtent l="0" t="0" r="9525" b="0"/>
            <wp:docPr id="22" name="Рисунок 22" descr="Описание: 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Рис 3"/>
                    <pic:cNvPicPr>
                      <a:picLocks noChangeAspect="1" noChangeArrowheads="1"/>
                    </pic:cNvPicPr>
                  </pic:nvPicPr>
                  <pic:blipFill>
                    <a:blip r:embed="rId2705">
                      <a:extLst>
                        <a:ext uri="{28A0092B-C50C-407E-A947-70E740481C1C}">
                          <a14:useLocalDpi xmlns:a14="http://schemas.microsoft.com/office/drawing/2010/main" val="0"/>
                        </a:ext>
                      </a:extLst>
                    </a:blip>
                    <a:srcRect/>
                    <a:stretch>
                      <a:fillRect/>
                    </a:stretch>
                  </pic:blipFill>
                  <pic:spPr bwMode="auto">
                    <a:xfrm>
                      <a:off x="0" y="0"/>
                      <a:ext cx="4067175" cy="2838450"/>
                    </a:xfrm>
                    <a:prstGeom prst="rect">
                      <a:avLst/>
                    </a:prstGeom>
                    <a:noFill/>
                    <a:ln>
                      <a:noFill/>
                    </a:ln>
                  </pic:spPr>
                </pic:pic>
              </a:graphicData>
            </a:graphic>
          </wp:inline>
        </w:drawing>
      </w:r>
    </w:p>
    <w:p w:rsidR="00A53EEA" w:rsidRPr="00FE5C17" w:rsidRDefault="00A53EEA" w:rsidP="00A53EEA">
      <w:pPr>
        <w:jc w:val="center"/>
        <w:rPr>
          <w:i/>
          <w:snapToGrid w:val="0"/>
          <w:sz w:val="28"/>
          <w:szCs w:val="28"/>
          <w:lang w:val="kk-KZ"/>
        </w:rPr>
      </w:pPr>
      <w:r w:rsidRPr="00FE5C17">
        <w:rPr>
          <w:i/>
          <w:snapToGrid w:val="0"/>
          <w:sz w:val="28"/>
          <w:szCs w:val="28"/>
          <w:lang w:val="kk-KZ"/>
        </w:rPr>
        <w:t xml:space="preserve">Сурет 38. </w:t>
      </w:r>
      <w:r w:rsidRPr="00FE5C17">
        <w:rPr>
          <w:i/>
          <w:snapToGrid w:val="0"/>
          <w:position w:val="-12"/>
          <w:sz w:val="28"/>
          <w:szCs w:val="28"/>
        </w:rPr>
        <w:object w:dxaOrig="279" w:dyaOrig="360">
          <v:shape id="_x0000_i2362" type="#_x0000_t75" style="width:14.25pt;height:17pt" o:ole="" fillcolor="window">
            <v:imagedata r:id="rId2706" o:title=""/>
          </v:shape>
          <o:OLEObject Type="Embed" ProgID="Equation.3" ShapeID="_x0000_i2362" DrawAspect="Content" ObjectID="_1671620330" r:id="rId2707"/>
        </w:object>
      </w:r>
      <w:r w:rsidRPr="00FE5C17">
        <w:rPr>
          <w:i/>
          <w:snapToGrid w:val="0"/>
          <w:sz w:val="28"/>
          <w:szCs w:val="28"/>
          <w:lang w:val="kk-KZ"/>
        </w:rPr>
        <w:t>коэффициенттерінің графиктері</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sz w:val="28"/>
          <w:szCs w:val="28"/>
          <w:lang w:val="kk-KZ"/>
        </w:rPr>
        <w:t>Қима сұлбасын ескеретін коэффициент центрден тыс сығылған шыбықтардың орнықтылығын жоғалту кезінде созылымдылық деформацияның дамуы себепті қиманың әлсіреуін ескереді.</w:t>
      </w:r>
    </w:p>
    <w:p w:rsidR="00A53EEA" w:rsidRPr="00FE5C17" w:rsidRDefault="00A53EEA" w:rsidP="00A53EEA">
      <w:pPr>
        <w:ind w:firstLine="567"/>
        <w:jc w:val="both"/>
        <w:rPr>
          <w:snapToGrid w:val="0"/>
          <w:sz w:val="28"/>
          <w:szCs w:val="28"/>
          <w:lang w:val="kk-KZ"/>
        </w:rPr>
      </w:pPr>
      <w:r w:rsidRPr="00FE5C17">
        <w:rPr>
          <w:snapToGrid w:val="0"/>
          <w:sz w:val="28"/>
          <w:szCs w:val="28"/>
          <w:lang w:val="kk-KZ"/>
        </w:rPr>
        <w:t xml:space="preserve">Центрден тыс сығылған қатаңдықтары бас бағыттарда әртүрлі </w:t>
      </w:r>
      <w:r w:rsidRPr="00FE5C17">
        <w:rPr>
          <w:snapToGrid w:val="0"/>
          <w:position w:val="-14"/>
          <w:sz w:val="28"/>
          <w:szCs w:val="28"/>
        </w:rPr>
        <w:object w:dxaOrig="920" w:dyaOrig="380">
          <v:shape id="_x0000_i2363" type="#_x0000_t75" style="width:44.85pt;height:17.65pt" o:ole="" fillcolor="window">
            <v:imagedata r:id="rId2708" o:title=""/>
          </v:shape>
          <o:OLEObject Type="Embed" ProgID="Equation.3" ShapeID="_x0000_i2363" DrawAspect="Content" ObjectID="_1671620331" r:id="rId2709"/>
        </w:object>
      </w:r>
      <w:r w:rsidRPr="00FE5C17">
        <w:rPr>
          <w:snapToGrid w:val="0"/>
          <w:sz w:val="28"/>
          <w:szCs w:val="28"/>
          <w:lang w:val="kk-KZ"/>
        </w:rPr>
        <w:t xml:space="preserve"> шыбықтарға иілу моменті үлкен қатаңдықты бағытта әсер еткенде олар момент әсер ететін жазықтыққа перпендикуляр жазықтықта орнықтылығын жоғалтуы мүмкін.</w:t>
      </w:r>
    </w:p>
    <w:p w:rsidR="00A53EEA" w:rsidRPr="00FE5C17" w:rsidRDefault="00A53EEA" w:rsidP="00A53EEA">
      <w:pPr>
        <w:ind w:firstLine="567"/>
        <w:jc w:val="both"/>
        <w:rPr>
          <w:snapToGrid w:val="0"/>
          <w:sz w:val="28"/>
          <w:szCs w:val="28"/>
          <w:lang w:val="kk-KZ"/>
        </w:rPr>
      </w:pPr>
      <w:r w:rsidRPr="00FE5C17">
        <w:rPr>
          <w:snapToGrid w:val="0"/>
          <w:sz w:val="28"/>
          <w:szCs w:val="28"/>
          <w:lang w:val="kk-KZ"/>
        </w:rPr>
        <w:t xml:space="preserve">Бұндай шыбықтардың иілу моменті әсер ететін жазықтықтан тыс жазықтықтағы орнықтылығы келесі формуламен тексеріледі: </w:t>
      </w:r>
    </w:p>
    <w:p w:rsidR="00A53EEA" w:rsidRPr="00FE5C17" w:rsidRDefault="00A53EEA" w:rsidP="00A53EEA">
      <w:pPr>
        <w:ind w:firstLine="567"/>
        <w:jc w:val="both"/>
        <w:rPr>
          <w:i/>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position w:val="-32"/>
          <w:sz w:val="28"/>
          <w:szCs w:val="28"/>
        </w:rPr>
        <w:object w:dxaOrig="1960" w:dyaOrig="700">
          <v:shape id="_x0000_i2364" type="#_x0000_t75" style="width:99.15pt;height:34.65pt" o:ole="" fillcolor="window">
            <v:imagedata r:id="rId2710" o:title=""/>
          </v:shape>
          <o:OLEObject Type="Embed" ProgID="Equation.3" ShapeID="_x0000_i2364" DrawAspect="Content" ObjectID="_1671620332" r:id="rId2711"/>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(63)</w:t>
      </w:r>
    </w:p>
    <w:p w:rsidR="00A53EEA" w:rsidRPr="00FE5C17" w:rsidRDefault="00A53EEA" w:rsidP="00A53EEA">
      <w:pPr>
        <w:jc w:val="both"/>
        <w:rPr>
          <w:snapToGrid w:val="0"/>
          <w:sz w:val="28"/>
          <w:szCs w:val="28"/>
          <w:lang w:val="kk-KZ"/>
        </w:rPr>
      </w:pPr>
      <w:r w:rsidRPr="00FE5C17">
        <w:rPr>
          <w:snapToGrid w:val="0"/>
          <w:sz w:val="28"/>
          <w:szCs w:val="28"/>
          <w:lang w:val="kk-KZ"/>
        </w:rPr>
        <w:t xml:space="preserve">бұл жерде: </w:t>
      </w:r>
      <w:r w:rsidRPr="00FE5C17">
        <w:rPr>
          <w:snapToGrid w:val="0"/>
          <w:position w:val="-14"/>
          <w:sz w:val="28"/>
          <w:szCs w:val="28"/>
        </w:rPr>
        <w:object w:dxaOrig="300" w:dyaOrig="380">
          <v:shape id="_x0000_i2365" type="#_x0000_t75" style="width:14.95pt;height:17.65pt" o:ole="" fillcolor="window">
            <v:imagedata r:id="rId2712" o:title=""/>
          </v:shape>
          <o:OLEObject Type="Embed" ProgID="Equation.3" ShapeID="_x0000_i2365" DrawAspect="Content" ObjectID="_1671620333" r:id="rId2713"/>
        </w:object>
      </w:r>
      <w:r w:rsidRPr="00FE5C17">
        <w:rPr>
          <w:snapToGrid w:val="0"/>
          <w:sz w:val="28"/>
          <w:szCs w:val="28"/>
          <w:lang w:val="kk-KZ"/>
        </w:rPr>
        <w:t xml:space="preserve"> - центрден сығылған элементтер тәрізді </w:t>
      </w:r>
      <w:r w:rsidRPr="00FE5C17">
        <w:rPr>
          <w:snapToGrid w:val="0"/>
          <w:position w:val="-14"/>
          <w:sz w:val="28"/>
          <w:szCs w:val="28"/>
        </w:rPr>
        <w:object w:dxaOrig="300" w:dyaOrig="380">
          <v:shape id="_x0000_i2366" type="#_x0000_t75" style="width:14.95pt;height:17.65pt" o:ole="" fillcolor="window">
            <v:imagedata r:id="rId2714" o:title=""/>
          </v:shape>
          <o:OLEObject Type="Embed" ProgID="Equation.3" ShapeID="_x0000_i2366" DrawAspect="Content" ObjectID="_1671620334" r:id="rId2715"/>
        </w:object>
      </w:r>
      <w:r w:rsidRPr="00FE5C17">
        <w:rPr>
          <w:snapToGrid w:val="0"/>
          <w:sz w:val="28"/>
          <w:szCs w:val="28"/>
          <w:lang w:val="kk-KZ"/>
        </w:rPr>
        <w:t xml:space="preserve"> - иілгіштігіне байланысты табылатын бойлық иілу коэффициенті; </w:t>
      </w:r>
      <w:r w:rsidRPr="00FE5C17">
        <w:rPr>
          <w:snapToGrid w:val="0"/>
          <w:position w:val="-6"/>
          <w:sz w:val="28"/>
          <w:szCs w:val="28"/>
        </w:rPr>
        <w:object w:dxaOrig="180" w:dyaOrig="220">
          <v:shape id="_x0000_i2367" type="#_x0000_t75" style="width:9.5pt;height:12.25pt" o:ole="" fillcolor="window">
            <v:imagedata r:id="rId2716" o:title=""/>
          </v:shape>
          <o:OLEObject Type="Embed" ProgID="Equation.3" ShapeID="_x0000_i2367" DrawAspect="Content" ObjectID="_1671620335" r:id="rId2717"/>
        </w:object>
      </w:r>
      <w:r w:rsidRPr="00FE5C17">
        <w:rPr>
          <w:snapToGrid w:val="0"/>
          <w:sz w:val="28"/>
          <w:szCs w:val="28"/>
          <w:lang w:val="kk-KZ"/>
        </w:rPr>
        <w:t>- орнықтылықтың иілу, бұралу түріне салыстырмалы эксцентрицитет және қима сұлбасына байланысты алынатын коэффициент.</w:t>
      </w:r>
    </w:p>
    <w:p w:rsidR="00CD04D4" w:rsidRDefault="00CD04D4" w:rsidP="00CD04D4">
      <w:pPr>
        <w:ind w:firstLine="709"/>
        <w:rPr>
          <w:b/>
          <w:bCs/>
          <w:i/>
          <w:iCs/>
          <w:sz w:val="28"/>
          <w:szCs w:val="28"/>
          <w:lang w:val="kk-KZ"/>
        </w:rPr>
      </w:pPr>
      <w:r w:rsidRPr="0052540F">
        <w:rPr>
          <w:b/>
          <w:bCs/>
          <w:i/>
          <w:iCs/>
          <w:sz w:val="28"/>
          <w:szCs w:val="28"/>
          <w:lang w:val="kk-KZ"/>
        </w:rPr>
        <w:lastRenderedPageBreak/>
        <w:t>Бақылау сұрақтары:</w:t>
      </w:r>
    </w:p>
    <w:p w:rsidR="00A53EEA" w:rsidRDefault="00A53EEA" w:rsidP="00A53EEA">
      <w:pPr>
        <w:jc w:val="both"/>
        <w:rPr>
          <w:snapToGrid w:val="0"/>
          <w:sz w:val="28"/>
          <w:szCs w:val="28"/>
          <w:lang w:val="kk-KZ"/>
        </w:rPr>
      </w:pPr>
    </w:p>
    <w:p w:rsidR="00A53EEA" w:rsidRDefault="00700C11" w:rsidP="00700C11">
      <w:pPr>
        <w:jc w:val="both"/>
        <w:rPr>
          <w:snapToGrid w:val="0"/>
          <w:sz w:val="28"/>
          <w:szCs w:val="28"/>
          <w:lang w:val="kk-KZ"/>
        </w:rPr>
      </w:pPr>
      <w:r>
        <w:rPr>
          <w:snapToGrid w:val="0"/>
          <w:sz w:val="28"/>
          <w:szCs w:val="28"/>
          <w:lang w:val="kk-KZ"/>
        </w:rPr>
        <w:t>1 М</w:t>
      </w:r>
      <w:r w:rsidRPr="00FE5C17">
        <w:rPr>
          <w:snapToGrid w:val="0"/>
          <w:sz w:val="28"/>
          <w:szCs w:val="28"/>
          <w:lang w:val="kk-KZ"/>
        </w:rPr>
        <w:t>омент әсер ететін жазықтыққа перпендикуляр жазықтықта орнықтылығын жоғалтуы</w:t>
      </w:r>
      <w:r>
        <w:rPr>
          <w:snapToGrid w:val="0"/>
          <w:sz w:val="28"/>
          <w:szCs w:val="28"/>
          <w:lang w:val="kk-KZ"/>
        </w:rPr>
        <w:t xml:space="preserve"> қай кезде болады?</w:t>
      </w:r>
    </w:p>
    <w:p w:rsidR="00BE6C18" w:rsidRDefault="00BE6C18" w:rsidP="00700C11">
      <w:pPr>
        <w:jc w:val="both"/>
        <w:rPr>
          <w:snapToGrid w:val="0"/>
          <w:sz w:val="28"/>
          <w:szCs w:val="28"/>
          <w:lang w:val="kk-KZ"/>
        </w:rPr>
      </w:pPr>
      <w:r>
        <w:rPr>
          <w:snapToGrid w:val="0"/>
          <w:sz w:val="28"/>
          <w:szCs w:val="28"/>
          <w:lang w:val="kk-KZ"/>
        </w:rPr>
        <w:t xml:space="preserve">2 </w:t>
      </w:r>
      <w:r w:rsidRPr="00BE6C18">
        <w:rPr>
          <w:snapToGrid w:val="0"/>
          <w:sz w:val="28"/>
          <w:szCs w:val="28"/>
          <w:lang w:val="kk-KZ"/>
        </w:rPr>
        <w:t>Қимасы тұрақты элементтердің жазықтық симметрия өсімен сәйкес иілу моменті</w:t>
      </w:r>
      <w:r>
        <w:rPr>
          <w:snapToGrid w:val="0"/>
          <w:sz w:val="28"/>
          <w:szCs w:val="28"/>
          <w:lang w:val="kk-KZ"/>
        </w:rPr>
        <w:t xml:space="preserve"> дегеніміз не?</w:t>
      </w:r>
    </w:p>
    <w:p w:rsidR="00BE6C18" w:rsidRDefault="00BE6C18" w:rsidP="00700C11">
      <w:pPr>
        <w:jc w:val="both"/>
        <w:rPr>
          <w:snapToGrid w:val="0"/>
          <w:sz w:val="28"/>
          <w:szCs w:val="28"/>
          <w:lang w:val="kk-KZ"/>
        </w:rPr>
      </w:pPr>
      <w:r>
        <w:rPr>
          <w:snapToGrid w:val="0"/>
          <w:sz w:val="28"/>
          <w:szCs w:val="28"/>
          <w:lang w:val="kk-KZ"/>
        </w:rPr>
        <w:t xml:space="preserve">3 </w:t>
      </w:r>
      <w:r w:rsidRPr="00BE6C18">
        <w:rPr>
          <w:snapToGrid w:val="0"/>
          <w:sz w:val="28"/>
          <w:szCs w:val="28"/>
          <w:lang w:val="kk-KZ"/>
        </w:rPr>
        <w:t>Нүкте аймағындағы тепе-теңдік дегеніміз не?</w:t>
      </w:r>
    </w:p>
    <w:p w:rsidR="00BE6C18" w:rsidRDefault="00BE6C18" w:rsidP="00BE6C18">
      <w:pPr>
        <w:jc w:val="both"/>
        <w:rPr>
          <w:snapToGrid w:val="0"/>
          <w:sz w:val="28"/>
          <w:szCs w:val="28"/>
          <w:lang w:val="kk-KZ"/>
        </w:rPr>
      </w:pPr>
      <w:r>
        <w:rPr>
          <w:snapToGrid w:val="0"/>
          <w:sz w:val="28"/>
          <w:szCs w:val="28"/>
          <w:lang w:val="kk-KZ"/>
        </w:rPr>
        <w:t xml:space="preserve">4 </w:t>
      </w:r>
      <w:r w:rsidRPr="00DA7464">
        <w:rPr>
          <w:snapToGrid w:val="0"/>
          <w:sz w:val="28"/>
          <w:szCs w:val="28"/>
          <w:lang w:val="kk-KZ"/>
        </w:rPr>
        <w:t>Центрден тыс сығылған (сығыла - иілген) элементтердің диаграммасы</w:t>
      </w:r>
      <w:r>
        <w:rPr>
          <w:snapToGrid w:val="0"/>
          <w:sz w:val="28"/>
          <w:szCs w:val="28"/>
          <w:lang w:val="kk-KZ"/>
        </w:rPr>
        <w:t>н қалай жасайды?</w:t>
      </w:r>
    </w:p>
    <w:p w:rsidR="00BE6C18" w:rsidRPr="00DA7464" w:rsidRDefault="00BE6C18" w:rsidP="00BE6C18">
      <w:pPr>
        <w:jc w:val="both"/>
        <w:rPr>
          <w:snapToGrid w:val="0"/>
          <w:sz w:val="28"/>
          <w:szCs w:val="28"/>
          <w:lang w:val="kk-KZ"/>
        </w:rPr>
      </w:pPr>
      <w:r>
        <w:rPr>
          <w:snapToGrid w:val="0"/>
          <w:sz w:val="28"/>
          <w:szCs w:val="28"/>
          <w:lang w:val="kk-KZ"/>
        </w:rPr>
        <w:t xml:space="preserve">5 </w:t>
      </w:r>
      <w:r w:rsidRPr="00DA7464">
        <w:rPr>
          <w:snapToGrid w:val="0"/>
          <w:sz w:val="28"/>
          <w:szCs w:val="28"/>
          <w:lang w:val="kk-KZ"/>
        </w:rPr>
        <w:t xml:space="preserve">Центрден тыс сығылған (сығыла - иілген) элементтердің орнықтылығын </w:t>
      </w:r>
      <w:r>
        <w:rPr>
          <w:snapToGrid w:val="0"/>
          <w:sz w:val="28"/>
          <w:szCs w:val="28"/>
          <w:lang w:val="kk-KZ"/>
        </w:rPr>
        <w:t xml:space="preserve"> қалай </w:t>
      </w:r>
      <w:r w:rsidRPr="00DA7464">
        <w:rPr>
          <w:snapToGrid w:val="0"/>
          <w:sz w:val="28"/>
          <w:szCs w:val="28"/>
          <w:lang w:val="kk-KZ"/>
        </w:rPr>
        <w:t>тексер</w:t>
      </w:r>
      <w:r>
        <w:rPr>
          <w:snapToGrid w:val="0"/>
          <w:sz w:val="28"/>
          <w:szCs w:val="28"/>
          <w:lang w:val="kk-KZ"/>
        </w:rPr>
        <w:t>еді?</w:t>
      </w:r>
    </w:p>
    <w:p w:rsidR="00BE6C18" w:rsidRPr="00BE6C18" w:rsidRDefault="00BE6C18" w:rsidP="00700C11">
      <w:pPr>
        <w:jc w:val="both"/>
        <w:rPr>
          <w:snapToGrid w:val="0"/>
          <w:sz w:val="28"/>
          <w:szCs w:val="28"/>
          <w:lang w:val="kk-KZ"/>
        </w:rPr>
      </w:pPr>
    </w:p>
    <w:p w:rsidR="00700C11" w:rsidRDefault="00700C11" w:rsidP="00700C11">
      <w:pPr>
        <w:jc w:val="both"/>
        <w:rPr>
          <w:snapToGrid w:val="0"/>
          <w:sz w:val="28"/>
          <w:szCs w:val="28"/>
          <w:lang w:val="kk-KZ"/>
        </w:rPr>
      </w:pPr>
    </w:p>
    <w:p w:rsidR="00A53EEA" w:rsidRDefault="00A53EEA" w:rsidP="00A53EEA">
      <w:pPr>
        <w:jc w:val="both"/>
        <w:rPr>
          <w:snapToGrid w:val="0"/>
          <w:sz w:val="28"/>
          <w:szCs w:val="28"/>
          <w:lang w:val="kk-KZ"/>
        </w:rPr>
      </w:pPr>
    </w:p>
    <w:p w:rsidR="00A53EEA" w:rsidRDefault="00A53EEA" w:rsidP="00A53EEA">
      <w:pPr>
        <w:jc w:val="both"/>
        <w:rPr>
          <w:snapToGrid w:val="0"/>
          <w:sz w:val="28"/>
          <w:szCs w:val="28"/>
          <w:lang w:val="kk-KZ"/>
        </w:rPr>
      </w:pPr>
    </w:p>
    <w:p w:rsidR="00A53EEA" w:rsidRDefault="00A53EEA" w:rsidP="00A53EEA">
      <w:pPr>
        <w:jc w:val="both"/>
        <w:rPr>
          <w:snapToGrid w:val="0"/>
          <w:sz w:val="28"/>
          <w:szCs w:val="28"/>
          <w:lang w:val="kk-KZ"/>
        </w:rPr>
      </w:pPr>
    </w:p>
    <w:p w:rsidR="00A53EEA" w:rsidRDefault="00A53EEA" w:rsidP="00A53EEA">
      <w:pPr>
        <w:jc w:val="both"/>
        <w:rPr>
          <w:snapToGrid w:val="0"/>
          <w:sz w:val="28"/>
          <w:szCs w:val="28"/>
          <w:lang w:val="kk-KZ"/>
        </w:rPr>
      </w:pPr>
    </w:p>
    <w:p w:rsidR="00522659" w:rsidRDefault="00522659" w:rsidP="00A53EEA">
      <w:pPr>
        <w:jc w:val="both"/>
        <w:rPr>
          <w:snapToGrid w:val="0"/>
          <w:sz w:val="28"/>
          <w:szCs w:val="28"/>
          <w:lang w:val="kk-KZ"/>
        </w:rPr>
      </w:pPr>
    </w:p>
    <w:p w:rsidR="00522659" w:rsidRDefault="00522659" w:rsidP="00A53EEA">
      <w:pPr>
        <w:jc w:val="center"/>
        <w:rPr>
          <w:b/>
          <w:snapToGrid w:val="0"/>
          <w:sz w:val="28"/>
          <w:szCs w:val="28"/>
          <w:lang w:val="kk-KZ"/>
        </w:rPr>
      </w:pPr>
    </w:p>
    <w:p w:rsidR="00BE6C18" w:rsidRDefault="00BE6C18" w:rsidP="00A53EEA">
      <w:pPr>
        <w:jc w:val="center"/>
        <w:rPr>
          <w:b/>
          <w:snapToGrid w:val="0"/>
          <w:sz w:val="28"/>
          <w:szCs w:val="28"/>
          <w:lang w:val="kk-KZ"/>
        </w:rPr>
      </w:pPr>
    </w:p>
    <w:p w:rsidR="00BE6C18" w:rsidRDefault="00BE6C18" w:rsidP="00A53EEA">
      <w:pPr>
        <w:jc w:val="center"/>
        <w:rPr>
          <w:b/>
          <w:snapToGrid w:val="0"/>
          <w:sz w:val="28"/>
          <w:szCs w:val="28"/>
          <w:lang w:val="kk-KZ"/>
        </w:rPr>
      </w:pPr>
    </w:p>
    <w:p w:rsidR="00BE6C18" w:rsidRDefault="00BE6C18" w:rsidP="00A53EEA">
      <w:pPr>
        <w:jc w:val="center"/>
        <w:rPr>
          <w:b/>
          <w:snapToGrid w:val="0"/>
          <w:sz w:val="28"/>
          <w:szCs w:val="28"/>
          <w:lang w:val="kk-KZ"/>
        </w:rPr>
      </w:pPr>
    </w:p>
    <w:p w:rsidR="00BE6C18" w:rsidRDefault="00BE6C18" w:rsidP="00A53EEA">
      <w:pPr>
        <w:jc w:val="center"/>
        <w:rPr>
          <w:b/>
          <w:snapToGrid w:val="0"/>
          <w:sz w:val="28"/>
          <w:szCs w:val="28"/>
          <w:lang w:val="kk-KZ"/>
        </w:rPr>
      </w:pPr>
    </w:p>
    <w:p w:rsidR="00BE6C18" w:rsidRDefault="00BE6C18" w:rsidP="00A53EEA">
      <w:pPr>
        <w:jc w:val="center"/>
        <w:rPr>
          <w:b/>
          <w:snapToGrid w:val="0"/>
          <w:sz w:val="28"/>
          <w:szCs w:val="28"/>
          <w:lang w:val="kk-KZ"/>
        </w:rPr>
      </w:pPr>
    </w:p>
    <w:p w:rsidR="00BE6C18" w:rsidRDefault="00BE6C18" w:rsidP="00A53EEA">
      <w:pPr>
        <w:jc w:val="center"/>
        <w:rPr>
          <w:b/>
          <w:snapToGrid w:val="0"/>
          <w:sz w:val="28"/>
          <w:szCs w:val="28"/>
          <w:lang w:val="kk-KZ"/>
        </w:rPr>
      </w:pPr>
    </w:p>
    <w:p w:rsidR="00BE6C18" w:rsidRDefault="00BE6C18" w:rsidP="00A53EEA">
      <w:pPr>
        <w:jc w:val="center"/>
        <w:rPr>
          <w:b/>
          <w:snapToGrid w:val="0"/>
          <w:sz w:val="28"/>
          <w:szCs w:val="28"/>
          <w:lang w:val="kk-KZ"/>
        </w:rPr>
      </w:pPr>
    </w:p>
    <w:p w:rsidR="00BE6C18" w:rsidRDefault="00BE6C18" w:rsidP="00A53EEA">
      <w:pPr>
        <w:jc w:val="center"/>
        <w:rPr>
          <w:b/>
          <w:snapToGrid w:val="0"/>
          <w:sz w:val="28"/>
          <w:szCs w:val="28"/>
          <w:lang w:val="kk-KZ"/>
        </w:rPr>
      </w:pPr>
    </w:p>
    <w:p w:rsidR="00BE6C18" w:rsidRDefault="00BE6C18" w:rsidP="00A53EEA">
      <w:pPr>
        <w:jc w:val="center"/>
        <w:rPr>
          <w:b/>
          <w:snapToGrid w:val="0"/>
          <w:sz w:val="28"/>
          <w:szCs w:val="28"/>
          <w:lang w:val="kk-KZ"/>
        </w:rPr>
      </w:pPr>
    </w:p>
    <w:p w:rsidR="00BE6C18" w:rsidRDefault="00BE6C18" w:rsidP="00A53EEA">
      <w:pPr>
        <w:jc w:val="center"/>
        <w:rPr>
          <w:b/>
          <w:snapToGrid w:val="0"/>
          <w:sz w:val="28"/>
          <w:szCs w:val="28"/>
          <w:lang w:val="kk-KZ"/>
        </w:rPr>
      </w:pPr>
    </w:p>
    <w:p w:rsidR="00BE6C18" w:rsidRDefault="00BE6C18" w:rsidP="00A53EEA">
      <w:pPr>
        <w:jc w:val="center"/>
        <w:rPr>
          <w:b/>
          <w:snapToGrid w:val="0"/>
          <w:sz w:val="28"/>
          <w:szCs w:val="28"/>
          <w:lang w:val="kk-KZ"/>
        </w:rPr>
      </w:pPr>
    </w:p>
    <w:p w:rsidR="00BE6C18" w:rsidRDefault="00BE6C18" w:rsidP="00A53EEA">
      <w:pPr>
        <w:jc w:val="center"/>
        <w:rPr>
          <w:b/>
          <w:snapToGrid w:val="0"/>
          <w:sz w:val="28"/>
          <w:szCs w:val="28"/>
          <w:lang w:val="kk-KZ"/>
        </w:rPr>
      </w:pPr>
    </w:p>
    <w:p w:rsidR="00BE6C18" w:rsidRDefault="00BE6C18" w:rsidP="00A53EEA">
      <w:pPr>
        <w:jc w:val="center"/>
        <w:rPr>
          <w:b/>
          <w:snapToGrid w:val="0"/>
          <w:sz w:val="28"/>
          <w:szCs w:val="28"/>
          <w:lang w:val="kk-KZ"/>
        </w:rPr>
      </w:pPr>
    </w:p>
    <w:p w:rsidR="00BE6C18" w:rsidRDefault="00BE6C18" w:rsidP="00A53EEA">
      <w:pPr>
        <w:jc w:val="center"/>
        <w:rPr>
          <w:b/>
          <w:snapToGrid w:val="0"/>
          <w:sz w:val="28"/>
          <w:szCs w:val="28"/>
          <w:lang w:val="kk-KZ"/>
        </w:rPr>
      </w:pPr>
    </w:p>
    <w:p w:rsidR="00BE6C18" w:rsidRDefault="00BE6C18" w:rsidP="00A53EEA">
      <w:pPr>
        <w:jc w:val="center"/>
        <w:rPr>
          <w:b/>
          <w:snapToGrid w:val="0"/>
          <w:sz w:val="28"/>
          <w:szCs w:val="28"/>
          <w:lang w:val="kk-KZ"/>
        </w:rPr>
      </w:pPr>
    </w:p>
    <w:p w:rsidR="00BE6C18" w:rsidRDefault="00BE6C18" w:rsidP="00A53EEA">
      <w:pPr>
        <w:jc w:val="center"/>
        <w:rPr>
          <w:b/>
          <w:snapToGrid w:val="0"/>
          <w:sz w:val="28"/>
          <w:szCs w:val="28"/>
          <w:lang w:val="kk-KZ"/>
        </w:rPr>
      </w:pPr>
    </w:p>
    <w:p w:rsidR="00BE6C18" w:rsidRDefault="00BE6C18" w:rsidP="00A53EEA">
      <w:pPr>
        <w:jc w:val="center"/>
        <w:rPr>
          <w:b/>
          <w:snapToGrid w:val="0"/>
          <w:sz w:val="28"/>
          <w:szCs w:val="28"/>
          <w:lang w:val="kk-KZ"/>
        </w:rPr>
      </w:pPr>
    </w:p>
    <w:p w:rsidR="008573AF" w:rsidRDefault="008573AF" w:rsidP="00A53EEA">
      <w:pPr>
        <w:jc w:val="center"/>
        <w:rPr>
          <w:b/>
          <w:snapToGrid w:val="0"/>
          <w:sz w:val="28"/>
          <w:szCs w:val="28"/>
          <w:lang w:val="kk-KZ"/>
        </w:rPr>
      </w:pPr>
    </w:p>
    <w:p w:rsidR="008573AF" w:rsidRDefault="008573AF" w:rsidP="00A53EEA">
      <w:pPr>
        <w:jc w:val="center"/>
        <w:rPr>
          <w:b/>
          <w:snapToGrid w:val="0"/>
          <w:sz w:val="28"/>
          <w:szCs w:val="28"/>
          <w:lang w:val="kk-KZ"/>
        </w:rPr>
      </w:pPr>
    </w:p>
    <w:p w:rsidR="008573AF" w:rsidRDefault="008573AF" w:rsidP="00A53EEA">
      <w:pPr>
        <w:jc w:val="center"/>
        <w:rPr>
          <w:b/>
          <w:snapToGrid w:val="0"/>
          <w:sz w:val="28"/>
          <w:szCs w:val="28"/>
          <w:lang w:val="kk-KZ"/>
        </w:rPr>
      </w:pPr>
    </w:p>
    <w:p w:rsidR="008573AF" w:rsidRDefault="008573AF" w:rsidP="00A53EEA">
      <w:pPr>
        <w:jc w:val="center"/>
        <w:rPr>
          <w:b/>
          <w:snapToGrid w:val="0"/>
          <w:sz w:val="28"/>
          <w:szCs w:val="28"/>
          <w:lang w:val="kk-KZ"/>
        </w:rPr>
      </w:pPr>
    </w:p>
    <w:p w:rsidR="008573AF" w:rsidRDefault="008573AF" w:rsidP="00A53EEA">
      <w:pPr>
        <w:jc w:val="center"/>
        <w:rPr>
          <w:b/>
          <w:snapToGrid w:val="0"/>
          <w:sz w:val="28"/>
          <w:szCs w:val="28"/>
          <w:lang w:val="kk-KZ"/>
        </w:rPr>
      </w:pPr>
    </w:p>
    <w:p w:rsidR="008573AF" w:rsidRDefault="008573AF" w:rsidP="00A53EEA">
      <w:pPr>
        <w:jc w:val="center"/>
        <w:rPr>
          <w:b/>
          <w:snapToGrid w:val="0"/>
          <w:sz w:val="28"/>
          <w:szCs w:val="28"/>
          <w:lang w:val="kk-KZ"/>
        </w:rPr>
      </w:pPr>
    </w:p>
    <w:p w:rsidR="00BE6C18" w:rsidRDefault="00BE6C18" w:rsidP="00A53EEA">
      <w:pPr>
        <w:jc w:val="center"/>
        <w:rPr>
          <w:b/>
          <w:snapToGrid w:val="0"/>
          <w:sz w:val="28"/>
          <w:szCs w:val="28"/>
          <w:lang w:val="kk-KZ"/>
        </w:rPr>
      </w:pPr>
    </w:p>
    <w:p w:rsidR="00BE6C18" w:rsidRDefault="00BE6C18" w:rsidP="00A53EEA">
      <w:pPr>
        <w:jc w:val="center"/>
        <w:rPr>
          <w:b/>
          <w:snapToGrid w:val="0"/>
          <w:sz w:val="28"/>
          <w:szCs w:val="28"/>
          <w:lang w:val="kk-KZ"/>
        </w:rPr>
      </w:pPr>
    </w:p>
    <w:p w:rsidR="00BE6C18" w:rsidRDefault="00BE6C18" w:rsidP="00A53EEA">
      <w:pPr>
        <w:jc w:val="center"/>
        <w:rPr>
          <w:b/>
          <w:snapToGrid w:val="0"/>
          <w:sz w:val="28"/>
          <w:szCs w:val="28"/>
          <w:lang w:val="kk-KZ"/>
        </w:rPr>
      </w:pPr>
    </w:p>
    <w:p w:rsidR="00522659" w:rsidRDefault="00AD1BAD" w:rsidP="00A53EEA">
      <w:pPr>
        <w:jc w:val="center"/>
        <w:rPr>
          <w:b/>
          <w:snapToGrid w:val="0"/>
          <w:sz w:val="28"/>
          <w:szCs w:val="28"/>
          <w:lang w:val="kk-KZ"/>
        </w:rPr>
      </w:pPr>
      <w:r w:rsidRPr="00620E4A">
        <w:rPr>
          <w:b/>
          <w:snapToGrid w:val="0"/>
          <w:sz w:val="28"/>
          <w:szCs w:val="28"/>
          <w:lang w:val="kk-KZ"/>
        </w:rPr>
        <w:lastRenderedPageBreak/>
        <w:t>Лекция</w:t>
      </w:r>
      <w:r w:rsidR="00A53EEA">
        <w:rPr>
          <w:b/>
          <w:snapToGrid w:val="0"/>
          <w:sz w:val="28"/>
          <w:szCs w:val="28"/>
          <w:lang w:val="kk-KZ"/>
        </w:rPr>
        <w:t xml:space="preserve"> </w:t>
      </w:r>
      <w:r w:rsidR="00091BBC">
        <w:rPr>
          <w:b/>
          <w:snapToGrid w:val="0"/>
          <w:sz w:val="28"/>
          <w:szCs w:val="28"/>
          <w:lang w:val="kk-KZ"/>
        </w:rPr>
        <w:t>3</w:t>
      </w:r>
      <w:r w:rsidR="00A53EEA">
        <w:rPr>
          <w:b/>
          <w:snapToGrid w:val="0"/>
          <w:sz w:val="28"/>
          <w:szCs w:val="28"/>
          <w:lang w:val="kk-KZ"/>
        </w:rPr>
        <w:t xml:space="preserve">0. </w:t>
      </w:r>
      <w:r w:rsidR="00A53EEA" w:rsidRPr="00FE5C17">
        <w:rPr>
          <w:b/>
          <w:snapToGrid w:val="0"/>
          <w:sz w:val="28"/>
          <w:szCs w:val="28"/>
          <w:lang w:val="kk-KZ"/>
        </w:rPr>
        <w:t xml:space="preserve"> </w:t>
      </w:r>
    </w:p>
    <w:p w:rsidR="00A53EEA" w:rsidRDefault="00522659" w:rsidP="00A53EEA">
      <w:pPr>
        <w:jc w:val="center"/>
        <w:rPr>
          <w:b/>
          <w:snapToGrid w:val="0"/>
          <w:sz w:val="28"/>
          <w:szCs w:val="28"/>
          <w:lang w:val="kk-KZ"/>
        </w:rPr>
      </w:pPr>
      <w:r w:rsidRPr="00514025">
        <w:rPr>
          <w:b/>
          <w:sz w:val="28"/>
          <w:szCs w:val="28"/>
          <w:lang w:val="kk-KZ"/>
        </w:rPr>
        <w:t>Та</w:t>
      </w:r>
      <w:r w:rsidRPr="0079470D">
        <w:rPr>
          <w:b/>
          <w:sz w:val="28"/>
          <w:szCs w:val="28"/>
          <w:lang w:val="kk-KZ"/>
        </w:rPr>
        <w:t>қырыбы</w:t>
      </w:r>
      <w:r w:rsidRPr="00514025">
        <w:rPr>
          <w:b/>
          <w:sz w:val="28"/>
          <w:szCs w:val="28"/>
          <w:lang w:val="kk-KZ"/>
        </w:rPr>
        <w:t>:</w:t>
      </w:r>
      <w:r>
        <w:rPr>
          <w:b/>
          <w:sz w:val="28"/>
          <w:szCs w:val="28"/>
          <w:lang w:val="kk-KZ"/>
        </w:rPr>
        <w:t xml:space="preserve"> «</w:t>
      </w:r>
      <w:r w:rsidR="00A53EEA">
        <w:rPr>
          <w:b/>
          <w:snapToGrid w:val="0"/>
          <w:sz w:val="28"/>
          <w:szCs w:val="28"/>
          <w:lang w:val="kk-KZ"/>
        </w:rPr>
        <w:t>Металл конструкциялары э</w:t>
      </w:r>
      <w:r w:rsidR="00A53EEA" w:rsidRPr="00FE5C17">
        <w:rPr>
          <w:b/>
          <w:snapToGrid w:val="0"/>
          <w:sz w:val="28"/>
          <w:szCs w:val="28"/>
          <w:lang w:val="kk-KZ"/>
        </w:rPr>
        <w:t>лементтер</w:t>
      </w:r>
      <w:r w:rsidR="00A53EEA">
        <w:rPr>
          <w:b/>
          <w:snapToGrid w:val="0"/>
          <w:sz w:val="28"/>
          <w:szCs w:val="28"/>
          <w:lang w:val="kk-KZ"/>
        </w:rPr>
        <w:t>ін</w:t>
      </w:r>
      <w:r w:rsidR="00A53EEA" w:rsidRPr="00FE5C17">
        <w:rPr>
          <w:b/>
          <w:snapToGrid w:val="0"/>
          <w:sz w:val="28"/>
          <w:szCs w:val="28"/>
          <w:lang w:val="kk-KZ"/>
        </w:rPr>
        <w:t xml:space="preserve"> жергілікті орнықтылығын тексеру</w:t>
      </w:r>
      <w:r>
        <w:rPr>
          <w:b/>
          <w:snapToGrid w:val="0"/>
          <w:sz w:val="28"/>
          <w:szCs w:val="28"/>
          <w:lang w:val="kk-KZ"/>
        </w:rPr>
        <w:t>»</w:t>
      </w:r>
      <w:r w:rsidR="00A53EEA">
        <w:rPr>
          <w:b/>
          <w:snapToGrid w:val="0"/>
          <w:sz w:val="28"/>
          <w:szCs w:val="28"/>
          <w:lang w:val="kk-KZ"/>
        </w:rPr>
        <w:t>.</w:t>
      </w:r>
    </w:p>
    <w:p w:rsidR="002F49AE" w:rsidRDefault="002F49AE" w:rsidP="00A53EEA">
      <w:pPr>
        <w:jc w:val="center"/>
        <w:rPr>
          <w:b/>
          <w:snapToGrid w:val="0"/>
          <w:sz w:val="28"/>
          <w:szCs w:val="28"/>
          <w:lang w:val="kk-KZ"/>
        </w:rPr>
      </w:pPr>
    </w:p>
    <w:p w:rsidR="002F49AE" w:rsidRPr="00FE5C17" w:rsidRDefault="002F49AE" w:rsidP="002F49AE">
      <w:pPr>
        <w:rPr>
          <w:b/>
          <w:snapToGrid w:val="0"/>
          <w:sz w:val="28"/>
          <w:szCs w:val="28"/>
          <w:lang w:val="kk-KZ"/>
        </w:rPr>
      </w:pPr>
      <w:r>
        <w:rPr>
          <w:b/>
          <w:snapToGrid w:val="0"/>
          <w:sz w:val="28"/>
          <w:szCs w:val="28"/>
          <w:lang w:val="kk-KZ"/>
        </w:rPr>
        <w:t>Жоспар:</w:t>
      </w:r>
    </w:p>
    <w:p w:rsidR="00A53EEA" w:rsidRPr="002F49AE" w:rsidRDefault="00A53EEA" w:rsidP="00A75BBD">
      <w:pPr>
        <w:numPr>
          <w:ilvl w:val="0"/>
          <w:numId w:val="64"/>
        </w:numPr>
        <w:rPr>
          <w:snapToGrid w:val="0"/>
          <w:sz w:val="28"/>
          <w:szCs w:val="28"/>
          <w:lang w:val="kk-KZ"/>
        </w:rPr>
      </w:pPr>
      <w:r w:rsidRPr="002F49AE">
        <w:rPr>
          <w:snapToGrid w:val="0"/>
          <w:sz w:val="28"/>
          <w:szCs w:val="28"/>
          <w:lang w:val="kk-KZ"/>
        </w:rPr>
        <w:t>Элементтердің жергілікті орнықтылықтарын жоғалту себептері</w:t>
      </w:r>
    </w:p>
    <w:p w:rsidR="00A53EEA" w:rsidRPr="002F49AE" w:rsidRDefault="00A53EEA" w:rsidP="00A75BBD">
      <w:pPr>
        <w:numPr>
          <w:ilvl w:val="0"/>
          <w:numId w:val="64"/>
        </w:numPr>
        <w:rPr>
          <w:snapToGrid w:val="0"/>
          <w:sz w:val="28"/>
          <w:szCs w:val="28"/>
          <w:lang w:val="kk-KZ"/>
        </w:rPr>
      </w:pPr>
      <w:r w:rsidRPr="002F49AE">
        <w:rPr>
          <w:snapToGrid w:val="0"/>
          <w:sz w:val="28"/>
          <w:szCs w:val="28"/>
          <w:lang w:val="kk-KZ"/>
        </w:rPr>
        <w:t>Арқалықтар мен ұстындардың сығылатын белдеулері</w:t>
      </w:r>
    </w:p>
    <w:p w:rsidR="00A53EEA" w:rsidRPr="002F49AE" w:rsidRDefault="00A53EEA" w:rsidP="00A75BBD">
      <w:pPr>
        <w:numPr>
          <w:ilvl w:val="0"/>
          <w:numId w:val="64"/>
        </w:numPr>
        <w:rPr>
          <w:snapToGrid w:val="0"/>
          <w:sz w:val="28"/>
          <w:szCs w:val="28"/>
          <w:lang w:val="kk-KZ"/>
        </w:rPr>
      </w:pPr>
      <w:r w:rsidRPr="002F49AE">
        <w:rPr>
          <w:snapToGrid w:val="0"/>
          <w:sz w:val="28"/>
          <w:szCs w:val="28"/>
          <w:lang w:val="kk-KZ"/>
        </w:rPr>
        <w:t>Жүктер қайталана әсер ететін металл конструкциялар элементтерінің шектік жағдайларының есептелуі</w:t>
      </w:r>
    </w:p>
    <w:p w:rsidR="00A53EEA" w:rsidRDefault="002F49AE" w:rsidP="00A75BBD">
      <w:pPr>
        <w:numPr>
          <w:ilvl w:val="0"/>
          <w:numId w:val="64"/>
        </w:numPr>
        <w:rPr>
          <w:snapToGrid w:val="0"/>
          <w:sz w:val="28"/>
          <w:szCs w:val="28"/>
          <w:lang w:val="kk-KZ"/>
        </w:rPr>
      </w:pPr>
      <w:r>
        <w:rPr>
          <w:snapToGrid w:val="0"/>
          <w:sz w:val="28"/>
          <w:szCs w:val="28"/>
          <w:lang w:val="kk-KZ"/>
        </w:rPr>
        <w:t>М</w:t>
      </w:r>
      <w:r w:rsidR="00A53EEA" w:rsidRPr="002F49AE">
        <w:rPr>
          <w:snapToGrid w:val="0"/>
          <w:sz w:val="28"/>
          <w:szCs w:val="28"/>
          <w:lang w:val="kk-KZ"/>
        </w:rPr>
        <w:t xml:space="preserve">еталл конструкцияларының  мортсынғыштығын ескере отырып есептеу </w:t>
      </w:r>
    </w:p>
    <w:p w:rsidR="002F49AE" w:rsidRDefault="002F49AE" w:rsidP="002F49AE">
      <w:pPr>
        <w:rPr>
          <w:snapToGrid w:val="0"/>
          <w:sz w:val="28"/>
          <w:szCs w:val="28"/>
          <w:lang w:val="kk-KZ"/>
        </w:rPr>
      </w:pPr>
    </w:p>
    <w:p w:rsidR="002F49AE" w:rsidRPr="002F49AE" w:rsidRDefault="002F49AE" w:rsidP="002F49AE">
      <w:pPr>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sz w:val="28"/>
          <w:szCs w:val="28"/>
          <w:lang w:val="kk-KZ"/>
        </w:rPr>
        <w:t xml:space="preserve">Жұқа қабырғалы, әсіресе, қысқа шыбықтардың қабырғалары мен белдеулері өз орнықтылықтарын шыбықтардың жалпы орнықтылықтарынан ерте жоғалтады. Қима элементтерінің жергілікті орнықтылығын жоғалтуы және оның жұмыстан шығып қалуы элементті әлсіретіп жібереді, деформация таралмаған қима симметриясын бұзады, иілу орталығын өзгертеді, сол себепті элемент бұралып өз орнықтылығын тез жоғалтады. </w:t>
      </w:r>
    </w:p>
    <w:p w:rsidR="00A53EEA" w:rsidRPr="00FE5C17" w:rsidRDefault="00A53EEA" w:rsidP="00A53EEA">
      <w:pPr>
        <w:ind w:firstLine="567"/>
        <w:jc w:val="both"/>
        <w:rPr>
          <w:snapToGrid w:val="0"/>
          <w:sz w:val="28"/>
          <w:szCs w:val="28"/>
          <w:lang w:val="kk-KZ"/>
        </w:rPr>
      </w:pPr>
      <w:r w:rsidRPr="00FE5C17">
        <w:rPr>
          <w:snapToGrid w:val="0"/>
          <w:sz w:val="28"/>
          <w:szCs w:val="28"/>
          <w:lang w:val="kk-KZ"/>
        </w:rPr>
        <w:t>Элементтердің жергілікті орнықтылықтары жанама, нормалды кернеулердің жеке әсерлерінен немесе олардың бірге әсер етулерінен жоғалтады. Элементтер өз жергілікті орнықтылықтарын серпімді немесе серпімді-созылымдылық сатыларда жұмыс істегенде жоғалтулары мүмкін. Металл конструкциялардың жергілікті орнықтылықтарын конструкцияны құрайтын жеке элементтерді өзара топсалы, серпімді және қайта біріктірілген қаңылтырлар секілді қарастыру керек.</w:t>
      </w:r>
    </w:p>
    <w:p w:rsidR="00A53EEA" w:rsidRPr="00FE5C17" w:rsidRDefault="00A53EEA" w:rsidP="00A53EEA">
      <w:pPr>
        <w:ind w:firstLine="567"/>
        <w:jc w:val="both"/>
        <w:rPr>
          <w:snapToGrid w:val="0"/>
          <w:sz w:val="28"/>
          <w:szCs w:val="28"/>
          <w:lang w:val="kk-KZ"/>
        </w:rPr>
      </w:pPr>
      <w:r w:rsidRPr="00FE5C17">
        <w:rPr>
          <w:snapToGrid w:val="0"/>
          <w:sz w:val="28"/>
          <w:szCs w:val="28"/>
          <w:lang w:val="kk-KZ"/>
        </w:rPr>
        <w:t xml:space="preserve">Жергілікті орнықтылықты жоғалту кезінде ең қауіпті күш шамасы сыртқы күштердің жұмысы мен орнықтылық жоғалтатын кездегі ішкі кернеулер жұмыстарын теңестіру арқылы табуға болады. Ең қауіпті күш шамасы материалдың серпімділік қасиетіне, қаңылтыр өлшемдеріне - еніне, ұзындығына және оның шеттерінің бекітілу түрлеріне байланысты. Бойлық шетімен бекітілген ұзын қаңылтыр өз орнықтылығын толқынды бет тәрізді жоғалтады. Толқынның ұзындығы күштердің әсерлерімен қаңылтыр шетінің бекітілу түрлеріне байланысты, кернеу бірқалыпты таралғанда толқын ұзындығы қаңылтыр еніне тең. Материал серпімді жұмыс істегенде, толқын саны көп болғанда жергілікті орнықтылықты жоғалтатын ең қауіпті күш мәні: </w:t>
      </w:r>
    </w:p>
    <w:p w:rsidR="00A53EEA" w:rsidRPr="00FE5C17" w:rsidRDefault="00A53EEA" w:rsidP="00A53EEA">
      <w:pPr>
        <w:jc w:val="both"/>
        <w:rPr>
          <w:i/>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position w:val="-24"/>
          <w:sz w:val="28"/>
          <w:szCs w:val="28"/>
        </w:rPr>
        <w:object w:dxaOrig="1420" w:dyaOrig="680">
          <v:shape id="_x0000_i2368" type="#_x0000_t75" style="width:71.3pt;height:33.95pt" o:ole="" fillcolor="window">
            <v:imagedata r:id="rId2718" o:title=""/>
          </v:shape>
          <o:OLEObject Type="Embed" ProgID="Equation.3" ShapeID="_x0000_i2368" DrawAspect="Content" ObjectID="_1671620336" r:id="rId2719"/>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(64)</w:t>
      </w:r>
    </w:p>
    <w:p w:rsidR="00A53EEA" w:rsidRPr="00FE5C17" w:rsidRDefault="00A53EEA" w:rsidP="00A53EEA">
      <w:pPr>
        <w:ind w:firstLine="567"/>
        <w:jc w:val="both"/>
        <w:rPr>
          <w:snapToGrid w:val="0"/>
          <w:sz w:val="28"/>
          <w:szCs w:val="28"/>
          <w:lang w:val="kk-KZ"/>
        </w:rPr>
      </w:pPr>
    </w:p>
    <w:p w:rsidR="00A53EEA" w:rsidRPr="00FE5C17" w:rsidRDefault="00A53EEA" w:rsidP="00A53EEA">
      <w:pPr>
        <w:jc w:val="both"/>
        <w:rPr>
          <w:snapToGrid w:val="0"/>
          <w:sz w:val="28"/>
          <w:szCs w:val="28"/>
          <w:lang w:val="kk-KZ"/>
        </w:rPr>
      </w:pPr>
      <w:r w:rsidRPr="00FE5C17">
        <w:rPr>
          <w:snapToGrid w:val="0"/>
          <w:sz w:val="28"/>
          <w:szCs w:val="28"/>
          <w:lang w:val="kk-KZ"/>
        </w:rPr>
        <w:t xml:space="preserve">бұл жерде: </w:t>
      </w:r>
      <w:r w:rsidRPr="00FE5C17">
        <w:rPr>
          <w:snapToGrid w:val="0"/>
          <w:position w:val="-6"/>
          <w:sz w:val="28"/>
          <w:szCs w:val="28"/>
        </w:rPr>
        <w:object w:dxaOrig="180" w:dyaOrig="220">
          <v:shape id="_x0000_i2369" type="#_x0000_t75" style="width:9.5pt;height:12.25pt" o:ole="" fillcolor="window">
            <v:imagedata r:id="rId2720" o:title=""/>
          </v:shape>
          <o:OLEObject Type="Embed" ProgID="Equation.3" ShapeID="_x0000_i2369" DrawAspect="Content" ObjectID="_1671620337" r:id="rId2721"/>
        </w:object>
      </w:r>
      <w:r w:rsidRPr="00FE5C17">
        <w:rPr>
          <w:snapToGrid w:val="0"/>
          <w:sz w:val="28"/>
          <w:szCs w:val="28"/>
          <w:lang w:val="kk-KZ"/>
        </w:rPr>
        <w:t xml:space="preserve">- қиманың бекітілу түріне, кернеулердің таралуына  байланысты функция; </w:t>
      </w:r>
      <w:r w:rsidRPr="00FE5C17">
        <w:rPr>
          <w:snapToGrid w:val="0"/>
          <w:position w:val="-28"/>
          <w:sz w:val="28"/>
          <w:szCs w:val="28"/>
        </w:rPr>
        <w:object w:dxaOrig="2540" w:dyaOrig="700">
          <v:shape id="_x0000_i2370" type="#_x0000_t75" style="width:127pt;height:34.65pt" o:ole="" fillcolor="window">
            <v:imagedata r:id="rId2722" o:title=""/>
          </v:shape>
          <o:OLEObject Type="Embed" ProgID="Equation.3" ShapeID="_x0000_i2370" DrawAspect="Content" ObjectID="_1671620338" r:id="rId2723"/>
        </w:object>
      </w:r>
      <w:r w:rsidRPr="00FE5C17">
        <w:rPr>
          <w:snapToGrid w:val="0"/>
          <w:sz w:val="28"/>
          <w:szCs w:val="28"/>
          <w:lang w:val="kk-KZ"/>
        </w:rPr>
        <w:t xml:space="preserve"> - қаңылтырдың цилиндрлік қатаңдығы; </w:t>
      </w:r>
      <w:r w:rsidRPr="00FE5C17">
        <w:rPr>
          <w:snapToGrid w:val="0"/>
          <w:position w:val="-6"/>
          <w:sz w:val="28"/>
          <w:szCs w:val="28"/>
        </w:rPr>
        <w:object w:dxaOrig="200" w:dyaOrig="220">
          <v:shape id="_x0000_i2371" type="#_x0000_t75" style="width:9.5pt;height:12.25pt" o:ole="" fillcolor="window">
            <v:imagedata r:id="rId2724" o:title=""/>
          </v:shape>
          <o:OLEObject Type="Embed" ProgID="Equation.3" ShapeID="_x0000_i2371" DrawAspect="Content" ObjectID="_1671620339" r:id="rId2725"/>
        </w:object>
      </w:r>
      <w:r w:rsidRPr="00FE5C17">
        <w:rPr>
          <w:snapToGrid w:val="0"/>
          <w:sz w:val="28"/>
          <w:szCs w:val="28"/>
          <w:lang w:val="kk-KZ"/>
        </w:rPr>
        <w:t xml:space="preserve">- </w:t>
      </w:r>
      <w:r w:rsidRPr="00FE5C17">
        <w:rPr>
          <w:snapToGrid w:val="0"/>
          <w:sz w:val="28"/>
          <w:szCs w:val="28"/>
          <w:lang w:val="kk-KZ"/>
        </w:rPr>
        <w:lastRenderedPageBreak/>
        <w:t xml:space="preserve">Пуассон коэффициенті; </w:t>
      </w:r>
      <w:r w:rsidRPr="00FE5C17">
        <w:rPr>
          <w:snapToGrid w:val="0"/>
          <w:position w:val="-6"/>
          <w:sz w:val="28"/>
          <w:szCs w:val="28"/>
        </w:rPr>
        <w:object w:dxaOrig="200" w:dyaOrig="279">
          <v:shape id="_x0000_i2372" type="#_x0000_t75" style="width:9.5pt;height:14.25pt" o:ole="" fillcolor="window">
            <v:imagedata r:id="rId2726" o:title=""/>
          </v:shape>
          <o:OLEObject Type="Embed" ProgID="Equation.3" ShapeID="_x0000_i2372" DrawAspect="Content" ObjectID="_1671620340" r:id="rId2727"/>
        </w:object>
      </w:r>
      <w:r w:rsidRPr="00FE5C17">
        <w:rPr>
          <w:snapToGrid w:val="0"/>
          <w:sz w:val="28"/>
          <w:szCs w:val="28"/>
          <w:lang w:val="kk-KZ"/>
        </w:rPr>
        <w:t xml:space="preserve"> және </w:t>
      </w:r>
      <w:r w:rsidRPr="00FE5C17">
        <w:rPr>
          <w:snapToGrid w:val="0"/>
          <w:position w:val="-6"/>
          <w:sz w:val="28"/>
          <w:szCs w:val="28"/>
        </w:rPr>
        <w:object w:dxaOrig="139" w:dyaOrig="240">
          <v:shape id="_x0000_i2373" type="#_x0000_t75" style="width:5.45pt;height:12.25pt" o:ole="" fillcolor="window">
            <v:imagedata r:id="rId2728" o:title=""/>
          </v:shape>
          <o:OLEObject Type="Embed" ProgID="Equation.3" ShapeID="_x0000_i2373" DrawAspect="Content" ObjectID="_1671620341" r:id="rId2729"/>
        </w:object>
      </w:r>
      <w:r w:rsidRPr="00FE5C17">
        <w:rPr>
          <w:i/>
          <w:snapToGrid w:val="0"/>
          <w:sz w:val="28"/>
          <w:szCs w:val="28"/>
          <w:lang w:val="kk-KZ"/>
        </w:rPr>
        <w:t xml:space="preserve"> </w:t>
      </w:r>
      <w:r w:rsidRPr="00FE5C17">
        <w:rPr>
          <w:snapToGrid w:val="0"/>
          <w:sz w:val="28"/>
          <w:szCs w:val="28"/>
          <w:lang w:val="kk-KZ"/>
        </w:rPr>
        <w:t>қаңылтырдың ені (биіктігі) және қалыңдығы. Ең қауіпті кернеу:</w:t>
      </w:r>
    </w:p>
    <w:p w:rsidR="00A53EEA" w:rsidRPr="00FE5C17" w:rsidRDefault="00A53EEA" w:rsidP="00A53EEA">
      <w:pPr>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position w:val="-28"/>
          <w:sz w:val="28"/>
          <w:szCs w:val="28"/>
        </w:rPr>
        <w:object w:dxaOrig="3500" w:dyaOrig="740">
          <v:shape id="_x0000_i2374" type="#_x0000_t75" style="width:173.9pt;height:37.35pt" o:ole="" fillcolor="window">
            <v:imagedata r:id="rId2730" o:title=""/>
          </v:shape>
          <o:OLEObject Type="Embed" ProgID="Equation.3" ShapeID="_x0000_i2374" DrawAspect="Content" ObjectID="_1671620342" r:id="rId2731"/>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 xml:space="preserve">(65) </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sz w:val="28"/>
          <w:szCs w:val="28"/>
          <w:lang w:val="kk-KZ"/>
        </w:rPr>
        <w:t xml:space="preserve">Жергілікті орнықтылық элементтің жүк көтеру қабілетін шектемес үшін, қаңылтырдағы кернеу </w:t>
      </w:r>
      <w:r w:rsidRPr="00FE5C17">
        <w:rPr>
          <w:snapToGrid w:val="0"/>
          <w:position w:val="-12"/>
          <w:sz w:val="28"/>
          <w:szCs w:val="28"/>
        </w:rPr>
        <w:object w:dxaOrig="360" w:dyaOrig="360">
          <v:shape id="_x0000_i2375" type="#_x0000_t75" style="width:17pt;height:17pt" o:ole="" fillcolor="window">
            <v:imagedata r:id="rId2732" o:title=""/>
          </v:shape>
          <o:OLEObject Type="Embed" ProgID="Equation.3" ShapeID="_x0000_i2375" DrawAspect="Content" ObjectID="_1671620343" r:id="rId2733"/>
        </w:object>
      </w:r>
      <w:r w:rsidRPr="00FE5C17">
        <w:rPr>
          <w:snapToGrid w:val="0"/>
          <w:sz w:val="28"/>
          <w:szCs w:val="28"/>
          <w:lang w:val="kk-KZ"/>
        </w:rPr>
        <w:t>- ең қауіпті кернеуден аспауы қажет. Қаңылтырдың өлшемдерін және бекіту түрлерін өзгерту арқылы жергілікті орнықтылығын қамтамасыз етуге болады.</w:t>
      </w:r>
    </w:p>
    <w:p w:rsidR="00A53EEA" w:rsidRPr="00FE5C17" w:rsidRDefault="00A53EEA" w:rsidP="00A53EEA">
      <w:pPr>
        <w:ind w:firstLine="567"/>
        <w:jc w:val="both"/>
        <w:rPr>
          <w:snapToGrid w:val="0"/>
          <w:sz w:val="28"/>
          <w:szCs w:val="28"/>
          <w:lang w:val="kk-KZ"/>
        </w:rPr>
      </w:pPr>
      <w:r w:rsidRPr="00FE5C17">
        <w:rPr>
          <w:snapToGrid w:val="0"/>
          <w:sz w:val="28"/>
          <w:szCs w:val="28"/>
          <w:lang w:val="kk-KZ"/>
        </w:rPr>
        <w:t>Металл конструкциялар элементтерінің жергілікті орнықтылықтарының көп тараған түрлерін қарастырамыз.</w:t>
      </w:r>
    </w:p>
    <w:p w:rsidR="00A53EEA" w:rsidRPr="00FE5C17" w:rsidRDefault="00A53EEA" w:rsidP="00A53EEA">
      <w:pPr>
        <w:jc w:val="center"/>
        <w:rPr>
          <w:snapToGrid w:val="0"/>
          <w:sz w:val="28"/>
          <w:szCs w:val="28"/>
          <w:lang w:val="kk-KZ"/>
        </w:rPr>
      </w:pPr>
    </w:p>
    <w:p w:rsidR="00A53EEA" w:rsidRPr="00FE5C17" w:rsidRDefault="00A53EEA" w:rsidP="00A53EEA">
      <w:pPr>
        <w:jc w:val="center"/>
        <w:rPr>
          <w:b/>
          <w:snapToGrid w:val="0"/>
          <w:sz w:val="28"/>
          <w:szCs w:val="28"/>
          <w:lang w:val="kk-KZ"/>
        </w:rPr>
      </w:pPr>
      <w:r w:rsidRPr="00FE5C17">
        <w:rPr>
          <w:b/>
          <w:snapToGrid w:val="0"/>
          <w:sz w:val="28"/>
          <w:szCs w:val="28"/>
          <w:lang w:val="kk-KZ"/>
        </w:rPr>
        <w:t>Арқалықтар мен ұстындардың сығылатын белдеулері</w:t>
      </w:r>
    </w:p>
    <w:p w:rsidR="00A53EEA" w:rsidRPr="00FE5C17" w:rsidRDefault="00A53EEA" w:rsidP="00A53EEA">
      <w:pPr>
        <w:jc w:val="center"/>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sz w:val="28"/>
          <w:szCs w:val="28"/>
          <w:lang w:val="kk-KZ"/>
        </w:rPr>
        <w:t>Бұл белдеулер - қоставр қабырғасына бекітілген ұзына бойына бір қалыпты таралған  нормалды кернеулер әсер ететін қаңылтырлар. Осындай элементтер өз орнықтылығын шеттері толқындана жоғалтады, ортасы орнықты қалады. Өйткені қабырға оның толқындануына қарсыласады.</w:t>
      </w:r>
    </w:p>
    <w:p w:rsidR="00A53EEA" w:rsidRPr="00FE5C17" w:rsidRDefault="00A53EEA" w:rsidP="00A53EEA">
      <w:pPr>
        <w:ind w:firstLine="567"/>
        <w:jc w:val="both"/>
        <w:rPr>
          <w:snapToGrid w:val="0"/>
          <w:sz w:val="28"/>
          <w:szCs w:val="28"/>
          <w:lang w:val="kk-KZ"/>
        </w:rPr>
      </w:pPr>
      <w:r w:rsidRPr="00FE5C17">
        <w:rPr>
          <w:snapToGrid w:val="0"/>
          <w:sz w:val="28"/>
          <w:szCs w:val="28"/>
          <w:lang w:val="kk-KZ"/>
        </w:rPr>
        <w:t xml:space="preserve">Созылымдылық деформацияның дамуын ескермегенде (65) формуламен анықталатын ең қауіпті кернеу материалдың есепті қарсыласуына теңестіріледі </w:t>
      </w:r>
      <w:r w:rsidRPr="00FE5C17">
        <w:rPr>
          <w:snapToGrid w:val="0"/>
          <w:position w:val="-14"/>
          <w:sz w:val="28"/>
          <w:szCs w:val="28"/>
        </w:rPr>
        <w:object w:dxaOrig="840" w:dyaOrig="380">
          <v:shape id="_x0000_i2376" type="#_x0000_t75" style="width:42.1pt;height:17.65pt" o:ole="" fillcolor="window">
            <v:imagedata r:id="rId2734" o:title=""/>
          </v:shape>
          <o:OLEObject Type="Embed" ProgID="Equation.3" ShapeID="_x0000_i2376" DrawAspect="Content" ObjectID="_1671620344" r:id="rId2735"/>
        </w:object>
      </w:r>
      <w:r w:rsidRPr="00FE5C17">
        <w:rPr>
          <w:snapToGrid w:val="0"/>
          <w:sz w:val="28"/>
          <w:szCs w:val="28"/>
          <w:lang w:val="kk-KZ"/>
        </w:rPr>
        <w:t>, осы шарт орындалғанда шеттері шеттелмеген арқалық шығысы (белдеу енінің жартысы) келесі шамадан аспауы керек:</w:t>
      </w:r>
    </w:p>
    <w:p w:rsidR="00A53EEA" w:rsidRPr="00FE5C17" w:rsidRDefault="00A53EEA" w:rsidP="00A53EEA">
      <w:pPr>
        <w:ind w:firstLine="567"/>
        <w:jc w:val="both"/>
        <w:rPr>
          <w:snapToGrid w:val="0"/>
          <w:sz w:val="28"/>
          <w:szCs w:val="28"/>
          <w:lang w:val="kk-KZ"/>
        </w:rPr>
      </w:pPr>
    </w:p>
    <w:p w:rsidR="00A53EEA" w:rsidRPr="00FE5C17" w:rsidRDefault="00A53EEA" w:rsidP="00A53EEA">
      <w:pPr>
        <w:ind w:firstLine="567"/>
        <w:jc w:val="both"/>
        <w:rPr>
          <w:snapToGrid w:val="0"/>
          <w:sz w:val="28"/>
          <w:szCs w:val="28"/>
          <w:lang w:val="kk-KZ"/>
        </w:rPr>
      </w:pPr>
      <w:r w:rsidRPr="00FE5C17">
        <w:rPr>
          <w:snapToGrid w:val="0"/>
          <w:position w:val="-32"/>
          <w:sz w:val="28"/>
          <w:szCs w:val="28"/>
        </w:rPr>
        <w:object w:dxaOrig="1640" w:dyaOrig="720">
          <v:shape id="_x0000_i2377" type="#_x0000_t75" style="width:81.5pt;height:36.7pt" o:ole="" fillcolor="window">
            <v:imagedata r:id="rId2736" o:title=""/>
          </v:shape>
          <o:OLEObject Type="Embed" ProgID="Equation.3" ShapeID="_x0000_i2377" DrawAspect="Content" ObjectID="_1671620345" r:id="rId2737"/>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(66)</w:t>
      </w:r>
    </w:p>
    <w:p w:rsidR="00A53EEA" w:rsidRPr="00FE5C17" w:rsidRDefault="00A53EEA" w:rsidP="00A53EEA">
      <w:pPr>
        <w:ind w:firstLine="567"/>
        <w:jc w:val="both"/>
        <w:rPr>
          <w:snapToGrid w:val="0"/>
          <w:sz w:val="28"/>
          <w:szCs w:val="28"/>
          <w:lang w:val="kk-KZ"/>
        </w:rPr>
      </w:pPr>
    </w:p>
    <w:p w:rsidR="00A53EEA" w:rsidRPr="00FE5C17" w:rsidRDefault="00A53EEA" w:rsidP="00A53EEA">
      <w:pPr>
        <w:jc w:val="both"/>
        <w:rPr>
          <w:snapToGrid w:val="0"/>
          <w:sz w:val="28"/>
          <w:szCs w:val="28"/>
          <w:lang w:val="kk-KZ"/>
        </w:rPr>
      </w:pPr>
      <w:r w:rsidRPr="00FE5C17">
        <w:rPr>
          <w:snapToGrid w:val="0"/>
          <w:sz w:val="28"/>
          <w:szCs w:val="28"/>
          <w:lang w:val="kk-KZ"/>
        </w:rPr>
        <w:t xml:space="preserve">бұл жерде: </w:t>
      </w:r>
      <w:r w:rsidRPr="00FE5C17">
        <w:rPr>
          <w:snapToGrid w:val="0"/>
          <w:position w:val="-14"/>
          <w:sz w:val="28"/>
          <w:szCs w:val="28"/>
        </w:rPr>
        <w:object w:dxaOrig="320" w:dyaOrig="380">
          <v:shape id="_x0000_i2378" type="#_x0000_t75" style="width:15.6pt;height:17.65pt" o:ole="" fillcolor="window">
            <v:imagedata r:id="rId2738" o:title=""/>
          </v:shape>
          <o:OLEObject Type="Embed" ProgID="Equation.3" ShapeID="_x0000_i2378" DrawAspect="Content" ObjectID="_1671620346" r:id="rId2739"/>
        </w:object>
      </w:r>
      <w:r w:rsidRPr="00FE5C17">
        <w:rPr>
          <w:i/>
          <w:snapToGrid w:val="0"/>
          <w:sz w:val="28"/>
          <w:szCs w:val="28"/>
          <w:lang w:val="kk-KZ"/>
        </w:rPr>
        <w:t xml:space="preserve"> </w:t>
      </w:r>
      <w:r w:rsidRPr="00FE5C17">
        <w:rPr>
          <w:snapToGrid w:val="0"/>
          <w:sz w:val="28"/>
          <w:szCs w:val="28"/>
          <w:lang w:val="kk-KZ"/>
        </w:rPr>
        <w:t>- шеті шеттелмеген белдеу шығысы.</w:t>
      </w:r>
    </w:p>
    <w:p w:rsidR="00A53EEA" w:rsidRPr="00FE5C17" w:rsidRDefault="00A53EEA" w:rsidP="00A53EEA">
      <w:pPr>
        <w:ind w:firstLine="567"/>
        <w:jc w:val="both"/>
        <w:rPr>
          <w:snapToGrid w:val="0"/>
          <w:sz w:val="28"/>
          <w:szCs w:val="28"/>
          <w:lang w:val="kk-KZ"/>
        </w:rPr>
      </w:pPr>
      <w:r w:rsidRPr="00FE5C17">
        <w:rPr>
          <w:snapToGrid w:val="0"/>
          <w:sz w:val="28"/>
          <w:szCs w:val="28"/>
          <w:lang w:val="kk-KZ"/>
        </w:rPr>
        <w:t>Созылымдылық деформацияның дамуын ескергенде:</w:t>
      </w:r>
    </w:p>
    <w:p w:rsidR="00A53EEA" w:rsidRPr="00FE5C17" w:rsidRDefault="00A53EEA" w:rsidP="00A53EEA">
      <w:pPr>
        <w:widowControl w:val="0"/>
        <w:ind w:firstLine="567"/>
        <w:jc w:val="both"/>
        <w:rPr>
          <w:snapToGrid w:val="0"/>
          <w:sz w:val="28"/>
          <w:szCs w:val="28"/>
          <w:lang w:val="kk-KZ"/>
        </w:rPr>
      </w:pPr>
      <w:r w:rsidRPr="00FE5C17">
        <w:rPr>
          <w:snapToGrid w:val="0"/>
          <w:sz w:val="28"/>
          <w:szCs w:val="28"/>
          <w:vertAlign w:val="subscript"/>
          <w:lang w:val="kk-KZ"/>
        </w:rPr>
        <w:tab/>
      </w:r>
    </w:p>
    <w:p w:rsidR="00A53EEA" w:rsidRPr="00FE5C17" w:rsidRDefault="00A53EEA" w:rsidP="00A53EEA">
      <w:pPr>
        <w:widowControl w:val="0"/>
        <w:ind w:firstLine="567"/>
        <w:jc w:val="both"/>
        <w:rPr>
          <w:snapToGrid w:val="0"/>
          <w:sz w:val="28"/>
          <w:szCs w:val="28"/>
          <w:lang w:val="kk-KZ"/>
        </w:rPr>
      </w:pPr>
      <w:r w:rsidRPr="00FE5C17">
        <w:rPr>
          <w:snapToGrid w:val="0"/>
          <w:position w:val="-32"/>
          <w:sz w:val="28"/>
          <w:szCs w:val="28"/>
        </w:rPr>
        <w:object w:dxaOrig="1240" w:dyaOrig="740">
          <v:shape id="_x0000_i2379" type="#_x0000_t75" style="width:62.5pt;height:37.35pt" o:ole="" fillcolor="window">
            <v:imagedata r:id="rId2740" o:title=""/>
          </v:shape>
          <o:OLEObject Type="Embed" ProgID="Equation.3" ShapeID="_x0000_i2379" DrawAspect="Content" ObjectID="_1671620347" r:id="rId2741"/>
        </w:object>
      </w:r>
      <w:r w:rsidRPr="00FE5C17">
        <w:rPr>
          <w:snapToGrid w:val="0"/>
          <w:sz w:val="28"/>
          <w:szCs w:val="28"/>
          <w:lang w:val="kk-KZ"/>
        </w:rPr>
        <w:t xml:space="preserve">; </w:t>
      </w:r>
      <w:r w:rsidRPr="00FE5C17">
        <w:rPr>
          <w:snapToGrid w:val="0"/>
          <w:position w:val="-34"/>
          <w:sz w:val="28"/>
          <w:szCs w:val="28"/>
        </w:rPr>
        <w:object w:dxaOrig="1520" w:dyaOrig="780">
          <v:shape id="_x0000_i2380" type="#_x0000_t75" style="width:76.75pt;height:40.1pt" o:ole="" fillcolor="window">
            <v:imagedata r:id="rId2742" o:title=""/>
          </v:shape>
          <o:OLEObject Type="Embed" ProgID="Equation.3" ShapeID="_x0000_i2380" DrawAspect="Content" ObjectID="_1671620348" r:id="rId2743"/>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 xml:space="preserve">(67) </w:t>
      </w:r>
    </w:p>
    <w:p w:rsidR="00A53EEA" w:rsidRPr="00FE5C17" w:rsidRDefault="00A53EEA" w:rsidP="00A53EEA">
      <w:pPr>
        <w:widowControl w:val="0"/>
        <w:ind w:firstLine="567"/>
        <w:jc w:val="both"/>
        <w:rPr>
          <w:snapToGrid w:val="0"/>
          <w:sz w:val="28"/>
          <w:szCs w:val="28"/>
          <w:lang w:val="kk-KZ"/>
        </w:rPr>
      </w:pPr>
    </w:p>
    <w:p w:rsidR="00A53EEA" w:rsidRPr="00FE5C17" w:rsidRDefault="00A53EEA" w:rsidP="00A53EEA">
      <w:pPr>
        <w:widowControl w:val="0"/>
        <w:ind w:firstLine="567"/>
        <w:jc w:val="both"/>
        <w:rPr>
          <w:snapToGrid w:val="0"/>
          <w:sz w:val="28"/>
          <w:szCs w:val="28"/>
          <w:lang w:val="kk-KZ"/>
        </w:rPr>
      </w:pPr>
      <w:r w:rsidRPr="00FE5C17">
        <w:rPr>
          <w:snapToGrid w:val="0"/>
          <w:sz w:val="28"/>
          <w:szCs w:val="28"/>
          <w:lang w:val="kk-KZ"/>
        </w:rPr>
        <w:t xml:space="preserve">Ұстындардың белдеу қаңылтырларының жергілікті орнықтылықтары ұстындардың жалпы орнықтылықтарымен теңестіре қарастырылады </w:t>
      </w:r>
      <w:r w:rsidRPr="00FE5C17">
        <w:rPr>
          <w:snapToGrid w:val="0"/>
          <w:position w:val="-14"/>
          <w:sz w:val="28"/>
          <w:szCs w:val="28"/>
        </w:rPr>
        <w:object w:dxaOrig="1700" w:dyaOrig="380">
          <v:shape id="_x0000_i2381" type="#_x0000_t75" style="width:84.25pt;height:17.65pt" o:ole="" fillcolor="window">
            <v:imagedata r:id="rId2744" o:title=""/>
          </v:shape>
          <o:OLEObject Type="Embed" ProgID="Equation.3" ShapeID="_x0000_i2381" DrawAspect="Content" ObjectID="_1671620349" r:id="rId2745"/>
        </w:object>
      </w:r>
      <w:r w:rsidRPr="00FE5C17">
        <w:rPr>
          <w:snapToGrid w:val="0"/>
          <w:sz w:val="28"/>
          <w:szCs w:val="28"/>
          <w:lang w:val="kk-KZ"/>
        </w:rPr>
        <w:t xml:space="preserve"> кернеуінің кішіреюі ұстын белдеуінің шығысын көбейтуге мүмкіндік береді. Ұстындар белдеулерінің шығысы келесі формула бойынша табылады:</w:t>
      </w:r>
    </w:p>
    <w:p w:rsidR="00A53EEA" w:rsidRPr="00FE5C17" w:rsidRDefault="00A53EEA" w:rsidP="00A53EEA">
      <w:pPr>
        <w:widowControl w:val="0"/>
        <w:ind w:firstLine="567"/>
        <w:jc w:val="both"/>
        <w:rPr>
          <w:snapToGrid w:val="0"/>
          <w:sz w:val="28"/>
          <w:szCs w:val="28"/>
          <w:lang w:val="kk-KZ"/>
        </w:rPr>
      </w:pPr>
    </w:p>
    <w:p w:rsidR="00A53EEA" w:rsidRPr="00FE5C17" w:rsidRDefault="00A53EEA" w:rsidP="00A53EEA">
      <w:pPr>
        <w:widowControl w:val="0"/>
        <w:ind w:firstLine="567"/>
        <w:jc w:val="both"/>
        <w:rPr>
          <w:snapToGrid w:val="0"/>
          <w:sz w:val="28"/>
          <w:szCs w:val="28"/>
          <w:lang w:val="kk-KZ"/>
        </w:rPr>
      </w:pPr>
      <w:r w:rsidRPr="00FE5C17">
        <w:rPr>
          <w:snapToGrid w:val="0"/>
          <w:position w:val="-34"/>
          <w:sz w:val="28"/>
          <w:szCs w:val="28"/>
        </w:rPr>
        <w:object w:dxaOrig="2380" w:dyaOrig="780">
          <v:shape id="_x0000_i2382" type="#_x0000_t75" style="width:119.55pt;height:40.1pt" o:ole="" fillcolor="window">
            <v:imagedata r:id="rId2746" o:title=""/>
          </v:shape>
          <o:OLEObject Type="Embed" ProgID="Equation.3" ShapeID="_x0000_i2382" DrawAspect="Content" ObjectID="_1671620350" r:id="rId2747"/>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(68)</w:t>
      </w:r>
    </w:p>
    <w:p w:rsidR="00A53EEA" w:rsidRPr="00FE5C17" w:rsidRDefault="00A53EEA" w:rsidP="00A53EEA">
      <w:pPr>
        <w:widowControl w:val="0"/>
        <w:ind w:firstLine="567"/>
        <w:jc w:val="both"/>
        <w:rPr>
          <w:snapToGrid w:val="0"/>
          <w:sz w:val="28"/>
          <w:szCs w:val="28"/>
          <w:lang w:val="kk-KZ"/>
        </w:rPr>
      </w:pPr>
    </w:p>
    <w:p w:rsidR="00A53EEA" w:rsidRPr="00FE5C17" w:rsidRDefault="00A53EEA" w:rsidP="00A53EEA">
      <w:pPr>
        <w:widowControl w:val="0"/>
        <w:jc w:val="both"/>
        <w:rPr>
          <w:snapToGrid w:val="0"/>
          <w:sz w:val="28"/>
          <w:szCs w:val="28"/>
          <w:lang w:val="kk-KZ"/>
        </w:rPr>
      </w:pPr>
      <w:r w:rsidRPr="00FE5C17">
        <w:rPr>
          <w:snapToGrid w:val="0"/>
          <w:sz w:val="28"/>
          <w:szCs w:val="28"/>
          <w:lang w:val="kk-KZ"/>
        </w:rPr>
        <w:lastRenderedPageBreak/>
        <w:t xml:space="preserve">бұл жерде: </w:t>
      </w:r>
      <w:r w:rsidRPr="00FE5C17">
        <w:rPr>
          <w:snapToGrid w:val="0"/>
          <w:position w:val="-10"/>
          <w:sz w:val="28"/>
          <w:szCs w:val="28"/>
        </w:rPr>
        <w:object w:dxaOrig="1100" w:dyaOrig="380">
          <v:shape id="_x0000_i2383" type="#_x0000_t75" style="width:55pt;height:17.65pt" o:ole="" fillcolor="window">
            <v:imagedata r:id="rId2748" o:title=""/>
          </v:shape>
          <o:OLEObject Type="Embed" ProgID="Equation.3" ShapeID="_x0000_i2383" DrawAspect="Content" ObjectID="_1671620351" r:id="rId2749"/>
        </w:object>
      </w:r>
      <w:r w:rsidRPr="00FE5C17">
        <w:rPr>
          <w:snapToGrid w:val="0"/>
          <w:sz w:val="28"/>
          <w:szCs w:val="28"/>
          <w:lang w:val="kk-KZ"/>
        </w:rPr>
        <w:t xml:space="preserve"> - ұстынның келтірілген иілгіштігі.</w:t>
      </w:r>
    </w:p>
    <w:p w:rsidR="00A53EEA" w:rsidRPr="00FE5C17" w:rsidRDefault="00A53EEA" w:rsidP="00A53EEA">
      <w:pPr>
        <w:widowControl w:val="0"/>
        <w:ind w:firstLine="567"/>
        <w:jc w:val="both"/>
        <w:rPr>
          <w:snapToGrid w:val="0"/>
          <w:sz w:val="28"/>
          <w:szCs w:val="28"/>
          <w:lang w:val="kk-KZ"/>
        </w:rPr>
      </w:pPr>
      <w:r w:rsidRPr="00FE5C17">
        <w:rPr>
          <w:b/>
          <w:i/>
          <w:snapToGrid w:val="0"/>
          <w:sz w:val="28"/>
          <w:szCs w:val="28"/>
          <w:lang w:val="kk-KZ"/>
        </w:rPr>
        <w:t xml:space="preserve">Центрден сығылған ұстын қабырғалары </w:t>
      </w:r>
      <w:r w:rsidRPr="00FE5C17">
        <w:rPr>
          <w:snapToGrid w:val="0"/>
          <w:sz w:val="28"/>
          <w:szCs w:val="28"/>
          <w:lang w:val="kk-KZ"/>
        </w:rPr>
        <w:t>қоставрлы қималы:</w:t>
      </w:r>
    </w:p>
    <w:p w:rsidR="00A53EEA" w:rsidRPr="00FE5C17" w:rsidRDefault="00A53EEA" w:rsidP="00A53EEA">
      <w:pPr>
        <w:widowControl w:val="0"/>
        <w:ind w:firstLine="567"/>
        <w:jc w:val="both"/>
        <w:rPr>
          <w:snapToGrid w:val="0"/>
          <w:sz w:val="28"/>
          <w:szCs w:val="28"/>
          <w:lang w:val="kk-KZ"/>
        </w:rPr>
      </w:pPr>
      <w:r w:rsidRPr="00FE5C17">
        <w:rPr>
          <w:snapToGrid w:val="0"/>
          <w:sz w:val="28"/>
          <w:szCs w:val="28"/>
          <w:lang w:val="kk-KZ"/>
        </w:rPr>
        <w:t xml:space="preserve"> </w:t>
      </w:r>
    </w:p>
    <w:p w:rsidR="00A53EEA" w:rsidRPr="00FE5C17" w:rsidRDefault="00A53EEA" w:rsidP="00A53EEA">
      <w:pPr>
        <w:widowControl w:val="0"/>
        <w:ind w:firstLine="567"/>
        <w:jc w:val="both"/>
        <w:rPr>
          <w:snapToGrid w:val="0"/>
          <w:sz w:val="28"/>
          <w:szCs w:val="28"/>
          <w:lang w:val="kk-KZ"/>
        </w:rPr>
      </w:pPr>
      <w:r w:rsidRPr="00FE5C17">
        <w:rPr>
          <w:snapToGrid w:val="0"/>
          <w:position w:val="-34"/>
          <w:sz w:val="28"/>
          <w:szCs w:val="28"/>
        </w:rPr>
        <w:object w:dxaOrig="3300" w:dyaOrig="780">
          <v:shape id="_x0000_i2384" type="#_x0000_t75" style="width:164.4pt;height:40.1pt" o:ole="" fillcolor="window">
            <v:imagedata r:id="rId2750" o:title=""/>
          </v:shape>
          <o:OLEObject Type="Embed" ProgID="Equation.3" ShapeID="_x0000_i2384" DrawAspect="Content" ObjectID="_1671620352" r:id="rId2751"/>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(69)</w:t>
      </w:r>
    </w:p>
    <w:p w:rsidR="00A53EEA" w:rsidRPr="00FE5C17" w:rsidRDefault="00A53EEA" w:rsidP="00A53EEA">
      <w:pPr>
        <w:widowControl w:val="0"/>
        <w:jc w:val="both"/>
        <w:rPr>
          <w:snapToGrid w:val="0"/>
          <w:sz w:val="28"/>
          <w:szCs w:val="28"/>
          <w:lang w:val="kk-KZ"/>
        </w:rPr>
      </w:pPr>
    </w:p>
    <w:p w:rsidR="00A53EEA" w:rsidRPr="00FE5C17" w:rsidRDefault="00A53EEA" w:rsidP="00A53EEA">
      <w:pPr>
        <w:widowControl w:val="0"/>
        <w:jc w:val="both"/>
        <w:rPr>
          <w:snapToGrid w:val="0"/>
          <w:sz w:val="28"/>
          <w:szCs w:val="28"/>
          <w:lang w:val="kk-KZ"/>
        </w:rPr>
      </w:pPr>
      <w:r w:rsidRPr="00FE5C17">
        <w:rPr>
          <w:snapToGrid w:val="0"/>
          <w:sz w:val="28"/>
          <w:szCs w:val="28"/>
          <w:lang w:val="kk-KZ"/>
        </w:rPr>
        <w:t xml:space="preserve">бұл жерде </w:t>
      </w:r>
      <w:r w:rsidRPr="00FE5C17">
        <w:rPr>
          <w:snapToGrid w:val="0"/>
          <w:position w:val="-12"/>
          <w:sz w:val="28"/>
          <w:szCs w:val="28"/>
        </w:rPr>
        <w:object w:dxaOrig="760" w:dyaOrig="360">
          <v:shape id="_x0000_i2385" type="#_x0000_t75" style="width:38.05pt;height:17pt" o:ole="" fillcolor="window">
            <v:imagedata r:id="rId2752" o:title=""/>
          </v:shape>
          <o:OLEObject Type="Embed" ProgID="Equation.3" ShapeID="_x0000_i2385" DrawAspect="Content" ObjectID="_1671620353" r:id="rId2753"/>
        </w:object>
      </w:r>
      <w:r w:rsidRPr="00FE5C17">
        <w:rPr>
          <w:snapToGrid w:val="0"/>
          <w:sz w:val="28"/>
          <w:szCs w:val="28"/>
          <w:lang w:val="kk-KZ"/>
        </w:rPr>
        <w:t>- қабырға қалыңдығы мен ені.</w:t>
      </w:r>
    </w:p>
    <w:p w:rsidR="00A53EEA" w:rsidRPr="00FE5C17" w:rsidRDefault="00A53EEA" w:rsidP="00A53EEA">
      <w:pPr>
        <w:widowControl w:val="0"/>
        <w:ind w:firstLine="567"/>
        <w:jc w:val="both"/>
        <w:rPr>
          <w:snapToGrid w:val="0"/>
          <w:sz w:val="28"/>
          <w:szCs w:val="28"/>
          <w:lang w:val="kk-KZ"/>
        </w:rPr>
      </w:pPr>
      <w:r w:rsidRPr="00FE5C17">
        <w:rPr>
          <w:snapToGrid w:val="0"/>
          <w:sz w:val="28"/>
          <w:szCs w:val="28"/>
          <w:lang w:val="kk-KZ"/>
        </w:rPr>
        <w:t>Центрден тыс сығылған қоставр қималы ұстынның қабырғасының бекітілуі центрден сығылған ұстындармен бірдей, бірақта оның кернеулі жағдайы ерекшелеу, өйткені әсер ететін иілу моменті қабырғадағы нормалды кернеуді азайтады.</w:t>
      </w:r>
    </w:p>
    <w:p w:rsidR="00A53EEA" w:rsidRPr="00FE5C17" w:rsidRDefault="00A53EEA" w:rsidP="00A53EEA">
      <w:pPr>
        <w:widowControl w:val="0"/>
        <w:ind w:firstLine="567"/>
        <w:jc w:val="both"/>
        <w:rPr>
          <w:snapToGrid w:val="0"/>
          <w:sz w:val="28"/>
          <w:szCs w:val="28"/>
          <w:lang w:val="kk-KZ"/>
        </w:rPr>
      </w:pPr>
      <w:r w:rsidRPr="00FE5C17">
        <w:rPr>
          <w:snapToGrid w:val="0"/>
          <w:sz w:val="28"/>
          <w:szCs w:val="28"/>
          <w:lang w:val="kk-KZ"/>
        </w:rPr>
        <w:t xml:space="preserve">Бұл жағдай  </w:t>
      </w:r>
      <w:r w:rsidRPr="00FE5C17">
        <w:rPr>
          <w:snapToGrid w:val="0"/>
          <w:position w:val="-6"/>
          <w:sz w:val="28"/>
          <w:szCs w:val="28"/>
        </w:rPr>
        <w:object w:dxaOrig="240" w:dyaOrig="220">
          <v:shape id="_x0000_i2386" type="#_x0000_t75" style="width:12.25pt;height:12.25pt" o:ole="" fillcolor="window">
            <v:imagedata r:id="rId2754" o:title=""/>
          </v:shape>
          <o:OLEObject Type="Embed" ProgID="Equation.3" ShapeID="_x0000_i2386" DrawAspect="Content" ObjectID="_1671620354" r:id="rId2755"/>
        </w:object>
      </w:r>
      <w:r w:rsidRPr="00FE5C17">
        <w:rPr>
          <w:snapToGrid w:val="0"/>
          <w:sz w:val="28"/>
          <w:szCs w:val="28"/>
          <w:lang w:val="kk-KZ"/>
        </w:rPr>
        <w:t xml:space="preserve"> - коэффициентімен ескеріледі:</w:t>
      </w:r>
    </w:p>
    <w:p w:rsidR="00A53EEA" w:rsidRPr="00FE5C17" w:rsidRDefault="00A53EEA" w:rsidP="00A53EEA">
      <w:pPr>
        <w:widowControl w:val="0"/>
        <w:ind w:firstLine="567"/>
        <w:jc w:val="both"/>
        <w:rPr>
          <w:i/>
          <w:snapToGrid w:val="0"/>
          <w:sz w:val="28"/>
          <w:szCs w:val="28"/>
          <w:lang w:val="kk-KZ"/>
        </w:rPr>
      </w:pPr>
    </w:p>
    <w:p w:rsidR="00A53EEA" w:rsidRPr="00FE5C17" w:rsidRDefault="00A53EEA" w:rsidP="00A53EEA">
      <w:pPr>
        <w:widowControl w:val="0"/>
        <w:ind w:firstLine="567"/>
        <w:jc w:val="both"/>
        <w:rPr>
          <w:snapToGrid w:val="0"/>
          <w:sz w:val="28"/>
          <w:szCs w:val="28"/>
          <w:lang w:val="kk-KZ"/>
        </w:rPr>
      </w:pPr>
      <w:r w:rsidRPr="00FE5C17">
        <w:rPr>
          <w:snapToGrid w:val="0"/>
          <w:position w:val="-30"/>
          <w:sz w:val="28"/>
          <w:szCs w:val="28"/>
        </w:rPr>
        <w:object w:dxaOrig="1719" w:dyaOrig="680">
          <v:shape id="_x0000_i2387" type="#_x0000_t75" style="width:86.25pt;height:33.95pt" o:ole="" fillcolor="window">
            <v:imagedata r:id="rId2756" o:title=""/>
          </v:shape>
          <o:OLEObject Type="Embed" ProgID="Equation.3" ShapeID="_x0000_i2387" DrawAspect="Content" ObjectID="_1671620355" r:id="rId2757"/>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(70)</w:t>
      </w:r>
    </w:p>
    <w:p w:rsidR="00A53EEA" w:rsidRPr="00FE5C17" w:rsidRDefault="00A53EEA" w:rsidP="00A53EEA">
      <w:pPr>
        <w:widowControl w:val="0"/>
        <w:ind w:firstLine="567"/>
        <w:jc w:val="both"/>
        <w:rPr>
          <w:snapToGrid w:val="0"/>
          <w:sz w:val="28"/>
          <w:szCs w:val="28"/>
          <w:lang w:val="kk-KZ"/>
        </w:rPr>
      </w:pPr>
    </w:p>
    <w:p w:rsidR="00A53EEA" w:rsidRPr="00FE5C17" w:rsidRDefault="00A53EEA" w:rsidP="00A53EEA">
      <w:pPr>
        <w:widowControl w:val="0"/>
        <w:jc w:val="both"/>
        <w:rPr>
          <w:snapToGrid w:val="0"/>
          <w:sz w:val="28"/>
          <w:szCs w:val="28"/>
          <w:lang w:val="kk-KZ"/>
        </w:rPr>
      </w:pPr>
      <w:r w:rsidRPr="00FE5C17">
        <w:rPr>
          <w:snapToGrid w:val="0"/>
          <w:sz w:val="28"/>
          <w:szCs w:val="28"/>
          <w:lang w:val="kk-KZ"/>
        </w:rPr>
        <w:t xml:space="preserve">бұл жерде: </w:t>
      </w:r>
      <w:r w:rsidRPr="00FE5C17">
        <w:rPr>
          <w:snapToGrid w:val="0"/>
          <w:position w:val="-12"/>
          <w:sz w:val="28"/>
          <w:szCs w:val="28"/>
        </w:rPr>
        <w:object w:dxaOrig="480" w:dyaOrig="360">
          <v:shape id="_x0000_i2388" type="#_x0000_t75" style="width:24.45pt;height:17pt" o:ole="" fillcolor="window">
            <v:imagedata r:id="rId2758" o:title=""/>
          </v:shape>
          <o:OLEObject Type="Embed" ProgID="Equation.3" ShapeID="_x0000_i2388" DrawAspect="Content" ObjectID="_1671620356" r:id="rId2759"/>
        </w:object>
      </w:r>
      <w:r w:rsidRPr="00FE5C17">
        <w:rPr>
          <w:snapToGrid w:val="0"/>
          <w:sz w:val="28"/>
          <w:szCs w:val="28"/>
          <w:lang w:val="kk-KZ"/>
        </w:rPr>
        <w:t xml:space="preserve">- қабырғаның есепті шекарасындағы пайда болатын сығатын кернеулердің үлкені, оның таңбасы - оң, және </w:t>
      </w:r>
      <w:r w:rsidRPr="00FE5C17">
        <w:rPr>
          <w:snapToGrid w:val="0"/>
          <w:position w:val="-12"/>
          <w:sz w:val="28"/>
          <w:szCs w:val="28"/>
        </w:rPr>
        <w:object w:dxaOrig="279" w:dyaOrig="360">
          <v:shape id="_x0000_i2389" type="#_x0000_t75" style="width:14.25pt;height:17pt" o:ole="" fillcolor="window">
            <v:imagedata r:id="rId2760" o:title=""/>
          </v:shape>
          <o:OLEObject Type="Embed" ProgID="Equation.3" ShapeID="_x0000_i2389" DrawAspect="Content" ObjectID="_1671620357" r:id="rId2761"/>
        </w:object>
      </w:r>
      <w:r w:rsidRPr="00FE5C17">
        <w:rPr>
          <w:snapToGrid w:val="0"/>
          <w:sz w:val="28"/>
          <w:szCs w:val="28"/>
          <w:lang w:val="kk-KZ"/>
        </w:rPr>
        <w:t xml:space="preserve"> </w:t>
      </w:r>
      <w:r w:rsidRPr="00FE5C17">
        <w:rPr>
          <w:i/>
          <w:snapToGrid w:val="0"/>
          <w:sz w:val="28"/>
          <w:szCs w:val="28"/>
          <w:lang w:val="kk-KZ"/>
        </w:rPr>
        <w:t xml:space="preserve">немесе </w:t>
      </w:r>
      <w:r w:rsidRPr="00FE5C17">
        <w:rPr>
          <w:snapToGrid w:val="0"/>
          <w:position w:val="-14"/>
          <w:sz w:val="28"/>
          <w:szCs w:val="28"/>
        </w:rPr>
        <w:object w:dxaOrig="520" w:dyaOrig="380">
          <v:shape id="_x0000_i2390" type="#_x0000_t75" style="width:27.15pt;height:17.65pt" o:ole="" fillcolor="window">
            <v:imagedata r:id="rId2762" o:title=""/>
          </v:shape>
          <o:OLEObject Type="Embed" ProgID="Equation.3" ShapeID="_x0000_i2390" DrawAspect="Content" ObjectID="_1671620358" r:id="rId2763"/>
        </w:object>
      </w:r>
      <w:r w:rsidRPr="00FE5C17">
        <w:rPr>
          <w:snapToGrid w:val="0"/>
          <w:sz w:val="28"/>
          <w:szCs w:val="28"/>
          <w:lang w:val="kk-KZ"/>
        </w:rPr>
        <w:t xml:space="preserve"> коэффициенттерін ескермей табылған мәні; </w:t>
      </w:r>
      <w:r w:rsidRPr="00FE5C17">
        <w:rPr>
          <w:snapToGrid w:val="0"/>
          <w:position w:val="-10"/>
          <w:sz w:val="28"/>
          <w:szCs w:val="28"/>
        </w:rPr>
        <w:object w:dxaOrig="460" w:dyaOrig="340">
          <v:shape id="_x0000_i2391" type="#_x0000_t75" style="width:23.1pt;height:17pt" o:ole="" fillcolor="window">
            <v:imagedata r:id="rId2764" o:title=""/>
          </v:shape>
          <o:OLEObject Type="Embed" ProgID="Equation.3" ShapeID="_x0000_i2391" DrawAspect="Content" ObjectID="_1671620359" r:id="rId2765"/>
        </w:object>
      </w:r>
      <w:r w:rsidRPr="00FE5C17">
        <w:rPr>
          <w:snapToGrid w:val="0"/>
          <w:sz w:val="28"/>
          <w:szCs w:val="28"/>
          <w:lang w:val="kk-KZ"/>
        </w:rPr>
        <w:t>- қабырғаның қарама-қарсы жағындағы кернеу, ол өз таңбасымен қабылданады.</w:t>
      </w:r>
    </w:p>
    <w:p w:rsidR="00A53EEA" w:rsidRPr="00FE5C17" w:rsidRDefault="00A53EEA" w:rsidP="00A53EEA">
      <w:pPr>
        <w:widowControl w:val="0"/>
        <w:ind w:firstLine="567"/>
        <w:jc w:val="both"/>
        <w:rPr>
          <w:snapToGrid w:val="0"/>
          <w:sz w:val="28"/>
          <w:szCs w:val="28"/>
          <w:lang w:val="kk-KZ"/>
        </w:rPr>
      </w:pPr>
      <w:r w:rsidRPr="00FE5C17">
        <w:rPr>
          <w:snapToGrid w:val="0"/>
          <w:sz w:val="28"/>
          <w:szCs w:val="28"/>
          <w:lang w:val="kk-KZ"/>
        </w:rPr>
        <w:t xml:space="preserve">Центрден тыс сығылған ұстын қабырғасының жергілікті орнықтылығы </w:t>
      </w:r>
      <w:r w:rsidRPr="00FE5C17">
        <w:rPr>
          <w:snapToGrid w:val="0"/>
          <w:position w:val="-10"/>
          <w:sz w:val="28"/>
          <w:szCs w:val="28"/>
        </w:rPr>
        <w:object w:dxaOrig="760" w:dyaOrig="320">
          <v:shape id="_x0000_i2392" type="#_x0000_t75" style="width:38.05pt;height:15.6pt" o:ole="" fillcolor="window">
            <v:imagedata r:id="rId2766" o:title=""/>
          </v:shape>
          <o:OLEObject Type="Embed" ProgID="Equation.3" ShapeID="_x0000_i2392" DrawAspect="Content" ObjectID="_1671620360" r:id="rId2767"/>
        </w:object>
      </w:r>
      <w:r w:rsidRPr="00FE5C17">
        <w:rPr>
          <w:snapToGrid w:val="0"/>
          <w:sz w:val="28"/>
          <w:szCs w:val="28"/>
          <w:lang w:val="kk-KZ"/>
        </w:rPr>
        <w:t xml:space="preserve"> болғанда (69) формуламен тексеріледі, ал </w:t>
      </w:r>
      <w:r w:rsidRPr="00FE5C17">
        <w:rPr>
          <w:snapToGrid w:val="0"/>
          <w:position w:val="-6"/>
          <w:sz w:val="28"/>
          <w:szCs w:val="28"/>
        </w:rPr>
        <w:object w:dxaOrig="540" w:dyaOrig="279">
          <v:shape id="_x0000_i2393" type="#_x0000_t75" style="width:27.15pt;height:14.25pt" o:ole="" fillcolor="window">
            <v:imagedata r:id="rId2768" o:title=""/>
          </v:shape>
          <o:OLEObject Type="Embed" ProgID="Equation.3" ShapeID="_x0000_i2393" DrawAspect="Content" ObjectID="_1671620361" r:id="rId2769"/>
        </w:object>
      </w:r>
      <w:r w:rsidRPr="00FE5C17">
        <w:rPr>
          <w:snapToGrid w:val="0"/>
          <w:sz w:val="28"/>
          <w:szCs w:val="28"/>
          <w:lang w:val="kk-KZ"/>
        </w:rPr>
        <w:t xml:space="preserve">артық болғанда: </w:t>
      </w:r>
    </w:p>
    <w:p w:rsidR="00A53EEA" w:rsidRPr="00FE5C17" w:rsidRDefault="00A53EEA" w:rsidP="00A53EEA">
      <w:pPr>
        <w:widowControl w:val="0"/>
        <w:ind w:firstLine="567"/>
        <w:jc w:val="both"/>
        <w:rPr>
          <w:snapToGrid w:val="0"/>
          <w:sz w:val="28"/>
          <w:szCs w:val="28"/>
          <w:lang w:val="kk-KZ"/>
        </w:rPr>
      </w:pPr>
    </w:p>
    <w:p w:rsidR="00A53EEA" w:rsidRPr="00FE5C17" w:rsidRDefault="00A53EEA" w:rsidP="00A53EEA">
      <w:pPr>
        <w:widowControl w:val="0"/>
        <w:ind w:firstLine="567"/>
        <w:jc w:val="both"/>
        <w:rPr>
          <w:snapToGrid w:val="0"/>
          <w:sz w:val="28"/>
          <w:szCs w:val="28"/>
          <w:lang w:val="kk-KZ"/>
        </w:rPr>
      </w:pPr>
      <w:r w:rsidRPr="00FE5C17">
        <w:rPr>
          <w:snapToGrid w:val="0"/>
          <w:position w:val="-36"/>
          <w:sz w:val="28"/>
          <w:szCs w:val="28"/>
        </w:rPr>
        <w:object w:dxaOrig="4540" w:dyaOrig="800">
          <v:shape id="_x0000_i2394" type="#_x0000_t75" style="width:227.55pt;height:40.1pt" o:ole="" fillcolor="window">
            <v:imagedata r:id="rId2770" o:title=""/>
          </v:shape>
          <o:OLEObject Type="Embed" ProgID="Equation.3" ShapeID="_x0000_i2394" DrawAspect="Content" ObjectID="_1671620362" r:id="rId2771"/>
        </w:object>
      </w:r>
      <w:r w:rsidRPr="00FE5C17">
        <w:rPr>
          <w:snapToGrid w:val="0"/>
          <w:sz w:val="28"/>
          <w:szCs w:val="28"/>
          <w:lang w:val="kk-KZ"/>
        </w:rPr>
        <w:tab/>
        <w:t xml:space="preserve">(71) </w:t>
      </w:r>
    </w:p>
    <w:p w:rsidR="00A53EEA" w:rsidRPr="00FE5C17" w:rsidRDefault="00A53EEA" w:rsidP="00A53EEA">
      <w:pPr>
        <w:widowControl w:val="0"/>
        <w:ind w:firstLine="567"/>
        <w:jc w:val="both"/>
        <w:rPr>
          <w:snapToGrid w:val="0"/>
          <w:sz w:val="28"/>
          <w:szCs w:val="28"/>
          <w:lang w:val="kk-KZ"/>
        </w:rPr>
      </w:pPr>
    </w:p>
    <w:p w:rsidR="00A53EEA" w:rsidRPr="00FE5C17" w:rsidRDefault="00A53EEA" w:rsidP="00A53EEA">
      <w:pPr>
        <w:widowControl w:val="0"/>
        <w:jc w:val="both"/>
        <w:rPr>
          <w:snapToGrid w:val="0"/>
          <w:sz w:val="28"/>
          <w:szCs w:val="28"/>
          <w:lang w:val="kk-KZ"/>
        </w:rPr>
      </w:pPr>
      <w:r w:rsidRPr="00FE5C17">
        <w:rPr>
          <w:snapToGrid w:val="0"/>
          <w:sz w:val="28"/>
          <w:szCs w:val="28"/>
          <w:lang w:val="kk-KZ"/>
        </w:rPr>
        <w:t xml:space="preserve">бұл жерде: </w:t>
      </w:r>
      <w:r w:rsidRPr="00FE5C17">
        <w:rPr>
          <w:snapToGrid w:val="0"/>
          <w:position w:val="-30"/>
          <w:sz w:val="28"/>
          <w:szCs w:val="28"/>
        </w:rPr>
        <w:object w:dxaOrig="2960" w:dyaOrig="680">
          <v:shape id="_x0000_i2395" type="#_x0000_t75" style="width:147.4pt;height:33.95pt" o:ole="" fillcolor="window">
            <v:imagedata r:id="rId2772" o:title=""/>
          </v:shape>
          <o:OLEObject Type="Embed" ProgID="Equation.3" ShapeID="_x0000_i2395" DrawAspect="Content" ObjectID="_1671620363" r:id="rId2773"/>
        </w:object>
      </w:r>
      <w:r w:rsidRPr="00FE5C17">
        <w:rPr>
          <w:snapToGrid w:val="0"/>
          <w:sz w:val="28"/>
          <w:szCs w:val="28"/>
          <w:lang w:val="kk-KZ"/>
        </w:rPr>
        <w:t xml:space="preserve"> - қарастырылып отырған қимадағы орта жанама кернеу.</w:t>
      </w:r>
    </w:p>
    <w:p w:rsidR="00A53EEA" w:rsidRPr="00FE5C17" w:rsidRDefault="00A53EEA" w:rsidP="00A53EEA">
      <w:pPr>
        <w:widowControl w:val="0"/>
        <w:ind w:firstLine="567"/>
        <w:jc w:val="both"/>
        <w:rPr>
          <w:snapToGrid w:val="0"/>
          <w:sz w:val="28"/>
          <w:szCs w:val="28"/>
          <w:lang w:val="kk-KZ"/>
        </w:rPr>
      </w:pPr>
      <w:r w:rsidRPr="00FE5C17">
        <w:rPr>
          <w:snapToGrid w:val="0"/>
          <w:position w:val="-10"/>
          <w:sz w:val="28"/>
          <w:szCs w:val="28"/>
        </w:rPr>
        <w:object w:dxaOrig="1080" w:dyaOrig="320">
          <v:shape id="_x0000_i2396" type="#_x0000_t75" style="width:55pt;height:15.6pt" o:ole="" fillcolor="window">
            <v:imagedata r:id="rId2774" o:title=""/>
          </v:shape>
          <o:OLEObject Type="Embed" ProgID="Equation.3" ShapeID="_x0000_i2396" DrawAspect="Content" ObjectID="_1671620364" r:id="rId2775"/>
        </w:object>
      </w:r>
      <w:r w:rsidRPr="00FE5C17">
        <w:rPr>
          <w:snapToGrid w:val="0"/>
          <w:sz w:val="28"/>
          <w:szCs w:val="28"/>
          <w:lang w:val="kk-KZ"/>
        </w:rPr>
        <w:t xml:space="preserve"> болғанда </w:t>
      </w:r>
      <w:r w:rsidRPr="00FE5C17">
        <w:rPr>
          <w:snapToGrid w:val="0"/>
          <w:position w:val="-30"/>
          <w:sz w:val="28"/>
          <w:szCs w:val="28"/>
        </w:rPr>
        <w:object w:dxaOrig="340" w:dyaOrig="680">
          <v:shape id="_x0000_i2397" type="#_x0000_t75" style="width:17pt;height:33.95pt" o:ole="" fillcolor="window">
            <v:imagedata r:id="rId2776" o:title=""/>
          </v:shape>
          <o:OLEObject Type="Embed" ProgID="Equation.3" ShapeID="_x0000_i2397" DrawAspect="Content" ObjectID="_1671620365" r:id="rId2777"/>
        </w:object>
      </w:r>
      <w:r w:rsidRPr="00FE5C17">
        <w:rPr>
          <w:snapToGrid w:val="0"/>
          <w:sz w:val="28"/>
          <w:szCs w:val="28"/>
          <w:lang w:val="kk-KZ"/>
        </w:rPr>
        <w:t xml:space="preserve"> </w:t>
      </w:r>
      <w:r w:rsidRPr="00FE5C17">
        <w:rPr>
          <w:snapToGrid w:val="0"/>
          <w:position w:val="-10"/>
          <w:sz w:val="28"/>
          <w:szCs w:val="28"/>
        </w:rPr>
        <w:object w:dxaOrig="760" w:dyaOrig="320">
          <v:shape id="_x0000_i2398" type="#_x0000_t75" style="width:38.05pt;height:15.6pt" o:ole="" fillcolor="window">
            <v:imagedata r:id="rId2778" o:title=""/>
          </v:shape>
          <o:OLEObject Type="Embed" ProgID="Equation.3" ShapeID="_x0000_i2398" DrawAspect="Content" ObjectID="_1671620366" r:id="rId2779"/>
        </w:object>
      </w:r>
      <w:r w:rsidRPr="00FE5C17">
        <w:rPr>
          <w:snapToGrid w:val="0"/>
          <w:sz w:val="28"/>
          <w:szCs w:val="28"/>
          <w:lang w:val="kk-KZ"/>
        </w:rPr>
        <w:t xml:space="preserve"> және </w:t>
      </w:r>
      <w:r w:rsidRPr="00FE5C17">
        <w:rPr>
          <w:snapToGrid w:val="0"/>
          <w:position w:val="-6"/>
          <w:sz w:val="28"/>
          <w:szCs w:val="28"/>
        </w:rPr>
        <w:object w:dxaOrig="560" w:dyaOrig="279">
          <v:shape id="_x0000_i2399" type="#_x0000_t75" style="width:27.85pt;height:14.25pt" o:ole="" fillcolor="window">
            <v:imagedata r:id="rId2780" o:title=""/>
          </v:shape>
          <o:OLEObject Type="Embed" ProgID="Equation.3" ShapeID="_x0000_i2399" DrawAspect="Content" ObjectID="_1671620367" r:id="rId2781"/>
        </w:object>
      </w:r>
      <w:r w:rsidRPr="00FE5C17">
        <w:rPr>
          <w:snapToGrid w:val="0"/>
          <w:sz w:val="28"/>
          <w:szCs w:val="28"/>
          <w:lang w:val="kk-KZ"/>
        </w:rPr>
        <w:t xml:space="preserve">  мәндерінің арасынан интерполяциялау арқылы табылады. </w:t>
      </w:r>
    </w:p>
    <w:p w:rsidR="00A53EEA" w:rsidRPr="00FE5C17" w:rsidRDefault="00A53EEA" w:rsidP="00A53EEA">
      <w:pPr>
        <w:widowControl w:val="0"/>
        <w:ind w:firstLine="567"/>
        <w:jc w:val="both"/>
        <w:rPr>
          <w:snapToGrid w:val="0"/>
          <w:sz w:val="28"/>
          <w:szCs w:val="28"/>
          <w:lang w:val="kk-KZ"/>
        </w:rPr>
      </w:pPr>
      <w:r w:rsidRPr="00FE5C17">
        <w:rPr>
          <w:snapToGrid w:val="0"/>
          <w:sz w:val="28"/>
          <w:szCs w:val="28"/>
          <w:lang w:val="kk-KZ"/>
        </w:rPr>
        <w:t>Қоставр қималы арқалық қабырғасы белдеулермен серпімді - қатаң бекітілген, ендік бойлық қатаңдық қырларымен қатаңдатылған қаңылтыр секілді. Оған нормалды, жанама, жергілікті кернеулер жекеше және бірге әсер етулері мүмкін.</w:t>
      </w:r>
    </w:p>
    <w:p w:rsidR="00A53EEA" w:rsidRPr="00FE5C17" w:rsidRDefault="00A53EEA" w:rsidP="00A53EEA">
      <w:pPr>
        <w:widowControl w:val="0"/>
        <w:ind w:firstLine="567"/>
        <w:jc w:val="both"/>
        <w:rPr>
          <w:snapToGrid w:val="0"/>
          <w:sz w:val="28"/>
          <w:szCs w:val="28"/>
          <w:lang w:val="kk-KZ"/>
        </w:rPr>
      </w:pPr>
      <w:r w:rsidRPr="00FE5C17">
        <w:rPr>
          <w:snapToGrid w:val="0"/>
          <w:sz w:val="28"/>
          <w:szCs w:val="28"/>
          <w:lang w:val="kk-KZ"/>
        </w:rPr>
        <w:t xml:space="preserve">Арқалық қабырға қимасында </w:t>
      </w:r>
      <w:r w:rsidRPr="00FE5C17">
        <w:rPr>
          <w:b/>
          <w:i/>
          <w:snapToGrid w:val="0"/>
          <w:sz w:val="28"/>
          <w:szCs w:val="28"/>
          <w:lang w:val="kk-KZ"/>
        </w:rPr>
        <w:t>нормалды кернеу</w:t>
      </w:r>
      <w:r w:rsidRPr="00FE5C17">
        <w:rPr>
          <w:snapToGrid w:val="0"/>
          <w:sz w:val="28"/>
          <w:szCs w:val="28"/>
          <w:lang w:val="kk-KZ"/>
        </w:rPr>
        <w:t xml:space="preserve"> бірқалыпты таралмайды </w:t>
      </w:r>
      <w:r w:rsidRPr="00FE5C17">
        <w:rPr>
          <w:snapToGrid w:val="0"/>
          <w:position w:val="-6"/>
          <w:sz w:val="28"/>
          <w:szCs w:val="28"/>
        </w:rPr>
        <w:object w:dxaOrig="600" w:dyaOrig="279">
          <v:shape id="_x0000_i2400" type="#_x0000_t75" style="width:29.9pt;height:14.25pt" o:ole="" fillcolor="window">
            <v:imagedata r:id="rId2782" o:title=""/>
          </v:shape>
          <o:OLEObject Type="Embed" ProgID="Equation.3" ShapeID="_x0000_i2400" DrawAspect="Content" ObjectID="_1671620368" r:id="rId2783"/>
        </w:object>
      </w:r>
      <w:r w:rsidRPr="00FE5C17">
        <w:rPr>
          <w:snapToGrid w:val="0"/>
          <w:sz w:val="28"/>
          <w:szCs w:val="28"/>
          <w:lang w:val="kk-KZ"/>
        </w:rPr>
        <w:t xml:space="preserve">, ал ең қауіпті кернеу шамасы (65) формула бойынша табылады: </w:t>
      </w:r>
    </w:p>
    <w:p w:rsidR="00A53EEA" w:rsidRPr="00FE5C17" w:rsidRDefault="00A53EEA" w:rsidP="00A53EEA">
      <w:pPr>
        <w:widowControl w:val="0"/>
        <w:ind w:firstLine="567"/>
        <w:jc w:val="both"/>
        <w:rPr>
          <w:snapToGrid w:val="0"/>
          <w:sz w:val="28"/>
          <w:szCs w:val="28"/>
          <w:lang w:val="kk-KZ"/>
        </w:rPr>
      </w:pPr>
    </w:p>
    <w:p w:rsidR="00A53EEA" w:rsidRPr="00FE5C17" w:rsidRDefault="00A53EEA" w:rsidP="00A53EEA">
      <w:pPr>
        <w:widowControl w:val="0"/>
        <w:ind w:firstLine="567"/>
        <w:jc w:val="both"/>
        <w:rPr>
          <w:snapToGrid w:val="0"/>
          <w:sz w:val="28"/>
          <w:szCs w:val="28"/>
          <w:lang w:val="kk-KZ"/>
        </w:rPr>
      </w:pPr>
      <w:r w:rsidRPr="00FE5C17">
        <w:rPr>
          <w:snapToGrid w:val="0"/>
          <w:position w:val="-30"/>
          <w:sz w:val="28"/>
          <w:szCs w:val="28"/>
        </w:rPr>
        <w:object w:dxaOrig="1300" w:dyaOrig="700">
          <v:shape id="_x0000_i2401" type="#_x0000_t75" style="width:66.55pt;height:34.65pt" o:ole="" fillcolor="window">
            <v:imagedata r:id="rId2784" o:title=""/>
          </v:shape>
          <o:OLEObject Type="Embed" ProgID="Equation.3" ShapeID="_x0000_i2401" DrawAspect="Content" ObjectID="_1671620369" r:id="rId2785"/>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(72)</w:t>
      </w:r>
    </w:p>
    <w:p w:rsidR="00A53EEA" w:rsidRPr="00FE5C17" w:rsidRDefault="00A53EEA" w:rsidP="00A53EEA">
      <w:pPr>
        <w:widowControl w:val="0"/>
        <w:ind w:firstLine="567"/>
        <w:jc w:val="both"/>
        <w:rPr>
          <w:snapToGrid w:val="0"/>
          <w:sz w:val="28"/>
          <w:szCs w:val="28"/>
          <w:lang w:val="kk-KZ"/>
        </w:rPr>
      </w:pPr>
    </w:p>
    <w:p w:rsidR="00A53EEA" w:rsidRPr="00FE5C17" w:rsidRDefault="00A53EEA" w:rsidP="00A53EEA">
      <w:pPr>
        <w:widowControl w:val="0"/>
        <w:jc w:val="both"/>
        <w:rPr>
          <w:snapToGrid w:val="0"/>
          <w:sz w:val="28"/>
          <w:szCs w:val="28"/>
          <w:lang w:val="kk-KZ"/>
        </w:rPr>
      </w:pPr>
      <w:r w:rsidRPr="00FE5C17">
        <w:rPr>
          <w:snapToGrid w:val="0"/>
          <w:sz w:val="28"/>
          <w:szCs w:val="28"/>
          <w:lang w:val="kk-KZ"/>
        </w:rPr>
        <w:lastRenderedPageBreak/>
        <w:t xml:space="preserve">бұл жерде: </w:t>
      </w:r>
      <w:r w:rsidRPr="00FE5C17">
        <w:rPr>
          <w:snapToGrid w:val="0"/>
          <w:position w:val="-12"/>
          <w:sz w:val="28"/>
          <w:szCs w:val="28"/>
        </w:rPr>
        <w:object w:dxaOrig="300" w:dyaOrig="360">
          <v:shape id="_x0000_i2402" type="#_x0000_t75" style="width:14.95pt;height:17pt" o:ole="" fillcolor="window">
            <v:imagedata r:id="rId2786" o:title=""/>
          </v:shape>
          <o:OLEObject Type="Embed" ProgID="Equation.3" ShapeID="_x0000_i2402" DrawAspect="Content" ObjectID="_1671620370" r:id="rId2787"/>
        </w:object>
      </w:r>
      <w:r w:rsidRPr="00FE5C17">
        <w:rPr>
          <w:i/>
          <w:snapToGrid w:val="0"/>
          <w:sz w:val="28"/>
          <w:szCs w:val="28"/>
          <w:vertAlign w:val="subscript"/>
          <w:lang w:val="kk-KZ"/>
        </w:rPr>
        <w:t xml:space="preserve"> </w:t>
      </w:r>
      <w:r w:rsidRPr="00FE5C17">
        <w:rPr>
          <w:snapToGrid w:val="0"/>
          <w:sz w:val="28"/>
          <w:szCs w:val="28"/>
          <w:lang w:val="kk-KZ"/>
        </w:rPr>
        <w:t xml:space="preserve">- қабырғаның белдеулерінде серпімді бекіту дәрежесіне байланысты қабылданатын коэффициент </w:t>
      </w:r>
      <w:r w:rsidRPr="00FE5C17">
        <w:rPr>
          <w:snapToGrid w:val="0"/>
          <w:position w:val="-12"/>
          <w:sz w:val="28"/>
          <w:szCs w:val="28"/>
        </w:rPr>
        <w:object w:dxaOrig="1579" w:dyaOrig="360">
          <v:shape id="_x0000_i2403" type="#_x0000_t75" style="width:77.45pt;height:17pt" o:ole="" fillcolor="window">
            <v:imagedata r:id="rId2788" o:title=""/>
          </v:shape>
          <o:OLEObject Type="Embed" ProgID="Equation.3" ShapeID="_x0000_i2403" DrawAspect="Content" ObjectID="_1671620371" r:id="rId2789"/>
        </w:object>
      </w:r>
      <w:r w:rsidRPr="00FE5C17">
        <w:rPr>
          <w:snapToGrid w:val="0"/>
          <w:sz w:val="28"/>
          <w:szCs w:val="28"/>
          <w:lang w:val="kk-KZ"/>
        </w:rPr>
        <w:t xml:space="preserve">. Келтірілген иілгіштікті </w:t>
      </w:r>
      <w:r w:rsidRPr="00FE5C17">
        <w:rPr>
          <w:snapToGrid w:val="0"/>
          <w:position w:val="-30"/>
          <w:sz w:val="28"/>
          <w:szCs w:val="28"/>
        </w:rPr>
        <w:object w:dxaOrig="1340" w:dyaOrig="760">
          <v:shape id="_x0000_i2404" type="#_x0000_t75" style="width:66.55pt;height:38.05pt" o:ole="" fillcolor="window">
            <v:imagedata r:id="rId2790" o:title=""/>
          </v:shape>
          <o:OLEObject Type="Embed" ProgID="Equation.3" ShapeID="_x0000_i2404" DrawAspect="Content" ObjectID="_1671620372" r:id="rId2791"/>
        </w:object>
      </w:r>
      <w:r w:rsidRPr="00FE5C17">
        <w:rPr>
          <w:snapToGrid w:val="0"/>
          <w:sz w:val="28"/>
          <w:szCs w:val="28"/>
          <w:lang w:val="kk-KZ"/>
        </w:rPr>
        <w:t xml:space="preserve"> тауып, </w:t>
      </w:r>
      <w:r w:rsidRPr="00FE5C17">
        <w:rPr>
          <w:snapToGrid w:val="0"/>
          <w:position w:val="-14"/>
          <w:sz w:val="28"/>
          <w:szCs w:val="28"/>
        </w:rPr>
        <w:object w:dxaOrig="840" w:dyaOrig="380">
          <v:shape id="_x0000_i2405" type="#_x0000_t75" style="width:42.1pt;height:17.65pt" o:ole="" fillcolor="window">
            <v:imagedata r:id="rId2792" o:title=""/>
          </v:shape>
          <o:OLEObject Type="Embed" ProgID="Equation.3" ShapeID="_x0000_i2405" DrawAspect="Content" ObjectID="_1671620373" r:id="rId2793"/>
        </w:object>
      </w:r>
      <w:r w:rsidRPr="00FE5C17">
        <w:rPr>
          <w:snapToGrid w:val="0"/>
          <w:sz w:val="28"/>
          <w:szCs w:val="28"/>
          <w:lang w:val="kk-KZ"/>
        </w:rPr>
        <w:t xml:space="preserve"> теңестіріп. </w:t>
      </w:r>
      <w:r w:rsidRPr="00FE5C17">
        <w:rPr>
          <w:snapToGrid w:val="0"/>
          <w:position w:val="-12"/>
          <w:sz w:val="28"/>
          <w:szCs w:val="28"/>
        </w:rPr>
        <w:object w:dxaOrig="300" w:dyaOrig="360">
          <v:shape id="_x0000_i2406" type="#_x0000_t75" style="width:14.95pt;height:17pt" o:ole="" fillcolor="window">
            <v:imagedata r:id="rId2794" o:title=""/>
          </v:shape>
          <o:OLEObject Type="Embed" ProgID="Equation.3" ShapeID="_x0000_i2406" DrawAspect="Content" ObjectID="_1671620374" r:id="rId2795"/>
        </w:object>
      </w:r>
      <w:r w:rsidRPr="00FE5C17">
        <w:rPr>
          <w:i/>
          <w:snapToGrid w:val="0"/>
          <w:sz w:val="28"/>
          <w:szCs w:val="28"/>
          <w:vertAlign w:val="subscript"/>
          <w:lang w:val="kk-KZ"/>
        </w:rPr>
        <w:t xml:space="preserve"> </w:t>
      </w:r>
      <w:r w:rsidRPr="00FE5C17">
        <w:rPr>
          <w:snapToGrid w:val="0"/>
          <w:sz w:val="28"/>
          <w:szCs w:val="28"/>
          <w:lang w:val="kk-KZ"/>
        </w:rPr>
        <w:t xml:space="preserve">-ең төменгі шамасын алып нормалды кернеу әсерінен қабырғаның жергілікті орнықтылығын жоғалтатын келтірілген иілгіштік мәнін табуға болады </w:t>
      </w:r>
      <w:r w:rsidRPr="00FE5C17">
        <w:rPr>
          <w:snapToGrid w:val="0"/>
          <w:position w:val="-12"/>
          <w:sz w:val="28"/>
          <w:szCs w:val="28"/>
        </w:rPr>
        <w:object w:dxaOrig="820" w:dyaOrig="400">
          <v:shape id="_x0000_i2407" type="#_x0000_t75" style="width:42.1pt;height:19.7pt" o:ole="" fillcolor="window">
            <v:imagedata r:id="rId2796" o:title=""/>
          </v:shape>
          <o:OLEObject Type="Embed" ProgID="Equation.3" ShapeID="_x0000_i2407" DrawAspect="Content" ObjectID="_1671620375" r:id="rId2797"/>
        </w:object>
      </w:r>
      <w:r w:rsidRPr="00FE5C17">
        <w:rPr>
          <w:snapToGrid w:val="0"/>
          <w:sz w:val="28"/>
          <w:szCs w:val="28"/>
          <w:lang w:val="kk-KZ"/>
        </w:rPr>
        <w:t xml:space="preserve">, бұл қабырғаларды - </w:t>
      </w:r>
      <w:r w:rsidRPr="00FE5C17">
        <w:rPr>
          <w:snapToGrid w:val="0"/>
          <w:sz w:val="28"/>
          <w:szCs w:val="28"/>
          <w:lang w:val="kk-KZ"/>
        </w:rPr>
        <w:t>иілгіш қабырғалар</w:t>
      </w:r>
      <w:r w:rsidRPr="00FE5C17">
        <w:rPr>
          <w:snapToGrid w:val="0"/>
          <w:sz w:val="28"/>
          <w:szCs w:val="28"/>
          <w:lang w:val="kk-KZ"/>
        </w:rPr>
        <w:t xml:space="preserve">- деп, бұл секілді қабырғалы арқалықтарды - </w:t>
      </w:r>
      <w:r w:rsidRPr="00FE5C17">
        <w:rPr>
          <w:b/>
          <w:i/>
          <w:snapToGrid w:val="0"/>
          <w:sz w:val="28"/>
          <w:szCs w:val="28"/>
          <w:lang w:val="kk-KZ"/>
        </w:rPr>
        <w:t>иілгіш қабырғалы арқалықтар</w:t>
      </w:r>
      <w:r w:rsidRPr="00FE5C17">
        <w:rPr>
          <w:b/>
          <w:i/>
          <w:snapToGrid w:val="0"/>
          <w:sz w:val="28"/>
          <w:szCs w:val="28"/>
          <w:lang w:val="kk-KZ"/>
        </w:rPr>
        <w:t></w:t>
      </w:r>
      <w:r w:rsidRPr="00FE5C17">
        <w:rPr>
          <w:snapToGrid w:val="0"/>
          <w:sz w:val="28"/>
          <w:szCs w:val="28"/>
          <w:lang w:val="kk-KZ"/>
        </w:rPr>
        <w:t xml:space="preserve"> - деп атайды.</w:t>
      </w:r>
    </w:p>
    <w:p w:rsidR="00A53EEA" w:rsidRPr="00FE5C17" w:rsidRDefault="00A53EEA" w:rsidP="00A53EEA">
      <w:pPr>
        <w:widowControl w:val="0"/>
        <w:ind w:firstLine="567"/>
        <w:jc w:val="both"/>
        <w:rPr>
          <w:snapToGrid w:val="0"/>
          <w:sz w:val="28"/>
          <w:szCs w:val="28"/>
          <w:lang w:val="kk-KZ"/>
        </w:rPr>
      </w:pPr>
      <w:r w:rsidRPr="00FE5C17">
        <w:rPr>
          <w:snapToGrid w:val="0"/>
          <w:sz w:val="28"/>
          <w:szCs w:val="28"/>
          <w:lang w:val="kk-KZ"/>
        </w:rPr>
        <w:t>Иілген арқалық қабырғасына тек жанама кернеу әсер етсе, онда оның қауіпті шамасы келесі формуламен табылады:</w:t>
      </w:r>
    </w:p>
    <w:p w:rsidR="00A53EEA" w:rsidRPr="00FE5C17" w:rsidRDefault="00A53EEA" w:rsidP="00A53EEA">
      <w:pPr>
        <w:widowControl w:val="0"/>
        <w:ind w:firstLine="567"/>
        <w:jc w:val="both"/>
        <w:rPr>
          <w:snapToGrid w:val="0"/>
          <w:sz w:val="28"/>
          <w:szCs w:val="28"/>
          <w:lang w:val="kk-KZ"/>
        </w:rPr>
      </w:pPr>
    </w:p>
    <w:p w:rsidR="00A53EEA" w:rsidRPr="00FE5C17" w:rsidRDefault="00A53EEA" w:rsidP="00A53EEA">
      <w:pPr>
        <w:widowControl w:val="0"/>
        <w:ind w:firstLine="567"/>
        <w:jc w:val="both"/>
        <w:rPr>
          <w:snapToGrid w:val="0"/>
          <w:sz w:val="28"/>
          <w:szCs w:val="28"/>
          <w:lang w:val="kk-KZ"/>
        </w:rPr>
      </w:pPr>
      <w:r w:rsidRPr="00FE5C17">
        <w:rPr>
          <w:snapToGrid w:val="0"/>
          <w:position w:val="-30"/>
          <w:sz w:val="28"/>
          <w:szCs w:val="28"/>
        </w:rPr>
        <w:object w:dxaOrig="1400" w:dyaOrig="680">
          <v:shape id="_x0000_i2408" type="#_x0000_t75" style="width:69.95pt;height:33.95pt" o:ole="" fillcolor="window">
            <v:imagedata r:id="rId2798" o:title=""/>
          </v:shape>
          <o:OLEObject Type="Embed" ProgID="Equation.3" ShapeID="_x0000_i2408" DrawAspect="Content" ObjectID="_1671620376" r:id="rId2799"/>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(73)</w:t>
      </w:r>
    </w:p>
    <w:p w:rsidR="00A53EEA" w:rsidRPr="00FE5C17" w:rsidRDefault="00A53EEA" w:rsidP="00A53EEA">
      <w:pPr>
        <w:widowControl w:val="0"/>
        <w:ind w:firstLine="567"/>
        <w:jc w:val="both"/>
        <w:rPr>
          <w:snapToGrid w:val="0"/>
          <w:sz w:val="28"/>
          <w:szCs w:val="28"/>
          <w:lang w:val="kk-KZ"/>
        </w:rPr>
      </w:pPr>
    </w:p>
    <w:p w:rsidR="00A53EEA" w:rsidRPr="00FE5C17" w:rsidRDefault="00A53EEA" w:rsidP="00A53EEA">
      <w:pPr>
        <w:widowControl w:val="0"/>
        <w:ind w:firstLine="567"/>
        <w:jc w:val="both"/>
        <w:rPr>
          <w:snapToGrid w:val="0"/>
          <w:sz w:val="28"/>
          <w:szCs w:val="28"/>
          <w:lang w:val="kk-KZ"/>
        </w:rPr>
      </w:pPr>
      <w:r w:rsidRPr="00FE5C17">
        <w:rPr>
          <w:snapToGrid w:val="0"/>
          <w:sz w:val="28"/>
          <w:szCs w:val="28"/>
        </w:rPr>
        <w:object w:dxaOrig="819" w:dyaOrig="360">
          <v:shape id="_x0000_i2409" type="#_x0000_t75" style="width:41.45pt;height:17pt" o:ole="" fillcolor="window">
            <v:imagedata r:id="rId2800" o:title=""/>
          </v:shape>
          <o:OLEObject Type="Embed" ProgID="Equation.3" ShapeID="_x0000_i2409" DrawAspect="Content" ObjectID="_1671620377" r:id="rId2801"/>
        </w:object>
      </w:r>
      <w:r w:rsidRPr="00FE5C17">
        <w:rPr>
          <w:snapToGrid w:val="0"/>
          <w:sz w:val="28"/>
          <w:szCs w:val="28"/>
          <w:lang w:val="kk-KZ"/>
        </w:rPr>
        <w:t xml:space="preserve"> теңдестігінен тек жанама кернеу әсер еткенде орнықтылығын жоғалтатын қабырға иілгіштігінің шектік мәнін табамыз </w:t>
      </w:r>
      <w:r w:rsidRPr="00FE5C17">
        <w:rPr>
          <w:snapToGrid w:val="0"/>
          <w:position w:val="-10"/>
          <w:sz w:val="28"/>
          <w:szCs w:val="28"/>
        </w:rPr>
        <w:object w:dxaOrig="880" w:dyaOrig="380">
          <v:shape id="_x0000_i2410" type="#_x0000_t75" style="width:44.15pt;height:17.65pt" o:ole="" fillcolor="window">
            <v:imagedata r:id="rId2802" o:title=""/>
          </v:shape>
          <o:OLEObject Type="Embed" ProgID="Equation.3" ShapeID="_x0000_i2410" DrawAspect="Content" ObjectID="_1671620378" r:id="rId2803"/>
        </w:object>
      </w:r>
      <w:r w:rsidRPr="00FE5C17">
        <w:rPr>
          <w:snapToGrid w:val="0"/>
          <w:sz w:val="28"/>
          <w:szCs w:val="28"/>
          <w:lang w:val="kk-KZ"/>
        </w:rPr>
        <w:t>.</w:t>
      </w:r>
    </w:p>
    <w:p w:rsidR="00A53EEA" w:rsidRPr="00FE5C17" w:rsidRDefault="00A53EEA" w:rsidP="00A53EEA">
      <w:pPr>
        <w:widowControl w:val="0"/>
        <w:ind w:firstLine="567"/>
        <w:jc w:val="both"/>
        <w:rPr>
          <w:snapToGrid w:val="0"/>
          <w:sz w:val="28"/>
          <w:szCs w:val="28"/>
          <w:lang w:val="kk-KZ"/>
        </w:rPr>
      </w:pPr>
      <w:r w:rsidRPr="00FE5C17">
        <w:rPr>
          <w:snapToGrid w:val="0"/>
          <w:sz w:val="28"/>
          <w:szCs w:val="28"/>
          <w:lang w:val="kk-KZ"/>
        </w:rPr>
        <w:t>Арқалық қабырғасы ендік қатаңдық қырларымен бекітілгенде. Ең қауіпті кернеуді келесі формуламен анықтауға болады:</w:t>
      </w:r>
    </w:p>
    <w:p w:rsidR="00A53EEA" w:rsidRPr="00FE5C17" w:rsidRDefault="00A53EEA" w:rsidP="00A53EEA">
      <w:pPr>
        <w:widowControl w:val="0"/>
        <w:ind w:firstLine="567"/>
        <w:jc w:val="both"/>
        <w:rPr>
          <w:snapToGrid w:val="0"/>
          <w:sz w:val="28"/>
          <w:szCs w:val="28"/>
          <w:lang w:val="kk-KZ"/>
        </w:rPr>
      </w:pPr>
    </w:p>
    <w:p w:rsidR="00A53EEA" w:rsidRPr="00FE5C17" w:rsidRDefault="00A53EEA" w:rsidP="00A53EEA">
      <w:pPr>
        <w:widowControl w:val="0"/>
        <w:ind w:firstLine="567"/>
        <w:jc w:val="both"/>
        <w:rPr>
          <w:snapToGrid w:val="0"/>
          <w:sz w:val="28"/>
          <w:szCs w:val="28"/>
          <w:lang w:val="kk-KZ"/>
        </w:rPr>
      </w:pPr>
      <w:r w:rsidRPr="00FE5C17">
        <w:rPr>
          <w:snapToGrid w:val="0"/>
          <w:position w:val="-30"/>
          <w:sz w:val="28"/>
          <w:szCs w:val="28"/>
        </w:rPr>
        <w:object w:dxaOrig="2380" w:dyaOrig="720">
          <v:shape id="_x0000_i2411" type="#_x0000_t75" style="width:119.55pt;height:36.7pt" o:ole="" fillcolor="window">
            <v:imagedata r:id="rId2804" o:title=""/>
          </v:shape>
          <o:OLEObject Type="Embed" ProgID="Equation.3" ShapeID="_x0000_i2411" DrawAspect="Content" ObjectID="_1671620379" r:id="rId2805"/>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(74)</w:t>
      </w:r>
    </w:p>
    <w:p w:rsidR="00A53EEA" w:rsidRPr="00FE5C17" w:rsidRDefault="00A53EEA" w:rsidP="00A53EEA">
      <w:pPr>
        <w:widowControl w:val="0"/>
        <w:jc w:val="both"/>
        <w:rPr>
          <w:snapToGrid w:val="0"/>
          <w:sz w:val="28"/>
          <w:szCs w:val="28"/>
          <w:lang w:val="kk-KZ"/>
        </w:rPr>
      </w:pPr>
    </w:p>
    <w:p w:rsidR="00A53EEA" w:rsidRPr="00FE5C17" w:rsidRDefault="00A53EEA" w:rsidP="00A53EEA">
      <w:pPr>
        <w:widowControl w:val="0"/>
        <w:jc w:val="both"/>
        <w:rPr>
          <w:snapToGrid w:val="0"/>
          <w:sz w:val="28"/>
          <w:szCs w:val="28"/>
          <w:lang w:val="kk-KZ"/>
        </w:rPr>
      </w:pPr>
      <w:r w:rsidRPr="00FE5C17">
        <w:rPr>
          <w:snapToGrid w:val="0"/>
          <w:sz w:val="28"/>
          <w:szCs w:val="28"/>
          <w:lang w:val="kk-KZ"/>
        </w:rPr>
        <w:t xml:space="preserve">бұл жерде: </w:t>
      </w:r>
      <w:r w:rsidRPr="00FE5C17">
        <w:rPr>
          <w:snapToGrid w:val="0"/>
          <w:position w:val="-10"/>
          <w:sz w:val="28"/>
          <w:szCs w:val="28"/>
        </w:rPr>
        <w:object w:dxaOrig="240" w:dyaOrig="260">
          <v:shape id="_x0000_i2412" type="#_x0000_t75" style="width:12.25pt;height:12.25pt" o:ole="" fillcolor="window">
            <v:imagedata r:id="rId2806" o:title=""/>
          </v:shape>
          <o:OLEObject Type="Embed" ProgID="Equation.3" ShapeID="_x0000_i2412" DrawAspect="Content" ObjectID="_1671620380" r:id="rId2807"/>
        </w:object>
      </w:r>
      <w:r w:rsidRPr="00FE5C17">
        <w:rPr>
          <w:snapToGrid w:val="0"/>
          <w:sz w:val="28"/>
          <w:szCs w:val="28"/>
          <w:lang w:val="kk-KZ"/>
        </w:rPr>
        <w:t xml:space="preserve"> - қарастырылып отырған белдеулер мен қатаңдық қырлар арасындағы қабырға бөлігінің үлкен жағының кіші жағына қатынасы.</w:t>
      </w:r>
    </w:p>
    <w:p w:rsidR="00A53EEA" w:rsidRPr="00FE5C17" w:rsidRDefault="00A53EEA" w:rsidP="00A53EEA">
      <w:pPr>
        <w:widowControl w:val="0"/>
        <w:ind w:firstLine="567"/>
        <w:jc w:val="both"/>
        <w:rPr>
          <w:snapToGrid w:val="0"/>
          <w:sz w:val="28"/>
          <w:szCs w:val="28"/>
          <w:lang w:val="kk-KZ"/>
        </w:rPr>
      </w:pPr>
      <w:r w:rsidRPr="00FE5C17">
        <w:rPr>
          <w:snapToGrid w:val="0"/>
          <w:sz w:val="28"/>
          <w:szCs w:val="28"/>
          <w:lang w:val="kk-KZ"/>
        </w:rPr>
        <w:t>Егер де қабырғада жергілікті кернеулер бар болса, олар да ең қауіпті кернеулермен салыстыра тексеріледі:</w:t>
      </w:r>
    </w:p>
    <w:p w:rsidR="00A53EEA" w:rsidRPr="00FE5C17" w:rsidRDefault="00A53EEA" w:rsidP="00A53EEA">
      <w:pPr>
        <w:widowControl w:val="0"/>
        <w:ind w:firstLine="567"/>
        <w:jc w:val="both"/>
        <w:rPr>
          <w:snapToGrid w:val="0"/>
          <w:sz w:val="28"/>
          <w:szCs w:val="28"/>
          <w:lang w:val="kk-KZ"/>
        </w:rPr>
      </w:pPr>
    </w:p>
    <w:p w:rsidR="00A53EEA" w:rsidRPr="00FE5C17" w:rsidRDefault="00A53EEA" w:rsidP="00A53EEA">
      <w:pPr>
        <w:widowControl w:val="0"/>
        <w:ind w:firstLine="567"/>
        <w:jc w:val="both"/>
        <w:rPr>
          <w:snapToGrid w:val="0"/>
          <w:sz w:val="28"/>
          <w:szCs w:val="28"/>
          <w:lang w:val="kk-KZ"/>
        </w:rPr>
      </w:pPr>
      <w:r w:rsidRPr="00FE5C17">
        <w:rPr>
          <w:snapToGrid w:val="0"/>
          <w:position w:val="-30"/>
          <w:sz w:val="28"/>
          <w:szCs w:val="28"/>
        </w:rPr>
        <w:object w:dxaOrig="1440" w:dyaOrig="700">
          <v:shape id="_x0000_i2413" type="#_x0000_t75" style="width:1in;height:34.65pt" o:ole="" fillcolor="window">
            <v:imagedata r:id="rId2808" o:title=""/>
          </v:shape>
          <o:OLEObject Type="Embed" ProgID="Equation.3" ShapeID="_x0000_i2413" DrawAspect="Content" ObjectID="_1671620381" r:id="rId2809"/>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(75)</w:t>
      </w:r>
    </w:p>
    <w:p w:rsidR="00A53EEA" w:rsidRPr="00FE5C17" w:rsidRDefault="00A53EEA" w:rsidP="00A53EEA">
      <w:pPr>
        <w:widowControl w:val="0"/>
        <w:ind w:firstLine="567"/>
        <w:jc w:val="both"/>
        <w:rPr>
          <w:snapToGrid w:val="0"/>
          <w:sz w:val="28"/>
          <w:szCs w:val="28"/>
          <w:lang w:val="kk-KZ"/>
        </w:rPr>
      </w:pPr>
      <w:r w:rsidRPr="00FE5C17">
        <w:rPr>
          <w:snapToGrid w:val="0"/>
          <w:position w:val="-10"/>
          <w:sz w:val="28"/>
          <w:szCs w:val="28"/>
        </w:rPr>
        <w:object w:dxaOrig="220" w:dyaOrig="340">
          <v:shape id="_x0000_i2414" type="#_x0000_t75" style="width:12.25pt;height:17pt" o:ole="" fillcolor="window">
            <v:imagedata r:id="rId2810" o:title=""/>
          </v:shape>
          <o:OLEObject Type="Embed" ProgID="Equation.3" ShapeID="_x0000_i2414" DrawAspect="Content" ObjectID="_1671620382" r:id="rId2811"/>
        </w:object>
      </w:r>
      <w:r w:rsidRPr="00FE5C17">
        <w:rPr>
          <w:snapToGrid w:val="0"/>
          <w:sz w:val="28"/>
          <w:szCs w:val="28"/>
          <w:lang w:val="kk-KZ"/>
        </w:rPr>
        <w:t xml:space="preserve">- құрымшада (ҚРҚНжЕ 5.04-23-2002) келтірілген; </w:t>
      </w:r>
      <w:r w:rsidRPr="00FE5C17">
        <w:rPr>
          <w:snapToGrid w:val="0"/>
          <w:position w:val="-30"/>
          <w:sz w:val="28"/>
          <w:szCs w:val="28"/>
        </w:rPr>
        <w:object w:dxaOrig="1400" w:dyaOrig="760">
          <v:shape id="_x0000_i2415" type="#_x0000_t75" style="width:69.95pt;height:38.05pt" o:ole="" fillcolor="window">
            <v:imagedata r:id="rId2812" o:title=""/>
          </v:shape>
          <o:OLEObject Type="Embed" ProgID="Equation.3" ShapeID="_x0000_i2415" DrawAspect="Content" ObjectID="_1671620383" r:id="rId2813"/>
        </w:object>
      </w:r>
      <w:r w:rsidRPr="00FE5C17">
        <w:rPr>
          <w:snapToGrid w:val="0"/>
          <w:sz w:val="28"/>
          <w:szCs w:val="28"/>
          <w:lang w:val="kk-KZ"/>
        </w:rPr>
        <w:t xml:space="preserve">; </w:t>
      </w:r>
      <w:r w:rsidRPr="00FE5C17">
        <w:rPr>
          <w:snapToGrid w:val="0"/>
          <w:position w:val="-6"/>
          <w:sz w:val="28"/>
          <w:szCs w:val="28"/>
        </w:rPr>
        <w:object w:dxaOrig="200" w:dyaOrig="220">
          <v:shape id="_x0000_i2416" type="#_x0000_t75" style="width:9.5pt;height:12.25pt" o:ole="" fillcolor="window">
            <v:imagedata r:id="rId2814" o:title=""/>
          </v:shape>
          <o:OLEObject Type="Embed" ProgID="Equation.3" ShapeID="_x0000_i2416" DrawAspect="Content" ObjectID="_1671620384" r:id="rId2815"/>
        </w:object>
      </w:r>
      <w:r w:rsidRPr="00FE5C17">
        <w:rPr>
          <w:snapToGrid w:val="0"/>
          <w:sz w:val="28"/>
          <w:szCs w:val="28"/>
          <w:lang w:val="kk-KZ"/>
        </w:rPr>
        <w:t>- арқалық қабырғасының қарастырылып отырған бөлігінің қатаңдық қырлар арасы.</w:t>
      </w:r>
    </w:p>
    <w:p w:rsidR="00A53EEA" w:rsidRPr="00FE5C17" w:rsidRDefault="00A53EEA" w:rsidP="00A53EEA">
      <w:pPr>
        <w:widowControl w:val="0"/>
        <w:ind w:firstLine="567"/>
        <w:jc w:val="both"/>
        <w:rPr>
          <w:snapToGrid w:val="0"/>
          <w:sz w:val="28"/>
          <w:szCs w:val="28"/>
          <w:lang w:val="kk-KZ"/>
        </w:rPr>
      </w:pPr>
      <w:r w:rsidRPr="00FE5C17">
        <w:rPr>
          <w:snapToGrid w:val="0"/>
          <w:sz w:val="28"/>
          <w:szCs w:val="28"/>
          <w:lang w:val="kk-KZ"/>
        </w:rPr>
        <w:t>Нормалды, жанама және жергілікті кернеулер бірге әсер ететін арқалық қабырғасының жергілікті орнықтылығы келесі формуламен тексеріледі:</w:t>
      </w:r>
    </w:p>
    <w:p w:rsidR="00A53EEA" w:rsidRPr="00FE5C17" w:rsidRDefault="00A53EEA" w:rsidP="00A53EEA">
      <w:pPr>
        <w:widowControl w:val="0"/>
        <w:ind w:firstLine="567"/>
        <w:jc w:val="both"/>
        <w:rPr>
          <w:snapToGrid w:val="0"/>
          <w:sz w:val="28"/>
          <w:szCs w:val="28"/>
          <w:lang w:val="kk-KZ"/>
        </w:rPr>
      </w:pPr>
    </w:p>
    <w:p w:rsidR="00A53EEA" w:rsidRPr="00FE5C17" w:rsidRDefault="00A53EEA" w:rsidP="00A53EEA">
      <w:pPr>
        <w:widowControl w:val="0"/>
        <w:ind w:firstLine="567"/>
        <w:jc w:val="both"/>
        <w:rPr>
          <w:snapToGrid w:val="0"/>
          <w:sz w:val="28"/>
          <w:szCs w:val="28"/>
          <w:lang w:val="kk-KZ"/>
        </w:rPr>
      </w:pPr>
      <w:r w:rsidRPr="00FE5C17">
        <w:rPr>
          <w:snapToGrid w:val="0"/>
          <w:position w:val="-34"/>
          <w:sz w:val="28"/>
          <w:szCs w:val="28"/>
        </w:rPr>
        <w:object w:dxaOrig="2980" w:dyaOrig="880">
          <v:shape id="_x0000_i2417" type="#_x0000_t75" style="width:149.45pt;height:44.15pt" o:ole="" fillcolor="window">
            <v:imagedata r:id="rId2816" o:title=""/>
          </v:shape>
          <o:OLEObject Type="Embed" ProgID="Equation.3" ShapeID="_x0000_i2417" DrawAspect="Content" ObjectID="_1671620385" r:id="rId2817"/>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 xml:space="preserve">(76) </w:t>
      </w:r>
    </w:p>
    <w:p w:rsidR="00A53EEA" w:rsidRPr="00FE5C17" w:rsidRDefault="00A53EEA" w:rsidP="00A53EEA">
      <w:pPr>
        <w:widowControl w:val="0"/>
        <w:jc w:val="both"/>
        <w:rPr>
          <w:snapToGrid w:val="0"/>
          <w:sz w:val="28"/>
          <w:szCs w:val="28"/>
          <w:lang w:val="kk-KZ"/>
        </w:rPr>
      </w:pPr>
      <w:r w:rsidRPr="00FE5C17">
        <w:rPr>
          <w:snapToGrid w:val="0"/>
          <w:sz w:val="28"/>
          <w:szCs w:val="28"/>
          <w:lang w:val="kk-KZ"/>
        </w:rPr>
        <w:t xml:space="preserve">бұл жерде: </w:t>
      </w:r>
      <w:r w:rsidRPr="00FE5C17">
        <w:rPr>
          <w:snapToGrid w:val="0"/>
          <w:position w:val="-32"/>
          <w:sz w:val="28"/>
          <w:szCs w:val="28"/>
        </w:rPr>
        <w:object w:dxaOrig="3780" w:dyaOrig="760">
          <v:shape id="_x0000_i2418" type="#_x0000_t75" style="width:188.85pt;height:38.05pt" o:ole="" fillcolor="window">
            <v:imagedata r:id="rId2818" o:title=""/>
          </v:shape>
          <o:OLEObject Type="Embed" ProgID="Equation.3" ShapeID="_x0000_i2418" DrawAspect="Content" ObjectID="_1671620386" r:id="rId2819"/>
        </w:object>
      </w:r>
      <w:r w:rsidRPr="00FE5C17">
        <w:rPr>
          <w:snapToGrid w:val="0"/>
          <w:sz w:val="28"/>
          <w:szCs w:val="28"/>
          <w:lang w:val="kk-KZ"/>
        </w:rPr>
        <w:t xml:space="preserve"> </w:t>
      </w:r>
      <w:r w:rsidRPr="00FE5C17">
        <w:rPr>
          <w:snapToGrid w:val="0"/>
          <w:position w:val="-4"/>
          <w:sz w:val="28"/>
          <w:szCs w:val="28"/>
        </w:rPr>
        <w:object w:dxaOrig="320" w:dyaOrig="260">
          <v:shape id="_x0000_i2419" type="#_x0000_t75" style="width:15.6pt;height:12.25pt" o:ole="" fillcolor="window">
            <v:imagedata r:id="rId2820" o:title=""/>
          </v:shape>
          <o:OLEObject Type="Embed" ProgID="Equation.3" ShapeID="_x0000_i2419" DrawAspect="Content" ObjectID="_1671620387" r:id="rId2821"/>
        </w:object>
      </w:r>
      <w:r w:rsidRPr="00FE5C17">
        <w:rPr>
          <w:snapToGrid w:val="0"/>
          <w:sz w:val="28"/>
          <w:szCs w:val="28"/>
          <w:lang w:val="kk-KZ"/>
        </w:rPr>
        <w:t xml:space="preserve"> және </w:t>
      </w:r>
      <w:r w:rsidRPr="00FE5C17">
        <w:rPr>
          <w:snapToGrid w:val="0"/>
          <w:position w:val="-10"/>
          <w:sz w:val="28"/>
          <w:szCs w:val="28"/>
        </w:rPr>
        <w:object w:dxaOrig="240" w:dyaOrig="320">
          <v:shape id="_x0000_i2420" type="#_x0000_t75" style="width:12.25pt;height:15.6pt" o:ole="" fillcolor="window">
            <v:imagedata r:id="rId2822" o:title=""/>
          </v:shape>
          <o:OLEObject Type="Embed" ProgID="Equation.3" ShapeID="_x0000_i2420" DrawAspect="Content" ObjectID="_1671620388" r:id="rId2823"/>
        </w:object>
      </w:r>
      <w:r w:rsidRPr="00FE5C17">
        <w:rPr>
          <w:snapToGrid w:val="0"/>
          <w:sz w:val="28"/>
          <w:szCs w:val="28"/>
          <w:lang w:val="kk-KZ"/>
        </w:rPr>
        <w:t xml:space="preserve"> - иілу моменттерімен көлденең қиюшы күштердің бөлік бойына әсер ететін орта мәндері; </w:t>
      </w:r>
      <w:r w:rsidRPr="00FE5C17">
        <w:rPr>
          <w:snapToGrid w:val="0"/>
          <w:position w:val="-4"/>
          <w:sz w:val="28"/>
          <w:szCs w:val="28"/>
        </w:rPr>
        <w:object w:dxaOrig="260" w:dyaOrig="260">
          <v:shape id="_x0000_i2421" type="#_x0000_t75" style="width:12.25pt;height:12.25pt" o:ole="" fillcolor="window">
            <v:imagedata r:id="rId2824" o:title=""/>
          </v:shape>
          <o:OLEObject Type="Embed" ProgID="Equation.3" ShapeID="_x0000_i2421" DrawAspect="Content" ObjectID="_1671620389" r:id="rId2825"/>
        </w:object>
      </w:r>
      <w:r w:rsidRPr="00FE5C17">
        <w:rPr>
          <w:i/>
          <w:snapToGrid w:val="0"/>
          <w:sz w:val="28"/>
          <w:szCs w:val="28"/>
          <w:lang w:val="kk-KZ"/>
        </w:rPr>
        <w:t xml:space="preserve"> </w:t>
      </w:r>
      <w:r w:rsidRPr="00FE5C17">
        <w:rPr>
          <w:snapToGrid w:val="0"/>
          <w:sz w:val="28"/>
          <w:szCs w:val="28"/>
          <w:lang w:val="kk-KZ"/>
        </w:rPr>
        <w:t xml:space="preserve">- </w:t>
      </w:r>
      <w:r w:rsidRPr="00FE5C17">
        <w:rPr>
          <w:snapToGrid w:val="0"/>
          <w:sz w:val="28"/>
          <w:szCs w:val="28"/>
          <w:lang w:val="kk-KZ"/>
        </w:rPr>
        <w:lastRenderedPageBreak/>
        <w:t xml:space="preserve">жергілікті күштің есепті мәні; </w:t>
      </w:r>
      <w:r w:rsidRPr="00FE5C17">
        <w:rPr>
          <w:snapToGrid w:val="0"/>
          <w:position w:val="-12"/>
          <w:sz w:val="28"/>
          <w:szCs w:val="28"/>
        </w:rPr>
        <w:object w:dxaOrig="200" w:dyaOrig="360">
          <v:shape id="_x0000_i2422" type="#_x0000_t75" style="width:9.5pt;height:17pt" o:ole="" fillcolor="window">
            <v:imagedata r:id="rId2826" o:title=""/>
          </v:shape>
          <o:OLEObject Type="Embed" ProgID="Equation.3" ShapeID="_x0000_i2422" DrawAspect="Content" ObjectID="_1671620390" r:id="rId2827"/>
        </w:object>
      </w:r>
      <w:r w:rsidRPr="00FE5C17">
        <w:rPr>
          <w:snapToGrid w:val="0"/>
          <w:sz w:val="28"/>
          <w:szCs w:val="28"/>
          <w:lang w:val="kk-KZ"/>
        </w:rPr>
        <w:t xml:space="preserve"> - жергілікті күш таралатын ұзындық; </w:t>
      </w:r>
      <w:r w:rsidRPr="00FE5C17">
        <w:rPr>
          <w:snapToGrid w:val="0"/>
          <w:position w:val="-10"/>
          <w:sz w:val="28"/>
          <w:szCs w:val="28"/>
        </w:rPr>
        <w:object w:dxaOrig="220" w:dyaOrig="260">
          <v:shape id="_x0000_i2423" type="#_x0000_t75" style="width:12.25pt;height:12.25pt" o:ole="" fillcolor="window">
            <v:imagedata r:id="rId2828" o:title=""/>
          </v:shape>
          <o:OLEObject Type="Embed" ProgID="Equation.3" ShapeID="_x0000_i2423" DrawAspect="Content" ObjectID="_1671620391" r:id="rId2829"/>
        </w:object>
      </w:r>
      <w:r w:rsidRPr="00FE5C17">
        <w:rPr>
          <w:snapToGrid w:val="0"/>
          <w:sz w:val="28"/>
          <w:szCs w:val="28"/>
          <w:lang w:val="kk-KZ"/>
        </w:rPr>
        <w:t xml:space="preserve"> - бейтарап өсінен қабырғаның сығылатын шетіне дейінгі қашықтық;  </w:t>
      </w:r>
      <w:r w:rsidRPr="00FE5C17">
        <w:rPr>
          <w:snapToGrid w:val="0"/>
          <w:position w:val="-12"/>
          <w:sz w:val="28"/>
          <w:szCs w:val="28"/>
        </w:rPr>
        <w:object w:dxaOrig="260" w:dyaOrig="360">
          <v:shape id="_x0000_i2424" type="#_x0000_t75" style="width:12.25pt;height:17pt" o:ole="" fillcolor="window">
            <v:imagedata r:id="rId2830" o:title=""/>
          </v:shape>
          <o:OLEObject Type="Embed" ProgID="Equation.3" ShapeID="_x0000_i2424" DrawAspect="Content" ObjectID="_1671620392" r:id="rId2831"/>
        </w:object>
      </w:r>
      <w:r w:rsidRPr="00FE5C17">
        <w:rPr>
          <w:snapToGrid w:val="0"/>
          <w:sz w:val="28"/>
          <w:szCs w:val="28"/>
          <w:lang w:val="kk-KZ"/>
        </w:rPr>
        <w:t>- жұмыс шарты коэффициенті.</w:t>
      </w:r>
    </w:p>
    <w:p w:rsidR="00A53EEA" w:rsidRPr="00FE5C17" w:rsidRDefault="00A53EEA" w:rsidP="00A53EEA">
      <w:pPr>
        <w:widowControl w:val="0"/>
        <w:ind w:firstLine="567"/>
        <w:jc w:val="both"/>
        <w:rPr>
          <w:snapToGrid w:val="0"/>
          <w:sz w:val="28"/>
          <w:szCs w:val="28"/>
          <w:lang w:val="kk-KZ"/>
        </w:rPr>
      </w:pPr>
      <w:r w:rsidRPr="00FE5C17">
        <w:rPr>
          <w:snapToGrid w:val="0"/>
          <w:sz w:val="28"/>
          <w:szCs w:val="28"/>
          <w:lang w:val="kk-KZ"/>
        </w:rPr>
        <w:t xml:space="preserve">Симметриялы қималы арқалықтың созылымдылық деформациясының дамуын ескере және </w:t>
      </w:r>
      <w:r w:rsidRPr="00FE5C17">
        <w:rPr>
          <w:snapToGrid w:val="0"/>
          <w:position w:val="-12"/>
          <w:sz w:val="28"/>
          <w:szCs w:val="28"/>
        </w:rPr>
        <w:object w:dxaOrig="780" w:dyaOrig="360">
          <v:shape id="_x0000_i2425" type="#_x0000_t75" style="width:40.1pt;height:17pt" o:ole="" fillcolor="window">
            <v:imagedata r:id="rId2832" o:title=""/>
          </v:shape>
          <o:OLEObject Type="Embed" ProgID="Equation.3" ShapeID="_x0000_i2425" DrawAspect="Content" ObjectID="_1671620393" r:id="rId2833"/>
        </w:object>
      </w:r>
      <w:r w:rsidRPr="00FE5C17">
        <w:rPr>
          <w:snapToGrid w:val="0"/>
          <w:sz w:val="28"/>
          <w:szCs w:val="28"/>
          <w:lang w:val="kk-KZ"/>
        </w:rPr>
        <w:t xml:space="preserve"> болғанда, әрі келесі шарттар орындалғанда: </w:t>
      </w:r>
      <w:r w:rsidRPr="00FE5C17">
        <w:rPr>
          <w:snapToGrid w:val="0"/>
          <w:position w:val="-30"/>
          <w:sz w:val="28"/>
          <w:szCs w:val="28"/>
        </w:rPr>
        <w:object w:dxaOrig="2500" w:dyaOrig="700">
          <v:shape id="_x0000_i2426" type="#_x0000_t75" style="width:124.3pt;height:34.65pt" o:ole="" fillcolor="window">
            <v:imagedata r:id="rId2834" o:title=""/>
          </v:shape>
          <o:OLEObject Type="Embed" ProgID="Equation.3" ShapeID="_x0000_i2426" DrawAspect="Content" ObjectID="_1671620394" r:id="rId2835"/>
        </w:object>
      </w:r>
      <w:r w:rsidRPr="00FE5C17">
        <w:rPr>
          <w:snapToGrid w:val="0"/>
          <w:sz w:val="28"/>
          <w:szCs w:val="28"/>
          <w:lang w:val="kk-KZ"/>
        </w:rPr>
        <w:t xml:space="preserve"> және </w:t>
      </w:r>
      <w:r w:rsidRPr="00FE5C17">
        <w:rPr>
          <w:snapToGrid w:val="0"/>
          <w:position w:val="-12"/>
          <w:sz w:val="28"/>
          <w:szCs w:val="28"/>
        </w:rPr>
        <w:object w:dxaOrig="940" w:dyaOrig="360">
          <v:shape id="_x0000_i2427" type="#_x0000_t75" style="width:47.55pt;height:17pt" o:ole="" fillcolor="window">
            <v:imagedata r:id="rId2836" o:title=""/>
          </v:shape>
          <o:OLEObject Type="Embed" ProgID="Equation.3" ShapeID="_x0000_i2427" DrawAspect="Content" ObjectID="_1671620395" r:id="rId2837"/>
        </w:object>
      </w:r>
      <w:r w:rsidRPr="00FE5C17">
        <w:rPr>
          <w:snapToGrid w:val="0"/>
          <w:sz w:val="28"/>
          <w:szCs w:val="28"/>
          <w:lang w:val="kk-KZ"/>
        </w:rPr>
        <w:t xml:space="preserve"> - қабырға мен белдеудің жергілікті орнықтылықтары бірге жоғалғанда арқалық қабырғасының жергілікті орнықтылығы келесі формуламен тексеріледі:</w:t>
      </w:r>
    </w:p>
    <w:p w:rsidR="00A53EEA" w:rsidRPr="00FE5C17" w:rsidRDefault="00A53EEA" w:rsidP="00A53EEA">
      <w:pPr>
        <w:widowControl w:val="0"/>
        <w:ind w:firstLine="567"/>
        <w:jc w:val="both"/>
        <w:rPr>
          <w:snapToGrid w:val="0"/>
          <w:sz w:val="28"/>
          <w:szCs w:val="28"/>
          <w:lang w:val="kk-KZ"/>
        </w:rPr>
      </w:pPr>
    </w:p>
    <w:p w:rsidR="00A53EEA" w:rsidRPr="00FE5C17" w:rsidRDefault="00A53EEA" w:rsidP="00A53EEA">
      <w:pPr>
        <w:widowControl w:val="0"/>
        <w:ind w:firstLine="567"/>
        <w:jc w:val="both"/>
        <w:rPr>
          <w:snapToGrid w:val="0"/>
          <w:sz w:val="28"/>
          <w:szCs w:val="28"/>
          <w:lang w:val="kk-KZ"/>
        </w:rPr>
      </w:pPr>
      <w:r w:rsidRPr="00FE5C17">
        <w:rPr>
          <w:snapToGrid w:val="0"/>
          <w:position w:val="-32"/>
          <w:sz w:val="28"/>
          <w:szCs w:val="28"/>
        </w:rPr>
        <w:object w:dxaOrig="2880" w:dyaOrig="760">
          <v:shape id="_x0000_i2428" type="#_x0000_t75" style="width:2in;height:38.05pt" o:ole="" fillcolor="window">
            <v:imagedata r:id="rId2838" o:title=""/>
          </v:shape>
          <o:OLEObject Type="Embed" ProgID="Equation.3" ShapeID="_x0000_i2428" DrawAspect="Content" ObjectID="_1671620396" r:id="rId2839"/>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(77)</w:t>
      </w:r>
    </w:p>
    <w:p w:rsidR="00A53EEA" w:rsidRPr="00FE5C17" w:rsidRDefault="00A53EEA" w:rsidP="00A53EEA">
      <w:pPr>
        <w:widowControl w:val="0"/>
        <w:jc w:val="both"/>
        <w:rPr>
          <w:snapToGrid w:val="0"/>
          <w:sz w:val="28"/>
          <w:szCs w:val="28"/>
          <w:lang w:val="kk-KZ"/>
        </w:rPr>
      </w:pPr>
      <w:r w:rsidRPr="00FE5C17">
        <w:rPr>
          <w:snapToGrid w:val="0"/>
          <w:sz w:val="28"/>
          <w:szCs w:val="28"/>
          <w:lang w:val="kk-KZ"/>
        </w:rPr>
        <w:t xml:space="preserve">бұл жерде: </w:t>
      </w:r>
      <w:r w:rsidRPr="00FE5C17">
        <w:rPr>
          <w:snapToGrid w:val="0"/>
          <w:position w:val="-32"/>
          <w:sz w:val="28"/>
          <w:szCs w:val="28"/>
        </w:rPr>
        <w:object w:dxaOrig="5060" w:dyaOrig="800">
          <v:shape id="_x0000_i2429" type="#_x0000_t75" style="width:253.35pt;height:40.1pt" o:ole="" fillcolor="window">
            <v:imagedata r:id="rId2840" o:title=""/>
          </v:shape>
          <o:OLEObject Type="Embed" ProgID="Equation.3" ShapeID="_x0000_i2429" DrawAspect="Content" ObjectID="_1671620397" r:id="rId2841"/>
        </w:object>
      </w:r>
      <w:r w:rsidRPr="00FE5C17">
        <w:rPr>
          <w:snapToGrid w:val="0"/>
          <w:sz w:val="28"/>
          <w:szCs w:val="28"/>
          <w:lang w:val="kk-KZ"/>
        </w:rPr>
        <w:t xml:space="preserve"> - арқалықтың белдеуінің және қабырғасының аудандары; </w:t>
      </w:r>
      <w:r w:rsidRPr="00FE5C17">
        <w:rPr>
          <w:snapToGrid w:val="0"/>
          <w:position w:val="-6"/>
          <w:sz w:val="28"/>
          <w:szCs w:val="28"/>
        </w:rPr>
        <w:object w:dxaOrig="200" w:dyaOrig="220">
          <v:shape id="_x0000_i2430" type="#_x0000_t75" style="width:9.5pt;height:12.25pt" o:ole="" fillcolor="window">
            <v:imagedata r:id="rId2842" o:title=""/>
          </v:shape>
          <o:OLEObject Type="Embed" ProgID="Equation.3" ShapeID="_x0000_i2430" DrawAspect="Content" ObjectID="_1671620398" r:id="rId2843"/>
        </w:object>
      </w:r>
      <w:r w:rsidRPr="00FE5C17">
        <w:rPr>
          <w:snapToGrid w:val="0"/>
          <w:sz w:val="28"/>
          <w:szCs w:val="28"/>
          <w:lang w:val="kk-KZ"/>
        </w:rPr>
        <w:t xml:space="preserve">- орта жанама кернеу </w:t>
      </w:r>
      <w:r w:rsidRPr="00FE5C17">
        <w:rPr>
          <w:snapToGrid w:val="0"/>
          <w:sz w:val="28"/>
          <w:szCs w:val="28"/>
          <w:lang w:val="kk-KZ"/>
        </w:rPr>
        <w:t>қарастырылып отырған бөліктегі</w:t>
      </w:r>
      <w:r w:rsidRPr="00FE5C17">
        <w:rPr>
          <w:snapToGrid w:val="0"/>
          <w:sz w:val="28"/>
          <w:szCs w:val="28"/>
          <w:lang w:val="kk-KZ"/>
        </w:rPr>
        <w:t>.</w:t>
      </w:r>
    </w:p>
    <w:p w:rsidR="00A53EEA" w:rsidRPr="00FE5C17" w:rsidRDefault="00A53EEA" w:rsidP="00A53EEA">
      <w:pPr>
        <w:widowControl w:val="0"/>
        <w:ind w:firstLine="567"/>
        <w:jc w:val="both"/>
        <w:rPr>
          <w:snapToGrid w:val="0"/>
          <w:sz w:val="28"/>
          <w:szCs w:val="28"/>
          <w:lang w:val="kk-KZ"/>
        </w:rPr>
      </w:pPr>
    </w:p>
    <w:p w:rsidR="00A53EEA" w:rsidRPr="00FE5C17" w:rsidRDefault="00A53EEA" w:rsidP="00A53EEA">
      <w:pPr>
        <w:widowControl w:val="0"/>
        <w:jc w:val="center"/>
        <w:rPr>
          <w:b/>
          <w:snapToGrid w:val="0"/>
          <w:sz w:val="28"/>
          <w:szCs w:val="28"/>
          <w:lang w:val="kk-KZ"/>
        </w:rPr>
      </w:pPr>
      <w:r w:rsidRPr="00FE5C17">
        <w:rPr>
          <w:b/>
          <w:snapToGrid w:val="0"/>
          <w:sz w:val="28"/>
          <w:szCs w:val="28"/>
          <w:lang w:val="kk-KZ"/>
        </w:rPr>
        <w:t xml:space="preserve">Жүктер қайталана әсер ететін металл конструкциялар элементтерінің шектік жағдайларының есептелуі </w:t>
      </w:r>
      <w:r w:rsidRPr="00FE5C17">
        <w:rPr>
          <w:b/>
          <w:snapToGrid w:val="0"/>
          <w:sz w:val="28"/>
          <w:szCs w:val="28"/>
          <w:lang w:val="kk-KZ"/>
        </w:rPr>
        <w:t>шаршауды тексеру</w:t>
      </w:r>
      <w:r w:rsidRPr="00FE5C17">
        <w:rPr>
          <w:b/>
          <w:snapToGrid w:val="0"/>
          <w:sz w:val="28"/>
          <w:szCs w:val="28"/>
          <w:lang w:val="kk-KZ"/>
        </w:rPr>
        <w:t></w:t>
      </w:r>
    </w:p>
    <w:p w:rsidR="00A53EEA" w:rsidRPr="00FE5C17" w:rsidRDefault="00A53EEA" w:rsidP="00A53EEA">
      <w:pPr>
        <w:widowControl w:val="0"/>
        <w:jc w:val="center"/>
        <w:rPr>
          <w:snapToGrid w:val="0"/>
          <w:sz w:val="28"/>
          <w:szCs w:val="28"/>
          <w:lang w:val="kk-KZ"/>
        </w:rPr>
      </w:pPr>
    </w:p>
    <w:p w:rsidR="00A53EEA" w:rsidRPr="00FE5C17" w:rsidRDefault="00A53EEA" w:rsidP="00A53EEA">
      <w:pPr>
        <w:widowControl w:val="0"/>
        <w:ind w:firstLine="567"/>
        <w:jc w:val="both"/>
        <w:rPr>
          <w:snapToGrid w:val="0"/>
          <w:sz w:val="28"/>
          <w:szCs w:val="28"/>
          <w:lang w:val="kk-KZ"/>
        </w:rPr>
      </w:pPr>
      <w:r w:rsidRPr="00FE5C17">
        <w:rPr>
          <w:snapToGrid w:val="0"/>
          <w:sz w:val="28"/>
          <w:szCs w:val="28"/>
          <w:lang w:val="kk-KZ"/>
        </w:rPr>
        <w:t xml:space="preserve">Жүктер көп қайталана әсер ететін конструкция элементтері </w:t>
      </w:r>
      <w:r w:rsidRPr="00FE5C17">
        <w:rPr>
          <w:snapToGrid w:val="0"/>
          <w:sz w:val="28"/>
          <w:szCs w:val="28"/>
          <w:lang w:val="kk-KZ"/>
        </w:rPr>
        <w:t>мысалға кран асты арқалығы, жүк көтергіш құралдар, жұмыс алаңындағы арқалықтар, жүк түсіретін эстакада мен бункер элементтері</w:t>
      </w:r>
      <w:r w:rsidRPr="00FE5C17">
        <w:rPr>
          <w:snapToGrid w:val="0"/>
          <w:sz w:val="28"/>
          <w:szCs w:val="28"/>
          <w:lang w:val="kk-KZ"/>
        </w:rPr>
        <w:t> өздерінің көтеру мүмкіндігінен кернеулері аққыштық шегіне жетпей-ақ айырылуы мүмкін. Сол себепті, бұл конструкциялардың шекті жағдайлары, жүк көп қайталана әсер ететінде пайда болатын шаршау шегіне тең кернеу мәндерімен анықталады. Бұл-шекті жағдайлардың бірінші тобына жатады.</w:t>
      </w:r>
    </w:p>
    <w:p w:rsidR="00A53EEA" w:rsidRPr="00FE5C17" w:rsidRDefault="00A53EEA" w:rsidP="00A53EEA">
      <w:pPr>
        <w:widowControl w:val="0"/>
        <w:ind w:firstLine="567"/>
        <w:jc w:val="both"/>
        <w:rPr>
          <w:snapToGrid w:val="0"/>
          <w:sz w:val="28"/>
          <w:szCs w:val="28"/>
          <w:lang w:val="kk-KZ"/>
        </w:rPr>
      </w:pPr>
      <w:r w:rsidRPr="00FE5C17">
        <w:rPr>
          <w:snapToGrid w:val="0"/>
          <w:sz w:val="28"/>
          <w:szCs w:val="28"/>
          <w:lang w:val="kk-KZ"/>
        </w:rPr>
        <w:t>Конструкциялардың шекті жағдайларында пайда болатын кернеулер шаршау шегімен салыстыра тексеріледі.</w:t>
      </w:r>
    </w:p>
    <w:p w:rsidR="00A53EEA" w:rsidRPr="00FE5C17" w:rsidRDefault="00A53EEA" w:rsidP="00A53EEA">
      <w:pPr>
        <w:widowControl w:val="0"/>
        <w:ind w:firstLine="567"/>
        <w:jc w:val="both"/>
        <w:rPr>
          <w:snapToGrid w:val="0"/>
          <w:sz w:val="28"/>
          <w:szCs w:val="28"/>
          <w:lang w:val="kk-KZ"/>
        </w:rPr>
      </w:pPr>
    </w:p>
    <w:p w:rsidR="00A53EEA" w:rsidRPr="00FE5C17" w:rsidRDefault="00A53EEA" w:rsidP="00A53EEA">
      <w:pPr>
        <w:widowControl w:val="0"/>
        <w:ind w:firstLine="567"/>
        <w:jc w:val="both"/>
        <w:rPr>
          <w:snapToGrid w:val="0"/>
          <w:sz w:val="28"/>
          <w:szCs w:val="28"/>
          <w:lang w:val="kk-KZ"/>
        </w:rPr>
      </w:pPr>
      <w:r w:rsidRPr="00FE5C17">
        <w:rPr>
          <w:snapToGrid w:val="0"/>
          <w:position w:val="-46"/>
          <w:sz w:val="28"/>
          <w:szCs w:val="28"/>
        </w:rPr>
        <w:object w:dxaOrig="1359" w:dyaOrig="1040">
          <v:shape id="_x0000_i2431" type="#_x0000_t75" style="width:67.9pt;height:52.3pt" o:ole="" fillcolor="window">
            <v:imagedata r:id="rId2844" o:title=""/>
          </v:shape>
          <o:OLEObject Type="Embed" ProgID="Equation.3" ShapeID="_x0000_i2431" DrawAspect="Content" ObjectID="_1671620399" r:id="rId2845"/>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(78)</w:t>
      </w:r>
    </w:p>
    <w:p w:rsidR="00A53EEA" w:rsidRPr="00FE5C17" w:rsidRDefault="00A53EEA" w:rsidP="00A53EEA">
      <w:pPr>
        <w:widowControl w:val="0"/>
        <w:jc w:val="both"/>
        <w:rPr>
          <w:snapToGrid w:val="0"/>
          <w:sz w:val="28"/>
          <w:szCs w:val="28"/>
          <w:lang w:val="kk-KZ"/>
        </w:rPr>
      </w:pPr>
      <w:r w:rsidRPr="00FE5C17">
        <w:rPr>
          <w:snapToGrid w:val="0"/>
          <w:sz w:val="28"/>
          <w:szCs w:val="28"/>
          <w:lang w:val="kk-KZ"/>
        </w:rPr>
        <w:t xml:space="preserve">бұл жерде: </w:t>
      </w:r>
      <w:r w:rsidRPr="00FE5C17">
        <w:rPr>
          <w:snapToGrid w:val="0"/>
          <w:position w:val="-14"/>
          <w:sz w:val="28"/>
          <w:szCs w:val="28"/>
        </w:rPr>
        <w:object w:dxaOrig="300" w:dyaOrig="380">
          <v:shape id="_x0000_i2432" type="#_x0000_t75" style="width:14.95pt;height:17.65pt" o:ole="" fillcolor="window">
            <v:imagedata r:id="rId2846" o:title=""/>
          </v:shape>
          <o:OLEObject Type="Embed" ProgID="Equation.3" ShapeID="_x0000_i2432" DrawAspect="Content" ObjectID="_1671620400" r:id="rId2847"/>
        </w:object>
      </w:r>
      <w:r w:rsidRPr="00FE5C17">
        <w:rPr>
          <w:snapToGrid w:val="0"/>
          <w:sz w:val="28"/>
          <w:szCs w:val="28"/>
          <w:lang w:val="kk-KZ"/>
        </w:rPr>
        <w:t>- болаттардың уақытша қарсыласуы мен конструкция элементтерінің топтарына сәйкес қосымшада келтірілген шаршауға есепті қарсыласуы</w:t>
      </w:r>
      <w:r w:rsidRPr="00FE5C17">
        <w:rPr>
          <w:snapToGrid w:val="0"/>
          <w:sz w:val="28"/>
          <w:szCs w:val="28"/>
          <w:lang w:val="kk-KZ"/>
        </w:rPr>
        <w:t xml:space="preserve"> </w:t>
      </w:r>
      <w:r w:rsidRPr="00FE5C17">
        <w:rPr>
          <w:snapToGrid w:val="0"/>
          <w:position w:val="-6"/>
          <w:sz w:val="28"/>
          <w:szCs w:val="28"/>
        </w:rPr>
        <w:object w:dxaOrig="240" w:dyaOrig="220">
          <v:shape id="_x0000_i2433" type="#_x0000_t75" style="width:12.9pt;height:12.25pt" o:ole="" fillcolor="window">
            <v:imagedata r:id="rId2848" o:title=""/>
          </v:shape>
          <o:OLEObject Type="Embed" ProgID="Equation.3" ShapeID="_x0000_i2433" DrawAspect="Content" ObjectID="_1671620401" r:id="rId2849"/>
        </w:object>
      </w:r>
      <w:r w:rsidRPr="00FE5C17">
        <w:rPr>
          <w:snapToGrid w:val="0"/>
          <w:sz w:val="28"/>
          <w:szCs w:val="28"/>
          <w:lang w:val="kk-KZ"/>
        </w:rPr>
        <w:t xml:space="preserve"> - жүктеу циклдарының санына байланысты анықталатын коэффициент</w:t>
      </w:r>
      <w:r w:rsidRPr="00FE5C17">
        <w:rPr>
          <w:snapToGrid w:val="0"/>
          <w:sz w:val="28"/>
          <w:szCs w:val="28"/>
          <w:lang w:val="kk-KZ"/>
        </w:rPr>
        <w:t></w:t>
      </w:r>
    </w:p>
    <w:p w:rsidR="00A53EEA" w:rsidRPr="00FE5C17" w:rsidRDefault="00A53EEA" w:rsidP="00A53EEA">
      <w:pPr>
        <w:widowControl w:val="0"/>
        <w:ind w:firstLine="567"/>
        <w:jc w:val="both"/>
        <w:rPr>
          <w:snapToGrid w:val="0"/>
          <w:sz w:val="28"/>
          <w:szCs w:val="28"/>
          <w:lang w:val="kk-KZ"/>
        </w:rPr>
      </w:pPr>
      <w:r w:rsidRPr="00FE5C17">
        <w:rPr>
          <w:snapToGrid w:val="0"/>
          <w:sz w:val="28"/>
          <w:szCs w:val="28"/>
          <w:lang w:val="kk-KZ"/>
        </w:rPr>
        <w:t>элементтердің 1 және 2 топтары үшін:</w:t>
      </w:r>
    </w:p>
    <w:p w:rsidR="00A53EEA" w:rsidRPr="00FE5C17" w:rsidRDefault="00A53EEA" w:rsidP="00A53EEA">
      <w:pPr>
        <w:widowControl w:val="0"/>
        <w:ind w:firstLine="567"/>
        <w:jc w:val="both"/>
        <w:rPr>
          <w:snapToGrid w:val="0"/>
          <w:sz w:val="28"/>
          <w:szCs w:val="28"/>
          <w:lang w:val="kk-KZ"/>
        </w:rPr>
      </w:pPr>
    </w:p>
    <w:p w:rsidR="00A53EEA" w:rsidRPr="00FE5C17" w:rsidRDefault="00A53EEA" w:rsidP="00A53EEA">
      <w:pPr>
        <w:widowControl w:val="0"/>
        <w:ind w:firstLine="567"/>
        <w:jc w:val="both"/>
        <w:rPr>
          <w:snapToGrid w:val="0"/>
          <w:sz w:val="28"/>
          <w:szCs w:val="28"/>
          <w:lang w:val="kk-KZ"/>
        </w:rPr>
      </w:pPr>
      <w:r w:rsidRPr="00FE5C17">
        <w:rPr>
          <w:snapToGrid w:val="0"/>
          <w:position w:val="-28"/>
          <w:sz w:val="28"/>
          <w:szCs w:val="28"/>
        </w:rPr>
        <w:object w:dxaOrig="3280" w:dyaOrig="680">
          <v:shape id="_x0000_i2434" type="#_x0000_t75" style="width:163.7pt;height:33.95pt" o:ole="" fillcolor="window">
            <v:imagedata r:id="rId2850" o:title=""/>
          </v:shape>
          <o:OLEObject Type="Embed" ProgID="Equation.3" ShapeID="_x0000_i2434" DrawAspect="Content" ObjectID="_1671620402" r:id="rId2851"/>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(79)</w:t>
      </w:r>
    </w:p>
    <w:p w:rsidR="00A53EEA" w:rsidRPr="00FE5C17" w:rsidRDefault="00A53EEA" w:rsidP="00A53EEA">
      <w:pPr>
        <w:widowControl w:val="0"/>
        <w:ind w:firstLine="567"/>
        <w:jc w:val="both"/>
        <w:rPr>
          <w:snapToGrid w:val="0"/>
          <w:sz w:val="28"/>
          <w:szCs w:val="28"/>
          <w:lang w:val="kk-KZ"/>
        </w:rPr>
      </w:pPr>
      <w:r w:rsidRPr="00FE5C17">
        <w:rPr>
          <w:snapToGrid w:val="0"/>
          <w:sz w:val="28"/>
          <w:szCs w:val="28"/>
          <w:lang w:val="kk-KZ"/>
        </w:rPr>
        <w:t>элементтердің 3 - 8 топтары үшін:</w:t>
      </w:r>
    </w:p>
    <w:p w:rsidR="00A53EEA" w:rsidRPr="00FE5C17" w:rsidRDefault="00A53EEA" w:rsidP="00A53EEA">
      <w:pPr>
        <w:widowControl w:val="0"/>
        <w:ind w:firstLine="567"/>
        <w:jc w:val="both"/>
        <w:rPr>
          <w:snapToGrid w:val="0"/>
          <w:sz w:val="28"/>
          <w:szCs w:val="28"/>
          <w:lang w:val="kk-KZ"/>
        </w:rPr>
      </w:pPr>
      <w:r w:rsidRPr="00FE5C17">
        <w:rPr>
          <w:snapToGrid w:val="0"/>
          <w:position w:val="-28"/>
          <w:sz w:val="28"/>
          <w:szCs w:val="28"/>
        </w:rPr>
        <w:object w:dxaOrig="3440" w:dyaOrig="740">
          <v:shape id="_x0000_i2435" type="#_x0000_t75" style="width:171.85pt;height:37.35pt" o:ole="" fillcolor="window">
            <v:imagedata r:id="rId2852" o:title=""/>
          </v:shape>
          <o:OLEObject Type="Embed" ProgID="Equation.3" ShapeID="_x0000_i2435" DrawAspect="Content" ObjectID="_1671620403" r:id="rId2853"/>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(80)</w:t>
      </w:r>
    </w:p>
    <w:p w:rsidR="00A53EEA" w:rsidRPr="00FE5C17" w:rsidRDefault="00A53EEA" w:rsidP="00A53EEA">
      <w:pPr>
        <w:widowControl w:val="0"/>
        <w:ind w:firstLine="567"/>
        <w:jc w:val="both"/>
        <w:rPr>
          <w:snapToGrid w:val="0"/>
          <w:sz w:val="28"/>
          <w:szCs w:val="28"/>
          <w:lang w:val="kk-KZ"/>
        </w:rPr>
      </w:pPr>
      <w:r w:rsidRPr="00FE5C17">
        <w:rPr>
          <w:snapToGrid w:val="0"/>
          <w:position w:val="-12"/>
          <w:sz w:val="28"/>
          <w:szCs w:val="28"/>
        </w:rPr>
        <w:object w:dxaOrig="340" w:dyaOrig="360">
          <v:shape id="_x0000_i2436" type="#_x0000_t75" style="width:17pt;height:17pt" o:ole="" fillcolor="window">
            <v:imagedata r:id="rId2854" o:title=""/>
          </v:shape>
          <o:OLEObject Type="Embed" ProgID="Equation.3" ShapeID="_x0000_i2436" DrawAspect="Content" ObjectID="_1671620404" r:id="rId2855"/>
        </w:object>
      </w:r>
      <w:r w:rsidRPr="00FE5C17">
        <w:rPr>
          <w:snapToGrid w:val="0"/>
          <w:sz w:val="28"/>
          <w:szCs w:val="28"/>
          <w:lang w:val="kk-KZ"/>
        </w:rPr>
        <w:t xml:space="preserve">- кернеулі жағдайдың түріне және кернеудің ассиметриялық коэффициенті </w:t>
      </w:r>
      <w:r w:rsidRPr="00FE5C17">
        <w:rPr>
          <w:snapToGrid w:val="0"/>
          <w:position w:val="-30"/>
          <w:sz w:val="28"/>
          <w:szCs w:val="28"/>
        </w:rPr>
        <w:object w:dxaOrig="940" w:dyaOrig="680">
          <v:shape id="_x0000_i2437" type="#_x0000_t75" style="width:47.55pt;height:33.95pt" o:ole="" fillcolor="window">
            <v:imagedata r:id="rId2856" o:title=""/>
          </v:shape>
          <o:OLEObject Type="Embed" ProgID="Equation.3" ShapeID="_x0000_i2437" DrawAspect="Content" ObjectID="_1671620405" r:id="rId2857"/>
        </w:object>
      </w:r>
      <w:r w:rsidRPr="00FE5C17">
        <w:rPr>
          <w:snapToGrid w:val="0"/>
          <w:sz w:val="28"/>
          <w:szCs w:val="28"/>
          <w:lang w:val="kk-KZ"/>
        </w:rPr>
        <w:t>, байланысты қосымшада келтірілген коэффициент (ҚРҚНжЕ 5.04-23-2002).</w:t>
      </w:r>
    </w:p>
    <w:p w:rsidR="00A53EEA" w:rsidRPr="00FE5C17" w:rsidRDefault="00A53EEA" w:rsidP="00A53EEA">
      <w:pPr>
        <w:widowControl w:val="0"/>
        <w:ind w:firstLine="567"/>
        <w:jc w:val="both"/>
        <w:rPr>
          <w:snapToGrid w:val="0"/>
          <w:sz w:val="28"/>
          <w:szCs w:val="28"/>
          <w:lang w:val="kk-KZ"/>
        </w:rPr>
      </w:pPr>
    </w:p>
    <w:p w:rsidR="00A53EEA" w:rsidRPr="00FE5C17" w:rsidRDefault="00A53EEA" w:rsidP="00A53EEA">
      <w:pPr>
        <w:widowControl w:val="0"/>
        <w:jc w:val="center"/>
        <w:rPr>
          <w:b/>
          <w:snapToGrid w:val="0"/>
          <w:sz w:val="28"/>
          <w:szCs w:val="28"/>
          <w:lang w:val="kk-KZ"/>
        </w:rPr>
      </w:pPr>
      <w:r w:rsidRPr="00FE5C17">
        <w:rPr>
          <w:b/>
          <w:snapToGrid w:val="0"/>
          <w:sz w:val="28"/>
          <w:szCs w:val="28"/>
          <w:lang w:val="kk-KZ"/>
        </w:rPr>
        <w:t xml:space="preserve"> Болат конструкциялар элементтерінің мортсынғыштығын ескере беріктікке есептеу</w:t>
      </w:r>
    </w:p>
    <w:p w:rsidR="00A53EEA" w:rsidRPr="00FE5C17" w:rsidRDefault="00A53EEA" w:rsidP="00A53EEA">
      <w:pPr>
        <w:widowControl w:val="0"/>
        <w:ind w:firstLine="567"/>
        <w:jc w:val="both"/>
        <w:rPr>
          <w:snapToGrid w:val="0"/>
          <w:sz w:val="28"/>
          <w:szCs w:val="28"/>
          <w:lang w:val="kk-KZ"/>
        </w:rPr>
      </w:pPr>
    </w:p>
    <w:p w:rsidR="00A53EEA" w:rsidRPr="00FE5C17" w:rsidRDefault="00A53EEA" w:rsidP="00A53EEA">
      <w:pPr>
        <w:widowControl w:val="0"/>
        <w:ind w:firstLine="567"/>
        <w:jc w:val="both"/>
        <w:rPr>
          <w:snapToGrid w:val="0"/>
          <w:sz w:val="28"/>
          <w:szCs w:val="28"/>
          <w:lang w:val="kk-KZ"/>
        </w:rPr>
      </w:pPr>
      <w:r w:rsidRPr="00FE5C17">
        <w:rPr>
          <w:snapToGrid w:val="0"/>
          <w:sz w:val="28"/>
          <w:szCs w:val="28"/>
          <w:lang w:val="kk-KZ"/>
        </w:rPr>
        <w:t>Болат конструкцтияларды ҚРҚНжЕ 5.04-23-2002 бойынша, теориялық және эксперименттік зерттеулердің нәтижелері негізінде, центрден және центрден тыс созылған ең суық температуралары -30</w:t>
      </w:r>
      <w:r w:rsidRPr="00FE5C17">
        <w:rPr>
          <w:snapToGrid w:val="0"/>
          <w:sz w:val="28"/>
          <w:szCs w:val="28"/>
          <w:lang w:val="kk-KZ"/>
        </w:rPr>
        <w:t>…65</w:t>
      </w:r>
      <w:r w:rsidRPr="00FE5C17">
        <w:rPr>
          <w:snapToGrid w:val="0"/>
          <w:sz w:val="28"/>
          <w:szCs w:val="28"/>
          <w:lang w:val="kk-KZ"/>
        </w:rPr>
        <w:t>С дейінгі аралықта салынған құрылыс элементтерін болаттың мортсынғыштығын ескере беріктігін тексереді:</w:t>
      </w:r>
    </w:p>
    <w:p w:rsidR="00A53EEA" w:rsidRPr="00FE5C17" w:rsidRDefault="00A53EEA" w:rsidP="00A53EEA">
      <w:pPr>
        <w:widowControl w:val="0"/>
        <w:ind w:firstLine="567"/>
        <w:jc w:val="both"/>
        <w:rPr>
          <w:snapToGrid w:val="0"/>
          <w:sz w:val="28"/>
          <w:szCs w:val="28"/>
          <w:lang w:val="kk-KZ"/>
        </w:rPr>
      </w:pPr>
    </w:p>
    <w:p w:rsidR="00A53EEA" w:rsidRPr="00FE5C17" w:rsidRDefault="00A53EEA" w:rsidP="00A53EEA">
      <w:pPr>
        <w:widowControl w:val="0"/>
        <w:ind w:firstLine="567"/>
        <w:jc w:val="both"/>
        <w:rPr>
          <w:snapToGrid w:val="0"/>
          <w:sz w:val="28"/>
          <w:szCs w:val="28"/>
          <w:lang w:val="kk-KZ"/>
        </w:rPr>
      </w:pPr>
      <w:r w:rsidRPr="00FE5C17">
        <w:rPr>
          <w:snapToGrid w:val="0"/>
          <w:position w:val="-30"/>
          <w:sz w:val="28"/>
          <w:szCs w:val="28"/>
        </w:rPr>
        <w:object w:dxaOrig="1219" w:dyaOrig="680">
          <v:shape id="_x0000_i2438" type="#_x0000_t75" style="width:59.75pt;height:33.95pt" o:ole="" fillcolor="window">
            <v:imagedata r:id="rId2858" o:title=""/>
          </v:shape>
          <o:OLEObject Type="Embed" ProgID="Equation.3" ShapeID="_x0000_i2438" DrawAspect="Content" ObjectID="_1671620406" r:id="rId2859"/>
        </w:object>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r>
      <w:r w:rsidRPr="00FE5C17">
        <w:rPr>
          <w:snapToGrid w:val="0"/>
          <w:sz w:val="28"/>
          <w:szCs w:val="28"/>
          <w:lang w:val="kk-KZ"/>
        </w:rPr>
        <w:tab/>
        <w:t>(81)</w:t>
      </w:r>
    </w:p>
    <w:p w:rsidR="00A53EEA" w:rsidRPr="00FE5C17" w:rsidRDefault="00A53EEA" w:rsidP="00A53EEA">
      <w:pPr>
        <w:widowControl w:val="0"/>
        <w:jc w:val="both"/>
        <w:rPr>
          <w:snapToGrid w:val="0"/>
          <w:sz w:val="28"/>
          <w:szCs w:val="28"/>
          <w:lang w:val="kk-KZ"/>
        </w:rPr>
      </w:pPr>
      <w:r w:rsidRPr="00FE5C17">
        <w:rPr>
          <w:snapToGrid w:val="0"/>
          <w:sz w:val="28"/>
          <w:szCs w:val="28"/>
          <w:lang w:val="kk-KZ"/>
        </w:rPr>
        <w:t xml:space="preserve">бұл жерде: </w:t>
      </w:r>
      <w:r w:rsidRPr="00FE5C17">
        <w:rPr>
          <w:snapToGrid w:val="0"/>
          <w:position w:val="-12"/>
          <w:sz w:val="28"/>
          <w:szCs w:val="28"/>
        </w:rPr>
        <w:object w:dxaOrig="480" w:dyaOrig="360">
          <v:shape id="_x0000_i2439" type="#_x0000_t75" style="width:24.45pt;height:17pt" o:ole="" fillcolor="window">
            <v:imagedata r:id="rId2860" o:title=""/>
          </v:shape>
          <o:OLEObject Type="Embed" ProgID="Equation.3" ShapeID="_x0000_i2439" DrawAspect="Content" ObjectID="_1671620407" r:id="rId2861"/>
        </w:object>
      </w:r>
      <w:r w:rsidRPr="00FE5C17">
        <w:rPr>
          <w:snapToGrid w:val="0"/>
          <w:sz w:val="28"/>
          <w:szCs w:val="28"/>
          <w:lang w:val="kk-KZ"/>
        </w:rPr>
        <w:t xml:space="preserve">- элементтердің таза қималарында динамикалық және </w:t>
      </w:r>
      <w:r w:rsidRPr="00FE5C17">
        <w:rPr>
          <w:snapToGrid w:val="0"/>
          <w:position w:val="-12"/>
          <w:sz w:val="28"/>
          <w:szCs w:val="28"/>
        </w:rPr>
        <w:object w:dxaOrig="279" w:dyaOrig="360">
          <v:shape id="_x0000_i2440" type="#_x0000_t75" style="width:14.25pt;height:17pt" o:ole="" fillcolor="window">
            <v:imagedata r:id="rId2862" o:title=""/>
          </v:shape>
          <o:OLEObject Type="Embed" ProgID="Equation.3" ShapeID="_x0000_i2440" DrawAspect="Content" ObjectID="_1671620408" r:id="rId2863"/>
        </w:object>
      </w:r>
      <w:r w:rsidRPr="00FE5C17">
        <w:rPr>
          <w:snapToGrid w:val="0"/>
          <w:sz w:val="28"/>
          <w:szCs w:val="28"/>
          <w:lang w:val="kk-KZ"/>
        </w:rPr>
        <w:t xml:space="preserve"> коэффициенттерсіз есептеліп табылған ең үлкен созатын кернеу</w:t>
      </w:r>
      <w:r w:rsidRPr="00FE5C17">
        <w:rPr>
          <w:snapToGrid w:val="0"/>
          <w:sz w:val="28"/>
          <w:szCs w:val="28"/>
          <w:lang w:val="kk-KZ"/>
        </w:rPr>
        <w:t xml:space="preserve"> </w:t>
      </w:r>
      <w:r w:rsidRPr="00FE5C17">
        <w:rPr>
          <w:snapToGrid w:val="0"/>
          <w:position w:val="-10"/>
          <w:sz w:val="28"/>
          <w:szCs w:val="28"/>
        </w:rPr>
        <w:object w:dxaOrig="240" w:dyaOrig="320">
          <v:shape id="_x0000_i2441" type="#_x0000_t75" style="width:12.9pt;height:15.6pt" o:ole="" fillcolor="window">
            <v:imagedata r:id="rId2864" o:title=""/>
          </v:shape>
          <o:OLEObject Type="Embed" ProgID="Equation.3" ShapeID="_x0000_i2441" DrawAspect="Content" ObjectID="_1671620409" r:id="rId2865"/>
        </w:object>
      </w:r>
      <w:r w:rsidRPr="00FE5C17">
        <w:rPr>
          <w:snapToGrid w:val="0"/>
          <w:sz w:val="28"/>
          <w:szCs w:val="28"/>
          <w:lang w:val="kk-KZ"/>
        </w:rPr>
        <w:t xml:space="preserve"> - конструктивтік сұлбаны, болат маркасін және пайдалану кезіндегі есепті температураны ескеретін ҚРҚНжЕ 5.04-23-2002  қосымшасы бойынша анықталатын коэффициент.</w:t>
      </w:r>
    </w:p>
    <w:p w:rsidR="00A53EEA" w:rsidRPr="00FE5C17" w:rsidRDefault="00A53EEA" w:rsidP="00A53EEA">
      <w:pPr>
        <w:widowControl w:val="0"/>
        <w:jc w:val="both"/>
        <w:rPr>
          <w:snapToGrid w:val="0"/>
          <w:sz w:val="28"/>
          <w:szCs w:val="28"/>
          <w:lang w:val="kk-KZ"/>
        </w:rPr>
      </w:pPr>
    </w:p>
    <w:p w:rsidR="00A53EEA" w:rsidRPr="00634E7A" w:rsidRDefault="00A53EEA" w:rsidP="00A53EEA">
      <w:pPr>
        <w:ind w:firstLine="708"/>
        <w:jc w:val="both"/>
        <w:rPr>
          <w:sz w:val="28"/>
          <w:szCs w:val="28"/>
          <w:lang w:val="kk-KZ"/>
        </w:rPr>
      </w:pPr>
    </w:p>
    <w:p w:rsidR="00CD04D4" w:rsidRDefault="00CD04D4" w:rsidP="00CD04D4">
      <w:pPr>
        <w:ind w:firstLine="709"/>
        <w:rPr>
          <w:b/>
          <w:bCs/>
          <w:i/>
          <w:iCs/>
          <w:sz w:val="28"/>
          <w:szCs w:val="28"/>
          <w:lang w:val="kk-KZ"/>
        </w:rPr>
      </w:pPr>
      <w:r w:rsidRPr="0052540F">
        <w:rPr>
          <w:b/>
          <w:bCs/>
          <w:i/>
          <w:iCs/>
          <w:sz w:val="28"/>
          <w:szCs w:val="28"/>
          <w:lang w:val="kk-KZ"/>
        </w:rPr>
        <w:t>Бақылау сұрақтары:</w:t>
      </w:r>
    </w:p>
    <w:p w:rsidR="00A53EEA" w:rsidRPr="00CD04D4" w:rsidRDefault="00A53EEA" w:rsidP="00CD04D4">
      <w:pPr>
        <w:ind w:firstLine="708"/>
        <w:jc w:val="both"/>
        <w:rPr>
          <w:i/>
          <w:sz w:val="28"/>
          <w:szCs w:val="28"/>
          <w:lang w:val="kk-KZ"/>
        </w:rPr>
      </w:pPr>
    </w:p>
    <w:p w:rsidR="00CD04D4" w:rsidRPr="00BE6C18" w:rsidRDefault="00CD04D4" w:rsidP="00CD04D4">
      <w:pPr>
        <w:pStyle w:val="af1"/>
        <w:numPr>
          <w:ilvl w:val="0"/>
          <w:numId w:val="93"/>
        </w:numPr>
        <w:spacing w:after="0" w:line="240" w:lineRule="auto"/>
        <w:rPr>
          <w:rFonts w:ascii="Times New Roman" w:hAnsi="Times New Roman"/>
          <w:snapToGrid w:val="0"/>
          <w:sz w:val="28"/>
          <w:szCs w:val="28"/>
          <w:lang w:val="kk-KZ"/>
        </w:rPr>
      </w:pPr>
      <w:r w:rsidRPr="00BE6C18">
        <w:rPr>
          <w:rFonts w:ascii="Times New Roman" w:hAnsi="Times New Roman"/>
          <w:snapToGrid w:val="0"/>
          <w:sz w:val="28"/>
          <w:szCs w:val="28"/>
          <w:lang w:val="kk-KZ"/>
        </w:rPr>
        <w:t>Элементтердің жергілікті орнықтылықтарын жоғалту себептерін атап көрсетіңіз.</w:t>
      </w:r>
    </w:p>
    <w:p w:rsidR="00CD04D4" w:rsidRPr="00BE6C18" w:rsidRDefault="00CD04D4" w:rsidP="00CD04D4">
      <w:pPr>
        <w:numPr>
          <w:ilvl w:val="0"/>
          <w:numId w:val="93"/>
        </w:numPr>
        <w:rPr>
          <w:snapToGrid w:val="0"/>
          <w:sz w:val="28"/>
          <w:szCs w:val="28"/>
          <w:lang w:val="kk-KZ"/>
        </w:rPr>
      </w:pPr>
      <w:r w:rsidRPr="00BE6C18">
        <w:rPr>
          <w:snapToGrid w:val="0"/>
          <w:sz w:val="28"/>
          <w:szCs w:val="28"/>
          <w:lang w:val="kk-KZ"/>
        </w:rPr>
        <w:t>Арқалықтар мен ұстындардың сығылатын белдеулері туралы түсінік.</w:t>
      </w:r>
    </w:p>
    <w:p w:rsidR="00CD04D4" w:rsidRPr="00BE6C18" w:rsidRDefault="00CD04D4" w:rsidP="00CD04D4">
      <w:pPr>
        <w:numPr>
          <w:ilvl w:val="0"/>
          <w:numId w:val="93"/>
        </w:numPr>
        <w:rPr>
          <w:snapToGrid w:val="0"/>
          <w:sz w:val="28"/>
          <w:szCs w:val="28"/>
          <w:lang w:val="kk-KZ"/>
        </w:rPr>
      </w:pPr>
      <w:r w:rsidRPr="00BE6C18">
        <w:rPr>
          <w:snapToGrid w:val="0"/>
          <w:sz w:val="28"/>
          <w:szCs w:val="28"/>
          <w:lang w:val="kk-KZ"/>
        </w:rPr>
        <w:t>Жүктер қайталана әсер ететін металл конструкциялар элементтерінің шектік жағдайларының есептелуін қалай жасайды?</w:t>
      </w:r>
    </w:p>
    <w:p w:rsidR="00CD04D4" w:rsidRPr="00BE6C18" w:rsidRDefault="00CD04D4" w:rsidP="00CD04D4">
      <w:pPr>
        <w:numPr>
          <w:ilvl w:val="0"/>
          <w:numId w:val="93"/>
        </w:numPr>
        <w:rPr>
          <w:snapToGrid w:val="0"/>
          <w:sz w:val="28"/>
          <w:szCs w:val="28"/>
          <w:lang w:val="kk-KZ"/>
        </w:rPr>
      </w:pPr>
      <w:r w:rsidRPr="00BE6C18">
        <w:rPr>
          <w:snapToGrid w:val="0"/>
          <w:sz w:val="28"/>
          <w:szCs w:val="28"/>
          <w:lang w:val="kk-KZ"/>
        </w:rPr>
        <w:t xml:space="preserve">Металл конструкцияларының  мортсынғыштығын ескере отырып есептеуді қалай жасайды? </w:t>
      </w: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p>
    <w:p w:rsidR="00A53EEA" w:rsidRDefault="00A53EEA" w:rsidP="00A53EEA">
      <w:pPr>
        <w:ind w:firstLine="708"/>
        <w:jc w:val="both"/>
        <w:rPr>
          <w:sz w:val="28"/>
          <w:szCs w:val="28"/>
          <w:lang w:val="kk-KZ"/>
        </w:rPr>
      </w:pPr>
    </w:p>
    <w:p w:rsidR="00BE6C18" w:rsidRDefault="00BE6C18" w:rsidP="00A53EEA">
      <w:pPr>
        <w:ind w:firstLine="708"/>
        <w:jc w:val="both"/>
        <w:rPr>
          <w:sz w:val="28"/>
          <w:szCs w:val="28"/>
          <w:lang w:val="kk-KZ"/>
        </w:rPr>
      </w:pPr>
    </w:p>
    <w:p w:rsidR="00BE6C18" w:rsidRDefault="00BE6C18" w:rsidP="00A53EEA">
      <w:pPr>
        <w:ind w:firstLine="708"/>
        <w:jc w:val="both"/>
        <w:rPr>
          <w:sz w:val="28"/>
          <w:szCs w:val="28"/>
          <w:lang w:val="kk-KZ"/>
        </w:rPr>
      </w:pPr>
    </w:p>
    <w:p w:rsidR="00514025" w:rsidRPr="009D3738" w:rsidRDefault="00514025" w:rsidP="00514025">
      <w:pPr>
        <w:jc w:val="center"/>
        <w:rPr>
          <w:rFonts w:eastAsia="MS Mincho"/>
          <w:b/>
          <w:sz w:val="28"/>
          <w:szCs w:val="28"/>
          <w:lang w:val="kk-KZ"/>
        </w:rPr>
      </w:pPr>
      <w:r w:rsidRPr="009D3738">
        <w:rPr>
          <w:rFonts w:eastAsia="MS Mincho"/>
          <w:b/>
          <w:sz w:val="28"/>
          <w:szCs w:val="28"/>
          <w:lang w:val="kk-KZ"/>
        </w:rPr>
        <w:lastRenderedPageBreak/>
        <w:t>Әдебиеттер тізімі</w:t>
      </w:r>
    </w:p>
    <w:p w:rsidR="00514025" w:rsidRPr="00CD1975" w:rsidRDefault="00514025" w:rsidP="00514025">
      <w:pPr>
        <w:pStyle w:val="a6"/>
        <w:ind w:firstLine="536"/>
        <w:rPr>
          <w:rFonts w:ascii="Times New Roman" w:hAnsi="Times New Roman"/>
          <w:b/>
          <w:sz w:val="24"/>
          <w:szCs w:val="24"/>
          <w:lang w:val="kk-KZ"/>
        </w:rPr>
      </w:pPr>
    </w:p>
    <w:p w:rsidR="00514025" w:rsidRPr="00BA07D5" w:rsidRDefault="00AD1BAD" w:rsidP="00514025">
      <w:pPr>
        <w:ind w:firstLine="360"/>
        <w:rPr>
          <w:b/>
          <w:sz w:val="28"/>
          <w:szCs w:val="28"/>
          <w:lang w:val="kk-KZ"/>
        </w:rPr>
      </w:pPr>
      <w:r w:rsidRPr="00AD1BAD">
        <w:rPr>
          <w:b/>
          <w:sz w:val="28"/>
          <w:szCs w:val="28"/>
        </w:rPr>
        <w:t>1</w:t>
      </w:r>
      <w:r w:rsidR="00514025">
        <w:rPr>
          <w:b/>
          <w:sz w:val="28"/>
          <w:szCs w:val="28"/>
          <w:lang w:val="kk-KZ"/>
        </w:rPr>
        <w:t>.</w:t>
      </w:r>
      <w:r w:rsidR="00514025" w:rsidRPr="00BA07D5">
        <w:rPr>
          <w:b/>
          <w:sz w:val="28"/>
          <w:szCs w:val="28"/>
          <w:lang w:val="kk-KZ"/>
        </w:rPr>
        <w:t>Темірбетон және тас конструкциялары</w:t>
      </w:r>
    </w:p>
    <w:p w:rsidR="00514025" w:rsidRPr="00BA07D5" w:rsidRDefault="00514025" w:rsidP="00514025">
      <w:pPr>
        <w:ind w:firstLine="360"/>
        <w:rPr>
          <w:b/>
          <w:sz w:val="28"/>
          <w:szCs w:val="28"/>
          <w:lang w:val="kk-KZ"/>
        </w:rPr>
      </w:pPr>
    </w:p>
    <w:p w:rsidR="00514025" w:rsidRPr="00BA07D5" w:rsidRDefault="00AD1BAD" w:rsidP="00514025">
      <w:pPr>
        <w:ind w:firstLine="360"/>
        <w:jc w:val="both"/>
        <w:rPr>
          <w:b/>
          <w:sz w:val="28"/>
          <w:szCs w:val="28"/>
          <w:lang w:val="kk-KZ"/>
        </w:rPr>
      </w:pPr>
      <w:r>
        <w:rPr>
          <w:b/>
          <w:sz w:val="28"/>
          <w:szCs w:val="28"/>
          <w:lang w:val="en-US"/>
        </w:rPr>
        <w:t>1</w:t>
      </w:r>
      <w:r w:rsidR="00514025" w:rsidRPr="00BA07D5">
        <w:rPr>
          <w:b/>
          <w:sz w:val="28"/>
          <w:szCs w:val="28"/>
          <w:lang w:val="kk-KZ"/>
        </w:rPr>
        <w:t>.1. Негізгі әдебиеттер</w:t>
      </w:r>
    </w:p>
    <w:p w:rsidR="00514025" w:rsidRPr="00BA07D5" w:rsidRDefault="00514025" w:rsidP="00514025">
      <w:pPr>
        <w:ind w:firstLine="360"/>
        <w:jc w:val="both"/>
        <w:rPr>
          <w:b/>
          <w:sz w:val="28"/>
          <w:szCs w:val="28"/>
          <w:lang w:val="kk-KZ"/>
        </w:rPr>
      </w:pPr>
    </w:p>
    <w:p w:rsidR="00514025" w:rsidRPr="00BA07D5" w:rsidRDefault="00514025" w:rsidP="00A75BBD">
      <w:pPr>
        <w:numPr>
          <w:ilvl w:val="0"/>
          <w:numId w:val="32"/>
        </w:numPr>
        <w:jc w:val="both"/>
        <w:rPr>
          <w:sz w:val="28"/>
          <w:szCs w:val="28"/>
          <w:lang w:val="kk-KZ"/>
        </w:rPr>
      </w:pPr>
      <w:r w:rsidRPr="00BA07D5">
        <w:rPr>
          <w:sz w:val="28"/>
          <w:szCs w:val="28"/>
          <w:lang w:val="kk-KZ"/>
        </w:rPr>
        <w:t>Байков В.Н., Сигалов Э.Е. Железобетонные  конструкции. Общий курс. – М.: Стройиздат, 1991.-767с.</w:t>
      </w:r>
    </w:p>
    <w:p w:rsidR="00514025" w:rsidRPr="00BA07D5" w:rsidRDefault="00514025" w:rsidP="00A75BBD">
      <w:pPr>
        <w:numPr>
          <w:ilvl w:val="0"/>
          <w:numId w:val="32"/>
        </w:numPr>
        <w:jc w:val="both"/>
        <w:rPr>
          <w:sz w:val="28"/>
          <w:szCs w:val="28"/>
          <w:lang w:val="kk-KZ"/>
        </w:rPr>
      </w:pPr>
      <w:r w:rsidRPr="00BA07D5">
        <w:rPr>
          <w:sz w:val="28"/>
          <w:szCs w:val="28"/>
          <w:lang w:val="kk-KZ"/>
        </w:rPr>
        <w:t>СНиП 2.03.01-84*. Нормы проектирования. Бетонные и железобетонные  конструкции. Госстрой. России. – М, 2002.- 79с.</w:t>
      </w:r>
    </w:p>
    <w:p w:rsidR="00514025" w:rsidRPr="00BA07D5" w:rsidRDefault="00514025" w:rsidP="00A75BBD">
      <w:pPr>
        <w:numPr>
          <w:ilvl w:val="0"/>
          <w:numId w:val="32"/>
        </w:numPr>
        <w:jc w:val="both"/>
        <w:rPr>
          <w:sz w:val="28"/>
          <w:szCs w:val="28"/>
          <w:lang w:val="kk-KZ"/>
        </w:rPr>
      </w:pPr>
      <w:r w:rsidRPr="00BA07D5">
        <w:rPr>
          <w:sz w:val="28"/>
          <w:szCs w:val="28"/>
          <w:lang w:val="kk-KZ"/>
        </w:rPr>
        <w:t>Чалабаев Б.М., Оразбаев Ж.И., Сахи К. Каменные и армокаменные  конструкции. – Шымкент, 2002.- 247с.</w:t>
      </w:r>
    </w:p>
    <w:p w:rsidR="00514025" w:rsidRPr="00BA07D5" w:rsidRDefault="00514025" w:rsidP="00A75BBD">
      <w:pPr>
        <w:numPr>
          <w:ilvl w:val="0"/>
          <w:numId w:val="32"/>
        </w:numPr>
        <w:jc w:val="both"/>
        <w:rPr>
          <w:sz w:val="28"/>
          <w:szCs w:val="28"/>
          <w:lang w:val="kk-KZ"/>
        </w:rPr>
      </w:pPr>
      <w:r w:rsidRPr="00BA07D5">
        <w:rPr>
          <w:sz w:val="28"/>
          <w:szCs w:val="28"/>
          <w:lang w:val="kk-KZ"/>
        </w:rPr>
        <w:t xml:space="preserve"> Чалабаев Б.М Конспект  лекций  по дисциплине «Строительные  конструкции І» для специальности  «Строительство». – Шымкент, 2006.- 280с.</w:t>
      </w:r>
    </w:p>
    <w:p w:rsidR="00514025" w:rsidRPr="00BA07D5" w:rsidRDefault="00514025" w:rsidP="00A75BBD">
      <w:pPr>
        <w:numPr>
          <w:ilvl w:val="0"/>
          <w:numId w:val="32"/>
        </w:numPr>
        <w:jc w:val="both"/>
        <w:rPr>
          <w:sz w:val="28"/>
          <w:szCs w:val="28"/>
          <w:lang w:val="kk-KZ"/>
        </w:rPr>
      </w:pPr>
      <w:r w:rsidRPr="00BA07D5">
        <w:rPr>
          <w:sz w:val="28"/>
          <w:szCs w:val="28"/>
          <w:lang w:val="kk-KZ"/>
        </w:rPr>
        <w:t>Сахи Қ., Шалабаев Б.М., Оразбаев Ж.И. Тас және арматураланған  тас конструкциялары. Оқу құралы. – Шымкент, 2001.-259  б.</w:t>
      </w:r>
    </w:p>
    <w:p w:rsidR="00514025" w:rsidRPr="00BA07D5" w:rsidRDefault="00514025" w:rsidP="00A75BBD">
      <w:pPr>
        <w:numPr>
          <w:ilvl w:val="0"/>
          <w:numId w:val="32"/>
        </w:numPr>
        <w:jc w:val="both"/>
        <w:rPr>
          <w:sz w:val="28"/>
          <w:szCs w:val="28"/>
          <w:lang w:val="kk-KZ"/>
        </w:rPr>
      </w:pPr>
      <w:r w:rsidRPr="00BA07D5">
        <w:rPr>
          <w:sz w:val="28"/>
          <w:szCs w:val="28"/>
          <w:lang w:val="kk-KZ"/>
        </w:rPr>
        <w:t>Сахи Д.М. Темірбетон  конструкциялары. –Тараз,1998.- 99 б.</w:t>
      </w:r>
    </w:p>
    <w:p w:rsidR="00514025" w:rsidRPr="00BA07D5" w:rsidRDefault="00514025" w:rsidP="00A75BBD">
      <w:pPr>
        <w:numPr>
          <w:ilvl w:val="0"/>
          <w:numId w:val="32"/>
        </w:numPr>
        <w:jc w:val="both"/>
        <w:rPr>
          <w:sz w:val="28"/>
          <w:szCs w:val="28"/>
          <w:lang w:val="kk-KZ"/>
        </w:rPr>
      </w:pPr>
      <w:r w:rsidRPr="00BA07D5">
        <w:rPr>
          <w:sz w:val="28"/>
          <w:szCs w:val="28"/>
          <w:lang w:val="kk-KZ"/>
        </w:rPr>
        <w:t>Еркинбекұлы А. Темірбетон  конструкциялары. Окулық. 1 бөлім.-Шымкент, 2008.-379 б.</w:t>
      </w:r>
    </w:p>
    <w:p w:rsidR="00514025" w:rsidRPr="00BA07D5" w:rsidRDefault="00514025" w:rsidP="00A75BBD">
      <w:pPr>
        <w:numPr>
          <w:ilvl w:val="0"/>
          <w:numId w:val="32"/>
        </w:numPr>
        <w:jc w:val="both"/>
        <w:rPr>
          <w:sz w:val="28"/>
          <w:szCs w:val="28"/>
          <w:lang w:val="kk-KZ"/>
        </w:rPr>
      </w:pPr>
      <w:r w:rsidRPr="00BA07D5">
        <w:rPr>
          <w:sz w:val="28"/>
          <w:szCs w:val="28"/>
          <w:lang w:val="kk-KZ"/>
        </w:rPr>
        <w:t>Сахи Д.М., Сахи Қ. Темірбетон  конструкцияларын  есептеу және  жобалау.- Тараз, 2003.-176 б.</w:t>
      </w:r>
    </w:p>
    <w:p w:rsidR="00514025" w:rsidRPr="00BA07D5" w:rsidRDefault="00514025" w:rsidP="00A75BBD">
      <w:pPr>
        <w:numPr>
          <w:ilvl w:val="0"/>
          <w:numId w:val="32"/>
        </w:numPr>
        <w:jc w:val="both"/>
        <w:rPr>
          <w:sz w:val="28"/>
          <w:szCs w:val="28"/>
          <w:lang w:val="kk-KZ"/>
        </w:rPr>
      </w:pPr>
      <w:r w:rsidRPr="00BA07D5">
        <w:rPr>
          <w:sz w:val="28"/>
          <w:szCs w:val="28"/>
          <w:lang w:val="kk-KZ"/>
        </w:rPr>
        <w:t>Кузнецов В.С., Малахова А.Н., Прокуронова Е.А.. Сборные  железобетонные  кон-струкции  многоэтажных зданий. Учебное  пособие. – М.: Изд-во АСВ, 2004.- 192с.</w:t>
      </w:r>
    </w:p>
    <w:p w:rsidR="00514025" w:rsidRPr="00BA07D5" w:rsidRDefault="00514025" w:rsidP="00A75BBD">
      <w:pPr>
        <w:numPr>
          <w:ilvl w:val="0"/>
          <w:numId w:val="32"/>
        </w:numPr>
        <w:jc w:val="both"/>
        <w:rPr>
          <w:sz w:val="28"/>
          <w:szCs w:val="28"/>
          <w:lang w:val="kk-KZ"/>
        </w:rPr>
      </w:pPr>
      <w:r w:rsidRPr="00BA07D5">
        <w:rPr>
          <w:sz w:val="28"/>
          <w:szCs w:val="28"/>
          <w:lang w:val="kk-KZ"/>
        </w:rPr>
        <w:t>СНиП ІІ-22-81*.Каменные и армокаменные конструкции. Госстрой России. -М., 1999. – 40с.</w:t>
      </w:r>
    </w:p>
    <w:p w:rsidR="00514025" w:rsidRPr="00BA07D5" w:rsidRDefault="00514025" w:rsidP="00A75BBD">
      <w:pPr>
        <w:numPr>
          <w:ilvl w:val="0"/>
          <w:numId w:val="32"/>
        </w:numPr>
        <w:jc w:val="both"/>
        <w:rPr>
          <w:sz w:val="28"/>
          <w:szCs w:val="28"/>
          <w:lang w:val="kk-KZ"/>
        </w:rPr>
      </w:pPr>
      <w:r w:rsidRPr="00BA07D5">
        <w:rPr>
          <w:sz w:val="28"/>
          <w:szCs w:val="28"/>
          <w:lang w:val="kk-KZ"/>
        </w:rPr>
        <w:t xml:space="preserve">Бедов А.И., Щепетьева Т.А. Проектирование  каменных  и армокаменных  конструкции. М.: Изд-во АСВ, 2002. – 239с. </w:t>
      </w:r>
    </w:p>
    <w:p w:rsidR="00514025" w:rsidRPr="00BA07D5" w:rsidRDefault="00514025" w:rsidP="00514025">
      <w:pPr>
        <w:ind w:firstLine="708"/>
        <w:jc w:val="both"/>
        <w:rPr>
          <w:b/>
          <w:sz w:val="28"/>
          <w:szCs w:val="28"/>
          <w:lang w:val="kk-KZ"/>
        </w:rPr>
      </w:pPr>
    </w:p>
    <w:p w:rsidR="00514025" w:rsidRPr="00BA07D5" w:rsidRDefault="00AD1BAD" w:rsidP="00514025">
      <w:pPr>
        <w:ind w:firstLine="708"/>
        <w:jc w:val="both"/>
        <w:rPr>
          <w:b/>
          <w:sz w:val="28"/>
          <w:szCs w:val="28"/>
          <w:lang w:val="kk-KZ"/>
        </w:rPr>
      </w:pPr>
      <w:r>
        <w:rPr>
          <w:b/>
          <w:sz w:val="28"/>
          <w:szCs w:val="28"/>
          <w:lang w:val="en-US"/>
        </w:rPr>
        <w:t>1</w:t>
      </w:r>
      <w:r w:rsidR="00514025" w:rsidRPr="00BA07D5">
        <w:rPr>
          <w:b/>
          <w:sz w:val="28"/>
          <w:szCs w:val="28"/>
          <w:lang w:val="kk-KZ"/>
        </w:rPr>
        <w:t>.2.Қосымша әдебиеттер</w:t>
      </w:r>
    </w:p>
    <w:p w:rsidR="00514025" w:rsidRPr="00BA07D5" w:rsidRDefault="00514025" w:rsidP="00514025">
      <w:pPr>
        <w:ind w:firstLine="708"/>
        <w:jc w:val="both"/>
        <w:rPr>
          <w:b/>
          <w:sz w:val="28"/>
          <w:szCs w:val="28"/>
          <w:lang w:val="kk-KZ"/>
        </w:rPr>
      </w:pPr>
    </w:p>
    <w:p w:rsidR="00514025" w:rsidRPr="00BA07D5" w:rsidRDefault="00514025" w:rsidP="00A75BBD">
      <w:pPr>
        <w:numPr>
          <w:ilvl w:val="0"/>
          <w:numId w:val="32"/>
        </w:numPr>
        <w:jc w:val="both"/>
        <w:rPr>
          <w:sz w:val="28"/>
          <w:szCs w:val="28"/>
          <w:lang w:val="kk-KZ"/>
        </w:rPr>
      </w:pPr>
      <w:r w:rsidRPr="00BA07D5">
        <w:rPr>
          <w:sz w:val="28"/>
          <w:szCs w:val="28"/>
          <w:lang w:val="kk-KZ"/>
        </w:rPr>
        <w:t>СНиП 2.01.07-85* Нагрузки и воздействия. Изд-во АСВ – М., 2004. – 38с.</w:t>
      </w:r>
    </w:p>
    <w:p w:rsidR="00514025" w:rsidRPr="00BA07D5" w:rsidRDefault="00514025" w:rsidP="00A75BBD">
      <w:pPr>
        <w:numPr>
          <w:ilvl w:val="0"/>
          <w:numId w:val="32"/>
        </w:numPr>
        <w:jc w:val="both"/>
        <w:rPr>
          <w:sz w:val="28"/>
          <w:szCs w:val="28"/>
          <w:lang w:val="kk-KZ"/>
        </w:rPr>
      </w:pPr>
      <w:r w:rsidRPr="00BA07D5">
        <w:rPr>
          <w:sz w:val="28"/>
          <w:szCs w:val="28"/>
          <w:lang w:val="kk-KZ"/>
        </w:rPr>
        <w:t>Чалабаев Б.М. Методические  указания для проведения  практических занятий по дисциплине  «Железобетонные  конструкции» по теме: «Расчет прочности изгибаемых элементов по нормальному сечению». – Шымкент, 2006.- 44с.</w:t>
      </w:r>
    </w:p>
    <w:p w:rsidR="00514025" w:rsidRPr="00BA07D5" w:rsidRDefault="00514025" w:rsidP="00A75BBD">
      <w:pPr>
        <w:numPr>
          <w:ilvl w:val="0"/>
          <w:numId w:val="32"/>
        </w:numPr>
        <w:jc w:val="both"/>
        <w:rPr>
          <w:sz w:val="28"/>
          <w:szCs w:val="28"/>
          <w:lang w:val="kk-KZ"/>
        </w:rPr>
      </w:pPr>
      <w:r w:rsidRPr="00BA07D5">
        <w:rPr>
          <w:sz w:val="28"/>
          <w:szCs w:val="28"/>
          <w:lang w:val="kk-KZ"/>
        </w:rPr>
        <w:t>Чалабаев Б.М Методические  указания для проведения  практических занятий по дисциплине  «Железобетонные  конструкции» по теме: «Расчет прочности изгибаемых элементов по наклонному сечению». – Шымкент, 2006.- 24с.</w:t>
      </w:r>
    </w:p>
    <w:p w:rsidR="00514025" w:rsidRPr="00BA07D5" w:rsidRDefault="00514025" w:rsidP="00A75BBD">
      <w:pPr>
        <w:numPr>
          <w:ilvl w:val="0"/>
          <w:numId w:val="32"/>
        </w:numPr>
        <w:jc w:val="both"/>
        <w:rPr>
          <w:sz w:val="28"/>
          <w:szCs w:val="28"/>
          <w:lang w:val="kk-KZ"/>
        </w:rPr>
      </w:pPr>
      <w:r w:rsidRPr="00BA07D5">
        <w:rPr>
          <w:sz w:val="28"/>
          <w:szCs w:val="28"/>
          <w:lang w:val="kk-KZ"/>
        </w:rPr>
        <w:t>Сахи К., Оразбаев Ж.И. 050729-«Қүрылыс» мамандығы бойынша «Құрылыс конструкциялары - І» пәнінен студенттердің практикалық сабақтарына арналған әдістемелік нұсқау.-Шымкент: М.Ауезов атындағы ОҚМУ, 2009.-48 б.</w:t>
      </w:r>
    </w:p>
    <w:p w:rsidR="00514025" w:rsidRPr="00BA07D5" w:rsidRDefault="00514025" w:rsidP="00A75BBD">
      <w:pPr>
        <w:numPr>
          <w:ilvl w:val="0"/>
          <w:numId w:val="32"/>
        </w:numPr>
        <w:jc w:val="both"/>
        <w:rPr>
          <w:sz w:val="28"/>
          <w:szCs w:val="28"/>
          <w:lang w:val="kk-KZ"/>
        </w:rPr>
      </w:pPr>
      <w:r w:rsidRPr="00BA07D5">
        <w:rPr>
          <w:sz w:val="28"/>
          <w:szCs w:val="28"/>
          <w:lang w:val="kk-KZ"/>
        </w:rPr>
        <w:lastRenderedPageBreak/>
        <w:t>Оразбаев Ж.И., Сахи К. 050729-«Қүрылыс» мамандығы бойынша «Құрылыс конструкциялары - 2» пәнінен студенттердің практикалық сабақтарына арналған әдістемелік нұсқау.-Шымкент: М.Ауезов атындағы ОҚМУ, 2010.-30 б.</w:t>
      </w:r>
    </w:p>
    <w:p w:rsidR="00514025" w:rsidRPr="00BA07D5" w:rsidRDefault="00514025" w:rsidP="00A75BBD">
      <w:pPr>
        <w:numPr>
          <w:ilvl w:val="0"/>
          <w:numId w:val="32"/>
        </w:numPr>
        <w:jc w:val="both"/>
        <w:rPr>
          <w:sz w:val="28"/>
          <w:szCs w:val="28"/>
          <w:lang w:val="kk-KZ"/>
        </w:rPr>
      </w:pPr>
      <w:r w:rsidRPr="00BA07D5">
        <w:rPr>
          <w:sz w:val="28"/>
          <w:szCs w:val="28"/>
          <w:lang w:val="kk-KZ"/>
        </w:rPr>
        <w:t>Сахиев К.С., Оразбаев Ж.И., Сахиев Д.М. «Қабатаралық қырлы  жабын плитаны жобалауға арналған әдістемелік нұсқаулар»: Шымкент, ОҚТУ баспаханасы, 1998-20б.</w:t>
      </w:r>
    </w:p>
    <w:p w:rsidR="00514025" w:rsidRPr="00BA07D5" w:rsidRDefault="00514025" w:rsidP="00A75BBD">
      <w:pPr>
        <w:numPr>
          <w:ilvl w:val="0"/>
          <w:numId w:val="32"/>
        </w:numPr>
        <w:jc w:val="both"/>
        <w:rPr>
          <w:sz w:val="28"/>
          <w:szCs w:val="28"/>
          <w:lang w:val="kk-KZ"/>
        </w:rPr>
      </w:pPr>
      <w:r w:rsidRPr="00BA07D5">
        <w:rPr>
          <w:sz w:val="28"/>
          <w:szCs w:val="28"/>
          <w:lang w:val="kk-KZ"/>
        </w:rPr>
        <w:t>Сахиев К.С., Оразбаев Ж.И., Сахиев Д.М. «Темірбетон  қаңқалы бірқабатты өндірістік  ғимараттарды  зілзала (сейсмика) күшсалмақтарының әсеріне есептеуге  арналған әдістемелік  нұсқаулар»:.- Шымкент: ОҚТУ баспаханасы, 1997.-27б.</w:t>
      </w:r>
    </w:p>
    <w:p w:rsidR="00514025" w:rsidRPr="00BA07D5" w:rsidRDefault="00514025" w:rsidP="00A75BBD">
      <w:pPr>
        <w:numPr>
          <w:ilvl w:val="0"/>
          <w:numId w:val="32"/>
        </w:numPr>
        <w:jc w:val="both"/>
        <w:rPr>
          <w:sz w:val="28"/>
          <w:szCs w:val="28"/>
          <w:lang w:val="kk-KZ"/>
        </w:rPr>
      </w:pPr>
      <w:r w:rsidRPr="00BA07D5">
        <w:rPr>
          <w:sz w:val="28"/>
          <w:szCs w:val="28"/>
          <w:lang w:val="kk-KZ"/>
        </w:rPr>
        <w:t>Оразбаев Ж.И., Сахиев К.С., Сахиев Д.М. «Құрастырмалы  темірбетон арқалықты  жобалау».- Шымкент: КазХТИ, 1994.-43б.</w:t>
      </w:r>
    </w:p>
    <w:p w:rsidR="00514025" w:rsidRPr="00BA07D5" w:rsidRDefault="00514025" w:rsidP="00A75BBD">
      <w:pPr>
        <w:numPr>
          <w:ilvl w:val="0"/>
          <w:numId w:val="32"/>
        </w:numPr>
        <w:jc w:val="both"/>
        <w:rPr>
          <w:sz w:val="28"/>
          <w:szCs w:val="28"/>
          <w:lang w:val="kk-KZ"/>
        </w:rPr>
      </w:pPr>
      <w:r w:rsidRPr="00BA07D5">
        <w:rPr>
          <w:sz w:val="28"/>
          <w:szCs w:val="28"/>
          <w:lang w:val="kk-KZ"/>
        </w:rPr>
        <w:t>Әбілдинов А. «Темірбетонды  конструкцияларды есептеу негіздері». Оқу құралы.-Алматы: РБК, 1995.-149б.</w:t>
      </w:r>
    </w:p>
    <w:p w:rsidR="00514025" w:rsidRPr="00BA07D5" w:rsidRDefault="00514025" w:rsidP="00A75BBD">
      <w:pPr>
        <w:numPr>
          <w:ilvl w:val="0"/>
          <w:numId w:val="32"/>
        </w:numPr>
        <w:jc w:val="both"/>
        <w:rPr>
          <w:sz w:val="28"/>
          <w:szCs w:val="28"/>
          <w:lang w:val="kk-KZ"/>
        </w:rPr>
      </w:pPr>
      <w:r w:rsidRPr="00BA07D5">
        <w:rPr>
          <w:sz w:val="28"/>
          <w:szCs w:val="28"/>
          <w:lang w:val="kk-KZ"/>
        </w:rPr>
        <w:t>Мандриков  А.П. «Темірбетон  конструкцияларын есептеудің  мысалдары». Оқу құралы. І-бөлім.- Алматы: Респуб. Баспа кабинеті, 1996.-229б.</w:t>
      </w:r>
    </w:p>
    <w:p w:rsidR="00514025" w:rsidRPr="00BA07D5" w:rsidRDefault="00514025" w:rsidP="00A75BBD">
      <w:pPr>
        <w:numPr>
          <w:ilvl w:val="0"/>
          <w:numId w:val="32"/>
        </w:numPr>
        <w:jc w:val="both"/>
        <w:rPr>
          <w:sz w:val="28"/>
          <w:szCs w:val="28"/>
          <w:lang w:val="kk-KZ"/>
        </w:rPr>
      </w:pPr>
      <w:r w:rsidRPr="00BA07D5">
        <w:rPr>
          <w:sz w:val="28"/>
          <w:szCs w:val="28"/>
          <w:lang w:val="kk-KZ"/>
        </w:rPr>
        <w:t>Сахи Қ., Оразбаев Ж.И., Шалабаев Б.М., Сахиев Д.М. «Көпқабатты  қатаң конструкциялық үлгідегі  ғимараттың  тас және арматураланған  тас конструкцияларын жобалау». – Шымкент: М.Әуезов атындағы ОҚМУ, 2000.-74б.</w:t>
      </w:r>
    </w:p>
    <w:p w:rsidR="00514025" w:rsidRPr="00BA07D5" w:rsidRDefault="00514025" w:rsidP="00514025">
      <w:pPr>
        <w:ind w:left="540"/>
        <w:jc w:val="both"/>
        <w:rPr>
          <w:sz w:val="28"/>
          <w:szCs w:val="28"/>
          <w:lang w:val="kk-KZ"/>
        </w:rPr>
      </w:pPr>
      <w:r w:rsidRPr="00BA07D5">
        <w:rPr>
          <w:sz w:val="28"/>
          <w:szCs w:val="28"/>
          <w:lang w:val="kk-KZ"/>
        </w:rPr>
        <w:t xml:space="preserve"> </w:t>
      </w:r>
    </w:p>
    <w:p w:rsidR="00514025" w:rsidRPr="00BA07D5" w:rsidRDefault="00AD1BAD" w:rsidP="00514025">
      <w:pPr>
        <w:ind w:firstLine="708"/>
        <w:rPr>
          <w:b/>
          <w:sz w:val="28"/>
          <w:szCs w:val="28"/>
          <w:lang w:val="kk-KZ"/>
        </w:rPr>
      </w:pPr>
      <w:r w:rsidRPr="00AD1BAD">
        <w:rPr>
          <w:b/>
          <w:sz w:val="28"/>
          <w:szCs w:val="28"/>
        </w:rPr>
        <w:t>2</w:t>
      </w:r>
      <w:r w:rsidR="00514025" w:rsidRPr="00BA07D5">
        <w:rPr>
          <w:b/>
          <w:sz w:val="28"/>
          <w:szCs w:val="28"/>
          <w:lang w:val="kk-KZ"/>
        </w:rPr>
        <w:t>. Ағаш және пластмасса конструкциялары</w:t>
      </w:r>
    </w:p>
    <w:p w:rsidR="00514025" w:rsidRPr="00BA07D5" w:rsidRDefault="00514025" w:rsidP="00514025">
      <w:pPr>
        <w:ind w:firstLine="708"/>
        <w:rPr>
          <w:b/>
          <w:sz w:val="28"/>
          <w:szCs w:val="28"/>
          <w:lang w:val="kk-KZ"/>
        </w:rPr>
      </w:pPr>
    </w:p>
    <w:p w:rsidR="00514025" w:rsidRPr="00BA07D5" w:rsidRDefault="00AD1BAD" w:rsidP="00514025">
      <w:pPr>
        <w:ind w:firstLine="708"/>
        <w:jc w:val="both"/>
        <w:rPr>
          <w:b/>
          <w:sz w:val="28"/>
          <w:szCs w:val="28"/>
          <w:lang w:val="kk-KZ"/>
        </w:rPr>
      </w:pPr>
      <w:r w:rsidRPr="00AD1BAD">
        <w:rPr>
          <w:b/>
          <w:sz w:val="28"/>
          <w:szCs w:val="28"/>
        </w:rPr>
        <w:t>2</w:t>
      </w:r>
      <w:r w:rsidR="00514025" w:rsidRPr="00BA07D5">
        <w:rPr>
          <w:b/>
          <w:sz w:val="28"/>
          <w:szCs w:val="28"/>
          <w:lang w:val="kk-KZ"/>
        </w:rPr>
        <w:t>.1. Негізгі әдебиеттер</w:t>
      </w:r>
    </w:p>
    <w:p w:rsidR="00514025" w:rsidRPr="00BA07D5" w:rsidRDefault="00514025" w:rsidP="00514025">
      <w:pPr>
        <w:ind w:firstLine="708"/>
        <w:jc w:val="both"/>
        <w:rPr>
          <w:b/>
          <w:sz w:val="28"/>
          <w:szCs w:val="28"/>
          <w:lang w:val="kk-KZ"/>
        </w:rPr>
      </w:pPr>
    </w:p>
    <w:p w:rsidR="00514025" w:rsidRPr="00BA07D5" w:rsidRDefault="00514025" w:rsidP="00A75BBD">
      <w:pPr>
        <w:numPr>
          <w:ilvl w:val="0"/>
          <w:numId w:val="32"/>
        </w:numPr>
        <w:jc w:val="both"/>
        <w:rPr>
          <w:sz w:val="28"/>
          <w:szCs w:val="28"/>
          <w:lang w:val="kk-KZ"/>
        </w:rPr>
      </w:pPr>
      <w:r w:rsidRPr="00BA07D5">
        <w:rPr>
          <w:sz w:val="28"/>
          <w:szCs w:val="28"/>
          <w:lang w:val="kk-KZ"/>
        </w:rPr>
        <w:t>СНиП ІІ-25-85. Деревянные конструкции. Нормы  проектирования.- М.: Изд-во АСВ, 2001.-20с.</w:t>
      </w:r>
    </w:p>
    <w:p w:rsidR="00514025" w:rsidRPr="00BA07D5" w:rsidRDefault="00514025" w:rsidP="00A75BBD">
      <w:pPr>
        <w:numPr>
          <w:ilvl w:val="0"/>
          <w:numId w:val="32"/>
        </w:numPr>
        <w:jc w:val="both"/>
        <w:rPr>
          <w:sz w:val="28"/>
          <w:szCs w:val="28"/>
          <w:lang w:val="kk-KZ"/>
        </w:rPr>
      </w:pPr>
      <w:r w:rsidRPr="00BA07D5">
        <w:rPr>
          <w:sz w:val="28"/>
          <w:szCs w:val="28"/>
          <w:lang w:val="kk-KZ"/>
        </w:rPr>
        <w:t>Арленинов Д.К. и др. Конструкции из дерева и пластмасс.- М.: Изд-во АСВ, 2002.-276с.</w:t>
      </w:r>
    </w:p>
    <w:p w:rsidR="00514025" w:rsidRPr="00BA07D5" w:rsidRDefault="00514025" w:rsidP="00A75BBD">
      <w:pPr>
        <w:numPr>
          <w:ilvl w:val="0"/>
          <w:numId w:val="32"/>
        </w:numPr>
        <w:jc w:val="both"/>
        <w:rPr>
          <w:sz w:val="28"/>
          <w:szCs w:val="28"/>
          <w:lang w:val="kk-KZ"/>
        </w:rPr>
      </w:pPr>
      <w:r w:rsidRPr="00BA07D5">
        <w:rPr>
          <w:sz w:val="28"/>
          <w:szCs w:val="28"/>
          <w:lang w:val="kk-KZ"/>
        </w:rPr>
        <w:t>Зубарев Г.Н., Бойтемиров Ф.А., Головина В.М., Улицкая Э.М. Конструкции из дерева и пластмасс. 3-ое издание. -М.: Академия, 2004. – 302с.</w:t>
      </w:r>
    </w:p>
    <w:p w:rsidR="00514025" w:rsidRPr="00BA07D5" w:rsidRDefault="00514025" w:rsidP="00514025">
      <w:pPr>
        <w:ind w:firstLine="708"/>
        <w:jc w:val="both"/>
        <w:rPr>
          <w:b/>
          <w:sz w:val="28"/>
          <w:szCs w:val="28"/>
          <w:lang w:val="kk-KZ"/>
        </w:rPr>
      </w:pPr>
    </w:p>
    <w:p w:rsidR="00514025" w:rsidRPr="00BA07D5" w:rsidRDefault="00AD1BAD" w:rsidP="00514025">
      <w:pPr>
        <w:ind w:firstLine="708"/>
        <w:jc w:val="both"/>
        <w:rPr>
          <w:b/>
          <w:sz w:val="28"/>
          <w:szCs w:val="28"/>
          <w:lang w:val="kk-KZ"/>
        </w:rPr>
      </w:pPr>
      <w:r>
        <w:rPr>
          <w:b/>
          <w:sz w:val="28"/>
          <w:szCs w:val="28"/>
          <w:lang w:val="en-US"/>
        </w:rPr>
        <w:t>2</w:t>
      </w:r>
      <w:r w:rsidR="00514025" w:rsidRPr="00BA07D5">
        <w:rPr>
          <w:b/>
          <w:sz w:val="28"/>
          <w:szCs w:val="28"/>
          <w:lang w:val="kk-KZ"/>
        </w:rPr>
        <w:t>.2. Қосымша әдебиеттер</w:t>
      </w:r>
    </w:p>
    <w:p w:rsidR="00514025" w:rsidRPr="00BA07D5" w:rsidRDefault="00514025" w:rsidP="00514025">
      <w:pPr>
        <w:ind w:firstLine="708"/>
        <w:jc w:val="both"/>
        <w:rPr>
          <w:b/>
          <w:sz w:val="28"/>
          <w:szCs w:val="28"/>
          <w:lang w:val="kk-KZ"/>
        </w:rPr>
      </w:pPr>
    </w:p>
    <w:p w:rsidR="00514025" w:rsidRPr="00BA07D5" w:rsidRDefault="00514025" w:rsidP="00A75BBD">
      <w:pPr>
        <w:numPr>
          <w:ilvl w:val="0"/>
          <w:numId w:val="32"/>
        </w:numPr>
        <w:jc w:val="both"/>
        <w:rPr>
          <w:sz w:val="28"/>
          <w:szCs w:val="28"/>
          <w:lang w:val="kk-KZ"/>
        </w:rPr>
      </w:pPr>
      <w:r w:rsidRPr="00BA07D5">
        <w:rPr>
          <w:sz w:val="28"/>
          <w:szCs w:val="28"/>
          <w:lang w:val="kk-KZ"/>
        </w:rPr>
        <w:t>Слуцкоухов Ю.В., Гуськов И.М. и др. Индустриальные деревянные  конструкции. Примеры  проектирования. -М.: Стройиздат, 1991.</w:t>
      </w:r>
    </w:p>
    <w:p w:rsidR="00514025" w:rsidRPr="00BA07D5" w:rsidRDefault="00514025" w:rsidP="00A75BBD">
      <w:pPr>
        <w:numPr>
          <w:ilvl w:val="0"/>
          <w:numId w:val="32"/>
        </w:numPr>
        <w:jc w:val="both"/>
        <w:rPr>
          <w:sz w:val="28"/>
          <w:szCs w:val="28"/>
          <w:lang w:val="kk-KZ"/>
        </w:rPr>
      </w:pPr>
      <w:r w:rsidRPr="00BA07D5">
        <w:rPr>
          <w:sz w:val="28"/>
          <w:szCs w:val="28"/>
          <w:lang w:val="kk-KZ"/>
        </w:rPr>
        <w:t>Бакиров К.К., Бедарев В.С. Деревянные  конструкции. Проектирование и расчет. – Алматы: КазГАСА, 1995.</w:t>
      </w:r>
    </w:p>
    <w:p w:rsidR="00514025" w:rsidRPr="00BA07D5" w:rsidRDefault="00514025" w:rsidP="00A75BBD">
      <w:pPr>
        <w:numPr>
          <w:ilvl w:val="0"/>
          <w:numId w:val="32"/>
        </w:numPr>
        <w:jc w:val="both"/>
        <w:rPr>
          <w:sz w:val="28"/>
          <w:szCs w:val="28"/>
          <w:lang w:val="kk-KZ"/>
        </w:rPr>
      </w:pPr>
      <w:r w:rsidRPr="00BA07D5">
        <w:rPr>
          <w:sz w:val="28"/>
          <w:szCs w:val="28"/>
          <w:lang w:val="kk-KZ"/>
        </w:rPr>
        <w:t>Иванов В.А. Конструкции из дерева и пластмасс.  Примеры расчета. – Киев, 1992.</w:t>
      </w:r>
    </w:p>
    <w:p w:rsidR="00514025" w:rsidRPr="00BA07D5" w:rsidRDefault="00514025" w:rsidP="00A75BBD">
      <w:pPr>
        <w:numPr>
          <w:ilvl w:val="0"/>
          <w:numId w:val="32"/>
        </w:numPr>
        <w:jc w:val="both"/>
        <w:rPr>
          <w:sz w:val="28"/>
          <w:szCs w:val="28"/>
          <w:lang w:val="kk-KZ"/>
        </w:rPr>
      </w:pPr>
      <w:r w:rsidRPr="00BA07D5">
        <w:rPr>
          <w:sz w:val="28"/>
          <w:szCs w:val="28"/>
          <w:lang w:val="kk-KZ"/>
        </w:rPr>
        <w:t>Сахи Қ. және т.б. Үйлер мен ғимараттардың  ағаш көтергіш  конструкцияларын  жобалау. Шымкент, 2006.- 31б.</w:t>
      </w:r>
    </w:p>
    <w:p w:rsidR="00514025" w:rsidRPr="00BA07D5" w:rsidRDefault="00514025" w:rsidP="00A75BBD">
      <w:pPr>
        <w:numPr>
          <w:ilvl w:val="0"/>
          <w:numId w:val="32"/>
        </w:numPr>
        <w:jc w:val="both"/>
        <w:rPr>
          <w:sz w:val="28"/>
          <w:szCs w:val="28"/>
          <w:lang w:val="kk-KZ"/>
        </w:rPr>
      </w:pPr>
      <w:r w:rsidRPr="00BA07D5">
        <w:rPr>
          <w:sz w:val="28"/>
          <w:szCs w:val="28"/>
          <w:lang w:val="kk-KZ"/>
        </w:rPr>
        <w:lastRenderedPageBreak/>
        <w:t>Сахи Қ. және т.б. Үйлер мен ғимараттардың  ағаш конструкциясын  сынауға  арналған  лабораториялық  жұмыстар (әдістемелік нұсқаулар) – Шымкент: М.Әуезов атындағы  ОҚМУ, 2005.- 17б.</w:t>
      </w:r>
    </w:p>
    <w:p w:rsidR="00514025" w:rsidRPr="00BA07D5" w:rsidRDefault="00514025" w:rsidP="00514025">
      <w:pPr>
        <w:jc w:val="both"/>
        <w:rPr>
          <w:sz w:val="28"/>
          <w:szCs w:val="28"/>
          <w:lang w:val="kk-KZ"/>
        </w:rPr>
      </w:pPr>
    </w:p>
    <w:p w:rsidR="00AD1BAD" w:rsidRPr="00BA07D5" w:rsidRDefault="00AD1BAD" w:rsidP="00AD1BAD">
      <w:pPr>
        <w:pStyle w:val="a6"/>
        <w:ind w:firstLine="536"/>
        <w:jc w:val="left"/>
        <w:rPr>
          <w:rFonts w:ascii="Times New Roman" w:hAnsi="Times New Roman"/>
          <w:b/>
          <w:szCs w:val="28"/>
          <w:lang w:val="kk-KZ"/>
        </w:rPr>
      </w:pPr>
      <w:r>
        <w:rPr>
          <w:rFonts w:ascii="Times New Roman" w:hAnsi="Times New Roman"/>
          <w:b/>
          <w:caps/>
          <w:szCs w:val="28"/>
        </w:rPr>
        <w:t>3</w:t>
      </w:r>
      <w:r w:rsidRPr="00BA07D5">
        <w:rPr>
          <w:rFonts w:ascii="Times New Roman" w:hAnsi="Times New Roman"/>
          <w:b/>
          <w:caps/>
          <w:szCs w:val="28"/>
          <w:lang w:val="kk-KZ"/>
        </w:rPr>
        <w:t xml:space="preserve">. </w:t>
      </w:r>
      <w:r w:rsidR="00BE6C18" w:rsidRPr="00BA07D5">
        <w:rPr>
          <w:rFonts w:ascii="Times New Roman" w:hAnsi="Times New Roman"/>
          <w:b/>
          <w:szCs w:val="28"/>
          <w:lang w:val="kk-KZ"/>
        </w:rPr>
        <w:t>Металл  конструкциялары</w:t>
      </w:r>
    </w:p>
    <w:p w:rsidR="00AD1BAD" w:rsidRPr="00BA07D5" w:rsidRDefault="00AD1BAD" w:rsidP="00AD1BAD">
      <w:pPr>
        <w:ind w:firstLine="536"/>
        <w:jc w:val="both"/>
        <w:rPr>
          <w:b/>
          <w:sz w:val="28"/>
          <w:szCs w:val="28"/>
          <w:lang w:val="kk-KZ"/>
        </w:rPr>
      </w:pPr>
      <w:r>
        <w:rPr>
          <w:b/>
          <w:sz w:val="28"/>
          <w:szCs w:val="28"/>
          <w:lang w:val="en-US"/>
        </w:rPr>
        <w:t>3</w:t>
      </w:r>
      <w:r w:rsidRPr="00BA07D5">
        <w:rPr>
          <w:b/>
          <w:sz w:val="28"/>
          <w:szCs w:val="28"/>
          <w:lang w:val="kk-KZ"/>
        </w:rPr>
        <w:t>.1. Негізгі әдебиеттер</w:t>
      </w:r>
    </w:p>
    <w:p w:rsidR="00AD1BAD" w:rsidRPr="00BA07D5" w:rsidRDefault="00AD1BAD" w:rsidP="00AD1BAD">
      <w:pPr>
        <w:ind w:firstLine="536"/>
        <w:jc w:val="both"/>
        <w:rPr>
          <w:b/>
          <w:sz w:val="28"/>
          <w:szCs w:val="28"/>
          <w:lang w:val="kk-KZ"/>
        </w:rPr>
      </w:pPr>
    </w:p>
    <w:p w:rsidR="00AD1BAD" w:rsidRPr="00BA07D5" w:rsidRDefault="00AD1BAD" w:rsidP="00A75BBD">
      <w:pPr>
        <w:numPr>
          <w:ilvl w:val="0"/>
          <w:numId w:val="32"/>
        </w:numPr>
        <w:jc w:val="both"/>
        <w:rPr>
          <w:sz w:val="28"/>
          <w:szCs w:val="28"/>
          <w:lang w:val="kk-KZ"/>
        </w:rPr>
      </w:pPr>
      <w:r w:rsidRPr="00BA07D5">
        <w:rPr>
          <w:sz w:val="28"/>
          <w:szCs w:val="28"/>
          <w:lang w:val="kk-KZ"/>
        </w:rPr>
        <w:t>Металлические конструкции. Элементы конструкций. Том I. Учебник для студентов Вуз-ов, обучающихся по специальности ПГС. /Под ред.Гореева В.В., 2-е издание: - М.: Высшая школа, 2001.-551с.</w:t>
      </w:r>
    </w:p>
    <w:p w:rsidR="00AD1BAD" w:rsidRPr="00BA07D5" w:rsidRDefault="00AD1BAD" w:rsidP="00A75BBD">
      <w:pPr>
        <w:numPr>
          <w:ilvl w:val="0"/>
          <w:numId w:val="32"/>
        </w:numPr>
        <w:jc w:val="both"/>
        <w:rPr>
          <w:sz w:val="28"/>
          <w:szCs w:val="28"/>
          <w:lang w:val="kk-KZ"/>
        </w:rPr>
      </w:pPr>
      <w:r w:rsidRPr="00BA07D5">
        <w:rPr>
          <w:sz w:val="28"/>
          <w:szCs w:val="28"/>
          <w:lang w:val="kk-KZ"/>
        </w:rPr>
        <w:t>Металлические конструкции.Учебник для студентов Вуз-ов, обучающихся по специальности ПГС. /Под ред.Беленя Е.И., 6- е издание. - М.: Стройиздат, 1986.-560с.</w:t>
      </w:r>
    </w:p>
    <w:p w:rsidR="00AD1BAD" w:rsidRPr="00BA07D5" w:rsidRDefault="00AD1BAD" w:rsidP="00A75BBD">
      <w:pPr>
        <w:numPr>
          <w:ilvl w:val="0"/>
          <w:numId w:val="32"/>
        </w:numPr>
        <w:jc w:val="both"/>
        <w:rPr>
          <w:sz w:val="28"/>
          <w:szCs w:val="28"/>
          <w:lang w:val="kk-KZ"/>
        </w:rPr>
      </w:pPr>
      <w:r w:rsidRPr="00BA07D5">
        <w:rPr>
          <w:sz w:val="28"/>
          <w:szCs w:val="28"/>
          <w:lang w:val="kk-KZ"/>
        </w:rPr>
        <w:t>СНиП РК-5.04-23.-2002г. Нормы проектирования. Строительные конструкции. - Астана, 2003-118с.</w:t>
      </w:r>
    </w:p>
    <w:p w:rsidR="00AD1BAD" w:rsidRPr="00BA07D5" w:rsidRDefault="00AD1BAD" w:rsidP="00A75BBD">
      <w:pPr>
        <w:numPr>
          <w:ilvl w:val="0"/>
          <w:numId w:val="32"/>
        </w:numPr>
        <w:jc w:val="both"/>
        <w:rPr>
          <w:sz w:val="28"/>
          <w:szCs w:val="28"/>
          <w:lang w:val="kk-KZ"/>
        </w:rPr>
      </w:pPr>
      <w:r w:rsidRPr="00BA07D5">
        <w:rPr>
          <w:sz w:val="28"/>
          <w:szCs w:val="28"/>
          <w:lang w:val="kk-KZ"/>
        </w:rPr>
        <w:t>СНиП II-23-81* Стальные конструкции. -М. : Изд-во АСВ, 2001.-35с.</w:t>
      </w:r>
    </w:p>
    <w:p w:rsidR="00AD1BAD" w:rsidRPr="00BA07D5" w:rsidRDefault="00AD1BAD" w:rsidP="00A75BBD">
      <w:pPr>
        <w:numPr>
          <w:ilvl w:val="0"/>
          <w:numId w:val="32"/>
        </w:numPr>
        <w:jc w:val="both"/>
        <w:rPr>
          <w:sz w:val="28"/>
          <w:szCs w:val="28"/>
          <w:lang w:val="kk-KZ"/>
        </w:rPr>
      </w:pPr>
      <w:r w:rsidRPr="00BA07D5">
        <w:rPr>
          <w:sz w:val="28"/>
          <w:szCs w:val="28"/>
          <w:lang w:val="kk-KZ"/>
        </w:rPr>
        <w:t>Металлические конструкции. Под. ред. Ю.И.Кудешина. 9-е издание.-М.:</w:t>
      </w:r>
      <w:r w:rsidRPr="00BA07D5">
        <w:rPr>
          <w:sz w:val="28"/>
          <w:szCs w:val="28"/>
          <w:lang w:val="kk-KZ"/>
        </w:rPr>
        <w:br/>
        <w:t>Изд.центр «Академия», 2007.- 682с.</w:t>
      </w:r>
    </w:p>
    <w:p w:rsidR="00AD1BAD" w:rsidRPr="00BA07D5" w:rsidRDefault="00AD1BAD" w:rsidP="00A75BBD">
      <w:pPr>
        <w:numPr>
          <w:ilvl w:val="0"/>
          <w:numId w:val="32"/>
        </w:numPr>
        <w:jc w:val="both"/>
        <w:rPr>
          <w:sz w:val="28"/>
          <w:szCs w:val="28"/>
          <w:lang w:val="kk-KZ"/>
        </w:rPr>
      </w:pPr>
      <w:r w:rsidRPr="00BA07D5">
        <w:rPr>
          <w:sz w:val="28"/>
          <w:szCs w:val="28"/>
          <w:lang w:val="kk-KZ"/>
        </w:rPr>
        <w:t>Металлические конструкции. Элементы конструкций. Том I. Учебник для</w:t>
      </w:r>
      <w:r w:rsidRPr="00BA07D5">
        <w:rPr>
          <w:sz w:val="28"/>
          <w:szCs w:val="28"/>
          <w:lang w:val="kk-KZ"/>
        </w:rPr>
        <w:br/>
        <w:t>студентов ВУЗов, обучающихся по специальности ПГС. Под. ред.Горева</w:t>
      </w:r>
      <w:r w:rsidRPr="00BA07D5">
        <w:rPr>
          <w:sz w:val="28"/>
          <w:szCs w:val="28"/>
          <w:lang w:val="kk-KZ"/>
        </w:rPr>
        <w:br/>
        <w:t>В.В., 2-е издание: -М.: Высшая школа, 2001.- 551с.</w:t>
      </w:r>
    </w:p>
    <w:p w:rsidR="00AD1BAD" w:rsidRPr="00BA07D5" w:rsidRDefault="00AD1BAD" w:rsidP="00A75BBD">
      <w:pPr>
        <w:numPr>
          <w:ilvl w:val="0"/>
          <w:numId w:val="32"/>
        </w:numPr>
        <w:jc w:val="both"/>
        <w:rPr>
          <w:sz w:val="28"/>
          <w:szCs w:val="28"/>
          <w:lang w:val="kk-KZ"/>
        </w:rPr>
      </w:pPr>
      <w:r w:rsidRPr="00BA07D5">
        <w:rPr>
          <w:sz w:val="28"/>
          <w:szCs w:val="28"/>
          <w:lang w:val="kk-KZ"/>
        </w:rPr>
        <w:t>Металлические конструкции. Учебник для ВУЗов, обучающихся по</w:t>
      </w:r>
      <w:r w:rsidRPr="00BA07D5">
        <w:rPr>
          <w:sz w:val="28"/>
          <w:szCs w:val="28"/>
          <w:lang w:val="kk-KZ"/>
        </w:rPr>
        <w:br/>
        <w:t>специальности ПГС. Под.ред. Беленя Е.И., 6-е издание. -М.: Стройиздат,</w:t>
      </w:r>
      <w:r w:rsidRPr="00BA07D5">
        <w:rPr>
          <w:sz w:val="28"/>
          <w:szCs w:val="28"/>
          <w:lang w:val="kk-KZ"/>
        </w:rPr>
        <w:br/>
        <w:t>1986.- 560с.</w:t>
      </w:r>
    </w:p>
    <w:p w:rsidR="00AD1BAD" w:rsidRPr="00BA07D5" w:rsidRDefault="00AD1BAD" w:rsidP="00A75BBD">
      <w:pPr>
        <w:numPr>
          <w:ilvl w:val="0"/>
          <w:numId w:val="32"/>
        </w:numPr>
        <w:jc w:val="both"/>
        <w:rPr>
          <w:sz w:val="28"/>
          <w:szCs w:val="28"/>
          <w:lang w:val="kk-KZ"/>
        </w:rPr>
      </w:pPr>
      <w:r w:rsidRPr="00BA07D5">
        <w:rPr>
          <w:sz w:val="28"/>
          <w:szCs w:val="28"/>
          <w:lang w:val="kk-KZ"/>
        </w:rPr>
        <w:t>Бакиров К.К. Строительные конструкции II. Раздел «Металлические</w:t>
      </w:r>
      <w:r w:rsidRPr="00BA07D5">
        <w:rPr>
          <w:sz w:val="28"/>
          <w:szCs w:val="28"/>
          <w:lang w:val="kk-KZ"/>
        </w:rPr>
        <w:br/>
        <w:t>конструкции». Учебное пособие для студентов специальности 050729-</w:t>
      </w:r>
      <w:r w:rsidRPr="00BA07D5">
        <w:rPr>
          <w:sz w:val="28"/>
          <w:szCs w:val="28"/>
          <w:lang w:val="kk-KZ"/>
        </w:rPr>
        <w:br/>
        <w:t>«Строительство». -Алматы: КазГАСА, 2006.- 191с.</w:t>
      </w:r>
    </w:p>
    <w:p w:rsidR="00AD1BAD" w:rsidRPr="00BA07D5" w:rsidRDefault="00AD1BAD" w:rsidP="00A75BBD">
      <w:pPr>
        <w:numPr>
          <w:ilvl w:val="0"/>
          <w:numId w:val="32"/>
        </w:numPr>
        <w:jc w:val="both"/>
        <w:rPr>
          <w:sz w:val="28"/>
          <w:szCs w:val="28"/>
          <w:lang w:val="kk-KZ"/>
        </w:rPr>
      </w:pPr>
      <w:r w:rsidRPr="00BA07D5">
        <w:rPr>
          <w:sz w:val="28"/>
          <w:szCs w:val="28"/>
          <w:lang w:val="kk-KZ"/>
        </w:rPr>
        <w:t>СНиП РК 5.04-23-2002. Стальные конструкции. Астана, "КазГОР", 2003.- 118с.</w:t>
      </w:r>
    </w:p>
    <w:p w:rsidR="00AD1BAD" w:rsidRPr="00BA07D5" w:rsidRDefault="00AD1BAD" w:rsidP="00AD1BAD">
      <w:pPr>
        <w:pStyle w:val="a6"/>
        <w:rPr>
          <w:rFonts w:ascii="Times New Roman" w:hAnsi="Times New Roman"/>
          <w:b/>
          <w:szCs w:val="28"/>
        </w:rPr>
      </w:pPr>
    </w:p>
    <w:p w:rsidR="00AD1BAD" w:rsidRPr="00BA07D5" w:rsidRDefault="00AD1BAD" w:rsidP="00AD1BAD">
      <w:pPr>
        <w:ind w:left="708"/>
        <w:jc w:val="both"/>
        <w:rPr>
          <w:b/>
          <w:sz w:val="28"/>
          <w:szCs w:val="28"/>
          <w:lang w:val="kk-KZ"/>
        </w:rPr>
      </w:pPr>
      <w:r>
        <w:rPr>
          <w:b/>
          <w:sz w:val="28"/>
          <w:szCs w:val="28"/>
          <w:lang w:val="en-US"/>
        </w:rPr>
        <w:t>3</w:t>
      </w:r>
      <w:r w:rsidRPr="00BA07D5">
        <w:rPr>
          <w:b/>
          <w:sz w:val="28"/>
          <w:szCs w:val="28"/>
          <w:lang w:val="kk-KZ"/>
        </w:rPr>
        <w:t>.2. Қосымша әдебиеттер</w:t>
      </w:r>
    </w:p>
    <w:p w:rsidR="00AD1BAD" w:rsidRPr="00BA07D5" w:rsidRDefault="00AD1BAD" w:rsidP="00AD1BAD">
      <w:pPr>
        <w:ind w:left="708"/>
        <w:jc w:val="both"/>
        <w:rPr>
          <w:b/>
          <w:sz w:val="28"/>
          <w:szCs w:val="28"/>
          <w:lang w:val="kk-KZ"/>
        </w:rPr>
      </w:pPr>
    </w:p>
    <w:p w:rsidR="00AD1BAD" w:rsidRPr="00BA07D5" w:rsidRDefault="00AD1BAD" w:rsidP="00A75BBD">
      <w:pPr>
        <w:numPr>
          <w:ilvl w:val="0"/>
          <w:numId w:val="32"/>
        </w:numPr>
        <w:jc w:val="both"/>
        <w:rPr>
          <w:sz w:val="28"/>
          <w:szCs w:val="28"/>
          <w:lang w:val="kk-KZ"/>
        </w:rPr>
      </w:pPr>
      <w:r w:rsidRPr="00BA07D5">
        <w:rPr>
          <w:sz w:val="28"/>
          <w:szCs w:val="28"/>
          <w:lang w:val="kk-KZ"/>
        </w:rPr>
        <w:t>Металлические конструкции. Справочник проектировщика. Под ред.Мельникова Н.П., 2-ое изд. -М.: Стройиздат, 1980.-776с.</w:t>
      </w:r>
    </w:p>
    <w:p w:rsidR="00AD1BAD" w:rsidRPr="00BA07D5" w:rsidRDefault="00AD1BAD" w:rsidP="00A75BBD">
      <w:pPr>
        <w:numPr>
          <w:ilvl w:val="0"/>
          <w:numId w:val="32"/>
        </w:numPr>
        <w:jc w:val="both"/>
        <w:rPr>
          <w:sz w:val="28"/>
          <w:szCs w:val="28"/>
          <w:lang w:val="kk-KZ"/>
        </w:rPr>
      </w:pPr>
      <w:r w:rsidRPr="00BA07D5">
        <w:rPr>
          <w:sz w:val="28"/>
          <w:szCs w:val="28"/>
          <w:lang w:val="kk-KZ"/>
        </w:rPr>
        <w:t>Лессиг Е.Н., Лилеев А.Ф., Соколов А.Г. Листовые металлические конструкции. - -М.: Стройиздат, 1970.-487с.</w:t>
      </w:r>
    </w:p>
    <w:p w:rsidR="00AD1BAD" w:rsidRPr="00BA07D5" w:rsidRDefault="00AD1BAD" w:rsidP="00A75BBD">
      <w:pPr>
        <w:numPr>
          <w:ilvl w:val="0"/>
          <w:numId w:val="32"/>
        </w:numPr>
        <w:jc w:val="both"/>
        <w:rPr>
          <w:sz w:val="28"/>
          <w:szCs w:val="28"/>
          <w:lang w:val="kk-KZ"/>
        </w:rPr>
      </w:pPr>
      <w:r w:rsidRPr="00BA07D5">
        <w:rPr>
          <w:sz w:val="28"/>
          <w:szCs w:val="28"/>
          <w:lang w:val="kk-KZ"/>
        </w:rPr>
        <w:t>Бакиров К.К., Нурмаганбетов Е.К. Расчет и конструирование металлического каркаса одноэтажного производственного здания . -Алматы: КазГАСА, 1998.-129с.</w:t>
      </w:r>
    </w:p>
    <w:p w:rsidR="00AD1BAD" w:rsidRPr="00BA07D5" w:rsidRDefault="00AD1BAD" w:rsidP="00A75BBD">
      <w:pPr>
        <w:numPr>
          <w:ilvl w:val="0"/>
          <w:numId w:val="32"/>
        </w:numPr>
        <w:jc w:val="both"/>
        <w:rPr>
          <w:sz w:val="28"/>
          <w:szCs w:val="28"/>
          <w:lang w:val="kk-KZ"/>
        </w:rPr>
      </w:pPr>
      <w:r w:rsidRPr="00BA07D5">
        <w:rPr>
          <w:sz w:val="28"/>
          <w:szCs w:val="28"/>
          <w:lang w:val="kk-KZ"/>
        </w:rPr>
        <w:t>СНиП 2.01.07-85*. Нагрузки и воздействия. Изд-во АСВ.- М., 2004.-38с.</w:t>
      </w:r>
    </w:p>
    <w:p w:rsidR="00AD1BAD" w:rsidRPr="00BA07D5" w:rsidRDefault="00AD1BAD" w:rsidP="00A75BBD">
      <w:pPr>
        <w:numPr>
          <w:ilvl w:val="0"/>
          <w:numId w:val="32"/>
        </w:numPr>
        <w:jc w:val="both"/>
        <w:rPr>
          <w:sz w:val="28"/>
          <w:szCs w:val="28"/>
          <w:lang w:val="kk-KZ"/>
        </w:rPr>
      </w:pPr>
      <w:r w:rsidRPr="00BA07D5">
        <w:rPr>
          <w:sz w:val="28"/>
          <w:szCs w:val="28"/>
          <w:lang w:val="kk-KZ"/>
        </w:rPr>
        <w:t>Металлические конструкции. Справочник проектировщика. СД-М.: ЦНИИпроектстальконструкция, 1999</w:t>
      </w:r>
    </w:p>
    <w:p w:rsidR="00AD1BAD" w:rsidRPr="00BA07D5" w:rsidRDefault="00AD1BAD" w:rsidP="00A75BBD">
      <w:pPr>
        <w:numPr>
          <w:ilvl w:val="0"/>
          <w:numId w:val="32"/>
        </w:numPr>
        <w:jc w:val="both"/>
        <w:rPr>
          <w:sz w:val="28"/>
          <w:szCs w:val="28"/>
          <w:lang w:val="kk-KZ"/>
        </w:rPr>
      </w:pPr>
      <w:r w:rsidRPr="00BA07D5">
        <w:rPr>
          <w:sz w:val="28"/>
          <w:szCs w:val="28"/>
          <w:lang w:val="kk-KZ"/>
        </w:rPr>
        <w:t>Металлические   конструкции.   Справочник   проектировщика.   Под  ред.</w:t>
      </w:r>
      <w:r w:rsidRPr="00BA07D5">
        <w:rPr>
          <w:sz w:val="28"/>
          <w:szCs w:val="28"/>
          <w:lang w:val="kk-KZ"/>
        </w:rPr>
        <w:br/>
        <w:t>Мельникова Н.П., 2-е издание. -М.: Стройиздат, 1980, 776с.</w:t>
      </w:r>
    </w:p>
    <w:p w:rsidR="00AD1BAD" w:rsidRPr="00BA07D5" w:rsidRDefault="00AD1BAD" w:rsidP="00A75BBD">
      <w:pPr>
        <w:numPr>
          <w:ilvl w:val="0"/>
          <w:numId w:val="32"/>
        </w:numPr>
        <w:jc w:val="both"/>
        <w:rPr>
          <w:sz w:val="28"/>
          <w:szCs w:val="28"/>
          <w:lang w:val="kk-KZ"/>
        </w:rPr>
      </w:pPr>
      <w:r w:rsidRPr="00BA07D5">
        <w:rPr>
          <w:sz w:val="28"/>
          <w:szCs w:val="28"/>
          <w:lang w:val="kk-KZ"/>
        </w:rPr>
        <w:t>СНиП 2.01.07-85*. Нагрузки и воздействия. -М.: 2001, 42 с.</w:t>
      </w:r>
    </w:p>
    <w:p w:rsidR="00AD1BAD" w:rsidRPr="00BA07D5" w:rsidRDefault="00AD1BAD" w:rsidP="00A75BBD">
      <w:pPr>
        <w:numPr>
          <w:ilvl w:val="0"/>
          <w:numId w:val="32"/>
        </w:numPr>
        <w:jc w:val="both"/>
        <w:rPr>
          <w:sz w:val="28"/>
          <w:szCs w:val="28"/>
          <w:lang w:val="kk-KZ"/>
        </w:rPr>
      </w:pPr>
      <w:r w:rsidRPr="00BA07D5">
        <w:rPr>
          <w:sz w:val="28"/>
          <w:szCs w:val="28"/>
          <w:lang w:val="kk-KZ"/>
        </w:rPr>
        <w:lastRenderedPageBreak/>
        <w:t xml:space="preserve">Расчетные программы: Лира 9-2; 8САЕ&gt; К-5; Мономах 4; АРМ </w:t>
      </w:r>
    </w:p>
    <w:p w:rsidR="00AD1BAD" w:rsidRPr="00BA07D5" w:rsidRDefault="00AD1BAD" w:rsidP="00A75BBD">
      <w:pPr>
        <w:numPr>
          <w:ilvl w:val="0"/>
          <w:numId w:val="32"/>
        </w:numPr>
        <w:jc w:val="both"/>
        <w:rPr>
          <w:sz w:val="28"/>
          <w:szCs w:val="28"/>
          <w:lang w:val="kk-KZ"/>
        </w:rPr>
      </w:pPr>
      <w:r w:rsidRPr="00BA07D5">
        <w:rPr>
          <w:sz w:val="28"/>
          <w:szCs w:val="28"/>
          <w:lang w:val="kk-KZ"/>
        </w:rPr>
        <w:t>СНиП 2.03.06-85. Алюминиевые конструкции. Нормы проектирования. -</w:t>
      </w:r>
      <w:r w:rsidRPr="00BA07D5">
        <w:rPr>
          <w:sz w:val="28"/>
          <w:szCs w:val="28"/>
          <w:lang w:val="kk-KZ"/>
        </w:rPr>
        <w:br/>
        <w:t>М.: Стройиздат, 1996.-47с.</w:t>
      </w:r>
    </w:p>
    <w:p w:rsidR="00AD1BAD" w:rsidRPr="00BA07D5" w:rsidRDefault="00AD1BAD" w:rsidP="00A75BBD">
      <w:pPr>
        <w:numPr>
          <w:ilvl w:val="0"/>
          <w:numId w:val="32"/>
        </w:numPr>
        <w:jc w:val="both"/>
        <w:rPr>
          <w:sz w:val="28"/>
          <w:szCs w:val="28"/>
          <w:lang w:val="kk-KZ"/>
        </w:rPr>
      </w:pPr>
      <w:r w:rsidRPr="00BA07D5">
        <w:rPr>
          <w:sz w:val="28"/>
          <w:szCs w:val="28"/>
          <w:lang w:val="kk-KZ"/>
        </w:rPr>
        <w:t>Әлімбаев Б. Металл конструкциялары. –Тараз, 2006.</w:t>
      </w:r>
    </w:p>
    <w:p w:rsidR="00AD1BAD" w:rsidRPr="00BA07D5" w:rsidRDefault="00AD1BAD" w:rsidP="00A75BBD">
      <w:pPr>
        <w:numPr>
          <w:ilvl w:val="0"/>
          <w:numId w:val="32"/>
        </w:numPr>
        <w:jc w:val="both"/>
        <w:rPr>
          <w:sz w:val="28"/>
          <w:szCs w:val="28"/>
          <w:lang w:val="kk-KZ"/>
        </w:rPr>
      </w:pPr>
      <w:r w:rsidRPr="00BA07D5">
        <w:rPr>
          <w:sz w:val="28"/>
          <w:szCs w:val="28"/>
          <w:lang w:val="kk-KZ"/>
        </w:rPr>
        <w:t>Бишімбаев У.және т.б. Сәулеттік материалтану. -Алматы, 2006</w:t>
      </w:r>
    </w:p>
    <w:p w:rsidR="00AD1BAD" w:rsidRPr="00BA07D5" w:rsidRDefault="00AD1BAD" w:rsidP="00A75BBD">
      <w:pPr>
        <w:numPr>
          <w:ilvl w:val="0"/>
          <w:numId w:val="32"/>
        </w:numPr>
        <w:jc w:val="both"/>
        <w:rPr>
          <w:sz w:val="28"/>
          <w:szCs w:val="28"/>
          <w:lang w:val="kk-KZ"/>
        </w:rPr>
      </w:pPr>
      <w:r w:rsidRPr="00BA07D5">
        <w:rPr>
          <w:sz w:val="28"/>
          <w:szCs w:val="28"/>
          <w:lang w:val="kk-KZ"/>
        </w:rPr>
        <w:t>Батеков Б.С.Табиғи және жасанды құрылыс материалдары. -Тараз, 2007.</w:t>
      </w:r>
    </w:p>
    <w:p w:rsidR="00AD1BAD" w:rsidRPr="00BA4FA0" w:rsidRDefault="00AD1BAD" w:rsidP="00AD1BAD">
      <w:pPr>
        <w:jc w:val="both"/>
        <w:rPr>
          <w:sz w:val="28"/>
          <w:szCs w:val="28"/>
          <w:lang w:val="kk-KZ"/>
        </w:rPr>
      </w:pPr>
      <w:r w:rsidRPr="00BA07D5">
        <w:rPr>
          <w:sz w:val="28"/>
          <w:szCs w:val="28"/>
          <w:lang w:val="kk-KZ"/>
        </w:rPr>
        <w:t>Бисеков Қ.А.және т.б. Құрылыс материалдары мен бұйымдары. -Алматы, 2007.</w:t>
      </w:r>
    </w:p>
    <w:p w:rsidR="00514025" w:rsidRPr="00531393" w:rsidRDefault="00514025" w:rsidP="00514025">
      <w:pPr>
        <w:ind w:left="360"/>
        <w:jc w:val="both"/>
        <w:rPr>
          <w:rFonts w:eastAsia="MS Mincho"/>
          <w:sz w:val="28"/>
          <w:szCs w:val="28"/>
          <w:lang w:val="kk-KZ"/>
        </w:rPr>
      </w:pPr>
    </w:p>
    <w:p w:rsidR="00AD1BAD" w:rsidRPr="00BA4FA0" w:rsidRDefault="00AD1BAD" w:rsidP="00AD1BAD">
      <w:pPr>
        <w:ind w:left="360"/>
        <w:rPr>
          <w:b/>
          <w:sz w:val="28"/>
          <w:szCs w:val="28"/>
          <w:lang w:val="kk-KZ"/>
        </w:rPr>
      </w:pPr>
      <w:r w:rsidRPr="00BA4FA0">
        <w:rPr>
          <w:b/>
          <w:sz w:val="28"/>
          <w:szCs w:val="28"/>
          <w:lang w:val="kk-KZ"/>
        </w:rPr>
        <w:t>4. Еврокодтар.</w:t>
      </w:r>
    </w:p>
    <w:p w:rsidR="00AD1BAD" w:rsidRPr="00BA4FA0" w:rsidRDefault="00AD1BAD" w:rsidP="00AD1BAD">
      <w:pPr>
        <w:jc w:val="both"/>
        <w:rPr>
          <w:sz w:val="28"/>
          <w:szCs w:val="28"/>
          <w:lang w:val="kk-KZ"/>
        </w:rPr>
      </w:pPr>
    </w:p>
    <w:p w:rsidR="00AD1BAD" w:rsidRPr="00BA4FA0" w:rsidRDefault="00AD1BAD" w:rsidP="00A75BBD">
      <w:pPr>
        <w:numPr>
          <w:ilvl w:val="0"/>
          <w:numId w:val="32"/>
        </w:numPr>
        <w:jc w:val="both"/>
        <w:rPr>
          <w:sz w:val="28"/>
          <w:szCs w:val="28"/>
          <w:lang w:val="kk-KZ"/>
        </w:rPr>
      </w:pPr>
      <w:r w:rsidRPr="00BA4FA0">
        <w:rPr>
          <w:sz w:val="28"/>
          <w:szCs w:val="28"/>
          <w:lang w:val="kk-KZ"/>
        </w:rPr>
        <w:t xml:space="preserve">Еврокод 0 - CН РК EN 1990 «Основы строительного проектирования»; </w:t>
      </w:r>
    </w:p>
    <w:p w:rsidR="00AD1BAD" w:rsidRPr="00BA4FA0" w:rsidRDefault="00AD1BAD" w:rsidP="00A75BBD">
      <w:pPr>
        <w:numPr>
          <w:ilvl w:val="0"/>
          <w:numId w:val="32"/>
        </w:numPr>
        <w:jc w:val="both"/>
        <w:rPr>
          <w:sz w:val="28"/>
          <w:szCs w:val="28"/>
          <w:lang w:val="kk-KZ"/>
        </w:rPr>
      </w:pPr>
      <w:r w:rsidRPr="00BA4FA0">
        <w:rPr>
          <w:sz w:val="28"/>
          <w:szCs w:val="28"/>
          <w:lang w:val="kk-KZ"/>
        </w:rPr>
        <w:t xml:space="preserve">Еврокод 1 - CН РК EN1991 «Воздействия на несущие конструкции»; </w:t>
      </w:r>
    </w:p>
    <w:p w:rsidR="00AD1BAD" w:rsidRPr="00BA4FA0" w:rsidRDefault="00AD1BAD" w:rsidP="00A75BBD">
      <w:pPr>
        <w:numPr>
          <w:ilvl w:val="0"/>
          <w:numId w:val="32"/>
        </w:numPr>
        <w:jc w:val="both"/>
        <w:rPr>
          <w:sz w:val="28"/>
          <w:szCs w:val="28"/>
          <w:lang w:val="kk-KZ"/>
        </w:rPr>
      </w:pPr>
      <w:r w:rsidRPr="00BA4FA0">
        <w:rPr>
          <w:sz w:val="28"/>
          <w:szCs w:val="28"/>
          <w:lang w:val="kk-KZ"/>
        </w:rPr>
        <w:t xml:space="preserve">Еврокод 2 - CН РК EN 1992 «Проектирование железобетонных конструкций»; </w:t>
      </w:r>
    </w:p>
    <w:p w:rsidR="00AD1BAD" w:rsidRPr="00BA4FA0" w:rsidRDefault="00AD1BAD" w:rsidP="00A75BBD">
      <w:pPr>
        <w:numPr>
          <w:ilvl w:val="0"/>
          <w:numId w:val="32"/>
        </w:numPr>
        <w:jc w:val="both"/>
        <w:rPr>
          <w:sz w:val="28"/>
          <w:szCs w:val="28"/>
          <w:lang w:val="kk-KZ"/>
        </w:rPr>
      </w:pPr>
      <w:r w:rsidRPr="00BA4FA0">
        <w:rPr>
          <w:sz w:val="28"/>
          <w:szCs w:val="28"/>
          <w:lang w:val="kk-KZ"/>
        </w:rPr>
        <w:t>Еврокод 3 - CН РК EN 1993 «Проектирование стальных конструкций»</w:t>
      </w:r>
    </w:p>
    <w:p w:rsidR="00AD1BAD" w:rsidRPr="00BA4FA0" w:rsidRDefault="00AD1BAD" w:rsidP="00A75BBD">
      <w:pPr>
        <w:numPr>
          <w:ilvl w:val="0"/>
          <w:numId w:val="32"/>
        </w:numPr>
        <w:jc w:val="both"/>
        <w:rPr>
          <w:sz w:val="28"/>
          <w:szCs w:val="28"/>
          <w:lang w:val="kk-KZ"/>
        </w:rPr>
      </w:pPr>
      <w:r w:rsidRPr="00BA4FA0">
        <w:rPr>
          <w:sz w:val="28"/>
          <w:szCs w:val="28"/>
          <w:lang w:val="kk-KZ"/>
        </w:rPr>
        <w:t xml:space="preserve">Еврокод 4 - CН РК EN 1994 «Проектирование сталежелезобетонных конструкций»; </w:t>
      </w:r>
    </w:p>
    <w:p w:rsidR="00AD1BAD" w:rsidRPr="00BA4FA0" w:rsidRDefault="00AD1BAD" w:rsidP="00A75BBD">
      <w:pPr>
        <w:numPr>
          <w:ilvl w:val="0"/>
          <w:numId w:val="32"/>
        </w:numPr>
        <w:jc w:val="both"/>
        <w:rPr>
          <w:sz w:val="28"/>
          <w:szCs w:val="28"/>
          <w:lang w:val="kk-KZ"/>
        </w:rPr>
      </w:pPr>
      <w:r w:rsidRPr="00BA4FA0">
        <w:rPr>
          <w:sz w:val="28"/>
          <w:szCs w:val="28"/>
          <w:lang w:val="kk-KZ"/>
        </w:rPr>
        <w:t xml:space="preserve">Еврокод 5 - CН РК EN 1995 «Проектирование деревянных конструкций»; </w:t>
      </w:r>
    </w:p>
    <w:p w:rsidR="00AD1BAD" w:rsidRPr="00BA4FA0" w:rsidRDefault="00AD1BAD" w:rsidP="00A75BBD">
      <w:pPr>
        <w:numPr>
          <w:ilvl w:val="0"/>
          <w:numId w:val="32"/>
        </w:numPr>
        <w:jc w:val="both"/>
        <w:rPr>
          <w:sz w:val="28"/>
          <w:szCs w:val="28"/>
          <w:lang w:val="kk-KZ"/>
        </w:rPr>
      </w:pPr>
      <w:r w:rsidRPr="00BA4FA0">
        <w:rPr>
          <w:sz w:val="28"/>
          <w:szCs w:val="28"/>
          <w:lang w:val="kk-KZ"/>
        </w:rPr>
        <w:t xml:space="preserve">Еврокод 6 - CН РК EN 1996 «Проектирование каменных конструкций»; </w:t>
      </w:r>
    </w:p>
    <w:p w:rsidR="00AD1BAD" w:rsidRPr="00BA4FA0" w:rsidRDefault="00AD1BAD" w:rsidP="00A75BBD">
      <w:pPr>
        <w:numPr>
          <w:ilvl w:val="0"/>
          <w:numId w:val="32"/>
        </w:numPr>
        <w:jc w:val="both"/>
        <w:rPr>
          <w:sz w:val="28"/>
          <w:szCs w:val="28"/>
          <w:lang w:val="kk-KZ"/>
        </w:rPr>
      </w:pPr>
      <w:r w:rsidRPr="00BA4FA0">
        <w:rPr>
          <w:sz w:val="28"/>
          <w:szCs w:val="28"/>
          <w:lang w:val="kk-KZ"/>
        </w:rPr>
        <w:t xml:space="preserve">Еврокод 7 - CН РК EN 1997 «Геотехническое проектирование»; </w:t>
      </w:r>
    </w:p>
    <w:p w:rsidR="00AD1BAD" w:rsidRPr="00BA4FA0" w:rsidRDefault="00AD1BAD" w:rsidP="00A75BBD">
      <w:pPr>
        <w:numPr>
          <w:ilvl w:val="0"/>
          <w:numId w:val="32"/>
        </w:numPr>
        <w:jc w:val="both"/>
        <w:rPr>
          <w:sz w:val="28"/>
          <w:szCs w:val="28"/>
          <w:lang w:val="kk-KZ"/>
        </w:rPr>
      </w:pPr>
      <w:r w:rsidRPr="00BA4FA0">
        <w:rPr>
          <w:sz w:val="28"/>
          <w:szCs w:val="28"/>
          <w:lang w:val="kk-KZ"/>
        </w:rPr>
        <w:t xml:space="preserve">Еврокод 8 - CН РК EN 1998 «Проектирование сейсмостойких конструкций»; </w:t>
      </w:r>
    </w:p>
    <w:p w:rsidR="00AD1BAD" w:rsidRPr="00AD1BAD" w:rsidRDefault="00AD1BAD" w:rsidP="00AD1BAD">
      <w:pPr>
        <w:ind w:left="360"/>
        <w:jc w:val="both"/>
        <w:rPr>
          <w:rFonts w:eastAsia="MS Mincho"/>
          <w:sz w:val="28"/>
          <w:szCs w:val="28"/>
        </w:rPr>
      </w:pPr>
      <w:r w:rsidRPr="00BA4FA0">
        <w:rPr>
          <w:sz w:val="28"/>
          <w:szCs w:val="28"/>
          <w:lang w:val="kk-KZ"/>
        </w:rPr>
        <w:t>Еврокод 9 - CН РК EN 1999 «Проектирование алюминиевых конструкций».</w:t>
      </w:r>
    </w:p>
    <w:p w:rsidR="00122C28" w:rsidRDefault="00122C2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Default="00316698">
      <w:pPr>
        <w:rPr>
          <w:lang w:val="kk-KZ"/>
        </w:rPr>
      </w:pPr>
    </w:p>
    <w:p w:rsidR="00316698" w:rsidRPr="00514025" w:rsidRDefault="00316698">
      <w:pPr>
        <w:rPr>
          <w:lang w:val="kk-KZ"/>
        </w:rPr>
      </w:pPr>
      <w:bookmarkStart w:id="0" w:name="_GoBack"/>
      <w:bookmarkEnd w:id="0"/>
    </w:p>
    <w:sectPr w:rsidR="00316698" w:rsidRPr="00514025" w:rsidSect="00FA6A96">
      <w:type w:val="continuous"/>
      <w:pgSz w:w="11906" w:h="16838"/>
      <w:pgMar w:top="1134" w:right="850" w:bottom="1134" w:left="1701" w:header="708" w:footer="567" w:gutter="0"/>
      <w:pgNumType w:start="9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37856" w:rsidRDefault="00137856">
      <w:r>
        <w:separator/>
      </w:r>
    </w:p>
  </w:endnote>
  <w:endnote w:type="continuationSeparator" w:id="0">
    <w:p w:rsidR="00137856" w:rsidRDefault="001378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imes New R Kaz">
    <w:altName w:val="Times New Roman"/>
    <w:charset w:val="00"/>
    <w:family w:val="roman"/>
    <w:pitch w:val="variable"/>
    <w:sig w:usb0="00000001"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 w:name="laz-kaz.TTF">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287" w:usb1="00000003"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Georgia">
    <w:panose1 w:val="02040502050405020303"/>
    <w:charset w:val="CC"/>
    <w:family w:val="roman"/>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KZ Times New Roman">
    <w:altName w:val="Times New Roman"/>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KZ Arial">
    <w:altName w:val="Arial"/>
    <w:panose1 w:val="00000000000000000000"/>
    <w:charset w:val="00"/>
    <w:family w:val="swiss"/>
    <w:notTrueType/>
    <w:pitch w:val="variable"/>
    <w:sig w:usb0="00000003" w:usb1="00000000" w:usb2="00000000" w:usb3="00000000" w:csb0="00000001" w:csb1="00000000"/>
  </w:font>
  <w:font w:name="MV Boli">
    <w:panose1 w:val="02000500030200090000"/>
    <w:charset w:val="00"/>
    <w:family w:val="auto"/>
    <w:pitch w:val="variable"/>
    <w:sig w:usb0="00000003" w:usb1="00000000" w:usb2="000001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6698" w:rsidRDefault="00316698">
    <w:pPr>
      <w:pStyle w:val="ac"/>
      <w:jc w:val="center"/>
    </w:pPr>
    <w:r>
      <w:fldChar w:fldCharType="begin"/>
    </w:r>
    <w:r>
      <w:instrText xml:space="preserve"> PAGE   \* MERGEFORMAT </w:instrText>
    </w:r>
    <w:r>
      <w:fldChar w:fldCharType="separate"/>
    </w:r>
    <w:r w:rsidR="00157E1B">
      <w:rPr>
        <w:noProof/>
      </w:rPr>
      <w:t>224</w:t>
    </w:r>
    <w:r>
      <w:fldChar w:fldCharType="end"/>
    </w:r>
  </w:p>
  <w:p w:rsidR="00316698" w:rsidRDefault="00316698">
    <w:pPr>
      <w:pStyle w:val="ac"/>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37856" w:rsidRDefault="00137856">
      <w:r>
        <w:separator/>
      </w:r>
    </w:p>
  </w:footnote>
  <w:footnote w:type="continuationSeparator" w:id="0">
    <w:p w:rsidR="00137856" w:rsidRDefault="00137856">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0"/>
    <w:lvl w:ilvl="0">
      <w:start w:val="1"/>
      <w:numFmt w:val="bullet"/>
      <w:lvlText w:val="-"/>
      <w:lvlJc w:val="left"/>
      <w:rPr>
        <w:b w:val="0"/>
        <w:bCs w:val="0"/>
        <w:i w:val="0"/>
        <w:iCs w:val="0"/>
        <w:smallCaps w:val="0"/>
        <w:strike w:val="0"/>
        <w:color w:val="000000"/>
        <w:spacing w:val="-10"/>
        <w:w w:val="100"/>
        <w:position w:val="0"/>
        <w:sz w:val="39"/>
        <w:szCs w:val="39"/>
        <w:u w:val="none"/>
      </w:rPr>
    </w:lvl>
    <w:lvl w:ilvl="1">
      <w:start w:val="1"/>
      <w:numFmt w:val="bullet"/>
      <w:lvlText w:val="-"/>
      <w:lvlJc w:val="left"/>
      <w:rPr>
        <w:b w:val="0"/>
        <w:bCs w:val="0"/>
        <w:i w:val="0"/>
        <w:iCs w:val="0"/>
        <w:smallCaps w:val="0"/>
        <w:strike w:val="0"/>
        <w:color w:val="000000"/>
        <w:spacing w:val="-10"/>
        <w:w w:val="100"/>
        <w:position w:val="0"/>
        <w:sz w:val="39"/>
        <w:szCs w:val="39"/>
        <w:u w:val="none"/>
      </w:rPr>
    </w:lvl>
    <w:lvl w:ilvl="2">
      <w:start w:val="1"/>
      <w:numFmt w:val="bullet"/>
      <w:lvlText w:val="-"/>
      <w:lvlJc w:val="left"/>
      <w:rPr>
        <w:b w:val="0"/>
        <w:bCs w:val="0"/>
        <w:i w:val="0"/>
        <w:iCs w:val="0"/>
        <w:smallCaps w:val="0"/>
        <w:strike w:val="0"/>
        <w:color w:val="000000"/>
        <w:spacing w:val="-10"/>
        <w:w w:val="100"/>
        <w:position w:val="0"/>
        <w:sz w:val="39"/>
        <w:szCs w:val="39"/>
        <w:u w:val="none"/>
      </w:rPr>
    </w:lvl>
    <w:lvl w:ilvl="3">
      <w:start w:val="1"/>
      <w:numFmt w:val="bullet"/>
      <w:lvlText w:val="-"/>
      <w:lvlJc w:val="left"/>
      <w:rPr>
        <w:b w:val="0"/>
        <w:bCs w:val="0"/>
        <w:i w:val="0"/>
        <w:iCs w:val="0"/>
        <w:smallCaps w:val="0"/>
        <w:strike w:val="0"/>
        <w:color w:val="000000"/>
        <w:spacing w:val="-10"/>
        <w:w w:val="100"/>
        <w:position w:val="0"/>
        <w:sz w:val="39"/>
        <w:szCs w:val="39"/>
        <w:u w:val="none"/>
      </w:rPr>
    </w:lvl>
    <w:lvl w:ilvl="4">
      <w:start w:val="1"/>
      <w:numFmt w:val="bullet"/>
      <w:lvlText w:val="-"/>
      <w:lvlJc w:val="left"/>
      <w:rPr>
        <w:b w:val="0"/>
        <w:bCs w:val="0"/>
        <w:i w:val="0"/>
        <w:iCs w:val="0"/>
        <w:smallCaps w:val="0"/>
        <w:strike w:val="0"/>
        <w:color w:val="000000"/>
        <w:spacing w:val="-10"/>
        <w:w w:val="100"/>
        <w:position w:val="0"/>
        <w:sz w:val="39"/>
        <w:szCs w:val="39"/>
        <w:u w:val="none"/>
      </w:rPr>
    </w:lvl>
    <w:lvl w:ilvl="5">
      <w:start w:val="1"/>
      <w:numFmt w:val="bullet"/>
      <w:lvlText w:val="-"/>
      <w:lvlJc w:val="left"/>
      <w:rPr>
        <w:b w:val="0"/>
        <w:bCs w:val="0"/>
        <w:i w:val="0"/>
        <w:iCs w:val="0"/>
        <w:smallCaps w:val="0"/>
        <w:strike w:val="0"/>
        <w:color w:val="000000"/>
        <w:spacing w:val="-10"/>
        <w:w w:val="100"/>
        <w:position w:val="0"/>
        <w:sz w:val="39"/>
        <w:szCs w:val="39"/>
        <w:u w:val="none"/>
      </w:rPr>
    </w:lvl>
    <w:lvl w:ilvl="6">
      <w:start w:val="1"/>
      <w:numFmt w:val="bullet"/>
      <w:lvlText w:val="-"/>
      <w:lvlJc w:val="left"/>
      <w:rPr>
        <w:b w:val="0"/>
        <w:bCs w:val="0"/>
        <w:i w:val="0"/>
        <w:iCs w:val="0"/>
        <w:smallCaps w:val="0"/>
        <w:strike w:val="0"/>
        <w:color w:val="000000"/>
        <w:spacing w:val="-10"/>
        <w:w w:val="100"/>
        <w:position w:val="0"/>
        <w:sz w:val="39"/>
        <w:szCs w:val="39"/>
        <w:u w:val="none"/>
      </w:rPr>
    </w:lvl>
    <w:lvl w:ilvl="7">
      <w:start w:val="1"/>
      <w:numFmt w:val="bullet"/>
      <w:lvlText w:val="-"/>
      <w:lvlJc w:val="left"/>
      <w:rPr>
        <w:b w:val="0"/>
        <w:bCs w:val="0"/>
        <w:i w:val="0"/>
        <w:iCs w:val="0"/>
        <w:smallCaps w:val="0"/>
        <w:strike w:val="0"/>
        <w:color w:val="000000"/>
        <w:spacing w:val="-10"/>
        <w:w w:val="100"/>
        <w:position w:val="0"/>
        <w:sz w:val="39"/>
        <w:szCs w:val="39"/>
        <w:u w:val="none"/>
      </w:rPr>
    </w:lvl>
    <w:lvl w:ilvl="8">
      <w:start w:val="1"/>
      <w:numFmt w:val="bullet"/>
      <w:lvlText w:val="-"/>
      <w:lvlJc w:val="left"/>
      <w:rPr>
        <w:b w:val="0"/>
        <w:bCs w:val="0"/>
        <w:i w:val="0"/>
        <w:iCs w:val="0"/>
        <w:smallCaps w:val="0"/>
        <w:strike w:val="0"/>
        <w:color w:val="000000"/>
        <w:spacing w:val="-10"/>
        <w:w w:val="100"/>
        <w:position w:val="0"/>
        <w:sz w:val="39"/>
        <w:szCs w:val="39"/>
        <w:u w:val="none"/>
      </w:rPr>
    </w:lvl>
  </w:abstractNum>
  <w:abstractNum w:abstractNumId="1" w15:restartNumberingAfterBreak="0">
    <w:nsid w:val="010845AC"/>
    <w:multiLevelType w:val="hybridMultilevel"/>
    <w:tmpl w:val="2D3807A6"/>
    <w:lvl w:ilvl="0" w:tplc="40FA1F82">
      <w:start w:val="1"/>
      <w:numFmt w:val="decimal"/>
      <w:lvlText w:val="%1)"/>
      <w:lvlJc w:val="left"/>
      <w:pPr>
        <w:tabs>
          <w:tab w:val="num" w:pos="1833"/>
        </w:tabs>
        <w:ind w:left="1833" w:hanging="1125"/>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 w15:restartNumberingAfterBreak="0">
    <w:nsid w:val="021C22CE"/>
    <w:multiLevelType w:val="hybridMultilevel"/>
    <w:tmpl w:val="E0945322"/>
    <w:lvl w:ilvl="0" w:tplc="CC8CBD40">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2285BC1"/>
    <w:multiLevelType w:val="hybridMultilevel"/>
    <w:tmpl w:val="67C69344"/>
    <w:lvl w:ilvl="0" w:tplc="0419000F">
      <w:start w:val="1"/>
      <w:numFmt w:val="decimal"/>
      <w:lvlText w:val="%1."/>
      <w:lvlJc w:val="left"/>
      <w:pPr>
        <w:tabs>
          <w:tab w:val="num" w:pos="720"/>
        </w:tabs>
        <w:ind w:left="720" w:hanging="360"/>
      </w:pPr>
      <w:rPr>
        <w:rFonts w:hint="default"/>
      </w:rPr>
    </w:lvl>
    <w:lvl w:ilvl="1" w:tplc="3E0EE980">
      <w:start w:val="1"/>
      <w:numFmt w:val="decimal"/>
      <w:lvlText w:val="%2."/>
      <w:lvlJc w:val="left"/>
      <w:pPr>
        <w:tabs>
          <w:tab w:val="num" w:pos="1440"/>
        </w:tabs>
        <w:ind w:left="1440" w:hanging="360"/>
      </w:pPr>
      <w:rPr>
        <w:rFonts w:hint="default"/>
        <w:b w:val="0"/>
      </w:rPr>
    </w:lvl>
    <w:lvl w:ilvl="2" w:tplc="D514205C">
      <w:start w:val="1"/>
      <w:numFmt w:val="decimal"/>
      <w:lvlText w:val="%3)"/>
      <w:lvlJc w:val="left"/>
      <w:pPr>
        <w:tabs>
          <w:tab w:val="num" w:pos="3000"/>
        </w:tabs>
        <w:ind w:left="3000" w:hanging="102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02966226"/>
    <w:multiLevelType w:val="hybridMultilevel"/>
    <w:tmpl w:val="356AA580"/>
    <w:lvl w:ilvl="0" w:tplc="C7FA3F60">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3C25894"/>
    <w:multiLevelType w:val="hybridMultilevel"/>
    <w:tmpl w:val="5CEAD48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06CE4041"/>
    <w:multiLevelType w:val="hybridMultilevel"/>
    <w:tmpl w:val="87AEBC10"/>
    <w:lvl w:ilvl="0" w:tplc="4DF88F9A">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7" w15:restartNumberingAfterBreak="0">
    <w:nsid w:val="07700372"/>
    <w:multiLevelType w:val="hybridMultilevel"/>
    <w:tmpl w:val="ED8C992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077F43ED"/>
    <w:multiLevelType w:val="hybridMultilevel"/>
    <w:tmpl w:val="1FEABD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89E4CDE"/>
    <w:multiLevelType w:val="hybridMultilevel"/>
    <w:tmpl w:val="3FB45676"/>
    <w:lvl w:ilvl="0" w:tplc="4F1A2B6E">
      <w:start w:val="1"/>
      <w:numFmt w:val="decimal"/>
      <w:lvlText w:val="%1."/>
      <w:lvlJc w:val="left"/>
      <w:pPr>
        <w:tabs>
          <w:tab w:val="num" w:pos="720"/>
        </w:tabs>
        <w:ind w:left="720" w:hanging="360"/>
      </w:pPr>
    </w:lvl>
    <w:lvl w:ilvl="1" w:tplc="8AA8F50C">
      <w:start w:val="1"/>
      <w:numFmt w:val="decimal"/>
      <w:lvlText w:val="%2."/>
      <w:lvlJc w:val="left"/>
      <w:pPr>
        <w:tabs>
          <w:tab w:val="num" w:pos="1440"/>
        </w:tabs>
        <w:ind w:left="1440" w:hanging="360"/>
      </w:pPr>
    </w:lvl>
    <w:lvl w:ilvl="2" w:tplc="5E32224A" w:tentative="1">
      <w:start w:val="1"/>
      <w:numFmt w:val="decimal"/>
      <w:lvlText w:val="%3."/>
      <w:lvlJc w:val="left"/>
      <w:pPr>
        <w:tabs>
          <w:tab w:val="num" w:pos="2160"/>
        </w:tabs>
        <w:ind w:left="2160" w:hanging="360"/>
      </w:pPr>
    </w:lvl>
    <w:lvl w:ilvl="3" w:tplc="B31A8D22" w:tentative="1">
      <w:start w:val="1"/>
      <w:numFmt w:val="decimal"/>
      <w:lvlText w:val="%4."/>
      <w:lvlJc w:val="left"/>
      <w:pPr>
        <w:tabs>
          <w:tab w:val="num" w:pos="2880"/>
        </w:tabs>
        <w:ind w:left="2880" w:hanging="360"/>
      </w:pPr>
    </w:lvl>
    <w:lvl w:ilvl="4" w:tplc="C6762E5C" w:tentative="1">
      <w:start w:val="1"/>
      <w:numFmt w:val="decimal"/>
      <w:lvlText w:val="%5."/>
      <w:lvlJc w:val="left"/>
      <w:pPr>
        <w:tabs>
          <w:tab w:val="num" w:pos="3600"/>
        </w:tabs>
        <w:ind w:left="3600" w:hanging="360"/>
      </w:pPr>
    </w:lvl>
    <w:lvl w:ilvl="5" w:tplc="F156F8BC" w:tentative="1">
      <w:start w:val="1"/>
      <w:numFmt w:val="decimal"/>
      <w:lvlText w:val="%6."/>
      <w:lvlJc w:val="left"/>
      <w:pPr>
        <w:tabs>
          <w:tab w:val="num" w:pos="4320"/>
        </w:tabs>
        <w:ind w:left="4320" w:hanging="360"/>
      </w:pPr>
    </w:lvl>
    <w:lvl w:ilvl="6" w:tplc="FA10EC14" w:tentative="1">
      <w:start w:val="1"/>
      <w:numFmt w:val="decimal"/>
      <w:lvlText w:val="%7."/>
      <w:lvlJc w:val="left"/>
      <w:pPr>
        <w:tabs>
          <w:tab w:val="num" w:pos="5040"/>
        </w:tabs>
        <w:ind w:left="5040" w:hanging="360"/>
      </w:pPr>
    </w:lvl>
    <w:lvl w:ilvl="7" w:tplc="40CE9FF2" w:tentative="1">
      <w:start w:val="1"/>
      <w:numFmt w:val="decimal"/>
      <w:lvlText w:val="%8."/>
      <w:lvlJc w:val="left"/>
      <w:pPr>
        <w:tabs>
          <w:tab w:val="num" w:pos="5760"/>
        </w:tabs>
        <w:ind w:left="5760" w:hanging="360"/>
      </w:pPr>
    </w:lvl>
    <w:lvl w:ilvl="8" w:tplc="76F65388" w:tentative="1">
      <w:start w:val="1"/>
      <w:numFmt w:val="decimal"/>
      <w:lvlText w:val="%9."/>
      <w:lvlJc w:val="left"/>
      <w:pPr>
        <w:tabs>
          <w:tab w:val="num" w:pos="6480"/>
        </w:tabs>
        <w:ind w:left="6480" w:hanging="360"/>
      </w:pPr>
    </w:lvl>
  </w:abstractNum>
  <w:abstractNum w:abstractNumId="10" w15:restartNumberingAfterBreak="0">
    <w:nsid w:val="0BBB3EA1"/>
    <w:multiLevelType w:val="hybridMultilevel"/>
    <w:tmpl w:val="CBAE7A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C361B79"/>
    <w:multiLevelType w:val="hybridMultilevel"/>
    <w:tmpl w:val="43244508"/>
    <w:lvl w:ilvl="0" w:tplc="D0AE4B10">
      <w:start w:val="1"/>
      <w:numFmt w:val="decimal"/>
      <w:lvlText w:val="%1."/>
      <w:lvlJc w:val="left"/>
      <w:pPr>
        <w:tabs>
          <w:tab w:val="num" w:pos="720"/>
        </w:tabs>
        <w:ind w:left="720" w:hanging="360"/>
      </w:pPr>
    </w:lvl>
    <w:lvl w:ilvl="1" w:tplc="0046B5E0" w:tentative="1">
      <w:start w:val="1"/>
      <w:numFmt w:val="decimal"/>
      <w:lvlText w:val="%2."/>
      <w:lvlJc w:val="left"/>
      <w:pPr>
        <w:tabs>
          <w:tab w:val="num" w:pos="1440"/>
        </w:tabs>
        <w:ind w:left="1440" w:hanging="360"/>
      </w:pPr>
    </w:lvl>
    <w:lvl w:ilvl="2" w:tplc="E67CB52A" w:tentative="1">
      <w:start w:val="1"/>
      <w:numFmt w:val="decimal"/>
      <w:lvlText w:val="%3."/>
      <w:lvlJc w:val="left"/>
      <w:pPr>
        <w:tabs>
          <w:tab w:val="num" w:pos="2160"/>
        </w:tabs>
        <w:ind w:left="2160" w:hanging="360"/>
      </w:pPr>
    </w:lvl>
    <w:lvl w:ilvl="3" w:tplc="8174A8B6" w:tentative="1">
      <w:start w:val="1"/>
      <w:numFmt w:val="decimal"/>
      <w:lvlText w:val="%4."/>
      <w:lvlJc w:val="left"/>
      <w:pPr>
        <w:tabs>
          <w:tab w:val="num" w:pos="2880"/>
        </w:tabs>
        <w:ind w:left="2880" w:hanging="360"/>
      </w:pPr>
    </w:lvl>
    <w:lvl w:ilvl="4" w:tplc="D60E7020" w:tentative="1">
      <w:start w:val="1"/>
      <w:numFmt w:val="decimal"/>
      <w:lvlText w:val="%5."/>
      <w:lvlJc w:val="left"/>
      <w:pPr>
        <w:tabs>
          <w:tab w:val="num" w:pos="3600"/>
        </w:tabs>
        <w:ind w:left="3600" w:hanging="360"/>
      </w:pPr>
    </w:lvl>
    <w:lvl w:ilvl="5" w:tplc="050E621A" w:tentative="1">
      <w:start w:val="1"/>
      <w:numFmt w:val="decimal"/>
      <w:lvlText w:val="%6."/>
      <w:lvlJc w:val="left"/>
      <w:pPr>
        <w:tabs>
          <w:tab w:val="num" w:pos="4320"/>
        </w:tabs>
        <w:ind w:left="4320" w:hanging="360"/>
      </w:pPr>
    </w:lvl>
    <w:lvl w:ilvl="6" w:tplc="E87A55DA" w:tentative="1">
      <w:start w:val="1"/>
      <w:numFmt w:val="decimal"/>
      <w:lvlText w:val="%7."/>
      <w:lvlJc w:val="left"/>
      <w:pPr>
        <w:tabs>
          <w:tab w:val="num" w:pos="5040"/>
        </w:tabs>
        <w:ind w:left="5040" w:hanging="360"/>
      </w:pPr>
    </w:lvl>
    <w:lvl w:ilvl="7" w:tplc="E5CA0DA8" w:tentative="1">
      <w:start w:val="1"/>
      <w:numFmt w:val="decimal"/>
      <w:lvlText w:val="%8."/>
      <w:lvlJc w:val="left"/>
      <w:pPr>
        <w:tabs>
          <w:tab w:val="num" w:pos="5760"/>
        </w:tabs>
        <w:ind w:left="5760" w:hanging="360"/>
      </w:pPr>
    </w:lvl>
    <w:lvl w:ilvl="8" w:tplc="542695FC" w:tentative="1">
      <w:start w:val="1"/>
      <w:numFmt w:val="decimal"/>
      <w:lvlText w:val="%9."/>
      <w:lvlJc w:val="left"/>
      <w:pPr>
        <w:tabs>
          <w:tab w:val="num" w:pos="6480"/>
        </w:tabs>
        <w:ind w:left="6480" w:hanging="360"/>
      </w:pPr>
    </w:lvl>
  </w:abstractNum>
  <w:abstractNum w:abstractNumId="12" w15:restartNumberingAfterBreak="0">
    <w:nsid w:val="0EDB1848"/>
    <w:multiLevelType w:val="hybridMultilevel"/>
    <w:tmpl w:val="660A0B6C"/>
    <w:lvl w:ilvl="0" w:tplc="7AC2FA7E">
      <w:start w:val="1"/>
      <w:numFmt w:val="decimal"/>
      <w:lvlText w:val="%1."/>
      <w:lvlJc w:val="left"/>
      <w:pPr>
        <w:tabs>
          <w:tab w:val="num" w:pos="720"/>
        </w:tabs>
        <w:ind w:left="720" w:hanging="360"/>
      </w:pPr>
    </w:lvl>
    <w:lvl w:ilvl="1" w:tplc="77B01E00" w:tentative="1">
      <w:start w:val="1"/>
      <w:numFmt w:val="decimal"/>
      <w:lvlText w:val="%2."/>
      <w:lvlJc w:val="left"/>
      <w:pPr>
        <w:tabs>
          <w:tab w:val="num" w:pos="1440"/>
        </w:tabs>
        <w:ind w:left="1440" w:hanging="360"/>
      </w:pPr>
    </w:lvl>
    <w:lvl w:ilvl="2" w:tplc="38184998" w:tentative="1">
      <w:start w:val="1"/>
      <w:numFmt w:val="decimal"/>
      <w:lvlText w:val="%3."/>
      <w:lvlJc w:val="left"/>
      <w:pPr>
        <w:tabs>
          <w:tab w:val="num" w:pos="2160"/>
        </w:tabs>
        <w:ind w:left="2160" w:hanging="360"/>
      </w:pPr>
    </w:lvl>
    <w:lvl w:ilvl="3" w:tplc="A5F08A2E" w:tentative="1">
      <w:start w:val="1"/>
      <w:numFmt w:val="decimal"/>
      <w:lvlText w:val="%4."/>
      <w:lvlJc w:val="left"/>
      <w:pPr>
        <w:tabs>
          <w:tab w:val="num" w:pos="2880"/>
        </w:tabs>
        <w:ind w:left="2880" w:hanging="360"/>
      </w:pPr>
    </w:lvl>
    <w:lvl w:ilvl="4" w:tplc="8962DC2E" w:tentative="1">
      <w:start w:val="1"/>
      <w:numFmt w:val="decimal"/>
      <w:lvlText w:val="%5."/>
      <w:lvlJc w:val="left"/>
      <w:pPr>
        <w:tabs>
          <w:tab w:val="num" w:pos="3600"/>
        </w:tabs>
        <w:ind w:left="3600" w:hanging="360"/>
      </w:pPr>
    </w:lvl>
    <w:lvl w:ilvl="5" w:tplc="71CE6CF0" w:tentative="1">
      <w:start w:val="1"/>
      <w:numFmt w:val="decimal"/>
      <w:lvlText w:val="%6."/>
      <w:lvlJc w:val="left"/>
      <w:pPr>
        <w:tabs>
          <w:tab w:val="num" w:pos="4320"/>
        </w:tabs>
        <w:ind w:left="4320" w:hanging="360"/>
      </w:pPr>
    </w:lvl>
    <w:lvl w:ilvl="6" w:tplc="9320BE62" w:tentative="1">
      <w:start w:val="1"/>
      <w:numFmt w:val="decimal"/>
      <w:lvlText w:val="%7."/>
      <w:lvlJc w:val="left"/>
      <w:pPr>
        <w:tabs>
          <w:tab w:val="num" w:pos="5040"/>
        </w:tabs>
        <w:ind w:left="5040" w:hanging="360"/>
      </w:pPr>
    </w:lvl>
    <w:lvl w:ilvl="7" w:tplc="66E8441E" w:tentative="1">
      <w:start w:val="1"/>
      <w:numFmt w:val="decimal"/>
      <w:lvlText w:val="%8."/>
      <w:lvlJc w:val="left"/>
      <w:pPr>
        <w:tabs>
          <w:tab w:val="num" w:pos="5760"/>
        </w:tabs>
        <w:ind w:left="5760" w:hanging="360"/>
      </w:pPr>
    </w:lvl>
    <w:lvl w:ilvl="8" w:tplc="9E8A92FA" w:tentative="1">
      <w:start w:val="1"/>
      <w:numFmt w:val="decimal"/>
      <w:lvlText w:val="%9."/>
      <w:lvlJc w:val="left"/>
      <w:pPr>
        <w:tabs>
          <w:tab w:val="num" w:pos="6480"/>
        </w:tabs>
        <w:ind w:left="6480" w:hanging="360"/>
      </w:pPr>
    </w:lvl>
  </w:abstractNum>
  <w:abstractNum w:abstractNumId="13" w15:restartNumberingAfterBreak="0">
    <w:nsid w:val="0EFC075F"/>
    <w:multiLevelType w:val="hybridMultilevel"/>
    <w:tmpl w:val="D62CCCF8"/>
    <w:lvl w:ilvl="0" w:tplc="E8162D70">
      <w:start w:val="1"/>
      <w:numFmt w:val="decimal"/>
      <w:lvlText w:val="%1."/>
      <w:lvlJc w:val="left"/>
      <w:pPr>
        <w:tabs>
          <w:tab w:val="num" w:pos="720"/>
        </w:tabs>
        <w:ind w:left="720" w:hanging="360"/>
      </w:pPr>
    </w:lvl>
    <w:lvl w:ilvl="1" w:tplc="7526A7EC">
      <w:start w:val="1"/>
      <w:numFmt w:val="decimal"/>
      <w:lvlText w:val="%2."/>
      <w:lvlJc w:val="left"/>
      <w:pPr>
        <w:tabs>
          <w:tab w:val="num" w:pos="1440"/>
        </w:tabs>
        <w:ind w:left="1440" w:hanging="360"/>
      </w:pPr>
    </w:lvl>
    <w:lvl w:ilvl="2" w:tplc="AA9A7A28" w:tentative="1">
      <w:start w:val="1"/>
      <w:numFmt w:val="decimal"/>
      <w:lvlText w:val="%3."/>
      <w:lvlJc w:val="left"/>
      <w:pPr>
        <w:tabs>
          <w:tab w:val="num" w:pos="2160"/>
        </w:tabs>
        <w:ind w:left="2160" w:hanging="360"/>
      </w:pPr>
    </w:lvl>
    <w:lvl w:ilvl="3" w:tplc="D3D66786" w:tentative="1">
      <w:start w:val="1"/>
      <w:numFmt w:val="decimal"/>
      <w:lvlText w:val="%4."/>
      <w:lvlJc w:val="left"/>
      <w:pPr>
        <w:tabs>
          <w:tab w:val="num" w:pos="2880"/>
        </w:tabs>
        <w:ind w:left="2880" w:hanging="360"/>
      </w:pPr>
    </w:lvl>
    <w:lvl w:ilvl="4" w:tplc="E4C054B0" w:tentative="1">
      <w:start w:val="1"/>
      <w:numFmt w:val="decimal"/>
      <w:lvlText w:val="%5."/>
      <w:lvlJc w:val="left"/>
      <w:pPr>
        <w:tabs>
          <w:tab w:val="num" w:pos="3600"/>
        </w:tabs>
        <w:ind w:left="3600" w:hanging="360"/>
      </w:pPr>
    </w:lvl>
    <w:lvl w:ilvl="5" w:tplc="4F085182" w:tentative="1">
      <w:start w:val="1"/>
      <w:numFmt w:val="decimal"/>
      <w:lvlText w:val="%6."/>
      <w:lvlJc w:val="left"/>
      <w:pPr>
        <w:tabs>
          <w:tab w:val="num" w:pos="4320"/>
        </w:tabs>
        <w:ind w:left="4320" w:hanging="360"/>
      </w:pPr>
    </w:lvl>
    <w:lvl w:ilvl="6" w:tplc="43649F88" w:tentative="1">
      <w:start w:val="1"/>
      <w:numFmt w:val="decimal"/>
      <w:lvlText w:val="%7."/>
      <w:lvlJc w:val="left"/>
      <w:pPr>
        <w:tabs>
          <w:tab w:val="num" w:pos="5040"/>
        </w:tabs>
        <w:ind w:left="5040" w:hanging="360"/>
      </w:pPr>
    </w:lvl>
    <w:lvl w:ilvl="7" w:tplc="B9EC3BF6" w:tentative="1">
      <w:start w:val="1"/>
      <w:numFmt w:val="decimal"/>
      <w:lvlText w:val="%8."/>
      <w:lvlJc w:val="left"/>
      <w:pPr>
        <w:tabs>
          <w:tab w:val="num" w:pos="5760"/>
        </w:tabs>
        <w:ind w:left="5760" w:hanging="360"/>
      </w:pPr>
    </w:lvl>
    <w:lvl w:ilvl="8" w:tplc="A4642314" w:tentative="1">
      <w:start w:val="1"/>
      <w:numFmt w:val="decimal"/>
      <w:lvlText w:val="%9."/>
      <w:lvlJc w:val="left"/>
      <w:pPr>
        <w:tabs>
          <w:tab w:val="num" w:pos="6480"/>
        </w:tabs>
        <w:ind w:left="6480" w:hanging="360"/>
      </w:pPr>
    </w:lvl>
  </w:abstractNum>
  <w:abstractNum w:abstractNumId="14" w15:restartNumberingAfterBreak="0">
    <w:nsid w:val="0F172249"/>
    <w:multiLevelType w:val="hybridMultilevel"/>
    <w:tmpl w:val="0BAAC658"/>
    <w:lvl w:ilvl="0" w:tplc="3F006474">
      <w:start w:val="1"/>
      <w:numFmt w:val="decimal"/>
      <w:lvlText w:val="%1."/>
      <w:lvlJc w:val="left"/>
      <w:pPr>
        <w:tabs>
          <w:tab w:val="num" w:pos="2342"/>
        </w:tabs>
        <w:ind w:left="2342" w:hanging="1065"/>
      </w:pPr>
      <w:rPr>
        <w:rFonts w:hint="default"/>
        <w:sz w:val="24"/>
      </w:rPr>
    </w:lvl>
    <w:lvl w:ilvl="1" w:tplc="04190019" w:tentative="1">
      <w:start w:val="1"/>
      <w:numFmt w:val="lowerLetter"/>
      <w:lvlText w:val="%2."/>
      <w:lvlJc w:val="left"/>
      <w:pPr>
        <w:tabs>
          <w:tab w:val="num" w:pos="2357"/>
        </w:tabs>
        <w:ind w:left="2357" w:hanging="360"/>
      </w:pPr>
    </w:lvl>
    <w:lvl w:ilvl="2" w:tplc="0419001B" w:tentative="1">
      <w:start w:val="1"/>
      <w:numFmt w:val="lowerRoman"/>
      <w:lvlText w:val="%3."/>
      <w:lvlJc w:val="right"/>
      <w:pPr>
        <w:tabs>
          <w:tab w:val="num" w:pos="3077"/>
        </w:tabs>
        <w:ind w:left="3077" w:hanging="180"/>
      </w:pPr>
    </w:lvl>
    <w:lvl w:ilvl="3" w:tplc="0419000F" w:tentative="1">
      <w:start w:val="1"/>
      <w:numFmt w:val="decimal"/>
      <w:lvlText w:val="%4."/>
      <w:lvlJc w:val="left"/>
      <w:pPr>
        <w:tabs>
          <w:tab w:val="num" w:pos="3797"/>
        </w:tabs>
        <w:ind w:left="3797" w:hanging="360"/>
      </w:pPr>
    </w:lvl>
    <w:lvl w:ilvl="4" w:tplc="04190019" w:tentative="1">
      <w:start w:val="1"/>
      <w:numFmt w:val="lowerLetter"/>
      <w:lvlText w:val="%5."/>
      <w:lvlJc w:val="left"/>
      <w:pPr>
        <w:tabs>
          <w:tab w:val="num" w:pos="4517"/>
        </w:tabs>
        <w:ind w:left="4517" w:hanging="360"/>
      </w:pPr>
    </w:lvl>
    <w:lvl w:ilvl="5" w:tplc="0419001B" w:tentative="1">
      <w:start w:val="1"/>
      <w:numFmt w:val="lowerRoman"/>
      <w:lvlText w:val="%6."/>
      <w:lvlJc w:val="right"/>
      <w:pPr>
        <w:tabs>
          <w:tab w:val="num" w:pos="5237"/>
        </w:tabs>
        <w:ind w:left="5237" w:hanging="180"/>
      </w:pPr>
    </w:lvl>
    <w:lvl w:ilvl="6" w:tplc="0419000F" w:tentative="1">
      <w:start w:val="1"/>
      <w:numFmt w:val="decimal"/>
      <w:lvlText w:val="%7."/>
      <w:lvlJc w:val="left"/>
      <w:pPr>
        <w:tabs>
          <w:tab w:val="num" w:pos="5957"/>
        </w:tabs>
        <w:ind w:left="5957" w:hanging="360"/>
      </w:pPr>
    </w:lvl>
    <w:lvl w:ilvl="7" w:tplc="04190019" w:tentative="1">
      <w:start w:val="1"/>
      <w:numFmt w:val="lowerLetter"/>
      <w:lvlText w:val="%8."/>
      <w:lvlJc w:val="left"/>
      <w:pPr>
        <w:tabs>
          <w:tab w:val="num" w:pos="6677"/>
        </w:tabs>
        <w:ind w:left="6677" w:hanging="360"/>
      </w:pPr>
    </w:lvl>
    <w:lvl w:ilvl="8" w:tplc="0419001B" w:tentative="1">
      <w:start w:val="1"/>
      <w:numFmt w:val="lowerRoman"/>
      <w:lvlText w:val="%9."/>
      <w:lvlJc w:val="right"/>
      <w:pPr>
        <w:tabs>
          <w:tab w:val="num" w:pos="7397"/>
        </w:tabs>
        <w:ind w:left="7397" w:hanging="180"/>
      </w:pPr>
    </w:lvl>
  </w:abstractNum>
  <w:abstractNum w:abstractNumId="15" w15:restartNumberingAfterBreak="0">
    <w:nsid w:val="11454A7B"/>
    <w:multiLevelType w:val="hybridMultilevel"/>
    <w:tmpl w:val="63F89FA8"/>
    <w:lvl w:ilvl="0" w:tplc="F6F4836C">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6" w15:restartNumberingAfterBreak="0">
    <w:nsid w:val="114E1498"/>
    <w:multiLevelType w:val="hybridMultilevel"/>
    <w:tmpl w:val="4E48B8C6"/>
    <w:lvl w:ilvl="0" w:tplc="BBEA8A2C">
      <w:start w:val="1"/>
      <w:numFmt w:val="decimal"/>
      <w:lvlText w:val="%1."/>
      <w:lvlJc w:val="left"/>
      <w:pPr>
        <w:tabs>
          <w:tab w:val="num" w:pos="1803"/>
        </w:tabs>
        <w:ind w:left="1803" w:hanging="1095"/>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7" w15:restartNumberingAfterBreak="0">
    <w:nsid w:val="14DD0FB4"/>
    <w:multiLevelType w:val="hybridMultilevel"/>
    <w:tmpl w:val="2B98E61C"/>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 w15:restartNumberingAfterBreak="0">
    <w:nsid w:val="156B66B6"/>
    <w:multiLevelType w:val="hybridMultilevel"/>
    <w:tmpl w:val="8AA09732"/>
    <w:lvl w:ilvl="0" w:tplc="271E065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15:restartNumberingAfterBreak="0">
    <w:nsid w:val="1683640A"/>
    <w:multiLevelType w:val="hybridMultilevel"/>
    <w:tmpl w:val="4EE2BD80"/>
    <w:lvl w:ilvl="0" w:tplc="6F92A184">
      <w:start w:val="1"/>
      <w:numFmt w:val="decimal"/>
      <w:lvlText w:val="%1."/>
      <w:lvlJc w:val="left"/>
      <w:pPr>
        <w:tabs>
          <w:tab w:val="num" w:pos="720"/>
        </w:tabs>
        <w:ind w:left="720" w:hanging="360"/>
      </w:pPr>
    </w:lvl>
    <w:lvl w:ilvl="1" w:tplc="E55EC94E" w:tentative="1">
      <w:start w:val="1"/>
      <w:numFmt w:val="decimal"/>
      <w:lvlText w:val="%2."/>
      <w:lvlJc w:val="left"/>
      <w:pPr>
        <w:tabs>
          <w:tab w:val="num" w:pos="1440"/>
        </w:tabs>
        <w:ind w:left="1440" w:hanging="360"/>
      </w:pPr>
    </w:lvl>
    <w:lvl w:ilvl="2" w:tplc="4FC0085E" w:tentative="1">
      <w:start w:val="1"/>
      <w:numFmt w:val="decimal"/>
      <w:lvlText w:val="%3."/>
      <w:lvlJc w:val="left"/>
      <w:pPr>
        <w:tabs>
          <w:tab w:val="num" w:pos="2160"/>
        </w:tabs>
        <w:ind w:left="2160" w:hanging="360"/>
      </w:pPr>
    </w:lvl>
    <w:lvl w:ilvl="3" w:tplc="4CBE8352" w:tentative="1">
      <w:start w:val="1"/>
      <w:numFmt w:val="decimal"/>
      <w:lvlText w:val="%4."/>
      <w:lvlJc w:val="left"/>
      <w:pPr>
        <w:tabs>
          <w:tab w:val="num" w:pos="2880"/>
        </w:tabs>
        <w:ind w:left="2880" w:hanging="360"/>
      </w:pPr>
    </w:lvl>
    <w:lvl w:ilvl="4" w:tplc="452E479A" w:tentative="1">
      <w:start w:val="1"/>
      <w:numFmt w:val="decimal"/>
      <w:lvlText w:val="%5."/>
      <w:lvlJc w:val="left"/>
      <w:pPr>
        <w:tabs>
          <w:tab w:val="num" w:pos="3600"/>
        </w:tabs>
        <w:ind w:left="3600" w:hanging="360"/>
      </w:pPr>
    </w:lvl>
    <w:lvl w:ilvl="5" w:tplc="38C0A5E2" w:tentative="1">
      <w:start w:val="1"/>
      <w:numFmt w:val="decimal"/>
      <w:lvlText w:val="%6."/>
      <w:lvlJc w:val="left"/>
      <w:pPr>
        <w:tabs>
          <w:tab w:val="num" w:pos="4320"/>
        </w:tabs>
        <w:ind w:left="4320" w:hanging="360"/>
      </w:pPr>
    </w:lvl>
    <w:lvl w:ilvl="6" w:tplc="3C5ABBE4" w:tentative="1">
      <w:start w:val="1"/>
      <w:numFmt w:val="decimal"/>
      <w:lvlText w:val="%7."/>
      <w:lvlJc w:val="left"/>
      <w:pPr>
        <w:tabs>
          <w:tab w:val="num" w:pos="5040"/>
        </w:tabs>
        <w:ind w:left="5040" w:hanging="360"/>
      </w:pPr>
    </w:lvl>
    <w:lvl w:ilvl="7" w:tplc="97DAFC76" w:tentative="1">
      <w:start w:val="1"/>
      <w:numFmt w:val="decimal"/>
      <w:lvlText w:val="%8."/>
      <w:lvlJc w:val="left"/>
      <w:pPr>
        <w:tabs>
          <w:tab w:val="num" w:pos="5760"/>
        </w:tabs>
        <w:ind w:left="5760" w:hanging="360"/>
      </w:pPr>
    </w:lvl>
    <w:lvl w:ilvl="8" w:tplc="033A2C10" w:tentative="1">
      <w:start w:val="1"/>
      <w:numFmt w:val="decimal"/>
      <w:lvlText w:val="%9."/>
      <w:lvlJc w:val="left"/>
      <w:pPr>
        <w:tabs>
          <w:tab w:val="num" w:pos="6480"/>
        </w:tabs>
        <w:ind w:left="6480" w:hanging="360"/>
      </w:pPr>
    </w:lvl>
  </w:abstractNum>
  <w:abstractNum w:abstractNumId="20" w15:restartNumberingAfterBreak="0">
    <w:nsid w:val="17747FE9"/>
    <w:multiLevelType w:val="hybridMultilevel"/>
    <w:tmpl w:val="0382CC4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18AF360A"/>
    <w:multiLevelType w:val="hybridMultilevel"/>
    <w:tmpl w:val="40B24D02"/>
    <w:lvl w:ilvl="0" w:tplc="F83E240C">
      <w:start w:val="1"/>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2" w15:restartNumberingAfterBreak="0">
    <w:nsid w:val="19C95C92"/>
    <w:multiLevelType w:val="hybridMultilevel"/>
    <w:tmpl w:val="2B98E61C"/>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3" w15:restartNumberingAfterBreak="0">
    <w:nsid w:val="1B205B14"/>
    <w:multiLevelType w:val="hybridMultilevel"/>
    <w:tmpl w:val="66D8D6F8"/>
    <w:lvl w:ilvl="0" w:tplc="7734A97C">
      <w:start w:val="1"/>
      <w:numFmt w:val="decimal"/>
      <w:lvlText w:val="%1)"/>
      <w:lvlJc w:val="left"/>
      <w:pPr>
        <w:tabs>
          <w:tab w:val="num" w:pos="1758"/>
        </w:tabs>
        <w:ind w:left="1758" w:hanging="105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4" w15:restartNumberingAfterBreak="0">
    <w:nsid w:val="1C25691B"/>
    <w:multiLevelType w:val="hybridMultilevel"/>
    <w:tmpl w:val="BA6AF53A"/>
    <w:lvl w:ilvl="0" w:tplc="999C6C50">
      <w:start w:val="1"/>
      <w:numFmt w:val="decimal"/>
      <w:lvlText w:val="%1)"/>
      <w:lvlJc w:val="left"/>
      <w:pPr>
        <w:tabs>
          <w:tab w:val="num" w:pos="1437"/>
        </w:tabs>
        <w:ind w:left="1437" w:hanging="87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25" w15:restartNumberingAfterBreak="0">
    <w:nsid w:val="1C5E69E9"/>
    <w:multiLevelType w:val="hybridMultilevel"/>
    <w:tmpl w:val="DE9493AC"/>
    <w:lvl w:ilvl="0" w:tplc="19CC314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15:restartNumberingAfterBreak="0">
    <w:nsid w:val="1F99746F"/>
    <w:multiLevelType w:val="hybridMultilevel"/>
    <w:tmpl w:val="39526A1E"/>
    <w:lvl w:ilvl="0" w:tplc="0419000F">
      <w:start w:val="1"/>
      <w:numFmt w:val="decimal"/>
      <w:lvlText w:val="%1."/>
      <w:lvlJc w:val="left"/>
      <w:pPr>
        <w:tabs>
          <w:tab w:val="num" w:pos="720"/>
        </w:tabs>
        <w:ind w:left="720" w:hanging="360"/>
      </w:pPr>
      <w:rPr>
        <w:rFonts w:hint="default"/>
      </w:rPr>
    </w:lvl>
    <w:lvl w:ilvl="1" w:tplc="974CD3DE">
      <w:start w:val="1"/>
      <w:numFmt w:val="decimal"/>
      <w:lvlText w:val="%2)"/>
      <w:lvlJc w:val="left"/>
      <w:pPr>
        <w:tabs>
          <w:tab w:val="num" w:pos="1440"/>
        </w:tabs>
        <w:ind w:left="1440" w:hanging="360"/>
      </w:pPr>
      <w:rPr>
        <w:rFonts w:hint="default"/>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15:restartNumberingAfterBreak="0">
    <w:nsid w:val="20BD1A26"/>
    <w:multiLevelType w:val="hybridMultilevel"/>
    <w:tmpl w:val="CD42FEC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22165213"/>
    <w:multiLevelType w:val="hybridMultilevel"/>
    <w:tmpl w:val="C5C2553C"/>
    <w:lvl w:ilvl="0" w:tplc="44A4DC6A">
      <w:start w:val="1"/>
      <w:numFmt w:val="decimal"/>
      <w:lvlText w:val="%1."/>
      <w:lvlJc w:val="left"/>
      <w:pPr>
        <w:tabs>
          <w:tab w:val="num" w:pos="720"/>
        </w:tabs>
        <w:ind w:left="720" w:hanging="360"/>
      </w:pPr>
    </w:lvl>
    <w:lvl w:ilvl="1" w:tplc="684A379A" w:tentative="1">
      <w:start w:val="1"/>
      <w:numFmt w:val="decimal"/>
      <w:lvlText w:val="%2."/>
      <w:lvlJc w:val="left"/>
      <w:pPr>
        <w:tabs>
          <w:tab w:val="num" w:pos="1440"/>
        </w:tabs>
        <w:ind w:left="1440" w:hanging="360"/>
      </w:pPr>
    </w:lvl>
    <w:lvl w:ilvl="2" w:tplc="90A46878" w:tentative="1">
      <w:start w:val="1"/>
      <w:numFmt w:val="decimal"/>
      <w:lvlText w:val="%3."/>
      <w:lvlJc w:val="left"/>
      <w:pPr>
        <w:tabs>
          <w:tab w:val="num" w:pos="2160"/>
        </w:tabs>
        <w:ind w:left="2160" w:hanging="360"/>
      </w:pPr>
    </w:lvl>
    <w:lvl w:ilvl="3" w:tplc="3210E70E" w:tentative="1">
      <w:start w:val="1"/>
      <w:numFmt w:val="decimal"/>
      <w:lvlText w:val="%4."/>
      <w:lvlJc w:val="left"/>
      <w:pPr>
        <w:tabs>
          <w:tab w:val="num" w:pos="2880"/>
        </w:tabs>
        <w:ind w:left="2880" w:hanging="360"/>
      </w:pPr>
    </w:lvl>
    <w:lvl w:ilvl="4" w:tplc="952C5A06" w:tentative="1">
      <w:start w:val="1"/>
      <w:numFmt w:val="decimal"/>
      <w:lvlText w:val="%5."/>
      <w:lvlJc w:val="left"/>
      <w:pPr>
        <w:tabs>
          <w:tab w:val="num" w:pos="3600"/>
        </w:tabs>
        <w:ind w:left="3600" w:hanging="360"/>
      </w:pPr>
    </w:lvl>
    <w:lvl w:ilvl="5" w:tplc="EC4CC9D4" w:tentative="1">
      <w:start w:val="1"/>
      <w:numFmt w:val="decimal"/>
      <w:lvlText w:val="%6."/>
      <w:lvlJc w:val="left"/>
      <w:pPr>
        <w:tabs>
          <w:tab w:val="num" w:pos="4320"/>
        </w:tabs>
        <w:ind w:left="4320" w:hanging="360"/>
      </w:pPr>
    </w:lvl>
    <w:lvl w:ilvl="6" w:tplc="67D0F7C6" w:tentative="1">
      <w:start w:val="1"/>
      <w:numFmt w:val="decimal"/>
      <w:lvlText w:val="%7."/>
      <w:lvlJc w:val="left"/>
      <w:pPr>
        <w:tabs>
          <w:tab w:val="num" w:pos="5040"/>
        </w:tabs>
        <w:ind w:left="5040" w:hanging="360"/>
      </w:pPr>
    </w:lvl>
    <w:lvl w:ilvl="7" w:tplc="23D61E8A" w:tentative="1">
      <w:start w:val="1"/>
      <w:numFmt w:val="decimal"/>
      <w:lvlText w:val="%8."/>
      <w:lvlJc w:val="left"/>
      <w:pPr>
        <w:tabs>
          <w:tab w:val="num" w:pos="5760"/>
        </w:tabs>
        <w:ind w:left="5760" w:hanging="360"/>
      </w:pPr>
    </w:lvl>
    <w:lvl w:ilvl="8" w:tplc="0B8412A2" w:tentative="1">
      <w:start w:val="1"/>
      <w:numFmt w:val="decimal"/>
      <w:lvlText w:val="%9."/>
      <w:lvlJc w:val="left"/>
      <w:pPr>
        <w:tabs>
          <w:tab w:val="num" w:pos="6480"/>
        </w:tabs>
        <w:ind w:left="6480" w:hanging="360"/>
      </w:pPr>
    </w:lvl>
  </w:abstractNum>
  <w:abstractNum w:abstractNumId="29" w15:restartNumberingAfterBreak="0">
    <w:nsid w:val="22710AED"/>
    <w:multiLevelType w:val="hybridMultilevel"/>
    <w:tmpl w:val="9FF8941C"/>
    <w:lvl w:ilvl="0" w:tplc="B676445A">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30" w15:restartNumberingAfterBreak="0">
    <w:nsid w:val="22A71961"/>
    <w:multiLevelType w:val="hybridMultilevel"/>
    <w:tmpl w:val="9EEE80B0"/>
    <w:lvl w:ilvl="0" w:tplc="4286716C">
      <w:start w:val="1"/>
      <w:numFmt w:val="decimal"/>
      <w:lvlText w:val="%1."/>
      <w:lvlJc w:val="left"/>
      <w:pPr>
        <w:tabs>
          <w:tab w:val="num" w:pos="720"/>
        </w:tabs>
        <w:ind w:left="720" w:hanging="360"/>
      </w:pPr>
    </w:lvl>
    <w:lvl w:ilvl="1" w:tplc="D564ED5C" w:tentative="1">
      <w:start w:val="1"/>
      <w:numFmt w:val="decimal"/>
      <w:lvlText w:val="%2."/>
      <w:lvlJc w:val="left"/>
      <w:pPr>
        <w:tabs>
          <w:tab w:val="num" w:pos="1440"/>
        </w:tabs>
        <w:ind w:left="1440" w:hanging="360"/>
      </w:pPr>
    </w:lvl>
    <w:lvl w:ilvl="2" w:tplc="6108ECF0" w:tentative="1">
      <w:start w:val="1"/>
      <w:numFmt w:val="decimal"/>
      <w:lvlText w:val="%3."/>
      <w:lvlJc w:val="left"/>
      <w:pPr>
        <w:tabs>
          <w:tab w:val="num" w:pos="2160"/>
        </w:tabs>
        <w:ind w:left="2160" w:hanging="360"/>
      </w:pPr>
    </w:lvl>
    <w:lvl w:ilvl="3" w:tplc="3A38F7AE" w:tentative="1">
      <w:start w:val="1"/>
      <w:numFmt w:val="decimal"/>
      <w:lvlText w:val="%4."/>
      <w:lvlJc w:val="left"/>
      <w:pPr>
        <w:tabs>
          <w:tab w:val="num" w:pos="2880"/>
        </w:tabs>
        <w:ind w:left="2880" w:hanging="360"/>
      </w:pPr>
    </w:lvl>
    <w:lvl w:ilvl="4" w:tplc="745A10EA" w:tentative="1">
      <w:start w:val="1"/>
      <w:numFmt w:val="decimal"/>
      <w:lvlText w:val="%5."/>
      <w:lvlJc w:val="left"/>
      <w:pPr>
        <w:tabs>
          <w:tab w:val="num" w:pos="3600"/>
        </w:tabs>
        <w:ind w:left="3600" w:hanging="360"/>
      </w:pPr>
    </w:lvl>
    <w:lvl w:ilvl="5" w:tplc="3844F390" w:tentative="1">
      <w:start w:val="1"/>
      <w:numFmt w:val="decimal"/>
      <w:lvlText w:val="%6."/>
      <w:lvlJc w:val="left"/>
      <w:pPr>
        <w:tabs>
          <w:tab w:val="num" w:pos="4320"/>
        </w:tabs>
        <w:ind w:left="4320" w:hanging="360"/>
      </w:pPr>
    </w:lvl>
    <w:lvl w:ilvl="6" w:tplc="7EE0C752" w:tentative="1">
      <w:start w:val="1"/>
      <w:numFmt w:val="decimal"/>
      <w:lvlText w:val="%7."/>
      <w:lvlJc w:val="left"/>
      <w:pPr>
        <w:tabs>
          <w:tab w:val="num" w:pos="5040"/>
        </w:tabs>
        <w:ind w:left="5040" w:hanging="360"/>
      </w:pPr>
    </w:lvl>
    <w:lvl w:ilvl="7" w:tplc="2C067126" w:tentative="1">
      <w:start w:val="1"/>
      <w:numFmt w:val="decimal"/>
      <w:lvlText w:val="%8."/>
      <w:lvlJc w:val="left"/>
      <w:pPr>
        <w:tabs>
          <w:tab w:val="num" w:pos="5760"/>
        </w:tabs>
        <w:ind w:left="5760" w:hanging="360"/>
      </w:pPr>
    </w:lvl>
    <w:lvl w:ilvl="8" w:tplc="3CF02328" w:tentative="1">
      <w:start w:val="1"/>
      <w:numFmt w:val="decimal"/>
      <w:lvlText w:val="%9."/>
      <w:lvlJc w:val="left"/>
      <w:pPr>
        <w:tabs>
          <w:tab w:val="num" w:pos="6480"/>
        </w:tabs>
        <w:ind w:left="6480" w:hanging="360"/>
      </w:pPr>
    </w:lvl>
  </w:abstractNum>
  <w:abstractNum w:abstractNumId="31" w15:restartNumberingAfterBreak="0">
    <w:nsid w:val="2438352D"/>
    <w:multiLevelType w:val="hybridMultilevel"/>
    <w:tmpl w:val="9A88E8E4"/>
    <w:lvl w:ilvl="0" w:tplc="96E07352">
      <w:start w:val="1"/>
      <w:numFmt w:val="decimal"/>
      <w:lvlText w:val="%1."/>
      <w:lvlJc w:val="left"/>
      <w:pPr>
        <w:tabs>
          <w:tab w:val="num" w:pos="1065"/>
        </w:tabs>
        <w:ind w:left="1065" w:hanging="360"/>
      </w:pPr>
      <w:rPr>
        <w:rFonts w:hint="default"/>
      </w:rPr>
    </w:lvl>
    <w:lvl w:ilvl="1" w:tplc="1E44638C">
      <w:start w:val="1"/>
      <w:numFmt w:val="decimal"/>
      <w:lvlText w:val="%2)"/>
      <w:lvlJc w:val="left"/>
      <w:pPr>
        <w:tabs>
          <w:tab w:val="num" w:pos="1785"/>
        </w:tabs>
        <w:ind w:left="1785" w:hanging="360"/>
      </w:pPr>
      <w:rPr>
        <w:rFonts w:hint="default"/>
      </w:r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32" w15:restartNumberingAfterBreak="0">
    <w:nsid w:val="25380E33"/>
    <w:multiLevelType w:val="hybridMultilevel"/>
    <w:tmpl w:val="71BA625A"/>
    <w:lvl w:ilvl="0" w:tplc="13C6D802">
      <w:start w:val="2"/>
      <w:numFmt w:val="bullet"/>
      <w:lvlText w:val="-"/>
      <w:lvlJc w:val="left"/>
      <w:pPr>
        <w:tabs>
          <w:tab w:val="num" w:pos="1068"/>
        </w:tabs>
        <w:ind w:left="1068" w:hanging="360"/>
      </w:pPr>
      <w:rPr>
        <w:rFonts w:ascii="Times New Roman" w:eastAsia="Times New Roman" w:hAnsi="Times New Roman" w:cs="Times New Roman" w:hint="default"/>
      </w:rPr>
    </w:lvl>
    <w:lvl w:ilvl="1" w:tplc="04190003">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33" w15:restartNumberingAfterBreak="0">
    <w:nsid w:val="260E12E1"/>
    <w:multiLevelType w:val="hybridMultilevel"/>
    <w:tmpl w:val="BB649A06"/>
    <w:lvl w:ilvl="0" w:tplc="B9A8EC9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7133B63"/>
    <w:multiLevelType w:val="hybridMultilevel"/>
    <w:tmpl w:val="F27AC518"/>
    <w:lvl w:ilvl="0" w:tplc="DE8057DA">
      <w:start w:val="1"/>
      <w:numFmt w:val="decimal"/>
      <w:lvlText w:val="%1."/>
      <w:lvlJc w:val="left"/>
      <w:pPr>
        <w:tabs>
          <w:tab w:val="num" w:pos="720"/>
        </w:tabs>
        <w:ind w:left="720" w:hanging="360"/>
      </w:pPr>
    </w:lvl>
    <w:lvl w:ilvl="1" w:tplc="97FC45B6" w:tentative="1">
      <w:start w:val="1"/>
      <w:numFmt w:val="decimal"/>
      <w:lvlText w:val="%2."/>
      <w:lvlJc w:val="left"/>
      <w:pPr>
        <w:tabs>
          <w:tab w:val="num" w:pos="1440"/>
        </w:tabs>
        <w:ind w:left="1440" w:hanging="360"/>
      </w:pPr>
    </w:lvl>
    <w:lvl w:ilvl="2" w:tplc="E4D201F6" w:tentative="1">
      <w:start w:val="1"/>
      <w:numFmt w:val="decimal"/>
      <w:lvlText w:val="%3."/>
      <w:lvlJc w:val="left"/>
      <w:pPr>
        <w:tabs>
          <w:tab w:val="num" w:pos="2160"/>
        </w:tabs>
        <w:ind w:left="2160" w:hanging="360"/>
      </w:pPr>
    </w:lvl>
    <w:lvl w:ilvl="3" w:tplc="B6161E3A" w:tentative="1">
      <w:start w:val="1"/>
      <w:numFmt w:val="decimal"/>
      <w:lvlText w:val="%4."/>
      <w:lvlJc w:val="left"/>
      <w:pPr>
        <w:tabs>
          <w:tab w:val="num" w:pos="2880"/>
        </w:tabs>
        <w:ind w:left="2880" w:hanging="360"/>
      </w:pPr>
    </w:lvl>
    <w:lvl w:ilvl="4" w:tplc="149AD954" w:tentative="1">
      <w:start w:val="1"/>
      <w:numFmt w:val="decimal"/>
      <w:lvlText w:val="%5."/>
      <w:lvlJc w:val="left"/>
      <w:pPr>
        <w:tabs>
          <w:tab w:val="num" w:pos="3600"/>
        </w:tabs>
        <w:ind w:left="3600" w:hanging="360"/>
      </w:pPr>
    </w:lvl>
    <w:lvl w:ilvl="5" w:tplc="02FAB23C" w:tentative="1">
      <w:start w:val="1"/>
      <w:numFmt w:val="decimal"/>
      <w:lvlText w:val="%6."/>
      <w:lvlJc w:val="left"/>
      <w:pPr>
        <w:tabs>
          <w:tab w:val="num" w:pos="4320"/>
        </w:tabs>
        <w:ind w:left="4320" w:hanging="360"/>
      </w:pPr>
    </w:lvl>
    <w:lvl w:ilvl="6" w:tplc="4C5E1122" w:tentative="1">
      <w:start w:val="1"/>
      <w:numFmt w:val="decimal"/>
      <w:lvlText w:val="%7."/>
      <w:lvlJc w:val="left"/>
      <w:pPr>
        <w:tabs>
          <w:tab w:val="num" w:pos="5040"/>
        </w:tabs>
        <w:ind w:left="5040" w:hanging="360"/>
      </w:pPr>
    </w:lvl>
    <w:lvl w:ilvl="7" w:tplc="B7FEFA54" w:tentative="1">
      <w:start w:val="1"/>
      <w:numFmt w:val="decimal"/>
      <w:lvlText w:val="%8."/>
      <w:lvlJc w:val="left"/>
      <w:pPr>
        <w:tabs>
          <w:tab w:val="num" w:pos="5760"/>
        </w:tabs>
        <w:ind w:left="5760" w:hanging="360"/>
      </w:pPr>
    </w:lvl>
    <w:lvl w:ilvl="8" w:tplc="05B8A66C" w:tentative="1">
      <w:start w:val="1"/>
      <w:numFmt w:val="decimal"/>
      <w:lvlText w:val="%9."/>
      <w:lvlJc w:val="left"/>
      <w:pPr>
        <w:tabs>
          <w:tab w:val="num" w:pos="6480"/>
        </w:tabs>
        <w:ind w:left="6480" w:hanging="360"/>
      </w:pPr>
    </w:lvl>
  </w:abstractNum>
  <w:abstractNum w:abstractNumId="35" w15:restartNumberingAfterBreak="0">
    <w:nsid w:val="2B521B2C"/>
    <w:multiLevelType w:val="hybridMultilevel"/>
    <w:tmpl w:val="E566F65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15:restartNumberingAfterBreak="0">
    <w:nsid w:val="2C740DA6"/>
    <w:multiLevelType w:val="hybridMultilevel"/>
    <w:tmpl w:val="BF12C2DA"/>
    <w:lvl w:ilvl="0" w:tplc="2ED882A6">
      <w:start w:val="1"/>
      <w:numFmt w:val="decimal"/>
      <w:lvlText w:val="%1."/>
      <w:lvlJc w:val="left"/>
      <w:pPr>
        <w:ind w:left="928"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7" w15:restartNumberingAfterBreak="0">
    <w:nsid w:val="2EB520AE"/>
    <w:multiLevelType w:val="hybridMultilevel"/>
    <w:tmpl w:val="BB4038DC"/>
    <w:lvl w:ilvl="0" w:tplc="B3D819BE">
      <w:start w:val="1"/>
      <w:numFmt w:val="decimal"/>
      <w:lvlText w:val="%1."/>
      <w:lvlJc w:val="left"/>
      <w:pPr>
        <w:tabs>
          <w:tab w:val="num" w:pos="720"/>
        </w:tabs>
        <w:ind w:left="720" w:hanging="360"/>
      </w:pPr>
    </w:lvl>
    <w:lvl w:ilvl="1" w:tplc="F8D2415E" w:tentative="1">
      <w:start w:val="1"/>
      <w:numFmt w:val="decimal"/>
      <w:lvlText w:val="%2."/>
      <w:lvlJc w:val="left"/>
      <w:pPr>
        <w:tabs>
          <w:tab w:val="num" w:pos="1440"/>
        </w:tabs>
        <w:ind w:left="1440" w:hanging="360"/>
      </w:pPr>
    </w:lvl>
    <w:lvl w:ilvl="2" w:tplc="19D093B0" w:tentative="1">
      <w:start w:val="1"/>
      <w:numFmt w:val="decimal"/>
      <w:lvlText w:val="%3."/>
      <w:lvlJc w:val="left"/>
      <w:pPr>
        <w:tabs>
          <w:tab w:val="num" w:pos="2160"/>
        </w:tabs>
        <w:ind w:left="2160" w:hanging="360"/>
      </w:pPr>
    </w:lvl>
    <w:lvl w:ilvl="3" w:tplc="6A34CC98" w:tentative="1">
      <w:start w:val="1"/>
      <w:numFmt w:val="decimal"/>
      <w:lvlText w:val="%4."/>
      <w:lvlJc w:val="left"/>
      <w:pPr>
        <w:tabs>
          <w:tab w:val="num" w:pos="2880"/>
        </w:tabs>
        <w:ind w:left="2880" w:hanging="360"/>
      </w:pPr>
    </w:lvl>
    <w:lvl w:ilvl="4" w:tplc="95F2DADE" w:tentative="1">
      <w:start w:val="1"/>
      <w:numFmt w:val="decimal"/>
      <w:lvlText w:val="%5."/>
      <w:lvlJc w:val="left"/>
      <w:pPr>
        <w:tabs>
          <w:tab w:val="num" w:pos="3600"/>
        </w:tabs>
        <w:ind w:left="3600" w:hanging="360"/>
      </w:pPr>
    </w:lvl>
    <w:lvl w:ilvl="5" w:tplc="3A9CBAF2" w:tentative="1">
      <w:start w:val="1"/>
      <w:numFmt w:val="decimal"/>
      <w:lvlText w:val="%6."/>
      <w:lvlJc w:val="left"/>
      <w:pPr>
        <w:tabs>
          <w:tab w:val="num" w:pos="4320"/>
        </w:tabs>
        <w:ind w:left="4320" w:hanging="360"/>
      </w:pPr>
    </w:lvl>
    <w:lvl w:ilvl="6" w:tplc="5EF8D92A" w:tentative="1">
      <w:start w:val="1"/>
      <w:numFmt w:val="decimal"/>
      <w:lvlText w:val="%7."/>
      <w:lvlJc w:val="left"/>
      <w:pPr>
        <w:tabs>
          <w:tab w:val="num" w:pos="5040"/>
        </w:tabs>
        <w:ind w:left="5040" w:hanging="360"/>
      </w:pPr>
    </w:lvl>
    <w:lvl w:ilvl="7" w:tplc="DCD8E1C8" w:tentative="1">
      <w:start w:val="1"/>
      <w:numFmt w:val="decimal"/>
      <w:lvlText w:val="%8."/>
      <w:lvlJc w:val="left"/>
      <w:pPr>
        <w:tabs>
          <w:tab w:val="num" w:pos="5760"/>
        </w:tabs>
        <w:ind w:left="5760" w:hanging="360"/>
      </w:pPr>
    </w:lvl>
    <w:lvl w:ilvl="8" w:tplc="602E427E" w:tentative="1">
      <w:start w:val="1"/>
      <w:numFmt w:val="decimal"/>
      <w:lvlText w:val="%9."/>
      <w:lvlJc w:val="left"/>
      <w:pPr>
        <w:tabs>
          <w:tab w:val="num" w:pos="6480"/>
        </w:tabs>
        <w:ind w:left="6480" w:hanging="360"/>
      </w:pPr>
    </w:lvl>
  </w:abstractNum>
  <w:abstractNum w:abstractNumId="38" w15:restartNumberingAfterBreak="0">
    <w:nsid w:val="2FE768DF"/>
    <w:multiLevelType w:val="hybridMultilevel"/>
    <w:tmpl w:val="30EAD426"/>
    <w:lvl w:ilvl="0" w:tplc="145ED36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15:restartNumberingAfterBreak="0">
    <w:nsid w:val="322146BD"/>
    <w:multiLevelType w:val="hybridMultilevel"/>
    <w:tmpl w:val="38DC99FE"/>
    <w:lvl w:ilvl="0" w:tplc="362CC6E0">
      <w:start w:val="1"/>
      <w:numFmt w:val="decimal"/>
      <w:lvlText w:val="%1."/>
      <w:lvlJc w:val="left"/>
      <w:pPr>
        <w:tabs>
          <w:tab w:val="num" w:pos="1080"/>
        </w:tabs>
        <w:ind w:left="1080" w:hanging="360"/>
      </w:pPr>
      <w:rPr>
        <w:rFonts w:hint="default"/>
      </w:rPr>
    </w:lvl>
    <w:lvl w:ilvl="1" w:tplc="423436E0">
      <w:start w:val="1"/>
      <w:numFmt w:val="decimal"/>
      <w:lvlText w:val="%2)"/>
      <w:lvlJc w:val="left"/>
      <w:pPr>
        <w:tabs>
          <w:tab w:val="num" w:pos="1800"/>
        </w:tabs>
        <w:ind w:left="1800" w:hanging="360"/>
      </w:pPr>
      <w:rPr>
        <w:rFonts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0" w15:restartNumberingAfterBreak="0">
    <w:nsid w:val="350550A6"/>
    <w:multiLevelType w:val="hybridMultilevel"/>
    <w:tmpl w:val="E6D2C980"/>
    <w:lvl w:ilvl="0" w:tplc="AB2428D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1" w15:restartNumberingAfterBreak="0">
    <w:nsid w:val="38141E5A"/>
    <w:multiLevelType w:val="hybridMultilevel"/>
    <w:tmpl w:val="0CA2F96E"/>
    <w:lvl w:ilvl="0" w:tplc="AD8C7370">
      <w:start w:val="1"/>
      <w:numFmt w:val="decimal"/>
      <w:lvlText w:val="%1."/>
      <w:lvlJc w:val="left"/>
      <w:pPr>
        <w:tabs>
          <w:tab w:val="num" w:pos="1080"/>
        </w:tabs>
        <w:ind w:left="1080" w:hanging="360"/>
      </w:pPr>
      <w:rPr>
        <w:rFonts w:hint="default"/>
      </w:rPr>
    </w:lvl>
    <w:lvl w:ilvl="1" w:tplc="2BF27164">
      <w:numFmt w:val="none"/>
      <w:lvlText w:val=""/>
      <w:lvlJc w:val="left"/>
      <w:pPr>
        <w:tabs>
          <w:tab w:val="num" w:pos="360"/>
        </w:tabs>
      </w:pPr>
    </w:lvl>
    <w:lvl w:ilvl="2" w:tplc="7024AF84">
      <w:numFmt w:val="none"/>
      <w:lvlText w:val=""/>
      <w:lvlJc w:val="left"/>
      <w:pPr>
        <w:tabs>
          <w:tab w:val="num" w:pos="360"/>
        </w:tabs>
      </w:pPr>
    </w:lvl>
    <w:lvl w:ilvl="3" w:tplc="0FA0E130">
      <w:numFmt w:val="none"/>
      <w:lvlText w:val=""/>
      <w:lvlJc w:val="left"/>
      <w:pPr>
        <w:tabs>
          <w:tab w:val="num" w:pos="360"/>
        </w:tabs>
      </w:pPr>
    </w:lvl>
    <w:lvl w:ilvl="4" w:tplc="70C81A82">
      <w:numFmt w:val="none"/>
      <w:lvlText w:val=""/>
      <w:lvlJc w:val="left"/>
      <w:pPr>
        <w:tabs>
          <w:tab w:val="num" w:pos="360"/>
        </w:tabs>
      </w:pPr>
    </w:lvl>
    <w:lvl w:ilvl="5" w:tplc="559CA376">
      <w:numFmt w:val="none"/>
      <w:lvlText w:val=""/>
      <w:lvlJc w:val="left"/>
      <w:pPr>
        <w:tabs>
          <w:tab w:val="num" w:pos="360"/>
        </w:tabs>
      </w:pPr>
    </w:lvl>
    <w:lvl w:ilvl="6" w:tplc="7BCCBF6C">
      <w:numFmt w:val="none"/>
      <w:lvlText w:val=""/>
      <w:lvlJc w:val="left"/>
      <w:pPr>
        <w:tabs>
          <w:tab w:val="num" w:pos="360"/>
        </w:tabs>
      </w:pPr>
    </w:lvl>
    <w:lvl w:ilvl="7" w:tplc="0614A482">
      <w:numFmt w:val="none"/>
      <w:lvlText w:val=""/>
      <w:lvlJc w:val="left"/>
      <w:pPr>
        <w:tabs>
          <w:tab w:val="num" w:pos="360"/>
        </w:tabs>
      </w:pPr>
    </w:lvl>
    <w:lvl w:ilvl="8" w:tplc="A3CC4364">
      <w:numFmt w:val="none"/>
      <w:lvlText w:val=""/>
      <w:lvlJc w:val="left"/>
      <w:pPr>
        <w:tabs>
          <w:tab w:val="num" w:pos="360"/>
        </w:tabs>
      </w:pPr>
    </w:lvl>
  </w:abstractNum>
  <w:abstractNum w:abstractNumId="42" w15:restartNumberingAfterBreak="0">
    <w:nsid w:val="395C474E"/>
    <w:multiLevelType w:val="hybridMultilevel"/>
    <w:tmpl w:val="A058F23A"/>
    <w:lvl w:ilvl="0" w:tplc="5038C36E">
      <w:start w:val="1"/>
      <w:numFmt w:val="decimal"/>
      <w:lvlText w:val="%1."/>
      <w:lvlJc w:val="left"/>
      <w:pPr>
        <w:tabs>
          <w:tab w:val="num" w:pos="720"/>
        </w:tabs>
        <w:ind w:left="720" w:hanging="360"/>
      </w:pPr>
    </w:lvl>
    <w:lvl w:ilvl="1" w:tplc="C5A8687C" w:tentative="1">
      <w:start w:val="1"/>
      <w:numFmt w:val="decimal"/>
      <w:lvlText w:val="%2."/>
      <w:lvlJc w:val="left"/>
      <w:pPr>
        <w:tabs>
          <w:tab w:val="num" w:pos="1440"/>
        </w:tabs>
        <w:ind w:left="1440" w:hanging="360"/>
      </w:pPr>
    </w:lvl>
    <w:lvl w:ilvl="2" w:tplc="D0922C14" w:tentative="1">
      <w:start w:val="1"/>
      <w:numFmt w:val="decimal"/>
      <w:lvlText w:val="%3."/>
      <w:lvlJc w:val="left"/>
      <w:pPr>
        <w:tabs>
          <w:tab w:val="num" w:pos="2160"/>
        </w:tabs>
        <w:ind w:left="2160" w:hanging="360"/>
      </w:pPr>
    </w:lvl>
    <w:lvl w:ilvl="3" w:tplc="4268216C" w:tentative="1">
      <w:start w:val="1"/>
      <w:numFmt w:val="decimal"/>
      <w:lvlText w:val="%4."/>
      <w:lvlJc w:val="left"/>
      <w:pPr>
        <w:tabs>
          <w:tab w:val="num" w:pos="2880"/>
        </w:tabs>
        <w:ind w:left="2880" w:hanging="360"/>
      </w:pPr>
    </w:lvl>
    <w:lvl w:ilvl="4" w:tplc="7808451A" w:tentative="1">
      <w:start w:val="1"/>
      <w:numFmt w:val="decimal"/>
      <w:lvlText w:val="%5."/>
      <w:lvlJc w:val="left"/>
      <w:pPr>
        <w:tabs>
          <w:tab w:val="num" w:pos="3600"/>
        </w:tabs>
        <w:ind w:left="3600" w:hanging="360"/>
      </w:pPr>
    </w:lvl>
    <w:lvl w:ilvl="5" w:tplc="6F0E091A" w:tentative="1">
      <w:start w:val="1"/>
      <w:numFmt w:val="decimal"/>
      <w:lvlText w:val="%6."/>
      <w:lvlJc w:val="left"/>
      <w:pPr>
        <w:tabs>
          <w:tab w:val="num" w:pos="4320"/>
        </w:tabs>
        <w:ind w:left="4320" w:hanging="360"/>
      </w:pPr>
    </w:lvl>
    <w:lvl w:ilvl="6" w:tplc="88CA2A28" w:tentative="1">
      <w:start w:val="1"/>
      <w:numFmt w:val="decimal"/>
      <w:lvlText w:val="%7."/>
      <w:lvlJc w:val="left"/>
      <w:pPr>
        <w:tabs>
          <w:tab w:val="num" w:pos="5040"/>
        </w:tabs>
        <w:ind w:left="5040" w:hanging="360"/>
      </w:pPr>
    </w:lvl>
    <w:lvl w:ilvl="7" w:tplc="B3B4A0C4" w:tentative="1">
      <w:start w:val="1"/>
      <w:numFmt w:val="decimal"/>
      <w:lvlText w:val="%8."/>
      <w:lvlJc w:val="left"/>
      <w:pPr>
        <w:tabs>
          <w:tab w:val="num" w:pos="5760"/>
        </w:tabs>
        <w:ind w:left="5760" w:hanging="360"/>
      </w:pPr>
    </w:lvl>
    <w:lvl w:ilvl="8" w:tplc="14905B90" w:tentative="1">
      <w:start w:val="1"/>
      <w:numFmt w:val="decimal"/>
      <w:lvlText w:val="%9."/>
      <w:lvlJc w:val="left"/>
      <w:pPr>
        <w:tabs>
          <w:tab w:val="num" w:pos="6480"/>
        </w:tabs>
        <w:ind w:left="6480" w:hanging="360"/>
      </w:pPr>
    </w:lvl>
  </w:abstractNum>
  <w:abstractNum w:abstractNumId="43" w15:restartNumberingAfterBreak="0">
    <w:nsid w:val="3A4650C3"/>
    <w:multiLevelType w:val="hybridMultilevel"/>
    <w:tmpl w:val="17767B5C"/>
    <w:lvl w:ilvl="0" w:tplc="F13408D0">
      <w:start w:val="1"/>
      <w:numFmt w:val="decimal"/>
      <w:lvlText w:val="%1."/>
      <w:lvlJc w:val="left"/>
      <w:pPr>
        <w:tabs>
          <w:tab w:val="num" w:pos="1080"/>
        </w:tabs>
        <w:ind w:left="1080" w:hanging="360"/>
      </w:pPr>
      <w:rPr>
        <w:rFonts w:hint="default"/>
      </w:rPr>
    </w:lvl>
    <w:lvl w:ilvl="1" w:tplc="EBA269A0">
      <w:start w:val="1"/>
      <w:numFmt w:val="decimal"/>
      <w:lvlText w:val="%2)"/>
      <w:lvlJc w:val="left"/>
      <w:pPr>
        <w:tabs>
          <w:tab w:val="num" w:pos="2460"/>
        </w:tabs>
        <w:ind w:left="2460" w:hanging="1020"/>
      </w:pPr>
      <w:rPr>
        <w:rFonts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4" w15:restartNumberingAfterBreak="0">
    <w:nsid w:val="3A8C52EF"/>
    <w:multiLevelType w:val="hybridMultilevel"/>
    <w:tmpl w:val="BD40B540"/>
    <w:lvl w:ilvl="0" w:tplc="397819DE">
      <w:start w:val="1"/>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45" w15:restartNumberingAfterBreak="0">
    <w:nsid w:val="3B155445"/>
    <w:multiLevelType w:val="hybridMultilevel"/>
    <w:tmpl w:val="909EA448"/>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15:restartNumberingAfterBreak="0">
    <w:nsid w:val="3C5262FD"/>
    <w:multiLevelType w:val="hybridMultilevel"/>
    <w:tmpl w:val="AEE28CDA"/>
    <w:lvl w:ilvl="0" w:tplc="C2BE99D2">
      <w:start w:val="1"/>
      <w:numFmt w:val="decimal"/>
      <w:lvlText w:val="%1."/>
      <w:lvlJc w:val="left"/>
      <w:pPr>
        <w:tabs>
          <w:tab w:val="num" w:pos="1080"/>
        </w:tabs>
        <w:ind w:left="1080" w:hanging="360"/>
      </w:pPr>
      <w:rPr>
        <w:rFonts w:hint="default"/>
        <w:sz w:val="24"/>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7" w15:restartNumberingAfterBreak="0">
    <w:nsid w:val="3C7B07FC"/>
    <w:multiLevelType w:val="hybridMultilevel"/>
    <w:tmpl w:val="8B8AA492"/>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8" w15:restartNumberingAfterBreak="0">
    <w:nsid w:val="42AA3ED5"/>
    <w:multiLevelType w:val="hybridMultilevel"/>
    <w:tmpl w:val="04A0CD9E"/>
    <w:lvl w:ilvl="0" w:tplc="04190011">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15:restartNumberingAfterBreak="0">
    <w:nsid w:val="43596056"/>
    <w:multiLevelType w:val="hybridMultilevel"/>
    <w:tmpl w:val="1728CFD4"/>
    <w:lvl w:ilvl="0" w:tplc="755CB98E">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50" w15:restartNumberingAfterBreak="0">
    <w:nsid w:val="435D0531"/>
    <w:multiLevelType w:val="hybridMultilevel"/>
    <w:tmpl w:val="5F689E28"/>
    <w:lvl w:ilvl="0" w:tplc="19F2DB4E">
      <w:start w:val="1"/>
      <w:numFmt w:val="decimal"/>
      <w:lvlText w:val="%1."/>
      <w:lvlJc w:val="left"/>
      <w:pPr>
        <w:tabs>
          <w:tab w:val="num" w:pos="1068"/>
        </w:tabs>
        <w:ind w:left="1068" w:hanging="360"/>
      </w:pPr>
      <w:rPr>
        <w:rFonts w:hint="default"/>
      </w:rPr>
    </w:lvl>
    <w:lvl w:ilvl="1" w:tplc="FBA22918">
      <w:start w:val="1"/>
      <w:numFmt w:val="decimal"/>
      <w:lvlText w:val="%2)"/>
      <w:lvlJc w:val="left"/>
      <w:pPr>
        <w:tabs>
          <w:tab w:val="num" w:pos="1788"/>
        </w:tabs>
        <w:ind w:left="1788" w:hanging="360"/>
      </w:pPr>
      <w:rPr>
        <w:rFonts w:hint="default"/>
      </w:r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51" w15:restartNumberingAfterBreak="0">
    <w:nsid w:val="48F3628D"/>
    <w:multiLevelType w:val="hybridMultilevel"/>
    <w:tmpl w:val="744284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4A0B3D63"/>
    <w:multiLevelType w:val="hybridMultilevel"/>
    <w:tmpl w:val="2BF01494"/>
    <w:lvl w:ilvl="0" w:tplc="175444D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3" w15:restartNumberingAfterBreak="0">
    <w:nsid w:val="4B4256CE"/>
    <w:multiLevelType w:val="hybridMultilevel"/>
    <w:tmpl w:val="EC5C420E"/>
    <w:lvl w:ilvl="0" w:tplc="0CE4F4D4">
      <w:start w:val="1"/>
      <w:numFmt w:val="decimal"/>
      <w:lvlText w:val="%1."/>
      <w:lvlJc w:val="left"/>
      <w:pPr>
        <w:ind w:left="1080" w:hanging="360"/>
      </w:pPr>
      <w:rPr>
        <w:rFonts w:hint="default"/>
        <w:b/>
        <w:i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4" w15:restartNumberingAfterBreak="0">
    <w:nsid w:val="4E0846A7"/>
    <w:multiLevelType w:val="hybridMultilevel"/>
    <w:tmpl w:val="B492B36C"/>
    <w:lvl w:ilvl="0" w:tplc="7E646900">
      <w:start w:val="1"/>
      <w:numFmt w:val="decimal"/>
      <w:lvlText w:val="%1)"/>
      <w:lvlJc w:val="left"/>
      <w:pPr>
        <w:ind w:left="927" w:hanging="360"/>
      </w:pPr>
      <w:rPr>
        <w:rFonts w:hint="default"/>
        <w:i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5" w15:restartNumberingAfterBreak="0">
    <w:nsid w:val="4E8932F6"/>
    <w:multiLevelType w:val="hybridMultilevel"/>
    <w:tmpl w:val="4156EE58"/>
    <w:lvl w:ilvl="0" w:tplc="45D431EA">
      <w:start w:val="1"/>
      <w:numFmt w:val="decimal"/>
      <w:lvlText w:val="%1."/>
      <w:lvlJc w:val="left"/>
      <w:pPr>
        <w:tabs>
          <w:tab w:val="num" w:pos="1080"/>
        </w:tabs>
        <w:ind w:left="1080" w:hanging="360"/>
      </w:pPr>
      <w:rPr>
        <w:rFonts w:hint="default"/>
        <w:sz w:val="24"/>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56" w15:restartNumberingAfterBreak="0">
    <w:nsid w:val="4E974564"/>
    <w:multiLevelType w:val="hybridMultilevel"/>
    <w:tmpl w:val="8954F054"/>
    <w:lvl w:ilvl="0" w:tplc="CC488576">
      <w:start w:val="1"/>
      <w:numFmt w:val="decimal"/>
      <w:lvlText w:val="%1)"/>
      <w:lvlJc w:val="left"/>
      <w:pPr>
        <w:ind w:left="1560" w:hanging="360"/>
      </w:pPr>
      <w:rPr>
        <w:rFonts w:hint="default"/>
      </w:rPr>
    </w:lvl>
    <w:lvl w:ilvl="1" w:tplc="04190019" w:tentative="1">
      <w:start w:val="1"/>
      <w:numFmt w:val="lowerLetter"/>
      <w:lvlText w:val="%2."/>
      <w:lvlJc w:val="left"/>
      <w:pPr>
        <w:ind w:left="2280" w:hanging="360"/>
      </w:pPr>
    </w:lvl>
    <w:lvl w:ilvl="2" w:tplc="0419001B" w:tentative="1">
      <w:start w:val="1"/>
      <w:numFmt w:val="lowerRoman"/>
      <w:lvlText w:val="%3."/>
      <w:lvlJc w:val="right"/>
      <w:pPr>
        <w:ind w:left="3000" w:hanging="180"/>
      </w:pPr>
    </w:lvl>
    <w:lvl w:ilvl="3" w:tplc="0419000F" w:tentative="1">
      <w:start w:val="1"/>
      <w:numFmt w:val="decimal"/>
      <w:lvlText w:val="%4."/>
      <w:lvlJc w:val="left"/>
      <w:pPr>
        <w:ind w:left="3720" w:hanging="360"/>
      </w:pPr>
    </w:lvl>
    <w:lvl w:ilvl="4" w:tplc="04190019" w:tentative="1">
      <w:start w:val="1"/>
      <w:numFmt w:val="lowerLetter"/>
      <w:lvlText w:val="%5."/>
      <w:lvlJc w:val="left"/>
      <w:pPr>
        <w:ind w:left="4440" w:hanging="360"/>
      </w:pPr>
    </w:lvl>
    <w:lvl w:ilvl="5" w:tplc="0419001B" w:tentative="1">
      <w:start w:val="1"/>
      <w:numFmt w:val="lowerRoman"/>
      <w:lvlText w:val="%6."/>
      <w:lvlJc w:val="right"/>
      <w:pPr>
        <w:ind w:left="5160" w:hanging="180"/>
      </w:pPr>
    </w:lvl>
    <w:lvl w:ilvl="6" w:tplc="0419000F" w:tentative="1">
      <w:start w:val="1"/>
      <w:numFmt w:val="decimal"/>
      <w:lvlText w:val="%7."/>
      <w:lvlJc w:val="left"/>
      <w:pPr>
        <w:ind w:left="5880" w:hanging="360"/>
      </w:pPr>
    </w:lvl>
    <w:lvl w:ilvl="7" w:tplc="04190019" w:tentative="1">
      <w:start w:val="1"/>
      <w:numFmt w:val="lowerLetter"/>
      <w:lvlText w:val="%8."/>
      <w:lvlJc w:val="left"/>
      <w:pPr>
        <w:ind w:left="6600" w:hanging="360"/>
      </w:pPr>
    </w:lvl>
    <w:lvl w:ilvl="8" w:tplc="0419001B" w:tentative="1">
      <w:start w:val="1"/>
      <w:numFmt w:val="lowerRoman"/>
      <w:lvlText w:val="%9."/>
      <w:lvlJc w:val="right"/>
      <w:pPr>
        <w:ind w:left="7320" w:hanging="180"/>
      </w:pPr>
    </w:lvl>
  </w:abstractNum>
  <w:abstractNum w:abstractNumId="57" w15:restartNumberingAfterBreak="0">
    <w:nsid w:val="50A933D1"/>
    <w:multiLevelType w:val="hybridMultilevel"/>
    <w:tmpl w:val="34A2785A"/>
    <w:lvl w:ilvl="0" w:tplc="BE54366A">
      <w:start w:val="1"/>
      <w:numFmt w:val="decimal"/>
      <w:lvlText w:val="%1)"/>
      <w:lvlJc w:val="left"/>
      <w:pPr>
        <w:tabs>
          <w:tab w:val="num" w:pos="1803"/>
        </w:tabs>
        <w:ind w:left="1803" w:hanging="1095"/>
      </w:pPr>
      <w:rPr>
        <w:rFonts w:hint="default"/>
      </w:rPr>
    </w:lvl>
    <w:lvl w:ilvl="1" w:tplc="0419000F">
      <w:start w:val="1"/>
      <w:numFmt w:val="decimal"/>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58" w15:restartNumberingAfterBreak="0">
    <w:nsid w:val="50AC0E78"/>
    <w:multiLevelType w:val="hybridMultilevel"/>
    <w:tmpl w:val="798C8AD4"/>
    <w:lvl w:ilvl="0" w:tplc="538459E0">
      <w:start w:val="1"/>
      <w:numFmt w:val="decimal"/>
      <w:lvlText w:val="%1."/>
      <w:lvlJc w:val="left"/>
      <w:pPr>
        <w:tabs>
          <w:tab w:val="num" w:pos="720"/>
        </w:tabs>
        <w:ind w:left="720" w:hanging="360"/>
      </w:pPr>
    </w:lvl>
    <w:lvl w:ilvl="1" w:tplc="6E808F68" w:tentative="1">
      <w:start w:val="1"/>
      <w:numFmt w:val="decimal"/>
      <w:lvlText w:val="%2."/>
      <w:lvlJc w:val="left"/>
      <w:pPr>
        <w:tabs>
          <w:tab w:val="num" w:pos="1440"/>
        </w:tabs>
        <w:ind w:left="1440" w:hanging="360"/>
      </w:pPr>
    </w:lvl>
    <w:lvl w:ilvl="2" w:tplc="F496C9C2" w:tentative="1">
      <w:start w:val="1"/>
      <w:numFmt w:val="decimal"/>
      <w:lvlText w:val="%3."/>
      <w:lvlJc w:val="left"/>
      <w:pPr>
        <w:tabs>
          <w:tab w:val="num" w:pos="2160"/>
        </w:tabs>
        <w:ind w:left="2160" w:hanging="360"/>
      </w:pPr>
    </w:lvl>
    <w:lvl w:ilvl="3" w:tplc="D2B2B25C" w:tentative="1">
      <w:start w:val="1"/>
      <w:numFmt w:val="decimal"/>
      <w:lvlText w:val="%4."/>
      <w:lvlJc w:val="left"/>
      <w:pPr>
        <w:tabs>
          <w:tab w:val="num" w:pos="2880"/>
        </w:tabs>
        <w:ind w:left="2880" w:hanging="360"/>
      </w:pPr>
    </w:lvl>
    <w:lvl w:ilvl="4" w:tplc="12E2B8E2" w:tentative="1">
      <w:start w:val="1"/>
      <w:numFmt w:val="decimal"/>
      <w:lvlText w:val="%5."/>
      <w:lvlJc w:val="left"/>
      <w:pPr>
        <w:tabs>
          <w:tab w:val="num" w:pos="3600"/>
        </w:tabs>
        <w:ind w:left="3600" w:hanging="360"/>
      </w:pPr>
    </w:lvl>
    <w:lvl w:ilvl="5" w:tplc="3822F39A" w:tentative="1">
      <w:start w:val="1"/>
      <w:numFmt w:val="decimal"/>
      <w:lvlText w:val="%6."/>
      <w:lvlJc w:val="left"/>
      <w:pPr>
        <w:tabs>
          <w:tab w:val="num" w:pos="4320"/>
        </w:tabs>
        <w:ind w:left="4320" w:hanging="360"/>
      </w:pPr>
    </w:lvl>
    <w:lvl w:ilvl="6" w:tplc="FEA8FB16" w:tentative="1">
      <w:start w:val="1"/>
      <w:numFmt w:val="decimal"/>
      <w:lvlText w:val="%7."/>
      <w:lvlJc w:val="left"/>
      <w:pPr>
        <w:tabs>
          <w:tab w:val="num" w:pos="5040"/>
        </w:tabs>
        <w:ind w:left="5040" w:hanging="360"/>
      </w:pPr>
    </w:lvl>
    <w:lvl w:ilvl="7" w:tplc="153AA85E" w:tentative="1">
      <w:start w:val="1"/>
      <w:numFmt w:val="decimal"/>
      <w:lvlText w:val="%8."/>
      <w:lvlJc w:val="left"/>
      <w:pPr>
        <w:tabs>
          <w:tab w:val="num" w:pos="5760"/>
        </w:tabs>
        <w:ind w:left="5760" w:hanging="360"/>
      </w:pPr>
    </w:lvl>
    <w:lvl w:ilvl="8" w:tplc="A554F440" w:tentative="1">
      <w:start w:val="1"/>
      <w:numFmt w:val="decimal"/>
      <w:lvlText w:val="%9."/>
      <w:lvlJc w:val="left"/>
      <w:pPr>
        <w:tabs>
          <w:tab w:val="num" w:pos="6480"/>
        </w:tabs>
        <w:ind w:left="6480" w:hanging="360"/>
      </w:pPr>
    </w:lvl>
  </w:abstractNum>
  <w:abstractNum w:abstractNumId="59" w15:restartNumberingAfterBreak="0">
    <w:nsid w:val="50CF640B"/>
    <w:multiLevelType w:val="hybridMultilevel"/>
    <w:tmpl w:val="5BCC1C12"/>
    <w:lvl w:ilvl="0" w:tplc="C2D04F6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0" w15:restartNumberingAfterBreak="0">
    <w:nsid w:val="516254D0"/>
    <w:multiLevelType w:val="hybridMultilevel"/>
    <w:tmpl w:val="A6CC4AB8"/>
    <w:lvl w:ilvl="0" w:tplc="78247896">
      <w:start w:val="1"/>
      <w:numFmt w:val="decimal"/>
      <w:lvlText w:val="%1."/>
      <w:lvlJc w:val="left"/>
      <w:pPr>
        <w:tabs>
          <w:tab w:val="num" w:pos="1080"/>
        </w:tabs>
        <w:ind w:left="1080" w:hanging="360"/>
      </w:pPr>
      <w:rPr>
        <w:rFonts w:hint="default"/>
      </w:rPr>
    </w:lvl>
    <w:lvl w:ilvl="1" w:tplc="F0CA31E6">
      <w:start w:val="1"/>
      <w:numFmt w:val="decimal"/>
      <w:lvlText w:val="%2-"/>
      <w:lvlJc w:val="left"/>
      <w:pPr>
        <w:tabs>
          <w:tab w:val="num" w:pos="1800"/>
        </w:tabs>
        <w:ind w:left="1800" w:hanging="360"/>
      </w:pPr>
      <w:rPr>
        <w:rFonts w:hint="default"/>
      </w:rPr>
    </w:lvl>
    <w:lvl w:ilvl="2" w:tplc="0419001B">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61" w15:restartNumberingAfterBreak="0">
    <w:nsid w:val="52780F59"/>
    <w:multiLevelType w:val="hybridMultilevel"/>
    <w:tmpl w:val="87AEBC10"/>
    <w:lvl w:ilvl="0" w:tplc="4DF88F9A">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62" w15:restartNumberingAfterBreak="0">
    <w:nsid w:val="54725554"/>
    <w:multiLevelType w:val="hybridMultilevel"/>
    <w:tmpl w:val="35A2E046"/>
    <w:lvl w:ilvl="0" w:tplc="AD565930">
      <w:start w:val="1"/>
      <w:numFmt w:val="decimal"/>
      <w:lvlText w:val="%1."/>
      <w:lvlJc w:val="left"/>
      <w:pPr>
        <w:tabs>
          <w:tab w:val="num" w:pos="1338"/>
        </w:tabs>
        <w:ind w:left="1338" w:hanging="630"/>
      </w:pPr>
      <w:rPr>
        <w:rFonts w:hint="default"/>
      </w:rPr>
    </w:lvl>
    <w:lvl w:ilvl="1" w:tplc="8488F6C8">
      <w:start w:val="1"/>
      <w:numFmt w:val="decimal"/>
      <w:lvlText w:val="%2)"/>
      <w:lvlJc w:val="left"/>
      <w:pPr>
        <w:tabs>
          <w:tab w:val="num" w:pos="2433"/>
        </w:tabs>
        <w:ind w:left="2433" w:hanging="1005"/>
      </w:pPr>
      <w:rPr>
        <w:rFonts w:hint="default"/>
      </w:r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63" w15:restartNumberingAfterBreak="0">
    <w:nsid w:val="54D714AA"/>
    <w:multiLevelType w:val="hybridMultilevel"/>
    <w:tmpl w:val="C3529596"/>
    <w:lvl w:ilvl="0" w:tplc="38EE892C">
      <w:start w:val="1"/>
      <w:numFmt w:val="decimal"/>
      <w:lvlText w:val="%1."/>
      <w:lvlJc w:val="left"/>
      <w:pPr>
        <w:tabs>
          <w:tab w:val="num" w:pos="720"/>
        </w:tabs>
        <w:ind w:left="720" w:hanging="360"/>
      </w:pPr>
    </w:lvl>
    <w:lvl w:ilvl="1" w:tplc="E45A00C6" w:tentative="1">
      <w:start w:val="1"/>
      <w:numFmt w:val="decimal"/>
      <w:lvlText w:val="%2."/>
      <w:lvlJc w:val="left"/>
      <w:pPr>
        <w:tabs>
          <w:tab w:val="num" w:pos="1440"/>
        </w:tabs>
        <w:ind w:left="1440" w:hanging="360"/>
      </w:pPr>
    </w:lvl>
    <w:lvl w:ilvl="2" w:tplc="209A1942" w:tentative="1">
      <w:start w:val="1"/>
      <w:numFmt w:val="decimal"/>
      <w:lvlText w:val="%3."/>
      <w:lvlJc w:val="left"/>
      <w:pPr>
        <w:tabs>
          <w:tab w:val="num" w:pos="2160"/>
        </w:tabs>
        <w:ind w:left="2160" w:hanging="360"/>
      </w:pPr>
    </w:lvl>
    <w:lvl w:ilvl="3" w:tplc="599AD0BA" w:tentative="1">
      <w:start w:val="1"/>
      <w:numFmt w:val="decimal"/>
      <w:lvlText w:val="%4."/>
      <w:lvlJc w:val="left"/>
      <w:pPr>
        <w:tabs>
          <w:tab w:val="num" w:pos="2880"/>
        </w:tabs>
        <w:ind w:left="2880" w:hanging="360"/>
      </w:pPr>
    </w:lvl>
    <w:lvl w:ilvl="4" w:tplc="13AE5BAC" w:tentative="1">
      <w:start w:val="1"/>
      <w:numFmt w:val="decimal"/>
      <w:lvlText w:val="%5."/>
      <w:lvlJc w:val="left"/>
      <w:pPr>
        <w:tabs>
          <w:tab w:val="num" w:pos="3600"/>
        </w:tabs>
        <w:ind w:left="3600" w:hanging="360"/>
      </w:pPr>
    </w:lvl>
    <w:lvl w:ilvl="5" w:tplc="639A9FB2" w:tentative="1">
      <w:start w:val="1"/>
      <w:numFmt w:val="decimal"/>
      <w:lvlText w:val="%6."/>
      <w:lvlJc w:val="left"/>
      <w:pPr>
        <w:tabs>
          <w:tab w:val="num" w:pos="4320"/>
        </w:tabs>
        <w:ind w:left="4320" w:hanging="360"/>
      </w:pPr>
    </w:lvl>
    <w:lvl w:ilvl="6" w:tplc="12BC0780" w:tentative="1">
      <w:start w:val="1"/>
      <w:numFmt w:val="decimal"/>
      <w:lvlText w:val="%7."/>
      <w:lvlJc w:val="left"/>
      <w:pPr>
        <w:tabs>
          <w:tab w:val="num" w:pos="5040"/>
        </w:tabs>
        <w:ind w:left="5040" w:hanging="360"/>
      </w:pPr>
    </w:lvl>
    <w:lvl w:ilvl="7" w:tplc="1B5E4390" w:tentative="1">
      <w:start w:val="1"/>
      <w:numFmt w:val="decimal"/>
      <w:lvlText w:val="%8."/>
      <w:lvlJc w:val="left"/>
      <w:pPr>
        <w:tabs>
          <w:tab w:val="num" w:pos="5760"/>
        </w:tabs>
        <w:ind w:left="5760" w:hanging="360"/>
      </w:pPr>
    </w:lvl>
    <w:lvl w:ilvl="8" w:tplc="7BF4A11A" w:tentative="1">
      <w:start w:val="1"/>
      <w:numFmt w:val="decimal"/>
      <w:lvlText w:val="%9."/>
      <w:lvlJc w:val="left"/>
      <w:pPr>
        <w:tabs>
          <w:tab w:val="num" w:pos="6480"/>
        </w:tabs>
        <w:ind w:left="6480" w:hanging="360"/>
      </w:pPr>
    </w:lvl>
  </w:abstractNum>
  <w:abstractNum w:abstractNumId="64" w15:restartNumberingAfterBreak="0">
    <w:nsid w:val="55346194"/>
    <w:multiLevelType w:val="hybridMultilevel"/>
    <w:tmpl w:val="C3089932"/>
    <w:lvl w:ilvl="0" w:tplc="31EC97B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5" w15:restartNumberingAfterBreak="0">
    <w:nsid w:val="554E64AD"/>
    <w:multiLevelType w:val="hybridMultilevel"/>
    <w:tmpl w:val="00922AF4"/>
    <w:lvl w:ilvl="0" w:tplc="30B26340">
      <w:start w:val="1"/>
      <w:numFmt w:val="decimal"/>
      <w:lvlText w:val="%1."/>
      <w:lvlJc w:val="left"/>
      <w:pPr>
        <w:tabs>
          <w:tab w:val="num" w:pos="720"/>
        </w:tabs>
        <w:ind w:left="720" w:hanging="360"/>
      </w:pPr>
    </w:lvl>
    <w:lvl w:ilvl="1" w:tplc="28B4C3E0" w:tentative="1">
      <w:start w:val="1"/>
      <w:numFmt w:val="decimal"/>
      <w:lvlText w:val="%2."/>
      <w:lvlJc w:val="left"/>
      <w:pPr>
        <w:tabs>
          <w:tab w:val="num" w:pos="1440"/>
        </w:tabs>
        <w:ind w:left="1440" w:hanging="360"/>
      </w:pPr>
    </w:lvl>
    <w:lvl w:ilvl="2" w:tplc="17BE34E2" w:tentative="1">
      <w:start w:val="1"/>
      <w:numFmt w:val="decimal"/>
      <w:lvlText w:val="%3."/>
      <w:lvlJc w:val="left"/>
      <w:pPr>
        <w:tabs>
          <w:tab w:val="num" w:pos="2160"/>
        </w:tabs>
        <w:ind w:left="2160" w:hanging="360"/>
      </w:pPr>
    </w:lvl>
    <w:lvl w:ilvl="3" w:tplc="0B82F7C2" w:tentative="1">
      <w:start w:val="1"/>
      <w:numFmt w:val="decimal"/>
      <w:lvlText w:val="%4."/>
      <w:lvlJc w:val="left"/>
      <w:pPr>
        <w:tabs>
          <w:tab w:val="num" w:pos="2880"/>
        </w:tabs>
        <w:ind w:left="2880" w:hanging="360"/>
      </w:pPr>
    </w:lvl>
    <w:lvl w:ilvl="4" w:tplc="68F6FC9A" w:tentative="1">
      <w:start w:val="1"/>
      <w:numFmt w:val="decimal"/>
      <w:lvlText w:val="%5."/>
      <w:lvlJc w:val="left"/>
      <w:pPr>
        <w:tabs>
          <w:tab w:val="num" w:pos="3600"/>
        </w:tabs>
        <w:ind w:left="3600" w:hanging="360"/>
      </w:pPr>
    </w:lvl>
    <w:lvl w:ilvl="5" w:tplc="52D4E0B4" w:tentative="1">
      <w:start w:val="1"/>
      <w:numFmt w:val="decimal"/>
      <w:lvlText w:val="%6."/>
      <w:lvlJc w:val="left"/>
      <w:pPr>
        <w:tabs>
          <w:tab w:val="num" w:pos="4320"/>
        </w:tabs>
        <w:ind w:left="4320" w:hanging="360"/>
      </w:pPr>
    </w:lvl>
    <w:lvl w:ilvl="6" w:tplc="04268232" w:tentative="1">
      <w:start w:val="1"/>
      <w:numFmt w:val="decimal"/>
      <w:lvlText w:val="%7."/>
      <w:lvlJc w:val="left"/>
      <w:pPr>
        <w:tabs>
          <w:tab w:val="num" w:pos="5040"/>
        </w:tabs>
        <w:ind w:left="5040" w:hanging="360"/>
      </w:pPr>
    </w:lvl>
    <w:lvl w:ilvl="7" w:tplc="2CCAA5C2" w:tentative="1">
      <w:start w:val="1"/>
      <w:numFmt w:val="decimal"/>
      <w:lvlText w:val="%8."/>
      <w:lvlJc w:val="left"/>
      <w:pPr>
        <w:tabs>
          <w:tab w:val="num" w:pos="5760"/>
        </w:tabs>
        <w:ind w:left="5760" w:hanging="360"/>
      </w:pPr>
    </w:lvl>
    <w:lvl w:ilvl="8" w:tplc="B7DC21FC" w:tentative="1">
      <w:start w:val="1"/>
      <w:numFmt w:val="decimal"/>
      <w:lvlText w:val="%9."/>
      <w:lvlJc w:val="left"/>
      <w:pPr>
        <w:tabs>
          <w:tab w:val="num" w:pos="6480"/>
        </w:tabs>
        <w:ind w:left="6480" w:hanging="360"/>
      </w:pPr>
    </w:lvl>
  </w:abstractNum>
  <w:abstractNum w:abstractNumId="66" w15:restartNumberingAfterBreak="0">
    <w:nsid w:val="56427045"/>
    <w:multiLevelType w:val="hybridMultilevel"/>
    <w:tmpl w:val="B4ACD1E2"/>
    <w:lvl w:ilvl="0" w:tplc="04190011">
      <w:start w:val="1"/>
      <w:numFmt w:val="decimal"/>
      <w:lvlText w:val="%1)"/>
      <w:lvlJc w:val="left"/>
      <w:pPr>
        <w:tabs>
          <w:tab w:val="num" w:pos="720"/>
        </w:tabs>
        <w:ind w:left="720" w:hanging="360"/>
      </w:pPr>
      <w:rPr>
        <w:rFonts w:hint="default"/>
      </w:rPr>
    </w:lvl>
    <w:lvl w:ilvl="1" w:tplc="0419000F">
      <w:start w:val="1"/>
      <w:numFmt w:val="decimal"/>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15:restartNumberingAfterBreak="0">
    <w:nsid w:val="5C014F56"/>
    <w:multiLevelType w:val="hybridMultilevel"/>
    <w:tmpl w:val="9BBC13E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8" w15:restartNumberingAfterBreak="0">
    <w:nsid w:val="5CB54602"/>
    <w:multiLevelType w:val="hybridMultilevel"/>
    <w:tmpl w:val="E4D08A50"/>
    <w:lvl w:ilvl="0" w:tplc="5C209FB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9" w15:restartNumberingAfterBreak="0">
    <w:nsid w:val="5EDC5C3D"/>
    <w:multiLevelType w:val="hybridMultilevel"/>
    <w:tmpl w:val="D6006D16"/>
    <w:lvl w:ilvl="0" w:tplc="C3EA79A2">
      <w:start w:val="1"/>
      <w:numFmt w:val="decimal"/>
      <w:lvlText w:val="%1)"/>
      <w:lvlJc w:val="left"/>
      <w:pPr>
        <w:ind w:left="1939" w:hanging="123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0" w15:restartNumberingAfterBreak="0">
    <w:nsid w:val="61FE1B4A"/>
    <w:multiLevelType w:val="hybridMultilevel"/>
    <w:tmpl w:val="A40E33A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1" w15:restartNumberingAfterBreak="0">
    <w:nsid w:val="62A22A92"/>
    <w:multiLevelType w:val="hybridMultilevel"/>
    <w:tmpl w:val="A2C284B0"/>
    <w:lvl w:ilvl="0" w:tplc="795EAA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62B87233"/>
    <w:multiLevelType w:val="hybridMultilevel"/>
    <w:tmpl w:val="953A5CE6"/>
    <w:lvl w:ilvl="0" w:tplc="B72491EC">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7A57C85"/>
    <w:multiLevelType w:val="hybridMultilevel"/>
    <w:tmpl w:val="7408E6D6"/>
    <w:lvl w:ilvl="0" w:tplc="5A3C242E">
      <w:start w:val="1"/>
      <w:numFmt w:val="decimal"/>
      <w:lvlText w:val="%1."/>
      <w:lvlJc w:val="left"/>
      <w:pPr>
        <w:tabs>
          <w:tab w:val="num" w:pos="1080"/>
        </w:tabs>
        <w:ind w:left="1080" w:hanging="360"/>
      </w:pPr>
      <w:rPr>
        <w:rFonts w:hint="default"/>
        <w:sz w:val="24"/>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74" w15:restartNumberingAfterBreak="0">
    <w:nsid w:val="67F605F8"/>
    <w:multiLevelType w:val="hybridMultilevel"/>
    <w:tmpl w:val="E2346CF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5" w15:restartNumberingAfterBreak="0">
    <w:nsid w:val="68571488"/>
    <w:multiLevelType w:val="hybridMultilevel"/>
    <w:tmpl w:val="58C27446"/>
    <w:lvl w:ilvl="0" w:tplc="01D6DF7C">
      <w:start w:val="1"/>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76" w15:restartNumberingAfterBreak="0">
    <w:nsid w:val="691633D3"/>
    <w:multiLevelType w:val="hybridMultilevel"/>
    <w:tmpl w:val="3E607468"/>
    <w:lvl w:ilvl="0" w:tplc="7C3A196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7" w15:restartNumberingAfterBreak="0">
    <w:nsid w:val="6A227070"/>
    <w:multiLevelType w:val="hybridMultilevel"/>
    <w:tmpl w:val="166C7854"/>
    <w:lvl w:ilvl="0" w:tplc="04190011">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8" w15:restartNumberingAfterBreak="0">
    <w:nsid w:val="6A4222A1"/>
    <w:multiLevelType w:val="hybridMultilevel"/>
    <w:tmpl w:val="04F0C718"/>
    <w:lvl w:ilvl="0" w:tplc="FFFFFFFF">
      <w:start w:val="1"/>
      <w:numFmt w:val="bullet"/>
      <w:lvlText w:val=""/>
      <w:lvlJc w:val="left"/>
      <w:pPr>
        <w:tabs>
          <w:tab w:val="num" w:pos="1174"/>
        </w:tabs>
        <w:ind w:left="1174" w:hanging="360"/>
      </w:pPr>
      <w:rPr>
        <w:rFonts w:ascii="Symbol" w:hAnsi="Symbol" w:hint="default"/>
      </w:rPr>
    </w:lvl>
    <w:lvl w:ilvl="1" w:tplc="FFFFFFFF" w:tentative="1">
      <w:start w:val="1"/>
      <w:numFmt w:val="bullet"/>
      <w:lvlText w:val="o"/>
      <w:lvlJc w:val="left"/>
      <w:pPr>
        <w:tabs>
          <w:tab w:val="num" w:pos="1894"/>
        </w:tabs>
        <w:ind w:left="1894" w:hanging="360"/>
      </w:pPr>
      <w:rPr>
        <w:rFonts w:ascii="Courier New" w:hAnsi="Courier New" w:cs="Courier New" w:hint="default"/>
      </w:rPr>
    </w:lvl>
    <w:lvl w:ilvl="2" w:tplc="FFFFFFFF" w:tentative="1">
      <w:start w:val="1"/>
      <w:numFmt w:val="bullet"/>
      <w:lvlText w:val=""/>
      <w:lvlJc w:val="left"/>
      <w:pPr>
        <w:tabs>
          <w:tab w:val="num" w:pos="2614"/>
        </w:tabs>
        <w:ind w:left="2614" w:hanging="360"/>
      </w:pPr>
      <w:rPr>
        <w:rFonts w:ascii="Wingdings" w:hAnsi="Wingdings" w:hint="default"/>
      </w:rPr>
    </w:lvl>
    <w:lvl w:ilvl="3" w:tplc="FFFFFFFF" w:tentative="1">
      <w:start w:val="1"/>
      <w:numFmt w:val="bullet"/>
      <w:lvlText w:val=""/>
      <w:lvlJc w:val="left"/>
      <w:pPr>
        <w:tabs>
          <w:tab w:val="num" w:pos="3334"/>
        </w:tabs>
        <w:ind w:left="3334" w:hanging="360"/>
      </w:pPr>
      <w:rPr>
        <w:rFonts w:ascii="Symbol" w:hAnsi="Symbol" w:hint="default"/>
      </w:rPr>
    </w:lvl>
    <w:lvl w:ilvl="4" w:tplc="FFFFFFFF" w:tentative="1">
      <w:start w:val="1"/>
      <w:numFmt w:val="bullet"/>
      <w:lvlText w:val="o"/>
      <w:lvlJc w:val="left"/>
      <w:pPr>
        <w:tabs>
          <w:tab w:val="num" w:pos="4054"/>
        </w:tabs>
        <w:ind w:left="4054" w:hanging="360"/>
      </w:pPr>
      <w:rPr>
        <w:rFonts w:ascii="Courier New" w:hAnsi="Courier New" w:cs="Courier New" w:hint="default"/>
      </w:rPr>
    </w:lvl>
    <w:lvl w:ilvl="5" w:tplc="FFFFFFFF" w:tentative="1">
      <w:start w:val="1"/>
      <w:numFmt w:val="bullet"/>
      <w:lvlText w:val=""/>
      <w:lvlJc w:val="left"/>
      <w:pPr>
        <w:tabs>
          <w:tab w:val="num" w:pos="4774"/>
        </w:tabs>
        <w:ind w:left="4774" w:hanging="360"/>
      </w:pPr>
      <w:rPr>
        <w:rFonts w:ascii="Wingdings" w:hAnsi="Wingdings" w:hint="default"/>
      </w:rPr>
    </w:lvl>
    <w:lvl w:ilvl="6" w:tplc="FFFFFFFF" w:tentative="1">
      <w:start w:val="1"/>
      <w:numFmt w:val="bullet"/>
      <w:lvlText w:val=""/>
      <w:lvlJc w:val="left"/>
      <w:pPr>
        <w:tabs>
          <w:tab w:val="num" w:pos="5494"/>
        </w:tabs>
        <w:ind w:left="5494" w:hanging="360"/>
      </w:pPr>
      <w:rPr>
        <w:rFonts w:ascii="Symbol" w:hAnsi="Symbol" w:hint="default"/>
      </w:rPr>
    </w:lvl>
    <w:lvl w:ilvl="7" w:tplc="FFFFFFFF" w:tentative="1">
      <w:start w:val="1"/>
      <w:numFmt w:val="bullet"/>
      <w:lvlText w:val="o"/>
      <w:lvlJc w:val="left"/>
      <w:pPr>
        <w:tabs>
          <w:tab w:val="num" w:pos="6214"/>
        </w:tabs>
        <w:ind w:left="6214" w:hanging="360"/>
      </w:pPr>
      <w:rPr>
        <w:rFonts w:ascii="Courier New" w:hAnsi="Courier New" w:cs="Courier New" w:hint="default"/>
      </w:rPr>
    </w:lvl>
    <w:lvl w:ilvl="8" w:tplc="FFFFFFFF" w:tentative="1">
      <w:start w:val="1"/>
      <w:numFmt w:val="bullet"/>
      <w:lvlText w:val=""/>
      <w:lvlJc w:val="left"/>
      <w:pPr>
        <w:tabs>
          <w:tab w:val="num" w:pos="6934"/>
        </w:tabs>
        <w:ind w:left="6934" w:hanging="360"/>
      </w:pPr>
      <w:rPr>
        <w:rFonts w:ascii="Wingdings" w:hAnsi="Wingdings" w:hint="default"/>
      </w:rPr>
    </w:lvl>
  </w:abstractNum>
  <w:abstractNum w:abstractNumId="79" w15:restartNumberingAfterBreak="0">
    <w:nsid w:val="6B99194E"/>
    <w:multiLevelType w:val="hybridMultilevel"/>
    <w:tmpl w:val="F1A4DD7E"/>
    <w:lvl w:ilvl="0" w:tplc="AC02607E">
      <w:start w:val="1"/>
      <w:numFmt w:val="decimal"/>
      <w:lvlText w:val="%1."/>
      <w:lvlJc w:val="left"/>
      <w:pPr>
        <w:tabs>
          <w:tab w:val="num" w:pos="720"/>
        </w:tabs>
        <w:ind w:left="720" w:hanging="360"/>
      </w:pPr>
    </w:lvl>
    <w:lvl w:ilvl="1" w:tplc="1FB49CA4" w:tentative="1">
      <w:start w:val="1"/>
      <w:numFmt w:val="decimal"/>
      <w:lvlText w:val="%2."/>
      <w:lvlJc w:val="left"/>
      <w:pPr>
        <w:tabs>
          <w:tab w:val="num" w:pos="1440"/>
        </w:tabs>
        <w:ind w:left="1440" w:hanging="360"/>
      </w:pPr>
    </w:lvl>
    <w:lvl w:ilvl="2" w:tplc="A8BCB4C6" w:tentative="1">
      <w:start w:val="1"/>
      <w:numFmt w:val="decimal"/>
      <w:lvlText w:val="%3."/>
      <w:lvlJc w:val="left"/>
      <w:pPr>
        <w:tabs>
          <w:tab w:val="num" w:pos="2160"/>
        </w:tabs>
        <w:ind w:left="2160" w:hanging="360"/>
      </w:pPr>
    </w:lvl>
    <w:lvl w:ilvl="3" w:tplc="B42231D8" w:tentative="1">
      <w:start w:val="1"/>
      <w:numFmt w:val="decimal"/>
      <w:lvlText w:val="%4."/>
      <w:lvlJc w:val="left"/>
      <w:pPr>
        <w:tabs>
          <w:tab w:val="num" w:pos="2880"/>
        </w:tabs>
        <w:ind w:left="2880" w:hanging="360"/>
      </w:pPr>
    </w:lvl>
    <w:lvl w:ilvl="4" w:tplc="A82871F8" w:tentative="1">
      <w:start w:val="1"/>
      <w:numFmt w:val="decimal"/>
      <w:lvlText w:val="%5."/>
      <w:lvlJc w:val="left"/>
      <w:pPr>
        <w:tabs>
          <w:tab w:val="num" w:pos="3600"/>
        </w:tabs>
        <w:ind w:left="3600" w:hanging="360"/>
      </w:pPr>
    </w:lvl>
    <w:lvl w:ilvl="5" w:tplc="DA267D02" w:tentative="1">
      <w:start w:val="1"/>
      <w:numFmt w:val="decimal"/>
      <w:lvlText w:val="%6."/>
      <w:lvlJc w:val="left"/>
      <w:pPr>
        <w:tabs>
          <w:tab w:val="num" w:pos="4320"/>
        </w:tabs>
        <w:ind w:left="4320" w:hanging="360"/>
      </w:pPr>
    </w:lvl>
    <w:lvl w:ilvl="6" w:tplc="2780A454" w:tentative="1">
      <w:start w:val="1"/>
      <w:numFmt w:val="decimal"/>
      <w:lvlText w:val="%7."/>
      <w:lvlJc w:val="left"/>
      <w:pPr>
        <w:tabs>
          <w:tab w:val="num" w:pos="5040"/>
        </w:tabs>
        <w:ind w:left="5040" w:hanging="360"/>
      </w:pPr>
    </w:lvl>
    <w:lvl w:ilvl="7" w:tplc="99B88EDE" w:tentative="1">
      <w:start w:val="1"/>
      <w:numFmt w:val="decimal"/>
      <w:lvlText w:val="%8."/>
      <w:lvlJc w:val="left"/>
      <w:pPr>
        <w:tabs>
          <w:tab w:val="num" w:pos="5760"/>
        </w:tabs>
        <w:ind w:left="5760" w:hanging="360"/>
      </w:pPr>
    </w:lvl>
    <w:lvl w:ilvl="8" w:tplc="476AFC92" w:tentative="1">
      <w:start w:val="1"/>
      <w:numFmt w:val="decimal"/>
      <w:lvlText w:val="%9."/>
      <w:lvlJc w:val="left"/>
      <w:pPr>
        <w:tabs>
          <w:tab w:val="num" w:pos="6480"/>
        </w:tabs>
        <w:ind w:left="6480" w:hanging="360"/>
      </w:pPr>
    </w:lvl>
  </w:abstractNum>
  <w:abstractNum w:abstractNumId="80" w15:restartNumberingAfterBreak="0">
    <w:nsid w:val="6BAA166F"/>
    <w:multiLevelType w:val="hybridMultilevel"/>
    <w:tmpl w:val="2D8EF2BC"/>
    <w:lvl w:ilvl="0" w:tplc="ABD4926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1" w15:restartNumberingAfterBreak="0">
    <w:nsid w:val="6C8D3ECA"/>
    <w:multiLevelType w:val="singleLevel"/>
    <w:tmpl w:val="17CEAA3A"/>
    <w:lvl w:ilvl="0">
      <w:numFmt w:val="bullet"/>
      <w:lvlText w:val="-"/>
      <w:lvlJc w:val="left"/>
      <w:pPr>
        <w:tabs>
          <w:tab w:val="num" w:pos="814"/>
        </w:tabs>
        <w:ind w:left="814" w:hanging="360"/>
      </w:pPr>
      <w:rPr>
        <w:rFonts w:ascii="Times New Roman" w:hAnsi="Times New Roman" w:hint="default"/>
      </w:rPr>
    </w:lvl>
  </w:abstractNum>
  <w:abstractNum w:abstractNumId="82" w15:restartNumberingAfterBreak="0">
    <w:nsid w:val="6EA90A77"/>
    <w:multiLevelType w:val="hybridMultilevel"/>
    <w:tmpl w:val="C0B43C16"/>
    <w:lvl w:ilvl="0" w:tplc="3C3ACB60">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83" w15:restartNumberingAfterBreak="0">
    <w:nsid w:val="6F2D723B"/>
    <w:multiLevelType w:val="hybridMultilevel"/>
    <w:tmpl w:val="35902D54"/>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4" w15:restartNumberingAfterBreak="0">
    <w:nsid w:val="73956D97"/>
    <w:multiLevelType w:val="hybridMultilevel"/>
    <w:tmpl w:val="233ACF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7601664F"/>
    <w:multiLevelType w:val="hybridMultilevel"/>
    <w:tmpl w:val="6FFA3D6A"/>
    <w:lvl w:ilvl="0" w:tplc="EAFC6AFA">
      <w:start w:val="1"/>
      <w:numFmt w:val="decimal"/>
      <w:lvlText w:val="%1."/>
      <w:lvlJc w:val="left"/>
      <w:pPr>
        <w:tabs>
          <w:tab w:val="num" w:pos="1080"/>
        </w:tabs>
        <w:ind w:left="1080" w:hanging="360"/>
      </w:pPr>
      <w:rPr>
        <w:rFonts w:hint="default"/>
      </w:rPr>
    </w:lvl>
    <w:lvl w:ilvl="1" w:tplc="71265398">
      <w:start w:val="1"/>
      <w:numFmt w:val="decimal"/>
      <w:lvlText w:val="%2)"/>
      <w:lvlJc w:val="left"/>
      <w:pPr>
        <w:tabs>
          <w:tab w:val="num" w:pos="2475"/>
        </w:tabs>
        <w:ind w:left="2475" w:hanging="1035"/>
      </w:pPr>
      <w:rPr>
        <w:rFonts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86" w15:restartNumberingAfterBreak="0">
    <w:nsid w:val="760976C0"/>
    <w:multiLevelType w:val="hybridMultilevel"/>
    <w:tmpl w:val="2D8EF2BC"/>
    <w:lvl w:ilvl="0" w:tplc="ABD4926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7" w15:restartNumberingAfterBreak="0">
    <w:nsid w:val="774F6829"/>
    <w:multiLevelType w:val="hybridMultilevel"/>
    <w:tmpl w:val="5BB0D47E"/>
    <w:lvl w:ilvl="0" w:tplc="59EC0F5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8" w15:restartNumberingAfterBreak="0">
    <w:nsid w:val="78C44C29"/>
    <w:multiLevelType w:val="hybridMultilevel"/>
    <w:tmpl w:val="C8F29A1E"/>
    <w:lvl w:ilvl="0" w:tplc="420AE03A">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89" w15:restartNumberingAfterBreak="0">
    <w:nsid w:val="7A0724EB"/>
    <w:multiLevelType w:val="hybridMultilevel"/>
    <w:tmpl w:val="ED44E8E0"/>
    <w:lvl w:ilvl="0" w:tplc="787813C4">
      <w:start w:val="1"/>
      <w:numFmt w:val="decimal"/>
      <w:lvlText w:val="%1."/>
      <w:lvlJc w:val="left"/>
      <w:pPr>
        <w:tabs>
          <w:tab w:val="num" w:pos="720"/>
        </w:tabs>
        <w:ind w:left="720" w:hanging="360"/>
      </w:pPr>
    </w:lvl>
    <w:lvl w:ilvl="1" w:tplc="B95A3A7E" w:tentative="1">
      <w:start w:val="1"/>
      <w:numFmt w:val="decimal"/>
      <w:lvlText w:val="%2."/>
      <w:lvlJc w:val="left"/>
      <w:pPr>
        <w:tabs>
          <w:tab w:val="num" w:pos="1440"/>
        </w:tabs>
        <w:ind w:left="1440" w:hanging="360"/>
      </w:pPr>
    </w:lvl>
    <w:lvl w:ilvl="2" w:tplc="4C68AEE2" w:tentative="1">
      <w:start w:val="1"/>
      <w:numFmt w:val="decimal"/>
      <w:lvlText w:val="%3."/>
      <w:lvlJc w:val="left"/>
      <w:pPr>
        <w:tabs>
          <w:tab w:val="num" w:pos="2160"/>
        </w:tabs>
        <w:ind w:left="2160" w:hanging="360"/>
      </w:pPr>
    </w:lvl>
    <w:lvl w:ilvl="3" w:tplc="BC9A17FE" w:tentative="1">
      <w:start w:val="1"/>
      <w:numFmt w:val="decimal"/>
      <w:lvlText w:val="%4."/>
      <w:lvlJc w:val="left"/>
      <w:pPr>
        <w:tabs>
          <w:tab w:val="num" w:pos="2880"/>
        </w:tabs>
        <w:ind w:left="2880" w:hanging="360"/>
      </w:pPr>
    </w:lvl>
    <w:lvl w:ilvl="4" w:tplc="F3163F96" w:tentative="1">
      <w:start w:val="1"/>
      <w:numFmt w:val="decimal"/>
      <w:lvlText w:val="%5."/>
      <w:lvlJc w:val="left"/>
      <w:pPr>
        <w:tabs>
          <w:tab w:val="num" w:pos="3600"/>
        </w:tabs>
        <w:ind w:left="3600" w:hanging="360"/>
      </w:pPr>
    </w:lvl>
    <w:lvl w:ilvl="5" w:tplc="C47A196A" w:tentative="1">
      <w:start w:val="1"/>
      <w:numFmt w:val="decimal"/>
      <w:lvlText w:val="%6."/>
      <w:lvlJc w:val="left"/>
      <w:pPr>
        <w:tabs>
          <w:tab w:val="num" w:pos="4320"/>
        </w:tabs>
        <w:ind w:left="4320" w:hanging="360"/>
      </w:pPr>
    </w:lvl>
    <w:lvl w:ilvl="6" w:tplc="40461B8E" w:tentative="1">
      <w:start w:val="1"/>
      <w:numFmt w:val="decimal"/>
      <w:lvlText w:val="%7."/>
      <w:lvlJc w:val="left"/>
      <w:pPr>
        <w:tabs>
          <w:tab w:val="num" w:pos="5040"/>
        </w:tabs>
        <w:ind w:left="5040" w:hanging="360"/>
      </w:pPr>
    </w:lvl>
    <w:lvl w:ilvl="7" w:tplc="779E7E3E" w:tentative="1">
      <w:start w:val="1"/>
      <w:numFmt w:val="decimal"/>
      <w:lvlText w:val="%8."/>
      <w:lvlJc w:val="left"/>
      <w:pPr>
        <w:tabs>
          <w:tab w:val="num" w:pos="5760"/>
        </w:tabs>
        <w:ind w:left="5760" w:hanging="360"/>
      </w:pPr>
    </w:lvl>
    <w:lvl w:ilvl="8" w:tplc="9C24A66A" w:tentative="1">
      <w:start w:val="1"/>
      <w:numFmt w:val="decimal"/>
      <w:lvlText w:val="%9."/>
      <w:lvlJc w:val="left"/>
      <w:pPr>
        <w:tabs>
          <w:tab w:val="num" w:pos="6480"/>
        </w:tabs>
        <w:ind w:left="6480" w:hanging="360"/>
      </w:pPr>
    </w:lvl>
  </w:abstractNum>
  <w:abstractNum w:abstractNumId="90" w15:restartNumberingAfterBreak="0">
    <w:nsid w:val="7A804BC7"/>
    <w:multiLevelType w:val="hybridMultilevel"/>
    <w:tmpl w:val="8BBA0112"/>
    <w:lvl w:ilvl="0" w:tplc="84706706">
      <w:start w:val="1"/>
      <w:numFmt w:val="decimal"/>
      <w:lvlText w:val="%1."/>
      <w:lvlJc w:val="left"/>
      <w:pPr>
        <w:ind w:left="928" w:hanging="360"/>
      </w:pPr>
      <w:rPr>
        <w:rFonts w:hint="default"/>
        <w:b/>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91" w15:restartNumberingAfterBreak="0">
    <w:nsid w:val="7EEA1FC0"/>
    <w:multiLevelType w:val="hybridMultilevel"/>
    <w:tmpl w:val="C73E103E"/>
    <w:lvl w:ilvl="0" w:tplc="A7F4AF4E">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F286EA1"/>
    <w:multiLevelType w:val="hybridMultilevel"/>
    <w:tmpl w:val="E0B05D8C"/>
    <w:lvl w:ilvl="0" w:tplc="85581F0E">
      <w:start w:val="1"/>
      <w:numFmt w:val="decimal"/>
      <w:lvlText w:val="%1."/>
      <w:lvlJc w:val="left"/>
      <w:pPr>
        <w:tabs>
          <w:tab w:val="num" w:pos="1080"/>
        </w:tabs>
        <w:ind w:left="1080" w:hanging="360"/>
      </w:pPr>
      <w:rPr>
        <w:rFonts w:hint="default"/>
        <w:sz w:val="24"/>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num w:numId="1">
    <w:abstractNumId w:val="72"/>
  </w:num>
  <w:num w:numId="2">
    <w:abstractNumId w:val="60"/>
  </w:num>
  <w:num w:numId="3">
    <w:abstractNumId w:val="39"/>
  </w:num>
  <w:num w:numId="4">
    <w:abstractNumId w:val="57"/>
  </w:num>
  <w:num w:numId="5">
    <w:abstractNumId w:val="43"/>
  </w:num>
  <w:num w:numId="6">
    <w:abstractNumId w:val="41"/>
  </w:num>
  <w:num w:numId="7">
    <w:abstractNumId w:val="50"/>
  </w:num>
  <w:num w:numId="8">
    <w:abstractNumId w:val="82"/>
  </w:num>
  <w:num w:numId="9">
    <w:abstractNumId w:val="21"/>
  </w:num>
  <w:num w:numId="10">
    <w:abstractNumId w:val="15"/>
  </w:num>
  <w:num w:numId="11">
    <w:abstractNumId w:val="23"/>
  </w:num>
  <w:num w:numId="12">
    <w:abstractNumId w:val="45"/>
  </w:num>
  <w:num w:numId="13">
    <w:abstractNumId w:val="35"/>
  </w:num>
  <w:num w:numId="14">
    <w:abstractNumId w:val="62"/>
  </w:num>
  <w:num w:numId="15">
    <w:abstractNumId w:val="1"/>
  </w:num>
  <w:num w:numId="16">
    <w:abstractNumId w:val="31"/>
  </w:num>
  <w:num w:numId="17">
    <w:abstractNumId w:val="75"/>
  </w:num>
  <w:num w:numId="18">
    <w:abstractNumId w:val="16"/>
  </w:num>
  <w:num w:numId="19">
    <w:abstractNumId w:val="74"/>
  </w:num>
  <w:num w:numId="20">
    <w:abstractNumId w:val="7"/>
  </w:num>
  <w:num w:numId="21">
    <w:abstractNumId w:val="20"/>
  </w:num>
  <w:num w:numId="22">
    <w:abstractNumId w:val="85"/>
  </w:num>
  <w:num w:numId="23">
    <w:abstractNumId w:val="3"/>
  </w:num>
  <w:num w:numId="24">
    <w:abstractNumId w:val="91"/>
  </w:num>
  <w:num w:numId="25">
    <w:abstractNumId w:val="77"/>
  </w:num>
  <w:num w:numId="26">
    <w:abstractNumId w:val="17"/>
  </w:num>
  <w:num w:numId="27">
    <w:abstractNumId w:val="22"/>
  </w:num>
  <w:num w:numId="28">
    <w:abstractNumId w:val="73"/>
  </w:num>
  <w:num w:numId="29">
    <w:abstractNumId w:val="14"/>
  </w:num>
  <w:num w:numId="30">
    <w:abstractNumId w:val="55"/>
  </w:num>
  <w:num w:numId="31">
    <w:abstractNumId w:val="92"/>
  </w:num>
  <w:num w:numId="32">
    <w:abstractNumId w:val="83"/>
  </w:num>
  <w:num w:numId="33">
    <w:abstractNumId w:val="2"/>
  </w:num>
  <w:num w:numId="34">
    <w:abstractNumId w:val="38"/>
  </w:num>
  <w:num w:numId="35">
    <w:abstractNumId w:val="18"/>
  </w:num>
  <w:num w:numId="36">
    <w:abstractNumId w:val="59"/>
  </w:num>
  <w:num w:numId="37">
    <w:abstractNumId w:val="25"/>
  </w:num>
  <w:num w:numId="38">
    <w:abstractNumId w:val="68"/>
  </w:num>
  <w:num w:numId="39">
    <w:abstractNumId w:val="87"/>
  </w:num>
  <w:num w:numId="40">
    <w:abstractNumId w:val="52"/>
  </w:num>
  <w:num w:numId="41">
    <w:abstractNumId w:val="76"/>
  </w:num>
  <w:num w:numId="42">
    <w:abstractNumId w:val="90"/>
  </w:num>
  <w:num w:numId="43">
    <w:abstractNumId w:val="40"/>
  </w:num>
  <w:num w:numId="44">
    <w:abstractNumId w:val="26"/>
  </w:num>
  <w:num w:numId="45">
    <w:abstractNumId w:val="48"/>
  </w:num>
  <w:num w:numId="46">
    <w:abstractNumId w:val="63"/>
  </w:num>
  <w:num w:numId="47">
    <w:abstractNumId w:val="42"/>
  </w:num>
  <w:num w:numId="48">
    <w:abstractNumId w:val="53"/>
  </w:num>
  <w:num w:numId="49">
    <w:abstractNumId w:val="19"/>
  </w:num>
  <w:num w:numId="50">
    <w:abstractNumId w:val="33"/>
  </w:num>
  <w:num w:numId="51">
    <w:abstractNumId w:val="46"/>
  </w:num>
  <w:num w:numId="52">
    <w:abstractNumId w:val="78"/>
  </w:num>
  <w:num w:numId="53">
    <w:abstractNumId w:val="81"/>
  </w:num>
  <w:num w:numId="54">
    <w:abstractNumId w:val="0"/>
  </w:num>
  <w:num w:numId="55">
    <w:abstractNumId w:val="56"/>
  </w:num>
  <w:num w:numId="56">
    <w:abstractNumId w:val="36"/>
  </w:num>
  <w:num w:numId="57">
    <w:abstractNumId w:val="64"/>
  </w:num>
  <w:num w:numId="58">
    <w:abstractNumId w:val="54"/>
  </w:num>
  <w:num w:numId="59">
    <w:abstractNumId w:val="49"/>
  </w:num>
  <w:num w:numId="60">
    <w:abstractNumId w:val="8"/>
  </w:num>
  <w:num w:numId="61">
    <w:abstractNumId w:val="88"/>
  </w:num>
  <w:num w:numId="62">
    <w:abstractNumId w:val="6"/>
  </w:num>
  <w:num w:numId="63">
    <w:abstractNumId w:val="80"/>
  </w:num>
  <w:num w:numId="64">
    <w:abstractNumId w:val="10"/>
  </w:num>
  <w:num w:numId="65">
    <w:abstractNumId w:val="71"/>
  </w:num>
  <w:num w:numId="66">
    <w:abstractNumId w:val="5"/>
  </w:num>
  <w:num w:numId="67">
    <w:abstractNumId w:val="47"/>
  </w:num>
  <w:num w:numId="68">
    <w:abstractNumId w:val="70"/>
  </w:num>
  <w:num w:numId="69">
    <w:abstractNumId w:val="27"/>
  </w:num>
  <w:num w:numId="70">
    <w:abstractNumId w:val="44"/>
  </w:num>
  <w:num w:numId="71">
    <w:abstractNumId w:val="69"/>
  </w:num>
  <w:num w:numId="72">
    <w:abstractNumId w:val="24"/>
  </w:num>
  <w:num w:numId="73">
    <w:abstractNumId w:val="32"/>
  </w:num>
  <w:num w:numId="74">
    <w:abstractNumId w:val="66"/>
  </w:num>
  <w:num w:numId="75">
    <w:abstractNumId w:val="4"/>
  </w:num>
  <w:num w:numId="76">
    <w:abstractNumId w:val="84"/>
  </w:num>
  <w:num w:numId="77">
    <w:abstractNumId w:val="89"/>
  </w:num>
  <w:num w:numId="78">
    <w:abstractNumId w:val="13"/>
  </w:num>
  <w:num w:numId="79">
    <w:abstractNumId w:val="30"/>
  </w:num>
  <w:num w:numId="80">
    <w:abstractNumId w:val="12"/>
  </w:num>
  <w:num w:numId="81">
    <w:abstractNumId w:val="65"/>
  </w:num>
  <w:num w:numId="82">
    <w:abstractNumId w:val="79"/>
  </w:num>
  <w:num w:numId="83">
    <w:abstractNumId w:val="28"/>
  </w:num>
  <w:num w:numId="84">
    <w:abstractNumId w:val="9"/>
  </w:num>
  <w:num w:numId="85">
    <w:abstractNumId w:val="58"/>
  </w:num>
  <w:num w:numId="86">
    <w:abstractNumId w:val="34"/>
  </w:num>
  <w:num w:numId="87">
    <w:abstractNumId w:val="11"/>
  </w:num>
  <w:num w:numId="88">
    <w:abstractNumId w:val="37"/>
  </w:num>
  <w:num w:numId="89">
    <w:abstractNumId w:val="67"/>
  </w:num>
  <w:num w:numId="90">
    <w:abstractNumId w:val="29"/>
  </w:num>
  <w:num w:numId="91">
    <w:abstractNumId w:val="61"/>
  </w:num>
  <w:num w:numId="92">
    <w:abstractNumId w:val="86"/>
  </w:num>
  <w:num w:numId="93">
    <w:abstractNumId w:val="51"/>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hideSpellingErrors/>
  <w:hideGrammaticalError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66DBE"/>
    <w:rsid w:val="00055014"/>
    <w:rsid w:val="00067FB9"/>
    <w:rsid w:val="00090143"/>
    <w:rsid w:val="00091BBC"/>
    <w:rsid w:val="000A7DD4"/>
    <w:rsid w:val="000F60ED"/>
    <w:rsid w:val="00110965"/>
    <w:rsid w:val="00122C28"/>
    <w:rsid w:val="00137856"/>
    <w:rsid w:val="00157E1B"/>
    <w:rsid w:val="00172CED"/>
    <w:rsid w:val="0019020E"/>
    <w:rsid w:val="001D289F"/>
    <w:rsid w:val="001D5FF2"/>
    <w:rsid w:val="001F06B4"/>
    <w:rsid w:val="001F29E3"/>
    <w:rsid w:val="0020781A"/>
    <w:rsid w:val="0022366D"/>
    <w:rsid w:val="002476DD"/>
    <w:rsid w:val="00247F73"/>
    <w:rsid w:val="0025096E"/>
    <w:rsid w:val="00256424"/>
    <w:rsid w:val="00263E17"/>
    <w:rsid w:val="00283577"/>
    <w:rsid w:val="00286839"/>
    <w:rsid w:val="00290E7E"/>
    <w:rsid w:val="00294CCE"/>
    <w:rsid w:val="002C4C1B"/>
    <w:rsid w:val="002D33CE"/>
    <w:rsid w:val="002D4E08"/>
    <w:rsid w:val="002E6C0B"/>
    <w:rsid w:val="002F49AE"/>
    <w:rsid w:val="002F63E0"/>
    <w:rsid w:val="00316698"/>
    <w:rsid w:val="00341130"/>
    <w:rsid w:val="003710F8"/>
    <w:rsid w:val="003938FD"/>
    <w:rsid w:val="003A137F"/>
    <w:rsid w:val="003A6002"/>
    <w:rsid w:val="003B25B2"/>
    <w:rsid w:val="003B4E2D"/>
    <w:rsid w:val="00470A62"/>
    <w:rsid w:val="00475F62"/>
    <w:rsid w:val="00482E5B"/>
    <w:rsid w:val="0048637D"/>
    <w:rsid w:val="00495ADC"/>
    <w:rsid w:val="004B4808"/>
    <w:rsid w:val="004B6792"/>
    <w:rsid w:val="004C480A"/>
    <w:rsid w:val="004D6915"/>
    <w:rsid w:val="00514025"/>
    <w:rsid w:val="00514888"/>
    <w:rsid w:val="005176CE"/>
    <w:rsid w:val="00522659"/>
    <w:rsid w:val="0052540F"/>
    <w:rsid w:val="00531393"/>
    <w:rsid w:val="00542898"/>
    <w:rsid w:val="005534BC"/>
    <w:rsid w:val="005D3B0A"/>
    <w:rsid w:val="005D79E4"/>
    <w:rsid w:val="005E3632"/>
    <w:rsid w:val="005F0761"/>
    <w:rsid w:val="00607D28"/>
    <w:rsid w:val="00620E4A"/>
    <w:rsid w:val="0063526A"/>
    <w:rsid w:val="00651717"/>
    <w:rsid w:val="006639BD"/>
    <w:rsid w:val="00693707"/>
    <w:rsid w:val="006B0BED"/>
    <w:rsid w:val="006B4B84"/>
    <w:rsid w:val="006C306E"/>
    <w:rsid w:val="006C7669"/>
    <w:rsid w:val="006F3049"/>
    <w:rsid w:val="00700C11"/>
    <w:rsid w:val="0071306B"/>
    <w:rsid w:val="00731333"/>
    <w:rsid w:val="007512F0"/>
    <w:rsid w:val="00765F40"/>
    <w:rsid w:val="00776CEA"/>
    <w:rsid w:val="007A5B99"/>
    <w:rsid w:val="00806880"/>
    <w:rsid w:val="00810293"/>
    <w:rsid w:val="00830EB0"/>
    <w:rsid w:val="00845AFB"/>
    <w:rsid w:val="00850C3F"/>
    <w:rsid w:val="008524E2"/>
    <w:rsid w:val="008573AF"/>
    <w:rsid w:val="00875573"/>
    <w:rsid w:val="0088429B"/>
    <w:rsid w:val="0089046E"/>
    <w:rsid w:val="008948CD"/>
    <w:rsid w:val="008B327F"/>
    <w:rsid w:val="00905165"/>
    <w:rsid w:val="0092715A"/>
    <w:rsid w:val="00927E76"/>
    <w:rsid w:val="00944EA8"/>
    <w:rsid w:val="009529E6"/>
    <w:rsid w:val="00956D10"/>
    <w:rsid w:val="0096463F"/>
    <w:rsid w:val="00970B1A"/>
    <w:rsid w:val="009B7CD3"/>
    <w:rsid w:val="009D1F11"/>
    <w:rsid w:val="00A0121F"/>
    <w:rsid w:val="00A112A0"/>
    <w:rsid w:val="00A42776"/>
    <w:rsid w:val="00A53EEA"/>
    <w:rsid w:val="00A657BF"/>
    <w:rsid w:val="00A66DBE"/>
    <w:rsid w:val="00A744FD"/>
    <w:rsid w:val="00A75BBD"/>
    <w:rsid w:val="00A76E79"/>
    <w:rsid w:val="00AB38EA"/>
    <w:rsid w:val="00AD1BAD"/>
    <w:rsid w:val="00B43A61"/>
    <w:rsid w:val="00B76BD2"/>
    <w:rsid w:val="00B85079"/>
    <w:rsid w:val="00BA3CDC"/>
    <w:rsid w:val="00BA41BF"/>
    <w:rsid w:val="00BB329A"/>
    <w:rsid w:val="00BB6754"/>
    <w:rsid w:val="00BC5887"/>
    <w:rsid w:val="00BC758C"/>
    <w:rsid w:val="00BC7669"/>
    <w:rsid w:val="00BE385A"/>
    <w:rsid w:val="00BE6C18"/>
    <w:rsid w:val="00C04EE8"/>
    <w:rsid w:val="00C448A3"/>
    <w:rsid w:val="00C47D4E"/>
    <w:rsid w:val="00CB0A31"/>
    <w:rsid w:val="00CB7F6F"/>
    <w:rsid w:val="00CD04D4"/>
    <w:rsid w:val="00CE5261"/>
    <w:rsid w:val="00D034FE"/>
    <w:rsid w:val="00D369B2"/>
    <w:rsid w:val="00DA5E0D"/>
    <w:rsid w:val="00DA7464"/>
    <w:rsid w:val="00DB1068"/>
    <w:rsid w:val="00DD7544"/>
    <w:rsid w:val="00E46B9F"/>
    <w:rsid w:val="00E53E27"/>
    <w:rsid w:val="00E558BD"/>
    <w:rsid w:val="00E63E55"/>
    <w:rsid w:val="00E81A88"/>
    <w:rsid w:val="00E87266"/>
    <w:rsid w:val="00E9086C"/>
    <w:rsid w:val="00EB31BD"/>
    <w:rsid w:val="00ED42D2"/>
    <w:rsid w:val="00EE35C3"/>
    <w:rsid w:val="00F0457E"/>
    <w:rsid w:val="00F364CB"/>
    <w:rsid w:val="00F40AB5"/>
    <w:rsid w:val="00F64D2D"/>
    <w:rsid w:val="00F66822"/>
    <w:rsid w:val="00F7125C"/>
    <w:rsid w:val="00F80F7A"/>
    <w:rsid w:val="00FA6A96"/>
    <w:rsid w:val="00FD7B0D"/>
    <w:rsid w:val="00FE021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460"/>
    <o:shapelayout v:ext="edit">
      <o:idmap v:ext="edit" data="1,2"/>
    </o:shapelayout>
  </w:shapeDefaults>
  <w:decimalSymbol w:val="."/>
  <w:listSeparator w:val=";"/>
  <w14:docId w14:val="451EC91F"/>
  <w15:docId w15:val="{20BE716E-2C9D-4649-8D5D-E724DC1DD4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14025"/>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514025"/>
    <w:pPr>
      <w:keepNext/>
      <w:jc w:val="both"/>
      <w:outlineLvl w:val="0"/>
    </w:pPr>
    <w:rPr>
      <w:rFonts w:ascii="Times New R Kaz" w:hAnsi="Times New R Kaz"/>
      <w:sz w:val="28"/>
      <w:szCs w:val="20"/>
      <w:lang w:val="en-US"/>
    </w:rPr>
  </w:style>
  <w:style w:type="paragraph" w:styleId="2">
    <w:name w:val="heading 2"/>
    <w:basedOn w:val="a"/>
    <w:next w:val="a"/>
    <w:link w:val="20"/>
    <w:unhideWhenUsed/>
    <w:qFormat/>
    <w:rsid w:val="00A53EEA"/>
    <w:pPr>
      <w:keepNext/>
      <w:keepLines/>
      <w:spacing w:before="200"/>
      <w:outlineLvl w:val="1"/>
    </w:pPr>
    <w:rPr>
      <w:rFonts w:ascii="Cambria" w:hAnsi="Cambria"/>
      <w:b/>
      <w:bCs/>
      <w:color w:val="4F81BD"/>
      <w:sz w:val="26"/>
      <w:szCs w:val="26"/>
    </w:rPr>
  </w:style>
  <w:style w:type="paragraph" w:styleId="3">
    <w:name w:val="heading 3"/>
    <w:basedOn w:val="a"/>
    <w:next w:val="a"/>
    <w:link w:val="30"/>
    <w:unhideWhenUsed/>
    <w:qFormat/>
    <w:rsid w:val="00A53EEA"/>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A53EEA"/>
    <w:pPr>
      <w:keepNext/>
      <w:widowControl w:val="0"/>
      <w:jc w:val="both"/>
      <w:outlineLvl w:val="3"/>
    </w:pPr>
    <w:rPr>
      <w:rFonts w:ascii="laz-kaz.TTF" w:hAnsi="laz-kaz.TTF"/>
      <w:szCs w:val="20"/>
    </w:rPr>
  </w:style>
  <w:style w:type="paragraph" w:styleId="7">
    <w:name w:val="heading 7"/>
    <w:basedOn w:val="a"/>
    <w:next w:val="a"/>
    <w:link w:val="70"/>
    <w:qFormat/>
    <w:rsid w:val="00A53EEA"/>
    <w:pPr>
      <w:keepNext/>
      <w:jc w:val="right"/>
      <w:outlineLvl w:val="6"/>
    </w:pPr>
    <w:rPr>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14025"/>
    <w:rPr>
      <w:rFonts w:ascii="Times New R Kaz" w:eastAsia="Times New Roman" w:hAnsi="Times New R Kaz" w:cs="Times New Roman"/>
      <w:sz w:val="28"/>
      <w:szCs w:val="20"/>
      <w:lang w:val="en-US" w:eastAsia="ru-RU"/>
    </w:rPr>
  </w:style>
  <w:style w:type="table" w:styleId="a3">
    <w:name w:val="Table Grid"/>
    <w:basedOn w:val="a1"/>
    <w:rsid w:val="0051402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Document Map"/>
    <w:basedOn w:val="a"/>
    <w:link w:val="a5"/>
    <w:rsid w:val="00514025"/>
    <w:pPr>
      <w:shd w:val="clear" w:color="auto" w:fill="000080"/>
    </w:pPr>
    <w:rPr>
      <w:rFonts w:ascii="Tahoma" w:hAnsi="Tahoma" w:cs="Tahoma"/>
      <w:sz w:val="20"/>
      <w:szCs w:val="20"/>
    </w:rPr>
  </w:style>
  <w:style w:type="character" w:customStyle="1" w:styleId="a5">
    <w:name w:val="Схема документа Знак"/>
    <w:basedOn w:val="a0"/>
    <w:link w:val="a4"/>
    <w:rsid w:val="00514025"/>
    <w:rPr>
      <w:rFonts w:ascii="Tahoma" w:eastAsia="Times New Roman" w:hAnsi="Tahoma" w:cs="Tahoma"/>
      <w:sz w:val="20"/>
      <w:szCs w:val="20"/>
      <w:shd w:val="clear" w:color="auto" w:fill="000080"/>
      <w:lang w:eastAsia="ru-RU"/>
    </w:rPr>
  </w:style>
  <w:style w:type="paragraph" w:styleId="a6">
    <w:name w:val="Body Text"/>
    <w:basedOn w:val="a"/>
    <w:link w:val="a7"/>
    <w:rsid w:val="00514025"/>
    <w:pPr>
      <w:jc w:val="both"/>
    </w:pPr>
    <w:rPr>
      <w:rFonts w:ascii="Times New R Kaz" w:hAnsi="Times New R Kaz"/>
      <w:sz w:val="28"/>
      <w:szCs w:val="20"/>
      <w:lang w:val="en-US"/>
    </w:rPr>
  </w:style>
  <w:style w:type="character" w:customStyle="1" w:styleId="a7">
    <w:name w:val="Основной текст Знак"/>
    <w:basedOn w:val="a0"/>
    <w:link w:val="a6"/>
    <w:rsid w:val="00514025"/>
    <w:rPr>
      <w:rFonts w:ascii="Times New R Kaz" w:eastAsia="Times New Roman" w:hAnsi="Times New R Kaz" w:cs="Times New Roman"/>
      <w:sz w:val="28"/>
      <w:szCs w:val="20"/>
      <w:lang w:val="en-US" w:eastAsia="ru-RU"/>
    </w:rPr>
  </w:style>
  <w:style w:type="paragraph" w:styleId="a8">
    <w:name w:val="Body Text Indent"/>
    <w:basedOn w:val="a"/>
    <w:link w:val="a9"/>
    <w:rsid w:val="00514025"/>
    <w:pPr>
      <w:ind w:firstLine="720"/>
      <w:jc w:val="both"/>
    </w:pPr>
    <w:rPr>
      <w:rFonts w:ascii="Times New R Kaz" w:hAnsi="Times New R Kaz"/>
      <w:sz w:val="28"/>
      <w:szCs w:val="20"/>
      <w:lang w:val="en-US"/>
    </w:rPr>
  </w:style>
  <w:style w:type="character" w:customStyle="1" w:styleId="a9">
    <w:name w:val="Основной текст с отступом Знак"/>
    <w:basedOn w:val="a0"/>
    <w:link w:val="a8"/>
    <w:rsid w:val="00514025"/>
    <w:rPr>
      <w:rFonts w:ascii="Times New R Kaz" w:eastAsia="Times New Roman" w:hAnsi="Times New R Kaz" w:cs="Times New Roman"/>
      <w:sz w:val="28"/>
      <w:szCs w:val="20"/>
      <w:lang w:val="en-US" w:eastAsia="ru-RU"/>
    </w:rPr>
  </w:style>
  <w:style w:type="paragraph" w:styleId="aa">
    <w:name w:val="Title"/>
    <w:basedOn w:val="a"/>
    <w:link w:val="ab"/>
    <w:qFormat/>
    <w:rsid w:val="00514025"/>
    <w:pPr>
      <w:jc w:val="center"/>
    </w:pPr>
    <w:rPr>
      <w:rFonts w:ascii="Times New R Kaz" w:hAnsi="Times New R Kaz"/>
      <w:b/>
      <w:sz w:val="28"/>
      <w:szCs w:val="20"/>
    </w:rPr>
  </w:style>
  <w:style w:type="character" w:customStyle="1" w:styleId="ab">
    <w:name w:val="Заголовок Знак"/>
    <w:basedOn w:val="a0"/>
    <w:link w:val="aa"/>
    <w:rsid w:val="00514025"/>
    <w:rPr>
      <w:rFonts w:ascii="Times New R Kaz" w:eastAsia="Times New Roman" w:hAnsi="Times New R Kaz" w:cs="Times New Roman"/>
      <w:b/>
      <w:sz w:val="28"/>
      <w:szCs w:val="20"/>
      <w:lang w:eastAsia="ru-RU"/>
    </w:rPr>
  </w:style>
  <w:style w:type="paragraph" w:styleId="ac">
    <w:name w:val="footer"/>
    <w:basedOn w:val="a"/>
    <w:link w:val="ad"/>
    <w:uiPriority w:val="99"/>
    <w:rsid w:val="00514025"/>
    <w:pPr>
      <w:tabs>
        <w:tab w:val="center" w:pos="4677"/>
        <w:tab w:val="right" w:pos="9355"/>
      </w:tabs>
    </w:pPr>
  </w:style>
  <w:style w:type="character" w:customStyle="1" w:styleId="ad">
    <w:name w:val="Нижний колонтитул Знак"/>
    <w:basedOn w:val="a0"/>
    <w:link w:val="ac"/>
    <w:uiPriority w:val="99"/>
    <w:rsid w:val="00514025"/>
    <w:rPr>
      <w:rFonts w:ascii="Times New Roman" w:eastAsia="Times New Roman" w:hAnsi="Times New Roman" w:cs="Times New Roman"/>
      <w:sz w:val="24"/>
      <w:szCs w:val="24"/>
      <w:lang w:eastAsia="ru-RU"/>
    </w:rPr>
  </w:style>
  <w:style w:type="character" w:styleId="ae">
    <w:name w:val="page number"/>
    <w:basedOn w:val="a0"/>
    <w:rsid w:val="00514025"/>
  </w:style>
  <w:style w:type="paragraph" w:styleId="af">
    <w:name w:val="header"/>
    <w:basedOn w:val="a"/>
    <w:link w:val="af0"/>
    <w:rsid w:val="00514025"/>
    <w:pPr>
      <w:tabs>
        <w:tab w:val="center" w:pos="4677"/>
        <w:tab w:val="right" w:pos="9355"/>
      </w:tabs>
    </w:pPr>
  </w:style>
  <w:style w:type="character" w:customStyle="1" w:styleId="af0">
    <w:name w:val="Верхний колонтитул Знак"/>
    <w:basedOn w:val="a0"/>
    <w:link w:val="af"/>
    <w:rsid w:val="00514025"/>
    <w:rPr>
      <w:rFonts w:ascii="Times New Roman" w:eastAsia="Times New Roman" w:hAnsi="Times New Roman" w:cs="Times New Roman"/>
      <w:sz w:val="24"/>
      <w:szCs w:val="24"/>
      <w:lang w:eastAsia="ru-RU"/>
    </w:rPr>
  </w:style>
  <w:style w:type="paragraph" w:styleId="af1">
    <w:name w:val="List Paragraph"/>
    <w:basedOn w:val="a"/>
    <w:uiPriority w:val="34"/>
    <w:qFormat/>
    <w:rsid w:val="00514025"/>
    <w:pPr>
      <w:spacing w:after="200" w:line="276" w:lineRule="auto"/>
      <w:ind w:left="720"/>
      <w:contextualSpacing/>
    </w:pPr>
    <w:rPr>
      <w:rFonts w:ascii="Calibri" w:hAnsi="Calibri"/>
      <w:sz w:val="22"/>
      <w:szCs w:val="22"/>
    </w:rPr>
  </w:style>
  <w:style w:type="paragraph" w:styleId="af2">
    <w:name w:val="Balloon Text"/>
    <w:basedOn w:val="a"/>
    <w:link w:val="af3"/>
    <w:unhideWhenUsed/>
    <w:rsid w:val="00514025"/>
    <w:rPr>
      <w:rFonts w:ascii="Tahoma" w:hAnsi="Tahoma" w:cs="Tahoma"/>
      <w:sz w:val="16"/>
      <w:szCs w:val="16"/>
    </w:rPr>
  </w:style>
  <w:style w:type="character" w:customStyle="1" w:styleId="af3">
    <w:name w:val="Текст выноски Знак"/>
    <w:basedOn w:val="a0"/>
    <w:link w:val="af2"/>
    <w:rsid w:val="00514025"/>
    <w:rPr>
      <w:rFonts w:ascii="Tahoma" w:eastAsia="Times New Roman" w:hAnsi="Tahoma" w:cs="Tahoma"/>
      <w:sz w:val="16"/>
      <w:szCs w:val="16"/>
      <w:lang w:eastAsia="ru-RU"/>
    </w:rPr>
  </w:style>
  <w:style w:type="paragraph" w:styleId="af4">
    <w:name w:val="Normal (Web)"/>
    <w:basedOn w:val="a"/>
    <w:uiPriority w:val="99"/>
    <w:semiHidden/>
    <w:unhideWhenUsed/>
    <w:rsid w:val="00286839"/>
    <w:pPr>
      <w:spacing w:before="100" w:beforeAutospacing="1" w:after="100" w:afterAutospacing="1"/>
    </w:pPr>
  </w:style>
  <w:style w:type="character" w:customStyle="1" w:styleId="30">
    <w:name w:val="Заголовок 3 Знак"/>
    <w:basedOn w:val="a0"/>
    <w:link w:val="3"/>
    <w:rsid w:val="00A53EEA"/>
    <w:rPr>
      <w:rFonts w:asciiTheme="majorHAnsi" w:eastAsiaTheme="majorEastAsia" w:hAnsiTheme="majorHAnsi" w:cstheme="majorBidi"/>
      <w:b/>
      <w:bCs/>
      <w:color w:val="4F81BD" w:themeColor="accent1"/>
      <w:sz w:val="24"/>
      <w:szCs w:val="24"/>
      <w:lang w:eastAsia="ru-RU"/>
    </w:rPr>
  </w:style>
  <w:style w:type="character" w:customStyle="1" w:styleId="20">
    <w:name w:val="Заголовок 2 Знак"/>
    <w:basedOn w:val="a0"/>
    <w:link w:val="2"/>
    <w:rsid w:val="00A53EEA"/>
    <w:rPr>
      <w:rFonts w:ascii="Cambria" w:eastAsia="Times New Roman" w:hAnsi="Cambria" w:cs="Times New Roman"/>
      <w:b/>
      <w:bCs/>
      <w:color w:val="4F81BD"/>
      <w:sz w:val="26"/>
      <w:szCs w:val="26"/>
      <w:lang w:eastAsia="ru-RU"/>
    </w:rPr>
  </w:style>
  <w:style w:type="character" w:customStyle="1" w:styleId="40">
    <w:name w:val="Заголовок 4 Знак"/>
    <w:basedOn w:val="a0"/>
    <w:link w:val="4"/>
    <w:rsid w:val="00A53EEA"/>
    <w:rPr>
      <w:rFonts w:ascii="laz-kaz.TTF" w:eastAsia="Times New Roman" w:hAnsi="laz-kaz.TTF" w:cs="Times New Roman"/>
      <w:sz w:val="24"/>
      <w:szCs w:val="20"/>
      <w:lang w:eastAsia="ru-RU"/>
    </w:rPr>
  </w:style>
  <w:style w:type="character" w:customStyle="1" w:styleId="70">
    <w:name w:val="Заголовок 7 Знак"/>
    <w:basedOn w:val="a0"/>
    <w:link w:val="7"/>
    <w:rsid w:val="00A53EEA"/>
    <w:rPr>
      <w:rFonts w:ascii="Times New Roman" w:eastAsia="Times New Roman" w:hAnsi="Times New Roman" w:cs="Times New Roman"/>
      <w:sz w:val="28"/>
      <w:szCs w:val="20"/>
      <w:lang w:eastAsia="ru-RU"/>
    </w:rPr>
  </w:style>
  <w:style w:type="paragraph" w:styleId="21">
    <w:name w:val="Body Text 2"/>
    <w:basedOn w:val="a"/>
    <w:link w:val="22"/>
    <w:rsid w:val="00A53EEA"/>
    <w:pPr>
      <w:jc w:val="center"/>
    </w:pPr>
    <w:rPr>
      <w:rFonts w:ascii="Times New R Kaz" w:hAnsi="Times New R Kaz"/>
      <w:sz w:val="28"/>
      <w:szCs w:val="20"/>
      <w:lang w:val="en-US"/>
    </w:rPr>
  </w:style>
  <w:style w:type="character" w:customStyle="1" w:styleId="22">
    <w:name w:val="Основной текст 2 Знак"/>
    <w:basedOn w:val="a0"/>
    <w:link w:val="21"/>
    <w:rsid w:val="00A53EEA"/>
    <w:rPr>
      <w:rFonts w:ascii="Times New R Kaz" w:eastAsia="Times New Roman" w:hAnsi="Times New R Kaz" w:cs="Times New Roman"/>
      <w:sz w:val="28"/>
      <w:szCs w:val="20"/>
      <w:lang w:val="en-US" w:eastAsia="ru-RU"/>
    </w:rPr>
  </w:style>
  <w:style w:type="paragraph" w:styleId="31">
    <w:name w:val="Body Text Indent 3"/>
    <w:basedOn w:val="a"/>
    <w:link w:val="32"/>
    <w:unhideWhenUsed/>
    <w:rsid w:val="00A53EEA"/>
    <w:pPr>
      <w:spacing w:after="120"/>
      <w:ind w:left="283"/>
    </w:pPr>
    <w:rPr>
      <w:sz w:val="16"/>
      <w:szCs w:val="16"/>
    </w:rPr>
  </w:style>
  <w:style w:type="character" w:customStyle="1" w:styleId="32">
    <w:name w:val="Основной текст с отступом 3 Знак"/>
    <w:basedOn w:val="a0"/>
    <w:link w:val="31"/>
    <w:rsid w:val="00A53EEA"/>
    <w:rPr>
      <w:rFonts w:ascii="Times New Roman" w:eastAsia="Times New Roman" w:hAnsi="Times New Roman" w:cs="Times New Roman"/>
      <w:sz w:val="16"/>
      <w:szCs w:val="16"/>
      <w:lang w:eastAsia="ru-RU"/>
    </w:rPr>
  </w:style>
  <w:style w:type="paragraph" w:styleId="23">
    <w:name w:val="Body Text Indent 2"/>
    <w:basedOn w:val="a"/>
    <w:link w:val="24"/>
    <w:unhideWhenUsed/>
    <w:rsid w:val="00A53EEA"/>
    <w:pPr>
      <w:spacing w:after="120" w:line="480" w:lineRule="auto"/>
      <w:ind w:left="283"/>
    </w:pPr>
  </w:style>
  <w:style w:type="character" w:customStyle="1" w:styleId="24">
    <w:name w:val="Основной текст с отступом 2 Знак"/>
    <w:basedOn w:val="a0"/>
    <w:link w:val="23"/>
    <w:rsid w:val="00A53EEA"/>
    <w:rPr>
      <w:rFonts w:ascii="Times New Roman" w:eastAsia="Times New Roman" w:hAnsi="Times New Roman" w:cs="Times New Roman"/>
      <w:sz w:val="24"/>
      <w:szCs w:val="24"/>
      <w:lang w:eastAsia="ru-RU"/>
    </w:rPr>
  </w:style>
  <w:style w:type="character" w:customStyle="1" w:styleId="af5">
    <w:name w:val="Основной текст_"/>
    <w:link w:val="11"/>
    <w:rsid w:val="00A53EEA"/>
    <w:rPr>
      <w:spacing w:val="-10"/>
      <w:sz w:val="32"/>
      <w:szCs w:val="32"/>
      <w:shd w:val="clear" w:color="auto" w:fill="FFFFFF"/>
    </w:rPr>
  </w:style>
  <w:style w:type="paragraph" w:customStyle="1" w:styleId="11">
    <w:name w:val="Основной текст1"/>
    <w:basedOn w:val="a"/>
    <w:link w:val="af5"/>
    <w:rsid w:val="00A53EEA"/>
    <w:pPr>
      <w:shd w:val="clear" w:color="auto" w:fill="FFFFFF"/>
      <w:spacing w:after="300" w:line="355" w:lineRule="exact"/>
      <w:ind w:hanging="520"/>
    </w:pPr>
    <w:rPr>
      <w:rFonts w:asciiTheme="minorHAnsi" w:eastAsiaTheme="minorHAnsi" w:hAnsiTheme="minorHAnsi" w:cstheme="minorBidi"/>
      <w:spacing w:val="-10"/>
      <w:sz w:val="32"/>
      <w:szCs w:val="32"/>
      <w:lang w:eastAsia="en-US"/>
    </w:rPr>
  </w:style>
  <w:style w:type="character" w:customStyle="1" w:styleId="25">
    <w:name w:val="Основной текст (2)_"/>
    <w:link w:val="26"/>
    <w:rsid w:val="00A53EEA"/>
    <w:rPr>
      <w:spacing w:val="-10"/>
      <w:sz w:val="30"/>
      <w:szCs w:val="30"/>
      <w:shd w:val="clear" w:color="auto" w:fill="FFFFFF"/>
    </w:rPr>
  </w:style>
  <w:style w:type="paragraph" w:customStyle="1" w:styleId="26">
    <w:name w:val="Основной текст (2)"/>
    <w:basedOn w:val="a"/>
    <w:link w:val="25"/>
    <w:rsid w:val="00A53EEA"/>
    <w:pPr>
      <w:shd w:val="clear" w:color="auto" w:fill="FFFFFF"/>
      <w:spacing w:before="300" w:after="480" w:line="0" w:lineRule="atLeast"/>
    </w:pPr>
    <w:rPr>
      <w:rFonts w:asciiTheme="minorHAnsi" w:eastAsiaTheme="minorHAnsi" w:hAnsiTheme="minorHAnsi" w:cstheme="minorBidi"/>
      <w:spacing w:val="-10"/>
      <w:sz w:val="30"/>
      <w:szCs w:val="30"/>
      <w:lang w:eastAsia="en-US"/>
    </w:rPr>
  </w:style>
  <w:style w:type="character" w:customStyle="1" w:styleId="12">
    <w:name w:val="Заголовок №1_"/>
    <w:link w:val="13"/>
    <w:rsid w:val="00A53EEA"/>
    <w:rPr>
      <w:spacing w:val="-10"/>
      <w:sz w:val="32"/>
      <w:szCs w:val="32"/>
      <w:shd w:val="clear" w:color="auto" w:fill="FFFFFF"/>
    </w:rPr>
  </w:style>
  <w:style w:type="paragraph" w:customStyle="1" w:styleId="13">
    <w:name w:val="Заголовок №1"/>
    <w:basedOn w:val="a"/>
    <w:link w:val="12"/>
    <w:rsid w:val="00A53EEA"/>
    <w:pPr>
      <w:shd w:val="clear" w:color="auto" w:fill="FFFFFF"/>
      <w:spacing w:line="365" w:lineRule="exact"/>
      <w:ind w:firstLine="880"/>
      <w:jc w:val="both"/>
      <w:outlineLvl w:val="0"/>
    </w:pPr>
    <w:rPr>
      <w:rFonts w:asciiTheme="minorHAnsi" w:eastAsiaTheme="minorHAnsi" w:hAnsiTheme="minorHAnsi" w:cstheme="minorBidi"/>
      <w:spacing w:val="-10"/>
      <w:sz w:val="32"/>
      <w:szCs w:val="32"/>
      <w:lang w:eastAsia="en-US"/>
    </w:rPr>
  </w:style>
  <w:style w:type="character" w:customStyle="1" w:styleId="115pt">
    <w:name w:val="Заголовок №1 + 15 pt;Полужирный"/>
    <w:rsid w:val="00A53EEA"/>
    <w:rPr>
      <w:rFonts w:ascii="Times New Roman" w:eastAsia="Times New Roman" w:hAnsi="Times New Roman" w:cs="Times New Roman"/>
      <w:b/>
      <w:bCs/>
      <w:spacing w:val="-10"/>
      <w:sz w:val="30"/>
      <w:szCs w:val="30"/>
      <w:shd w:val="clear" w:color="auto" w:fill="FFFFFF"/>
    </w:rPr>
  </w:style>
  <w:style w:type="character" w:customStyle="1" w:styleId="0pt">
    <w:name w:val="Основной текст + Интервал 0 pt"/>
    <w:rsid w:val="00A53EEA"/>
    <w:rPr>
      <w:rFonts w:ascii="Times New Roman" w:eastAsia="Times New Roman" w:hAnsi="Times New Roman" w:cs="Times New Roman"/>
      <w:spacing w:val="10"/>
      <w:sz w:val="32"/>
      <w:szCs w:val="32"/>
      <w:shd w:val="clear" w:color="auto" w:fill="FFFFFF"/>
    </w:rPr>
  </w:style>
  <w:style w:type="character" w:customStyle="1" w:styleId="14">
    <w:name w:val="Схема документа Знак1"/>
    <w:rsid w:val="00A53EEA"/>
    <w:rPr>
      <w:rFonts w:ascii="Tahoma" w:hAnsi="Tahoma" w:cs="Tahoma"/>
      <w:sz w:val="16"/>
      <w:szCs w:val="16"/>
    </w:rPr>
  </w:style>
  <w:style w:type="character" w:customStyle="1" w:styleId="af6">
    <w:name w:val="Текст сноски Знак"/>
    <w:link w:val="af7"/>
    <w:rsid w:val="00A53EEA"/>
  </w:style>
  <w:style w:type="paragraph" w:styleId="af7">
    <w:name w:val="footnote text"/>
    <w:basedOn w:val="a"/>
    <w:link w:val="af6"/>
    <w:rsid w:val="00A53EEA"/>
    <w:rPr>
      <w:rFonts w:asciiTheme="minorHAnsi" w:eastAsiaTheme="minorHAnsi" w:hAnsiTheme="minorHAnsi" w:cstheme="minorBidi"/>
      <w:sz w:val="22"/>
      <w:szCs w:val="22"/>
      <w:lang w:eastAsia="en-US"/>
    </w:rPr>
  </w:style>
  <w:style w:type="character" w:customStyle="1" w:styleId="15">
    <w:name w:val="Текст сноски Знак1"/>
    <w:basedOn w:val="a0"/>
    <w:rsid w:val="00A53EEA"/>
    <w:rPr>
      <w:rFonts w:ascii="Times New Roman" w:eastAsia="Times New Roman" w:hAnsi="Times New Roman" w:cs="Times New Roman"/>
      <w:sz w:val="20"/>
      <w:szCs w:val="20"/>
      <w:lang w:eastAsia="ru-RU"/>
    </w:rPr>
  </w:style>
  <w:style w:type="paragraph" w:customStyle="1" w:styleId="Style2">
    <w:name w:val="Style2"/>
    <w:basedOn w:val="a"/>
    <w:rsid w:val="00A53EEA"/>
    <w:pPr>
      <w:widowControl w:val="0"/>
      <w:autoSpaceDE w:val="0"/>
      <w:autoSpaceDN w:val="0"/>
      <w:adjustRightInd w:val="0"/>
      <w:jc w:val="both"/>
    </w:pPr>
  </w:style>
  <w:style w:type="paragraph" w:customStyle="1" w:styleId="Style3">
    <w:name w:val="Style3"/>
    <w:basedOn w:val="a"/>
    <w:rsid w:val="00A53EEA"/>
    <w:pPr>
      <w:widowControl w:val="0"/>
      <w:autoSpaceDE w:val="0"/>
      <w:autoSpaceDN w:val="0"/>
      <w:adjustRightInd w:val="0"/>
      <w:spacing w:line="233" w:lineRule="exact"/>
      <w:ind w:firstLine="509"/>
      <w:jc w:val="both"/>
    </w:pPr>
  </w:style>
  <w:style w:type="character" w:customStyle="1" w:styleId="FontStyle21">
    <w:name w:val="Font Style21"/>
    <w:rsid w:val="00A53EEA"/>
    <w:rPr>
      <w:rFonts w:ascii="Times New Roman" w:hAnsi="Times New Roman" w:cs="Times New Roman"/>
      <w:sz w:val="20"/>
      <w:szCs w:val="20"/>
    </w:rPr>
  </w:style>
  <w:style w:type="paragraph" w:customStyle="1" w:styleId="Style6">
    <w:name w:val="Style6"/>
    <w:basedOn w:val="a"/>
    <w:rsid w:val="00A53EEA"/>
    <w:pPr>
      <w:widowControl w:val="0"/>
      <w:autoSpaceDE w:val="0"/>
      <w:autoSpaceDN w:val="0"/>
      <w:adjustRightInd w:val="0"/>
      <w:spacing w:line="234" w:lineRule="exact"/>
      <w:jc w:val="both"/>
    </w:pPr>
  </w:style>
  <w:style w:type="paragraph" w:customStyle="1" w:styleId="Style5">
    <w:name w:val="Style5"/>
    <w:basedOn w:val="a"/>
    <w:rsid w:val="00A53EEA"/>
    <w:pPr>
      <w:widowControl w:val="0"/>
      <w:autoSpaceDE w:val="0"/>
      <w:autoSpaceDN w:val="0"/>
      <w:adjustRightInd w:val="0"/>
      <w:jc w:val="center"/>
    </w:pPr>
  </w:style>
  <w:style w:type="character" w:customStyle="1" w:styleId="FontStyle22">
    <w:name w:val="Font Style22"/>
    <w:rsid w:val="00A53EEA"/>
    <w:rPr>
      <w:rFonts w:ascii="Times New Roman" w:hAnsi="Times New Roman" w:cs="Times New Roman"/>
      <w:b/>
      <w:bCs/>
      <w:sz w:val="20"/>
      <w:szCs w:val="20"/>
    </w:rPr>
  </w:style>
  <w:style w:type="character" w:customStyle="1" w:styleId="FontStyle28">
    <w:name w:val="Font Style28"/>
    <w:rsid w:val="00A53EEA"/>
    <w:rPr>
      <w:rFonts w:ascii="Times New Roman" w:hAnsi="Times New Roman" w:cs="Times New Roman"/>
      <w:sz w:val="26"/>
      <w:szCs w:val="26"/>
    </w:rPr>
  </w:style>
  <w:style w:type="paragraph" w:customStyle="1" w:styleId="Style4">
    <w:name w:val="Style4"/>
    <w:basedOn w:val="a"/>
    <w:rsid w:val="00A53EEA"/>
    <w:pPr>
      <w:widowControl w:val="0"/>
      <w:autoSpaceDE w:val="0"/>
      <w:autoSpaceDN w:val="0"/>
      <w:adjustRightInd w:val="0"/>
      <w:spacing w:line="235" w:lineRule="exact"/>
      <w:ind w:hanging="1598"/>
    </w:pPr>
  </w:style>
  <w:style w:type="paragraph" w:customStyle="1" w:styleId="Style10">
    <w:name w:val="Style10"/>
    <w:basedOn w:val="a"/>
    <w:rsid w:val="00A53EEA"/>
    <w:pPr>
      <w:widowControl w:val="0"/>
      <w:autoSpaceDE w:val="0"/>
      <w:autoSpaceDN w:val="0"/>
      <w:adjustRightInd w:val="0"/>
      <w:spacing w:line="230" w:lineRule="exact"/>
      <w:jc w:val="center"/>
    </w:pPr>
  </w:style>
  <w:style w:type="paragraph" w:customStyle="1" w:styleId="Style14">
    <w:name w:val="Style14"/>
    <w:basedOn w:val="a"/>
    <w:rsid w:val="00A53EEA"/>
    <w:pPr>
      <w:widowControl w:val="0"/>
      <w:autoSpaceDE w:val="0"/>
      <w:autoSpaceDN w:val="0"/>
      <w:adjustRightInd w:val="0"/>
      <w:spacing w:line="226" w:lineRule="exact"/>
      <w:jc w:val="both"/>
    </w:pPr>
  </w:style>
  <w:style w:type="paragraph" w:customStyle="1" w:styleId="Style1">
    <w:name w:val="Style1"/>
    <w:basedOn w:val="a"/>
    <w:rsid w:val="00A53EEA"/>
    <w:pPr>
      <w:widowControl w:val="0"/>
      <w:autoSpaceDE w:val="0"/>
      <w:autoSpaceDN w:val="0"/>
      <w:adjustRightInd w:val="0"/>
    </w:pPr>
  </w:style>
  <w:style w:type="paragraph" w:customStyle="1" w:styleId="Style7">
    <w:name w:val="Style7"/>
    <w:basedOn w:val="a"/>
    <w:rsid w:val="00A53EEA"/>
    <w:pPr>
      <w:widowControl w:val="0"/>
      <w:autoSpaceDE w:val="0"/>
      <w:autoSpaceDN w:val="0"/>
      <w:adjustRightInd w:val="0"/>
      <w:spacing w:line="230" w:lineRule="exact"/>
      <w:jc w:val="both"/>
    </w:pPr>
  </w:style>
  <w:style w:type="paragraph" w:customStyle="1" w:styleId="Style8">
    <w:name w:val="Style8"/>
    <w:basedOn w:val="a"/>
    <w:rsid w:val="00A53EEA"/>
    <w:pPr>
      <w:widowControl w:val="0"/>
      <w:autoSpaceDE w:val="0"/>
      <w:autoSpaceDN w:val="0"/>
      <w:adjustRightInd w:val="0"/>
      <w:spacing w:line="230" w:lineRule="exact"/>
      <w:ind w:hanging="264"/>
    </w:pPr>
  </w:style>
  <w:style w:type="character" w:customStyle="1" w:styleId="FontStyle11">
    <w:name w:val="Font Style11"/>
    <w:rsid w:val="00A53EEA"/>
    <w:rPr>
      <w:rFonts w:ascii="Times New Roman" w:hAnsi="Times New Roman" w:cs="Times New Roman"/>
      <w:sz w:val="20"/>
      <w:szCs w:val="20"/>
    </w:rPr>
  </w:style>
  <w:style w:type="character" w:customStyle="1" w:styleId="FontStyle12">
    <w:name w:val="Font Style12"/>
    <w:rsid w:val="00A53EEA"/>
    <w:rPr>
      <w:rFonts w:ascii="Times New Roman" w:hAnsi="Times New Roman" w:cs="Times New Roman"/>
      <w:smallCaps/>
      <w:sz w:val="22"/>
      <w:szCs w:val="22"/>
    </w:rPr>
  </w:style>
  <w:style w:type="character" w:customStyle="1" w:styleId="FontStyle13">
    <w:name w:val="Font Style13"/>
    <w:rsid w:val="00A53EEA"/>
    <w:rPr>
      <w:rFonts w:ascii="Times New Roman" w:hAnsi="Times New Roman" w:cs="Times New Roman"/>
      <w:sz w:val="18"/>
      <w:szCs w:val="18"/>
    </w:rPr>
  </w:style>
  <w:style w:type="character" w:styleId="af8">
    <w:name w:val="Hyperlink"/>
    <w:rsid w:val="00A53EEA"/>
    <w:rPr>
      <w:color w:val="3B98D3"/>
      <w:u w:val="single"/>
    </w:rPr>
  </w:style>
  <w:style w:type="character" w:customStyle="1" w:styleId="FontStyle25">
    <w:name w:val="Font Style25"/>
    <w:rsid w:val="00A53EEA"/>
    <w:rPr>
      <w:rFonts w:ascii="Times New Roman" w:hAnsi="Times New Roman" w:cs="Times New Roman"/>
      <w:b/>
      <w:bCs/>
      <w:i/>
      <w:iCs/>
      <w:sz w:val="18"/>
      <w:szCs w:val="18"/>
    </w:rPr>
  </w:style>
  <w:style w:type="character" w:customStyle="1" w:styleId="FontStyle32">
    <w:name w:val="Font Style32"/>
    <w:rsid w:val="00A53EEA"/>
    <w:rPr>
      <w:rFonts w:ascii="Times New Roman" w:hAnsi="Times New Roman" w:cs="Times New Roman"/>
      <w:b/>
      <w:bCs/>
      <w:smallCaps/>
      <w:sz w:val="20"/>
      <w:szCs w:val="20"/>
    </w:rPr>
  </w:style>
  <w:style w:type="paragraph" w:customStyle="1" w:styleId="Style11">
    <w:name w:val="Style11"/>
    <w:basedOn w:val="a"/>
    <w:rsid w:val="00A53EEA"/>
    <w:pPr>
      <w:widowControl w:val="0"/>
      <w:autoSpaceDE w:val="0"/>
      <w:autoSpaceDN w:val="0"/>
      <w:adjustRightInd w:val="0"/>
      <w:spacing w:line="235" w:lineRule="exact"/>
      <w:ind w:hanging="254"/>
    </w:pPr>
  </w:style>
  <w:style w:type="paragraph" w:customStyle="1" w:styleId="Style9">
    <w:name w:val="Style9"/>
    <w:basedOn w:val="a"/>
    <w:rsid w:val="00A53EEA"/>
    <w:pPr>
      <w:widowControl w:val="0"/>
      <w:autoSpaceDE w:val="0"/>
      <w:autoSpaceDN w:val="0"/>
      <w:adjustRightInd w:val="0"/>
      <w:jc w:val="right"/>
    </w:pPr>
  </w:style>
  <w:style w:type="character" w:customStyle="1" w:styleId="FontStyle23">
    <w:name w:val="Font Style23"/>
    <w:rsid w:val="00A53EEA"/>
    <w:rPr>
      <w:rFonts w:ascii="Times New Roman" w:hAnsi="Times New Roman" w:cs="Times New Roman"/>
      <w:sz w:val="18"/>
      <w:szCs w:val="18"/>
    </w:rPr>
  </w:style>
  <w:style w:type="paragraph" w:customStyle="1" w:styleId="Style23">
    <w:name w:val="Style23"/>
    <w:basedOn w:val="a"/>
    <w:rsid w:val="00A53EEA"/>
    <w:pPr>
      <w:widowControl w:val="0"/>
      <w:autoSpaceDE w:val="0"/>
      <w:autoSpaceDN w:val="0"/>
      <w:adjustRightInd w:val="0"/>
      <w:spacing w:line="235" w:lineRule="exact"/>
      <w:ind w:hanging="1099"/>
    </w:pPr>
  </w:style>
  <w:style w:type="character" w:customStyle="1" w:styleId="FontStyle35">
    <w:name w:val="Font Style35"/>
    <w:rsid w:val="00A53EEA"/>
    <w:rPr>
      <w:rFonts w:ascii="Times New Roman" w:hAnsi="Times New Roman" w:cs="Times New Roman"/>
      <w:b/>
      <w:bCs/>
      <w:sz w:val="18"/>
      <w:szCs w:val="18"/>
    </w:rPr>
  </w:style>
  <w:style w:type="character" w:customStyle="1" w:styleId="FontStyle19">
    <w:name w:val="Font Style19"/>
    <w:rsid w:val="00A53EEA"/>
    <w:rPr>
      <w:rFonts w:ascii="Times New Roman" w:hAnsi="Times New Roman" w:cs="Times New Roman"/>
      <w:b/>
      <w:bCs/>
      <w:i/>
      <w:iCs/>
      <w:spacing w:val="10"/>
      <w:sz w:val="18"/>
      <w:szCs w:val="18"/>
    </w:rPr>
  </w:style>
  <w:style w:type="paragraph" w:customStyle="1" w:styleId="Style12">
    <w:name w:val="Style12"/>
    <w:basedOn w:val="a"/>
    <w:rsid w:val="00A53EEA"/>
    <w:pPr>
      <w:widowControl w:val="0"/>
      <w:autoSpaceDE w:val="0"/>
      <w:autoSpaceDN w:val="0"/>
      <w:adjustRightInd w:val="0"/>
    </w:pPr>
  </w:style>
  <w:style w:type="paragraph" w:customStyle="1" w:styleId="Style13">
    <w:name w:val="Style13"/>
    <w:basedOn w:val="a"/>
    <w:rsid w:val="00A53EEA"/>
    <w:pPr>
      <w:widowControl w:val="0"/>
      <w:autoSpaceDE w:val="0"/>
      <w:autoSpaceDN w:val="0"/>
      <w:adjustRightInd w:val="0"/>
      <w:spacing w:line="264" w:lineRule="exact"/>
      <w:ind w:hanging="2030"/>
    </w:pPr>
  </w:style>
  <w:style w:type="character" w:customStyle="1" w:styleId="FontStyle20">
    <w:name w:val="Font Style20"/>
    <w:rsid w:val="00A53EEA"/>
    <w:rPr>
      <w:rFonts w:ascii="Times New Roman" w:hAnsi="Times New Roman" w:cs="Times New Roman"/>
      <w:b/>
      <w:bCs/>
      <w:sz w:val="14"/>
      <w:szCs w:val="14"/>
    </w:rPr>
  </w:style>
  <w:style w:type="paragraph" w:customStyle="1" w:styleId="Style15">
    <w:name w:val="Style15"/>
    <w:basedOn w:val="a"/>
    <w:rsid w:val="00A53EEA"/>
    <w:pPr>
      <w:widowControl w:val="0"/>
      <w:autoSpaceDE w:val="0"/>
      <w:autoSpaceDN w:val="0"/>
      <w:adjustRightInd w:val="0"/>
      <w:spacing w:line="235" w:lineRule="exact"/>
      <w:ind w:hanging="600"/>
      <w:jc w:val="both"/>
    </w:pPr>
  </w:style>
  <w:style w:type="paragraph" w:customStyle="1" w:styleId="Style16">
    <w:name w:val="Style16"/>
    <w:basedOn w:val="a"/>
    <w:rsid w:val="00A53EEA"/>
    <w:pPr>
      <w:widowControl w:val="0"/>
      <w:autoSpaceDE w:val="0"/>
      <w:autoSpaceDN w:val="0"/>
      <w:adjustRightInd w:val="0"/>
      <w:spacing w:line="221" w:lineRule="exact"/>
    </w:pPr>
  </w:style>
  <w:style w:type="paragraph" w:customStyle="1" w:styleId="Style17">
    <w:name w:val="Style17"/>
    <w:basedOn w:val="a"/>
    <w:rsid w:val="00A53EEA"/>
    <w:pPr>
      <w:widowControl w:val="0"/>
      <w:autoSpaceDE w:val="0"/>
      <w:autoSpaceDN w:val="0"/>
      <w:adjustRightInd w:val="0"/>
    </w:pPr>
  </w:style>
  <w:style w:type="character" w:customStyle="1" w:styleId="FontStyle41">
    <w:name w:val="Font Style41"/>
    <w:rsid w:val="00A53EEA"/>
    <w:rPr>
      <w:rFonts w:ascii="Times New Roman" w:hAnsi="Times New Roman" w:cs="Times New Roman"/>
      <w:b/>
      <w:bCs/>
      <w:sz w:val="20"/>
      <w:szCs w:val="20"/>
    </w:rPr>
  </w:style>
  <w:style w:type="character" w:customStyle="1" w:styleId="FontStyle45">
    <w:name w:val="Font Style45"/>
    <w:rsid w:val="00A53EEA"/>
    <w:rPr>
      <w:rFonts w:ascii="Times New Roman" w:hAnsi="Times New Roman" w:cs="Times New Roman"/>
      <w:sz w:val="20"/>
      <w:szCs w:val="20"/>
    </w:rPr>
  </w:style>
  <w:style w:type="character" w:customStyle="1" w:styleId="FontStyle43">
    <w:name w:val="Font Style43"/>
    <w:rsid w:val="00A53EEA"/>
    <w:rPr>
      <w:rFonts w:ascii="Times New Roman" w:hAnsi="Times New Roman" w:cs="Times New Roman"/>
      <w:spacing w:val="20"/>
      <w:sz w:val="26"/>
      <w:szCs w:val="26"/>
    </w:rPr>
  </w:style>
  <w:style w:type="character" w:customStyle="1" w:styleId="FontStyle44">
    <w:name w:val="Font Style44"/>
    <w:rsid w:val="00A53EEA"/>
    <w:rPr>
      <w:rFonts w:ascii="Trebuchet MS" w:hAnsi="Trebuchet MS" w:cs="Trebuchet MS"/>
      <w:i/>
      <w:iCs/>
      <w:smallCaps/>
      <w:spacing w:val="20"/>
      <w:sz w:val="18"/>
      <w:szCs w:val="18"/>
    </w:rPr>
  </w:style>
  <w:style w:type="paragraph" w:customStyle="1" w:styleId="Style35">
    <w:name w:val="Style35"/>
    <w:basedOn w:val="a"/>
    <w:rsid w:val="00A53EEA"/>
    <w:pPr>
      <w:widowControl w:val="0"/>
      <w:autoSpaceDE w:val="0"/>
      <w:autoSpaceDN w:val="0"/>
      <w:adjustRightInd w:val="0"/>
      <w:spacing w:line="248" w:lineRule="exact"/>
      <w:ind w:hanging="254"/>
    </w:pPr>
    <w:rPr>
      <w:rFonts w:ascii="Lucida Sans Unicode" w:hAnsi="Lucida Sans Unicode"/>
    </w:rPr>
  </w:style>
  <w:style w:type="paragraph" w:customStyle="1" w:styleId="Style36">
    <w:name w:val="Style36"/>
    <w:basedOn w:val="a"/>
    <w:rsid w:val="00A53EEA"/>
    <w:pPr>
      <w:widowControl w:val="0"/>
      <w:autoSpaceDE w:val="0"/>
      <w:autoSpaceDN w:val="0"/>
      <w:adjustRightInd w:val="0"/>
    </w:pPr>
    <w:rPr>
      <w:rFonts w:ascii="Lucida Sans Unicode" w:hAnsi="Lucida Sans Unicode"/>
    </w:rPr>
  </w:style>
  <w:style w:type="paragraph" w:customStyle="1" w:styleId="Style37">
    <w:name w:val="Style37"/>
    <w:basedOn w:val="a"/>
    <w:rsid w:val="00A53EEA"/>
    <w:pPr>
      <w:widowControl w:val="0"/>
      <w:autoSpaceDE w:val="0"/>
      <w:autoSpaceDN w:val="0"/>
      <w:adjustRightInd w:val="0"/>
      <w:spacing w:line="242" w:lineRule="exact"/>
      <w:ind w:firstLine="1958"/>
    </w:pPr>
    <w:rPr>
      <w:rFonts w:ascii="Lucida Sans Unicode" w:hAnsi="Lucida Sans Unicode"/>
    </w:rPr>
  </w:style>
  <w:style w:type="character" w:customStyle="1" w:styleId="FontStyle46">
    <w:name w:val="Font Style46"/>
    <w:rsid w:val="00A53EEA"/>
    <w:rPr>
      <w:rFonts w:ascii="Georgia" w:hAnsi="Georgia" w:cs="Georgia"/>
      <w:sz w:val="14"/>
      <w:szCs w:val="14"/>
    </w:rPr>
  </w:style>
  <w:style w:type="character" w:customStyle="1" w:styleId="FontStyle47">
    <w:name w:val="Font Style47"/>
    <w:rsid w:val="00A53EEA"/>
    <w:rPr>
      <w:rFonts w:ascii="Courier New" w:hAnsi="Courier New" w:cs="Courier New"/>
      <w:i/>
      <w:iCs/>
      <w:spacing w:val="20"/>
      <w:sz w:val="20"/>
      <w:szCs w:val="20"/>
    </w:rPr>
  </w:style>
  <w:style w:type="character" w:customStyle="1" w:styleId="FontStyle48">
    <w:name w:val="Font Style48"/>
    <w:rsid w:val="00A53EEA"/>
    <w:rPr>
      <w:rFonts w:ascii="Georgia" w:hAnsi="Georgia" w:cs="Georgia"/>
      <w:sz w:val="14"/>
      <w:szCs w:val="14"/>
    </w:rPr>
  </w:style>
  <w:style w:type="paragraph" w:customStyle="1" w:styleId="Style18">
    <w:name w:val="Style18"/>
    <w:basedOn w:val="a"/>
    <w:rsid w:val="00A53EEA"/>
    <w:pPr>
      <w:widowControl w:val="0"/>
      <w:autoSpaceDE w:val="0"/>
      <w:autoSpaceDN w:val="0"/>
      <w:adjustRightInd w:val="0"/>
      <w:spacing w:line="235" w:lineRule="exact"/>
      <w:ind w:hanging="1210"/>
    </w:pPr>
    <w:rPr>
      <w:rFonts w:ascii="Lucida Sans Unicode" w:hAnsi="Lucida Sans Unicode"/>
    </w:rPr>
  </w:style>
  <w:style w:type="paragraph" w:customStyle="1" w:styleId="Style33">
    <w:name w:val="Style33"/>
    <w:basedOn w:val="a"/>
    <w:rsid w:val="00A53EEA"/>
    <w:pPr>
      <w:widowControl w:val="0"/>
      <w:autoSpaceDE w:val="0"/>
      <w:autoSpaceDN w:val="0"/>
      <w:adjustRightInd w:val="0"/>
      <w:spacing w:line="331" w:lineRule="exact"/>
      <w:ind w:firstLine="504"/>
    </w:pPr>
    <w:rPr>
      <w:rFonts w:ascii="Lucida Sans Unicode" w:hAnsi="Lucida Sans Unicode"/>
    </w:rPr>
  </w:style>
  <w:style w:type="paragraph" w:customStyle="1" w:styleId="Style34">
    <w:name w:val="Style34"/>
    <w:basedOn w:val="a"/>
    <w:rsid w:val="00A53EEA"/>
    <w:pPr>
      <w:widowControl w:val="0"/>
      <w:autoSpaceDE w:val="0"/>
      <w:autoSpaceDN w:val="0"/>
      <w:adjustRightInd w:val="0"/>
    </w:pPr>
    <w:rPr>
      <w:rFonts w:ascii="Lucida Sans Unicode" w:hAnsi="Lucida Sans Unicode"/>
    </w:rPr>
  </w:style>
  <w:style w:type="character" w:customStyle="1" w:styleId="FontStyle60">
    <w:name w:val="Font Style60"/>
    <w:rsid w:val="00A53EEA"/>
    <w:rPr>
      <w:rFonts w:ascii="Times New Roman" w:hAnsi="Times New Roman" w:cs="Times New Roman"/>
      <w:b/>
      <w:bCs/>
      <w:spacing w:val="-10"/>
      <w:sz w:val="14"/>
      <w:szCs w:val="14"/>
    </w:rPr>
  </w:style>
  <w:style w:type="character" w:customStyle="1" w:styleId="FontStyle61">
    <w:name w:val="Font Style61"/>
    <w:rsid w:val="00A53EEA"/>
    <w:rPr>
      <w:rFonts w:ascii="Times New Roman" w:hAnsi="Times New Roman" w:cs="Times New Roman"/>
      <w:b/>
      <w:bCs/>
      <w:sz w:val="20"/>
      <w:szCs w:val="20"/>
    </w:rPr>
  </w:style>
  <w:style w:type="paragraph" w:customStyle="1" w:styleId="Style26">
    <w:name w:val="Style26"/>
    <w:basedOn w:val="a"/>
    <w:rsid w:val="00A53EEA"/>
    <w:pPr>
      <w:widowControl w:val="0"/>
      <w:autoSpaceDE w:val="0"/>
      <w:autoSpaceDN w:val="0"/>
      <w:adjustRightInd w:val="0"/>
      <w:spacing w:line="331" w:lineRule="exact"/>
      <w:jc w:val="both"/>
    </w:pPr>
    <w:rPr>
      <w:rFonts w:ascii="Lucida Sans Unicode" w:hAnsi="Lucida Sans Unicode"/>
    </w:rPr>
  </w:style>
  <w:style w:type="character" w:customStyle="1" w:styleId="FontStyle27">
    <w:name w:val="Font Style27"/>
    <w:rsid w:val="00A53EEA"/>
    <w:rPr>
      <w:rFonts w:ascii="Times New Roman" w:hAnsi="Times New Roman" w:cs="Times New Roman"/>
      <w:b/>
      <w:bCs/>
      <w:sz w:val="20"/>
      <w:szCs w:val="20"/>
    </w:rPr>
  </w:style>
  <w:style w:type="character" w:customStyle="1" w:styleId="FontStyle18">
    <w:name w:val="Font Style18"/>
    <w:rsid w:val="00A53EEA"/>
    <w:rPr>
      <w:rFonts w:ascii="Times New Roman" w:hAnsi="Times New Roman" w:cs="Times New Roman"/>
      <w:b/>
      <w:bCs/>
      <w:i/>
      <w:iCs/>
      <w:w w:val="60"/>
      <w:sz w:val="20"/>
      <w:szCs w:val="20"/>
    </w:rPr>
  </w:style>
  <w:style w:type="character" w:customStyle="1" w:styleId="FontStyle24">
    <w:name w:val="Font Style24"/>
    <w:rsid w:val="00A53EEA"/>
    <w:rPr>
      <w:rFonts w:ascii="Courier New" w:hAnsi="Courier New" w:cs="Courier New"/>
      <w:b/>
      <w:bCs/>
      <w:i/>
      <w:iCs/>
      <w:sz w:val="22"/>
      <w:szCs w:val="22"/>
    </w:rPr>
  </w:style>
  <w:style w:type="character" w:customStyle="1" w:styleId="FontStyle26">
    <w:name w:val="Font Style26"/>
    <w:rsid w:val="00A53EEA"/>
    <w:rPr>
      <w:rFonts w:ascii="Century Schoolbook" w:hAnsi="Century Schoolbook" w:cs="Century Schoolbook"/>
      <w:b/>
      <w:bCs/>
      <w:i/>
      <w:iCs/>
      <w:sz w:val="24"/>
      <w:szCs w:val="24"/>
    </w:rPr>
  </w:style>
  <w:style w:type="character" w:customStyle="1" w:styleId="FontStyle29">
    <w:name w:val="Font Style29"/>
    <w:rsid w:val="00A53EEA"/>
    <w:rPr>
      <w:rFonts w:ascii="Franklin Gothic Demi" w:hAnsi="Franklin Gothic Demi" w:cs="Franklin Gothic Demi"/>
      <w:b/>
      <w:bCs/>
      <w:spacing w:val="10"/>
      <w:sz w:val="10"/>
      <w:szCs w:val="10"/>
    </w:rPr>
  </w:style>
  <w:style w:type="character" w:customStyle="1" w:styleId="FontStyle31">
    <w:name w:val="Font Style31"/>
    <w:rsid w:val="00A53EEA"/>
    <w:rPr>
      <w:rFonts w:ascii="Times New Roman" w:hAnsi="Times New Roman" w:cs="Times New Roman"/>
      <w:sz w:val="22"/>
      <w:szCs w:val="22"/>
    </w:rPr>
  </w:style>
  <w:style w:type="paragraph" w:customStyle="1" w:styleId="Style20">
    <w:name w:val="Style20"/>
    <w:basedOn w:val="a"/>
    <w:rsid w:val="00A53EEA"/>
    <w:pPr>
      <w:widowControl w:val="0"/>
      <w:autoSpaceDE w:val="0"/>
      <w:autoSpaceDN w:val="0"/>
      <w:adjustRightInd w:val="0"/>
      <w:spacing w:line="206" w:lineRule="exact"/>
      <w:jc w:val="right"/>
    </w:pPr>
  </w:style>
  <w:style w:type="paragraph" w:customStyle="1" w:styleId="Style21">
    <w:name w:val="Style21"/>
    <w:basedOn w:val="a"/>
    <w:rsid w:val="00A53EEA"/>
    <w:pPr>
      <w:widowControl w:val="0"/>
      <w:autoSpaceDE w:val="0"/>
      <w:autoSpaceDN w:val="0"/>
      <w:adjustRightInd w:val="0"/>
      <w:spacing w:line="34" w:lineRule="exact"/>
      <w:ind w:firstLine="542"/>
    </w:pPr>
  </w:style>
  <w:style w:type="paragraph" w:customStyle="1" w:styleId="Style22">
    <w:name w:val="Style22"/>
    <w:basedOn w:val="a"/>
    <w:rsid w:val="00A53EEA"/>
    <w:pPr>
      <w:widowControl w:val="0"/>
      <w:autoSpaceDE w:val="0"/>
      <w:autoSpaceDN w:val="0"/>
      <w:adjustRightInd w:val="0"/>
      <w:ind w:firstLine="1709"/>
    </w:pPr>
  </w:style>
  <w:style w:type="character" w:customStyle="1" w:styleId="FontStyle37">
    <w:name w:val="Font Style37"/>
    <w:rsid w:val="00A53EEA"/>
    <w:rPr>
      <w:rFonts w:ascii="Times New Roman" w:hAnsi="Times New Roman" w:cs="Times New Roman"/>
      <w:b/>
      <w:bCs/>
      <w:spacing w:val="20"/>
      <w:sz w:val="14"/>
      <w:szCs w:val="14"/>
    </w:rPr>
  </w:style>
  <w:style w:type="character" w:customStyle="1" w:styleId="FontStyle38">
    <w:name w:val="Font Style38"/>
    <w:rsid w:val="00A53EEA"/>
    <w:rPr>
      <w:rFonts w:ascii="Verdana" w:hAnsi="Verdana" w:cs="Verdana"/>
      <w:spacing w:val="-20"/>
      <w:sz w:val="20"/>
      <w:szCs w:val="20"/>
    </w:rPr>
  </w:style>
  <w:style w:type="character" w:customStyle="1" w:styleId="FontStyle39">
    <w:name w:val="Font Style39"/>
    <w:rsid w:val="00A53EEA"/>
    <w:rPr>
      <w:rFonts w:ascii="Times New Roman" w:hAnsi="Times New Roman" w:cs="Times New Roman"/>
      <w:b/>
      <w:bCs/>
      <w:smallCaps/>
      <w:w w:val="50"/>
      <w:sz w:val="18"/>
      <w:szCs w:val="18"/>
    </w:rPr>
  </w:style>
  <w:style w:type="character" w:customStyle="1" w:styleId="FontStyle33">
    <w:name w:val="Font Style33"/>
    <w:rsid w:val="00A53EEA"/>
    <w:rPr>
      <w:rFonts w:ascii="Times New Roman" w:hAnsi="Times New Roman" w:cs="Times New Roman"/>
      <w:sz w:val="18"/>
      <w:szCs w:val="18"/>
    </w:rPr>
  </w:style>
  <w:style w:type="character" w:customStyle="1" w:styleId="FontStyle34">
    <w:name w:val="Font Style34"/>
    <w:rsid w:val="00A53EEA"/>
    <w:rPr>
      <w:rFonts w:ascii="Times New Roman" w:hAnsi="Times New Roman" w:cs="Times New Roman"/>
      <w:sz w:val="16"/>
      <w:szCs w:val="16"/>
    </w:rPr>
  </w:style>
  <w:style w:type="character" w:customStyle="1" w:styleId="FontStyle16">
    <w:name w:val="Font Style16"/>
    <w:rsid w:val="00A53EEA"/>
    <w:rPr>
      <w:rFonts w:ascii="Times New Roman" w:hAnsi="Times New Roman" w:cs="Times New Roman"/>
      <w:sz w:val="18"/>
      <w:szCs w:val="18"/>
    </w:rPr>
  </w:style>
  <w:style w:type="paragraph" w:customStyle="1" w:styleId="Style27">
    <w:name w:val="Style27"/>
    <w:basedOn w:val="a"/>
    <w:rsid w:val="00A53EEA"/>
    <w:pPr>
      <w:widowControl w:val="0"/>
      <w:autoSpaceDE w:val="0"/>
      <w:autoSpaceDN w:val="0"/>
      <w:adjustRightInd w:val="0"/>
      <w:spacing w:line="209" w:lineRule="exact"/>
      <w:ind w:firstLine="4056"/>
    </w:pPr>
  </w:style>
  <w:style w:type="paragraph" w:customStyle="1" w:styleId="Style28">
    <w:name w:val="Style28"/>
    <w:basedOn w:val="a"/>
    <w:rsid w:val="00A53EEA"/>
    <w:pPr>
      <w:widowControl w:val="0"/>
      <w:autoSpaceDE w:val="0"/>
      <w:autoSpaceDN w:val="0"/>
      <w:adjustRightInd w:val="0"/>
    </w:pPr>
  </w:style>
  <w:style w:type="paragraph" w:customStyle="1" w:styleId="Style19">
    <w:name w:val="Style19"/>
    <w:basedOn w:val="a"/>
    <w:rsid w:val="00A53EEA"/>
    <w:pPr>
      <w:widowControl w:val="0"/>
      <w:autoSpaceDE w:val="0"/>
      <w:autoSpaceDN w:val="0"/>
      <w:adjustRightInd w:val="0"/>
      <w:spacing w:line="235" w:lineRule="exact"/>
      <w:ind w:firstLine="600"/>
      <w:jc w:val="both"/>
    </w:pPr>
  </w:style>
  <w:style w:type="paragraph" w:customStyle="1" w:styleId="Style24">
    <w:name w:val="Style24"/>
    <w:basedOn w:val="a"/>
    <w:rsid w:val="00A53EEA"/>
    <w:pPr>
      <w:widowControl w:val="0"/>
      <w:autoSpaceDE w:val="0"/>
      <w:autoSpaceDN w:val="0"/>
      <w:adjustRightInd w:val="0"/>
    </w:pPr>
  </w:style>
  <w:style w:type="paragraph" w:customStyle="1" w:styleId="Style25">
    <w:name w:val="Style25"/>
    <w:basedOn w:val="a"/>
    <w:rsid w:val="00A53EEA"/>
    <w:pPr>
      <w:widowControl w:val="0"/>
      <w:autoSpaceDE w:val="0"/>
      <w:autoSpaceDN w:val="0"/>
      <w:adjustRightInd w:val="0"/>
    </w:pPr>
  </w:style>
  <w:style w:type="paragraph" w:customStyle="1" w:styleId="Style29">
    <w:name w:val="Style29"/>
    <w:basedOn w:val="a"/>
    <w:rsid w:val="00A53EEA"/>
    <w:pPr>
      <w:widowControl w:val="0"/>
      <w:autoSpaceDE w:val="0"/>
      <w:autoSpaceDN w:val="0"/>
      <w:adjustRightInd w:val="0"/>
    </w:pPr>
  </w:style>
  <w:style w:type="paragraph" w:customStyle="1" w:styleId="Style30">
    <w:name w:val="Style30"/>
    <w:basedOn w:val="a"/>
    <w:rsid w:val="00A53EEA"/>
    <w:pPr>
      <w:widowControl w:val="0"/>
      <w:autoSpaceDE w:val="0"/>
      <w:autoSpaceDN w:val="0"/>
      <w:adjustRightInd w:val="0"/>
    </w:pPr>
  </w:style>
  <w:style w:type="paragraph" w:customStyle="1" w:styleId="Style31">
    <w:name w:val="Style31"/>
    <w:basedOn w:val="a"/>
    <w:rsid w:val="00A53EEA"/>
    <w:pPr>
      <w:widowControl w:val="0"/>
      <w:autoSpaceDE w:val="0"/>
      <w:autoSpaceDN w:val="0"/>
      <w:adjustRightInd w:val="0"/>
    </w:pPr>
  </w:style>
  <w:style w:type="character" w:customStyle="1" w:styleId="FontStyle36">
    <w:name w:val="Font Style36"/>
    <w:rsid w:val="00A53EEA"/>
    <w:rPr>
      <w:rFonts w:ascii="Times New Roman" w:hAnsi="Times New Roman" w:cs="Times New Roman"/>
      <w:b/>
      <w:bCs/>
      <w:i/>
      <w:iCs/>
      <w:sz w:val="20"/>
      <w:szCs w:val="20"/>
    </w:rPr>
  </w:style>
  <w:style w:type="character" w:customStyle="1" w:styleId="FontStyle40">
    <w:name w:val="Font Style40"/>
    <w:rsid w:val="00A53EEA"/>
    <w:rPr>
      <w:rFonts w:ascii="Times New Roman" w:hAnsi="Times New Roman" w:cs="Times New Roman"/>
      <w:b/>
      <w:bCs/>
      <w:sz w:val="14"/>
      <w:szCs w:val="14"/>
    </w:rPr>
  </w:style>
  <w:style w:type="character" w:customStyle="1" w:styleId="FontStyle74">
    <w:name w:val="Font Style74"/>
    <w:rsid w:val="00A53EEA"/>
    <w:rPr>
      <w:rFonts w:ascii="Times New Roman" w:hAnsi="Times New Roman" w:cs="Times New Roman"/>
      <w:b/>
      <w:bCs/>
      <w:sz w:val="18"/>
      <w:szCs w:val="18"/>
    </w:rPr>
  </w:style>
  <w:style w:type="character" w:customStyle="1" w:styleId="FontStyle52">
    <w:name w:val="Font Style52"/>
    <w:rsid w:val="00A53EEA"/>
    <w:rPr>
      <w:rFonts w:ascii="Times New Roman" w:hAnsi="Times New Roman" w:cs="Times New Roman"/>
      <w:b/>
      <w:bCs/>
      <w:spacing w:val="-20"/>
      <w:sz w:val="20"/>
      <w:szCs w:val="20"/>
    </w:rPr>
  </w:style>
  <w:style w:type="character" w:customStyle="1" w:styleId="FontStyle53">
    <w:name w:val="Font Style53"/>
    <w:rsid w:val="00A53EEA"/>
    <w:rPr>
      <w:rFonts w:ascii="Times New Roman" w:hAnsi="Times New Roman" w:cs="Times New Roman"/>
      <w:b/>
      <w:bCs/>
      <w:sz w:val="18"/>
      <w:szCs w:val="18"/>
    </w:rPr>
  </w:style>
  <w:style w:type="character" w:customStyle="1" w:styleId="FontStyle67">
    <w:name w:val="Font Style67"/>
    <w:rsid w:val="00A53EEA"/>
    <w:rPr>
      <w:rFonts w:ascii="Times New Roman" w:hAnsi="Times New Roman" w:cs="Times New Roman"/>
      <w:sz w:val="30"/>
      <w:szCs w:val="30"/>
    </w:rPr>
  </w:style>
  <w:style w:type="character" w:customStyle="1" w:styleId="FontStyle54">
    <w:name w:val="Font Style54"/>
    <w:rsid w:val="00A53EEA"/>
    <w:rPr>
      <w:rFonts w:ascii="Times New Roman" w:hAnsi="Times New Roman" w:cs="Times New Roman"/>
      <w:sz w:val="18"/>
      <w:szCs w:val="18"/>
    </w:rPr>
  </w:style>
  <w:style w:type="character" w:customStyle="1" w:styleId="FontStyle59">
    <w:name w:val="Font Style59"/>
    <w:rsid w:val="00A53EEA"/>
    <w:rPr>
      <w:rFonts w:ascii="Times New Roman" w:hAnsi="Times New Roman" w:cs="Times New Roman"/>
      <w:sz w:val="14"/>
      <w:szCs w:val="14"/>
    </w:rPr>
  </w:style>
  <w:style w:type="character" w:customStyle="1" w:styleId="FontStyle66">
    <w:name w:val="Font Style66"/>
    <w:rsid w:val="00A53EEA"/>
    <w:rPr>
      <w:rFonts w:ascii="Times New Roman" w:hAnsi="Times New Roman" w:cs="Times New Roman"/>
      <w:i/>
      <w:iCs/>
      <w:sz w:val="20"/>
      <w:szCs w:val="20"/>
    </w:rPr>
  </w:style>
  <w:style w:type="character" w:customStyle="1" w:styleId="FontStyle55">
    <w:name w:val="Font Style55"/>
    <w:rsid w:val="00A53EEA"/>
    <w:rPr>
      <w:rFonts w:ascii="Times New Roman" w:hAnsi="Times New Roman" w:cs="Times New Roman"/>
      <w:sz w:val="50"/>
      <w:szCs w:val="50"/>
    </w:rPr>
  </w:style>
  <w:style w:type="character" w:customStyle="1" w:styleId="FontStyle56">
    <w:name w:val="Font Style56"/>
    <w:rsid w:val="00A53EEA"/>
    <w:rPr>
      <w:rFonts w:ascii="Times New Roman" w:hAnsi="Times New Roman" w:cs="Times New Roman"/>
      <w:b/>
      <w:bCs/>
      <w:sz w:val="12"/>
      <w:szCs w:val="12"/>
    </w:rPr>
  </w:style>
  <w:style w:type="character" w:customStyle="1" w:styleId="FontStyle58">
    <w:name w:val="Font Style58"/>
    <w:rsid w:val="00A53EEA"/>
    <w:rPr>
      <w:rFonts w:ascii="Times New Roman" w:hAnsi="Times New Roman" w:cs="Times New Roman"/>
      <w:b/>
      <w:bCs/>
      <w:spacing w:val="10"/>
      <w:sz w:val="14"/>
      <w:szCs w:val="14"/>
    </w:rPr>
  </w:style>
  <w:style w:type="character" w:customStyle="1" w:styleId="FontStyle72">
    <w:name w:val="Font Style72"/>
    <w:rsid w:val="00A53EEA"/>
    <w:rPr>
      <w:rFonts w:ascii="Times New Roman" w:hAnsi="Times New Roman" w:cs="Times New Roman"/>
      <w:b/>
      <w:bCs/>
      <w:i/>
      <w:iCs/>
      <w:sz w:val="18"/>
      <w:szCs w:val="18"/>
    </w:rPr>
  </w:style>
  <w:style w:type="paragraph" w:customStyle="1" w:styleId="Style46">
    <w:name w:val="Style46"/>
    <w:basedOn w:val="a"/>
    <w:rsid w:val="00A53EEA"/>
    <w:pPr>
      <w:widowControl w:val="0"/>
      <w:autoSpaceDE w:val="0"/>
      <w:autoSpaceDN w:val="0"/>
      <w:adjustRightInd w:val="0"/>
    </w:pPr>
  </w:style>
  <w:style w:type="character" w:customStyle="1" w:styleId="FontStyle57">
    <w:name w:val="Font Style57"/>
    <w:rsid w:val="00A53EEA"/>
    <w:rPr>
      <w:rFonts w:ascii="Times New Roman" w:hAnsi="Times New Roman" w:cs="Times New Roman"/>
      <w:i/>
      <w:iCs/>
      <w:smallCaps/>
      <w:sz w:val="18"/>
      <w:szCs w:val="18"/>
    </w:rPr>
  </w:style>
  <w:style w:type="character" w:customStyle="1" w:styleId="FontStyle62">
    <w:name w:val="Font Style62"/>
    <w:rsid w:val="00A53EEA"/>
    <w:rPr>
      <w:rFonts w:ascii="Times New Roman" w:hAnsi="Times New Roman" w:cs="Times New Roman"/>
      <w:b/>
      <w:bCs/>
      <w:sz w:val="16"/>
      <w:szCs w:val="16"/>
    </w:rPr>
  </w:style>
  <w:style w:type="character" w:customStyle="1" w:styleId="FontStyle65">
    <w:name w:val="Font Style65"/>
    <w:rsid w:val="00A53EEA"/>
    <w:rPr>
      <w:rFonts w:ascii="Times New Roman" w:hAnsi="Times New Roman" w:cs="Times New Roman"/>
      <w:b/>
      <w:bCs/>
      <w:i/>
      <w:iCs/>
      <w:spacing w:val="-10"/>
      <w:sz w:val="14"/>
      <w:szCs w:val="14"/>
    </w:rPr>
  </w:style>
  <w:style w:type="paragraph" w:customStyle="1" w:styleId="Style38">
    <w:name w:val="Style38"/>
    <w:basedOn w:val="a"/>
    <w:rsid w:val="00A53EEA"/>
    <w:pPr>
      <w:widowControl w:val="0"/>
      <w:autoSpaceDE w:val="0"/>
      <w:autoSpaceDN w:val="0"/>
      <w:adjustRightInd w:val="0"/>
      <w:spacing w:line="139" w:lineRule="exact"/>
      <w:ind w:firstLine="182"/>
    </w:pPr>
  </w:style>
  <w:style w:type="paragraph" w:customStyle="1" w:styleId="Style44">
    <w:name w:val="Style44"/>
    <w:basedOn w:val="a"/>
    <w:rsid w:val="00A53EEA"/>
    <w:pPr>
      <w:widowControl w:val="0"/>
      <w:autoSpaceDE w:val="0"/>
      <w:autoSpaceDN w:val="0"/>
      <w:adjustRightInd w:val="0"/>
      <w:spacing w:line="221" w:lineRule="exact"/>
      <w:ind w:firstLine="686"/>
      <w:jc w:val="both"/>
    </w:pPr>
  </w:style>
  <w:style w:type="paragraph" w:customStyle="1" w:styleId="Style50">
    <w:name w:val="Style50"/>
    <w:basedOn w:val="a"/>
    <w:rsid w:val="00A53EEA"/>
    <w:pPr>
      <w:widowControl w:val="0"/>
      <w:autoSpaceDE w:val="0"/>
      <w:autoSpaceDN w:val="0"/>
      <w:adjustRightInd w:val="0"/>
      <w:spacing w:line="149" w:lineRule="exact"/>
      <w:ind w:hanging="1138"/>
    </w:pPr>
  </w:style>
  <w:style w:type="character" w:customStyle="1" w:styleId="FontStyle64">
    <w:name w:val="Font Style64"/>
    <w:rsid w:val="00A53EEA"/>
    <w:rPr>
      <w:rFonts w:ascii="Bookman Old Style" w:hAnsi="Bookman Old Style" w:cs="Bookman Old Style"/>
      <w:b/>
      <w:bCs/>
      <w:sz w:val="20"/>
      <w:szCs w:val="20"/>
    </w:rPr>
  </w:style>
  <w:style w:type="paragraph" w:customStyle="1" w:styleId="Style39">
    <w:name w:val="Style39"/>
    <w:basedOn w:val="a"/>
    <w:rsid w:val="00A53EEA"/>
    <w:pPr>
      <w:widowControl w:val="0"/>
      <w:autoSpaceDE w:val="0"/>
      <w:autoSpaceDN w:val="0"/>
      <w:adjustRightInd w:val="0"/>
      <w:spacing w:line="154" w:lineRule="exact"/>
      <w:ind w:hanging="427"/>
    </w:pPr>
  </w:style>
  <w:style w:type="paragraph" w:customStyle="1" w:styleId="Style42">
    <w:name w:val="Style42"/>
    <w:basedOn w:val="a"/>
    <w:rsid w:val="00A53EEA"/>
    <w:pPr>
      <w:widowControl w:val="0"/>
      <w:autoSpaceDE w:val="0"/>
      <w:autoSpaceDN w:val="0"/>
      <w:adjustRightInd w:val="0"/>
      <w:spacing w:line="302" w:lineRule="exact"/>
      <w:ind w:firstLine="72"/>
      <w:jc w:val="both"/>
    </w:pPr>
  </w:style>
  <w:style w:type="paragraph" w:customStyle="1" w:styleId="Style43">
    <w:name w:val="Style43"/>
    <w:basedOn w:val="a"/>
    <w:rsid w:val="00A53EEA"/>
    <w:pPr>
      <w:widowControl w:val="0"/>
      <w:autoSpaceDE w:val="0"/>
      <w:autoSpaceDN w:val="0"/>
      <w:adjustRightInd w:val="0"/>
      <w:spacing w:line="293" w:lineRule="exact"/>
      <w:ind w:hanging="77"/>
    </w:pPr>
  </w:style>
  <w:style w:type="paragraph" w:customStyle="1" w:styleId="Style47">
    <w:name w:val="Style47"/>
    <w:basedOn w:val="a"/>
    <w:rsid w:val="00A53EEA"/>
    <w:pPr>
      <w:widowControl w:val="0"/>
      <w:autoSpaceDE w:val="0"/>
      <w:autoSpaceDN w:val="0"/>
      <w:adjustRightInd w:val="0"/>
    </w:pPr>
  </w:style>
  <w:style w:type="paragraph" w:customStyle="1" w:styleId="Style49">
    <w:name w:val="Style49"/>
    <w:basedOn w:val="a"/>
    <w:rsid w:val="00A53EEA"/>
    <w:pPr>
      <w:widowControl w:val="0"/>
      <w:autoSpaceDE w:val="0"/>
      <w:autoSpaceDN w:val="0"/>
      <w:adjustRightInd w:val="0"/>
    </w:pPr>
  </w:style>
  <w:style w:type="character" w:customStyle="1" w:styleId="FontStyle63">
    <w:name w:val="Font Style63"/>
    <w:rsid w:val="00A53EEA"/>
    <w:rPr>
      <w:rFonts w:ascii="Times New Roman" w:hAnsi="Times New Roman" w:cs="Times New Roman"/>
      <w:spacing w:val="20"/>
      <w:sz w:val="18"/>
      <w:szCs w:val="18"/>
    </w:rPr>
  </w:style>
  <w:style w:type="character" w:customStyle="1" w:styleId="FontStyle68">
    <w:name w:val="Font Style68"/>
    <w:rsid w:val="00A53EEA"/>
    <w:rPr>
      <w:rFonts w:ascii="Times New Roman" w:hAnsi="Times New Roman" w:cs="Times New Roman"/>
      <w:b/>
      <w:bCs/>
      <w:i/>
      <w:iCs/>
      <w:spacing w:val="40"/>
      <w:sz w:val="14"/>
      <w:szCs w:val="14"/>
    </w:rPr>
  </w:style>
  <w:style w:type="character" w:customStyle="1" w:styleId="FontStyle69">
    <w:name w:val="Font Style69"/>
    <w:rsid w:val="00A53EEA"/>
    <w:rPr>
      <w:rFonts w:ascii="Times New Roman" w:hAnsi="Times New Roman" w:cs="Times New Roman"/>
      <w:i/>
      <w:iCs/>
      <w:spacing w:val="30"/>
      <w:sz w:val="18"/>
      <w:szCs w:val="18"/>
    </w:rPr>
  </w:style>
  <w:style w:type="character" w:customStyle="1" w:styleId="FontStyle71">
    <w:name w:val="Font Style71"/>
    <w:rsid w:val="00A53EEA"/>
    <w:rPr>
      <w:rFonts w:ascii="Times New Roman" w:hAnsi="Times New Roman" w:cs="Times New Roman"/>
      <w:b/>
      <w:bCs/>
      <w:i/>
      <w:iCs/>
      <w:spacing w:val="50"/>
      <w:sz w:val="20"/>
      <w:szCs w:val="20"/>
    </w:rPr>
  </w:style>
  <w:style w:type="paragraph" w:customStyle="1" w:styleId="Style32">
    <w:name w:val="Style32"/>
    <w:basedOn w:val="a"/>
    <w:rsid w:val="00A53EEA"/>
    <w:pPr>
      <w:widowControl w:val="0"/>
      <w:autoSpaceDE w:val="0"/>
      <w:autoSpaceDN w:val="0"/>
      <w:adjustRightInd w:val="0"/>
      <w:spacing w:line="219" w:lineRule="exact"/>
      <w:ind w:firstLine="1195"/>
    </w:pPr>
  </w:style>
  <w:style w:type="paragraph" w:customStyle="1" w:styleId="Style40">
    <w:name w:val="Style40"/>
    <w:basedOn w:val="a"/>
    <w:rsid w:val="00A53EEA"/>
    <w:pPr>
      <w:widowControl w:val="0"/>
      <w:autoSpaceDE w:val="0"/>
      <w:autoSpaceDN w:val="0"/>
      <w:adjustRightInd w:val="0"/>
    </w:pPr>
  </w:style>
  <w:style w:type="paragraph" w:customStyle="1" w:styleId="Style41">
    <w:name w:val="Style41"/>
    <w:basedOn w:val="a"/>
    <w:rsid w:val="00A53EEA"/>
    <w:pPr>
      <w:widowControl w:val="0"/>
      <w:autoSpaceDE w:val="0"/>
      <w:autoSpaceDN w:val="0"/>
      <w:adjustRightInd w:val="0"/>
      <w:spacing w:line="230" w:lineRule="exact"/>
      <w:ind w:firstLine="1891"/>
    </w:pPr>
  </w:style>
  <w:style w:type="paragraph" w:customStyle="1" w:styleId="Style48">
    <w:name w:val="Style48"/>
    <w:basedOn w:val="a"/>
    <w:rsid w:val="00A53EEA"/>
    <w:pPr>
      <w:widowControl w:val="0"/>
      <w:autoSpaceDE w:val="0"/>
      <w:autoSpaceDN w:val="0"/>
      <w:adjustRightInd w:val="0"/>
    </w:pPr>
  </w:style>
  <w:style w:type="character" w:customStyle="1" w:styleId="FontStyle70">
    <w:name w:val="Font Style70"/>
    <w:rsid w:val="00A53EEA"/>
    <w:rPr>
      <w:rFonts w:ascii="Times New Roman" w:hAnsi="Times New Roman" w:cs="Times New Roman"/>
      <w:spacing w:val="10"/>
      <w:sz w:val="16"/>
      <w:szCs w:val="16"/>
    </w:rPr>
  </w:style>
  <w:style w:type="character" w:customStyle="1" w:styleId="FontStyle73">
    <w:name w:val="Font Style73"/>
    <w:rsid w:val="00A53EEA"/>
    <w:rPr>
      <w:rFonts w:ascii="Times New Roman" w:hAnsi="Times New Roman" w:cs="Times New Roman"/>
      <w:b/>
      <w:bCs/>
      <w:i/>
      <w:iCs/>
      <w:spacing w:val="-40"/>
      <w:sz w:val="42"/>
      <w:szCs w:val="42"/>
    </w:rPr>
  </w:style>
  <w:style w:type="character" w:customStyle="1" w:styleId="FontStyle30">
    <w:name w:val="Font Style30"/>
    <w:rsid w:val="00A53EEA"/>
    <w:rPr>
      <w:rFonts w:ascii="Times New Roman" w:hAnsi="Times New Roman" w:cs="Times New Roman"/>
      <w:b/>
      <w:bCs/>
      <w:i/>
      <w:iCs/>
      <w:sz w:val="16"/>
      <w:szCs w:val="16"/>
    </w:rPr>
  </w:style>
  <w:style w:type="character" w:customStyle="1" w:styleId="FontStyle42">
    <w:name w:val="Font Style42"/>
    <w:rsid w:val="00A53EEA"/>
    <w:rPr>
      <w:rFonts w:ascii="Lucida Sans Unicode" w:hAnsi="Lucida Sans Unicode" w:cs="Lucida Sans Unicode"/>
      <w:sz w:val="24"/>
      <w:szCs w:val="24"/>
    </w:rPr>
  </w:style>
  <w:style w:type="character" w:customStyle="1" w:styleId="FontStyle49">
    <w:name w:val="Font Style49"/>
    <w:rsid w:val="00A53EEA"/>
    <w:rPr>
      <w:rFonts w:ascii="Times New Roman" w:hAnsi="Times New Roman" w:cs="Times New Roman"/>
      <w:i/>
      <w:iCs/>
      <w:smallCaps/>
      <w:spacing w:val="-20"/>
      <w:sz w:val="28"/>
      <w:szCs w:val="28"/>
    </w:rPr>
  </w:style>
  <w:style w:type="character" w:customStyle="1" w:styleId="FontStyle50">
    <w:name w:val="Font Style50"/>
    <w:rsid w:val="00A53EEA"/>
    <w:rPr>
      <w:rFonts w:ascii="Tahoma" w:hAnsi="Tahoma" w:cs="Tahoma"/>
      <w:b/>
      <w:bCs/>
      <w:i/>
      <w:iCs/>
      <w:spacing w:val="20"/>
      <w:w w:val="50"/>
      <w:sz w:val="20"/>
      <w:szCs w:val="20"/>
    </w:rPr>
  </w:style>
  <w:style w:type="character" w:customStyle="1" w:styleId="FontStyle51">
    <w:name w:val="Font Style51"/>
    <w:rsid w:val="00A53EEA"/>
    <w:rPr>
      <w:rFonts w:ascii="Times New Roman" w:hAnsi="Times New Roman" w:cs="Times New Roman"/>
      <w:b/>
      <w:bCs/>
      <w:i/>
      <w:iCs/>
      <w:spacing w:val="20"/>
      <w:sz w:val="24"/>
      <w:szCs w:val="24"/>
    </w:rPr>
  </w:style>
  <w:style w:type="character" w:styleId="af9">
    <w:name w:val="Placeholder Text"/>
    <w:basedOn w:val="a0"/>
    <w:uiPriority w:val="99"/>
    <w:semiHidden/>
    <w:rsid w:val="0090516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587555">
      <w:bodyDiv w:val="1"/>
      <w:marLeft w:val="0"/>
      <w:marRight w:val="0"/>
      <w:marTop w:val="0"/>
      <w:marBottom w:val="0"/>
      <w:divBdr>
        <w:top w:val="none" w:sz="0" w:space="0" w:color="auto"/>
        <w:left w:val="none" w:sz="0" w:space="0" w:color="auto"/>
        <w:bottom w:val="none" w:sz="0" w:space="0" w:color="auto"/>
        <w:right w:val="none" w:sz="0" w:space="0" w:color="auto"/>
      </w:divBdr>
      <w:divsChild>
        <w:div w:id="1706714864">
          <w:marLeft w:val="806"/>
          <w:marRight w:val="0"/>
          <w:marTop w:val="106"/>
          <w:marBottom w:val="0"/>
          <w:divBdr>
            <w:top w:val="none" w:sz="0" w:space="0" w:color="auto"/>
            <w:left w:val="none" w:sz="0" w:space="0" w:color="auto"/>
            <w:bottom w:val="none" w:sz="0" w:space="0" w:color="auto"/>
            <w:right w:val="none" w:sz="0" w:space="0" w:color="auto"/>
          </w:divBdr>
        </w:div>
        <w:div w:id="1367366068">
          <w:marLeft w:val="806"/>
          <w:marRight w:val="0"/>
          <w:marTop w:val="106"/>
          <w:marBottom w:val="0"/>
          <w:divBdr>
            <w:top w:val="none" w:sz="0" w:space="0" w:color="auto"/>
            <w:left w:val="none" w:sz="0" w:space="0" w:color="auto"/>
            <w:bottom w:val="none" w:sz="0" w:space="0" w:color="auto"/>
            <w:right w:val="none" w:sz="0" w:space="0" w:color="auto"/>
          </w:divBdr>
        </w:div>
        <w:div w:id="1686439260">
          <w:marLeft w:val="806"/>
          <w:marRight w:val="0"/>
          <w:marTop w:val="106"/>
          <w:marBottom w:val="0"/>
          <w:divBdr>
            <w:top w:val="none" w:sz="0" w:space="0" w:color="auto"/>
            <w:left w:val="none" w:sz="0" w:space="0" w:color="auto"/>
            <w:bottom w:val="none" w:sz="0" w:space="0" w:color="auto"/>
            <w:right w:val="none" w:sz="0" w:space="0" w:color="auto"/>
          </w:divBdr>
        </w:div>
        <w:div w:id="1668091715">
          <w:marLeft w:val="806"/>
          <w:marRight w:val="0"/>
          <w:marTop w:val="106"/>
          <w:marBottom w:val="0"/>
          <w:divBdr>
            <w:top w:val="none" w:sz="0" w:space="0" w:color="auto"/>
            <w:left w:val="none" w:sz="0" w:space="0" w:color="auto"/>
            <w:bottom w:val="none" w:sz="0" w:space="0" w:color="auto"/>
            <w:right w:val="none" w:sz="0" w:space="0" w:color="auto"/>
          </w:divBdr>
        </w:div>
      </w:divsChild>
    </w:div>
    <w:div w:id="249241827">
      <w:bodyDiv w:val="1"/>
      <w:marLeft w:val="0"/>
      <w:marRight w:val="0"/>
      <w:marTop w:val="0"/>
      <w:marBottom w:val="0"/>
      <w:divBdr>
        <w:top w:val="none" w:sz="0" w:space="0" w:color="auto"/>
        <w:left w:val="none" w:sz="0" w:space="0" w:color="auto"/>
        <w:bottom w:val="none" w:sz="0" w:space="0" w:color="auto"/>
        <w:right w:val="none" w:sz="0" w:space="0" w:color="auto"/>
      </w:divBdr>
      <w:divsChild>
        <w:div w:id="510023668">
          <w:marLeft w:val="806"/>
          <w:marRight w:val="0"/>
          <w:marTop w:val="120"/>
          <w:marBottom w:val="0"/>
          <w:divBdr>
            <w:top w:val="none" w:sz="0" w:space="0" w:color="auto"/>
            <w:left w:val="none" w:sz="0" w:space="0" w:color="auto"/>
            <w:bottom w:val="none" w:sz="0" w:space="0" w:color="auto"/>
            <w:right w:val="none" w:sz="0" w:space="0" w:color="auto"/>
          </w:divBdr>
        </w:div>
        <w:div w:id="321590636">
          <w:marLeft w:val="806"/>
          <w:marRight w:val="0"/>
          <w:marTop w:val="120"/>
          <w:marBottom w:val="0"/>
          <w:divBdr>
            <w:top w:val="none" w:sz="0" w:space="0" w:color="auto"/>
            <w:left w:val="none" w:sz="0" w:space="0" w:color="auto"/>
            <w:bottom w:val="none" w:sz="0" w:space="0" w:color="auto"/>
            <w:right w:val="none" w:sz="0" w:space="0" w:color="auto"/>
          </w:divBdr>
        </w:div>
        <w:div w:id="1772047783">
          <w:marLeft w:val="806"/>
          <w:marRight w:val="0"/>
          <w:marTop w:val="120"/>
          <w:marBottom w:val="0"/>
          <w:divBdr>
            <w:top w:val="none" w:sz="0" w:space="0" w:color="auto"/>
            <w:left w:val="none" w:sz="0" w:space="0" w:color="auto"/>
            <w:bottom w:val="none" w:sz="0" w:space="0" w:color="auto"/>
            <w:right w:val="none" w:sz="0" w:space="0" w:color="auto"/>
          </w:divBdr>
        </w:div>
        <w:div w:id="984627064">
          <w:marLeft w:val="806"/>
          <w:marRight w:val="0"/>
          <w:marTop w:val="120"/>
          <w:marBottom w:val="0"/>
          <w:divBdr>
            <w:top w:val="none" w:sz="0" w:space="0" w:color="auto"/>
            <w:left w:val="none" w:sz="0" w:space="0" w:color="auto"/>
            <w:bottom w:val="none" w:sz="0" w:space="0" w:color="auto"/>
            <w:right w:val="none" w:sz="0" w:space="0" w:color="auto"/>
          </w:divBdr>
        </w:div>
      </w:divsChild>
    </w:div>
    <w:div w:id="498346456">
      <w:bodyDiv w:val="1"/>
      <w:marLeft w:val="0"/>
      <w:marRight w:val="0"/>
      <w:marTop w:val="0"/>
      <w:marBottom w:val="0"/>
      <w:divBdr>
        <w:top w:val="none" w:sz="0" w:space="0" w:color="auto"/>
        <w:left w:val="none" w:sz="0" w:space="0" w:color="auto"/>
        <w:bottom w:val="none" w:sz="0" w:space="0" w:color="auto"/>
        <w:right w:val="none" w:sz="0" w:space="0" w:color="auto"/>
      </w:divBdr>
      <w:divsChild>
        <w:div w:id="325714340">
          <w:marLeft w:val="806"/>
          <w:marRight w:val="0"/>
          <w:marTop w:val="120"/>
          <w:marBottom w:val="0"/>
          <w:divBdr>
            <w:top w:val="none" w:sz="0" w:space="0" w:color="auto"/>
            <w:left w:val="none" w:sz="0" w:space="0" w:color="auto"/>
            <w:bottom w:val="none" w:sz="0" w:space="0" w:color="auto"/>
            <w:right w:val="none" w:sz="0" w:space="0" w:color="auto"/>
          </w:divBdr>
        </w:div>
        <w:div w:id="1642882035">
          <w:marLeft w:val="806"/>
          <w:marRight w:val="0"/>
          <w:marTop w:val="120"/>
          <w:marBottom w:val="0"/>
          <w:divBdr>
            <w:top w:val="none" w:sz="0" w:space="0" w:color="auto"/>
            <w:left w:val="none" w:sz="0" w:space="0" w:color="auto"/>
            <w:bottom w:val="none" w:sz="0" w:space="0" w:color="auto"/>
            <w:right w:val="none" w:sz="0" w:space="0" w:color="auto"/>
          </w:divBdr>
        </w:div>
        <w:div w:id="1368025763">
          <w:marLeft w:val="806"/>
          <w:marRight w:val="0"/>
          <w:marTop w:val="120"/>
          <w:marBottom w:val="0"/>
          <w:divBdr>
            <w:top w:val="none" w:sz="0" w:space="0" w:color="auto"/>
            <w:left w:val="none" w:sz="0" w:space="0" w:color="auto"/>
            <w:bottom w:val="none" w:sz="0" w:space="0" w:color="auto"/>
            <w:right w:val="none" w:sz="0" w:space="0" w:color="auto"/>
          </w:divBdr>
        </w:div>
      </w:divsChild>
    </w:div>
    <w:div w:id="527837329">
      <w:bodyDiv w:val="1"/>
      <w:marLeft w:val="0"/>
      <w:marRight w:val="0"/>
      <w:marTop w:val="0"/>
      <w:marBottom w:val="0"/>
      <w:divBdr>
        <w:top w:val="none" w:sz="0" w:space="0" w:color="auto"/>
        <w:left w:val="none" w:sz="0" w:space="0" w:color="auto"/>
        <w:bottom w:val="none" w:sz="0" w:space="0" w:color="auto"/>
        <w:right w:val="none" w:sz="0" w:space="0" w:color="auto"/>
      </w:divBdr>
      <w:divsChild>
        <w:div w:id="733429980">
          <w:marLeft w:val="806"/>
          <w:marRight w:val="0"/>
          <w:marTop w:val="130"/>
          <w:marBottom w:val="0"/>
          <w:divBdr>
            <w:top w:val="none" w:sz="0" w:space="0" w:color="auto"/>
            <w:left w:val="none" w:sz="0" w:space="0" w:color="auto"/>
            <w:bottom w:val="none" w:sz="0" w:space="0" w:color="auto"/>
            <w:right w:val="none" w:sz="0" w:space="0" w:color="auto"/>
          </w:divBdr>
        </w:div>
        <w:div w:id="1115901728">
          <w:marLeft w:val="806"/>
          <w:marRight w:val="0"/>
          <w:marTop w:val="130"/>
          <w:marBottom w:val="0"/>
          <w:divBdr>
            <w:top w:val="none" w:sz="0" w:space="0" w:color="auto"/>
            <w:left w:val="none" w:sz="0" w:space="0" w:color="auto"/>
            <w:bottom w:val="none" w:sz="0" w:space="0" w:color="auto"/>
            <w:right w:val="none" w:sz="0" w:space="0" w:color="auto"/>
          </w:divBdr>
        </w:div>
        <w:div w:id="32661109">
          <w:marLeft w:val="806"/>
          <w:marRight w:val="0"/>
          <w:marTop w:val="130"/>
          <w:marBottom w:val="0"/>
          <w:divBdr>
            <w:top w:val="none" w:sz="0" w:space="0" w:color="auto"/>
            <w:left w:val="none" w:sz="0" w:space="0" w:color="auto"/>
            <w:bottom w:val="none" w:sz="0" w:space="0" w:color="auto"/>
            <w:right w:val="none" w:sz="0" w:space="0" w:color="auto"/>
          </w:divBdr>
        </w:div>
        <w:div w:id="1437872068">
          <w:marLeft w:val="806"/>
          <w:marRight w:val="0"/>
          <w:marTop w:val="130"/>
          <w:marBottom w:val="0"/>
          <w:divBdr>
            <w:top w:val="none" w:sz="0" w:space="0" w:color="auto"/>
            <w:left w:val="none" w:sz="0" w:space="0" w:color="auto"/>
            <w:bottom w:val="none" w:sz="0" w:space="0" w:color="auto"/>
            <w:right w:val="none" w:sz="0" w:space="0" w:color="auto"/>
          </w:divBdr>
        </w:div>
        <w:div w:id="1782066055">
          <w:marLeft w:val="806"/>
          <w:marRight w:val="0"/>
          <w:marTop w:val="130"/>
          <w:marBottom w:val="0"/>
          <w:divBdr>
            <w:top w:val="none" w:sz="0" w:space="0" w:color="auto"/>
            <w:left w:val="none" w:sz="0" w:space="0" w:color="auto"/>
            <w:bottom w:val="none" w:sz="0" w:space="0" w:color="auto"/>
            <w:right w:val="none" w:sz="0" w:space="0" w:color="auto"/>
          </w:divBdr>
        </w:div>
        <w:div w:id="724137517">
          <w:marLeft w:val="806"/>
          <w:marRight w:val="0"/>
          <w:marTop w:val="130"/>
          <w:marBottom w:val="0"/>
          <w:divBdr>
            <w:top w:val="none" w:sz="0" w:space="0" w:color="auto"/>
            <w:left w:val="none" w:sz="0" w:space="0" w:color="auto"/>
            <w:bottom w:val="none" w:sz="0" w:space="0" w:color="auto"/>
            <w:right w:val="none" w:sz="0" w:space="0" w:color="auto"/>
          </w:divBdr>
        </w:div>
        <w:div w:id="217862003">
          <w:marLeft w:val="806"/>
          <w:marRight w:val="0"/>
          <w:marTop w:val="130"/>
          <w:marBottom w:val="0"/>
          <w:divBdr>
            <w:top w:val="none" w:sz="0" w:space="0" w:color="auto"/>
            <w:left w:val="none" w:sz="0" w:space="0" w:color="auto"/>
            <w:bottom w:val="none" w:sz="0" w:space="0" w:color="auto"/>
            <w:right w:val="none" w:sz="0" w:space="0" w:color="auto"/>
          </w:divBdr>
        </w:div>
        <w:div w:id="1633903507">
          <w:marLeft w:val="806"/>
          <w:marRight w:val="0"/>
          <w:marTop w:val="130"/>
          <w:marBottom w:val="0"/>
          <w:divBdr>
            <w:top w:val="none" w:sz="0" w:space="0" w:color="auto"/>
            <w:left w:val="none" w:sz="0" w:space="0" w:color="auto"/>
            <w:bottom w:val="none" w:sz="0" w:space="0" w:color="auto"/>
            <w:right w:val="none" w:sz="0" w:space="0" w:color="auto"/>
          </w:divBdr>
        </w:div>
      </w:divsChild>
    </w:div>
    <w:div w:id="822770827">
      <w:bodyDiv w:val="1"/>
      <w:marLeft w:val="0"/>
      <w:marRight w:val="0"/>
      <w:marTop w:val="0"/>
      <w:marBottom w:val="0"/>
      <w:divBdr>
        <w:top w:val="none" w:sz="0" w:space="0" w:color="auto"/>
        <w:left w:val="none" w:sz="0" w:space="0" w:color="auto"/>
        <w:bottom w:val="none" w:sz="0" w:space="0" w:color="auto"/>
        <w:right w:val="none" w:sz="0" w:space="0" w:color="auto"/>
      </w:divBdr>
      <w:divsChild>
        <w:div w:id="1769307654">
          <w:marLeft w:val="806"/>
          <w:marRight w:val="0"/>
          <w:marTop w:val="130"/>
          <w:marBottom w:val="0"/>
          <w:divBdr>
            <w:top w:val="none" w:sz="0" w:space="0" w:color="auto"/>
            <w:left w:val="none" w:sz="0" w:space="0" w:color="auto"/>
            <w:bottom w:val="none" w:sz="0" w:space="0" w:color="auto"/>
            <w:right w:val="none" w:sz="0" w:space="0" w:color="auto"/>
          </w:divBdr>
        </w:div>
        <w:div w:id="1467775798">
          <w:marLeft w:val="806"/>
          <w:marRight w:val="0"/>
          <w:marTop w:val="130"/>
          <w:marBottom w:val="0"/>
          <w:divBdr>
            <w:top w:val="none" w:sz="0" w:space="0" w:color="auto"/>
            <w:left w:val="none" w:sz="0" w:space="0" w:color="auto"/>
            <w:bottom w:val="none" w:sz="0" w:space="0" w:color="auto"/>
            <w:right w:val="none" w:sz="0" w:space="0" w:color="auto"/>
          </w:divBdr>
        </w:div>
        <w:div w:id="116948844">
          <w:marLeft w:val="806"/>
          <w:marRight w:val="0"/>
          <w:marTop w:val="130"/>
          <w:marBottom w:val="0"/>
          <w:divBdr>
            <w:top w:val="none" w:sz="0" w:space="0" w:color="auto"/>
            <w:left w:val="none" w:sz="0" w:space="0" w:color="auto"/>
            <w:bottom w:val="none" w:sz="0" w:space="0" w:color="auto"/>
            <w:right w:val="none" w:sz="0" w:space="0" w:color="auto"/>
          </w:divBdr>
        </w:div>
        <w:div w:id="2092197993">
          <w:marLeft w:val="806"/>
          <w:marRight w:val="0"/>
          <w:marTop w:val="130"/>
          <w:marBottom w:val="0"/>
          <w:divBdr>
            <w:top w:val="none" w:sz="0" w:space="0" w:color="auto"/>
            <w:left w:val="none" w:sz="0" w:space="0" w:color="auto"/>
            <w:bottom w:val="none" w:sz="0" w:space="0" w:color="auto"/>
            <w:right w:val="none" w:sz="0" w:space="0" w:color="auto"/>
          </w:divBdr>
        </w:div>
        <w:div w:id="1044476730">
          <w:marLeft w:val="806"/>
          <w:marRight w:val="0"/>
          <w:marTop w:val="130"/>
          <w:marBottom w:val="0"/>
          <w:divBdr>
            <w:top w:val="none" w:sz="0" w:space="0" w:color="auto"/>
            <w:left w:val="none" w:sz="0" w:space="0" w:color="auto"/>
            <w:bottom w:val="none" w:sz="0" w:space="0" w:color="auto"/>
            <w:right w:val="none" w:sz="0" w:space="0" w:color="auto"/>
          </w:divBdr>
        </w:div>
        <w:div w:id="1591742960">
          <w:marLeft w:val="806"/>
          <w:marRight w:val="0"/>
          <w:marTop w:val="130"/>
          <w:marBottom w:val="0"/>
          <w:divBdr>
            <w:top w:val="none" w:sz="0" w:space="0" w:color="auto"/>
            <w:left w:val="none" w:sz="0" w:space="0" w:color="auto"/>
            <w:bottom w:val="none" w:sz="0" w:space="0" w:color="auto"/>
            <w:right w:val="none" w:sz="0" w:space="0" w:color="auto"/>
          </w:divBdr>
        </w:div>
      </w:divsChild>
    </w:div>
    <w:div w:id="1077750640">
      <w:bodyDiv w:val="1"/>
      <w:marLeft w:val="0"/>
      <w:marRight w:val="0"/>
      <w:marTop w:val="0"/>
      <w:marBottom w:val="0"/>
      <w:divBdr>
        <w:top w:val="none" w:sz="0" w:space="0" w:color="auto"/>
        <w:left w:val="none" w:sz="0" w:space="0" w:color="auto"/>
        <w:bottom w:val="none" w:sz="0" w:space="0" w:color="auto"/>
        <w:right w:val="none" w:sz="0" w:space="0" w:color="auto"/>
      </w:divBdr>
      <w:divsChild>
        <w:div w:id="557009606">
          <w:marLeft w:val="1526"/>
          <w:marRight w:val="0"/>
          <w:marTop w:val="96"/>
          <w:marBottom w:val="0"/>
          <w:divBdr>
            <w:top w:val="none" w:sz="0" w:space="0" w:color="auto"/>
            <w:left w:val="none" w:sz="0" w:space="0" w:color="auto"/>
            <w:bottom w:val="none" w:sz="0" w:space="0" w:color="auto"/>
            <w:right w:val="none" w:sz="0" w:space="0" w:color="auto"/>
          </w:divBdr>
        </w:div>
        <w:div w:id="85730341">
          <w:marLeft w:val="1526"/>
          <w:marRight w:val="0"/>
          <w:marTop w:val="96"/>
          <w:marBottom w:val="0"/>
          <w:divBdr>
            <w:top w:val="none" w:sz="0" w:space="0" w:color="auto"/>
            <w:left w:val="none" w:sz="0" w:space="0" w:color="auto"/>
            <w:bottom w:val="none" w:sz="0" w:space="0" w:color="auto"/>
            <w:right w:val="none" w:sz="0" w:space="0" w:color="auto"/>
          </w:divBdr>
        </w:div>
        <w:div w:id="1023900120">
          <w:marLeft w:val="1526"/>
          <w:marRight w:val="0"/>
          <w:marTop w:val="96"/>
          <w:marBottom w:val="0"/>
          <w:divBdr>
            <w:top w:val="none" w:sz="0" w:space="0" w:color="auto"/>
            <w:left w:val="none" w:sz="0" w:space="0" w:color="auto"/>
            <w:bottom w:val="none" w:sz="0" w:space="0" w:color="auto"/>
            <w:right w:val="none" w:sz="0" w:space="0" w:color="auto"/>
          </w:divBdr>
        </w:div>
        <w:div w:id="853686785">
          <w:marLeft w:val="1526"/>
          <w:marRight w:val="0"/>
          <w:marTop w:val="96"/>
          <w:marBottom w:val="0"/>
          <w:divBdr>
            <w:top w:val="none" w:sz="0" w:space="0" w:color="auto"/>
            <w:left w:val="none" w:sz="0" w:space="0" w:color="auto"/>
            <w:bottom w:val="none" w:sz="0" w:space="0" w:color="auto"/>
            <w:right w:val="none" w:sz="0" w:space="0" w:color="auto"/>
          </w:divBdr>
        </w:div>
      </w:divsChild>
    </w:div>
    <w:div w:id="1234466891">
      <w:bodyDiv w:val="1"/>
      <w:marLeft w:val="0"/>
      <w:marRight w:val="0"/>
      <w:marTop w:val="0"/>
      <w:marBottom w:val="0"/>
      <w:divBdr>
        <w:top w:val="none" w:sz="0" w:space="0" w:color="auto"/>
        <w:left w:val="none" w:sz="0" w:space="0" w:color="auto"/>
        <w:bottom w:val="none" w:sz="0" w:space="0" w:color="auto"/>
        <w:right w:val="none" w:sz="0" w:space="0" w:color="auto"/>
      </w:divBdr>
      <w:divsChild>
        <w:div w:id="1632252109">
          <w:marLeft w:val="720"/>
          <w:marRight w:val="0"/>
          <w:marTop w:val="115"/>
          <w:marBottom w:val="0"/>
          <w:divBdr>
            <w:top w:val="none" w:sz="0" w:space="0" w:color="auto"/>
            <w:left w:val="none" w:sz="0" w:space="0" w:color="auto"/>
            <w:bottom w:val="none" w:sz="0" w:space="0" w:color="auto"/>
            <w:right w:val="none" w:sz="0" w:space="0" w:color="auto"/>
          </w:divBdr>
        </w:div>
      </w:divsChild>
    </w:div>
    <w:div w:id="1250847448">
      <w:bodyDiv w:val="1"/>
      <w:marLeft w:val="0"/>
      <w:marRight w:val="0"/>
      <w:marTop w:val="0"/>
      <w:marBottom w:val="0"/>
      <w:divBdr>
        <w:top w:val="none" w:sz="0" w:space="0" w:color="auto"/>
        <w:left w:val="none" w:sz="0" w:space="0" w:color="auto"/>
        <w:bottom w:val="none" w:sz="0" w:space="0" w:color="auto"/>
        <w:right w:val="none" w:sz="0" w:space="0" w:color="auto"/>
      </w:divBdr>
      <w:divsChild>
        <w:div w:id="2141528063">
          <w:marLeft w:val="720"/>
          <w:marRight w:val="0"/>
          <w:marTop w:val="115"/>
          <w:marBottom w:val="0"/>
          <w:divBdr>
            <w:top w:val="none" w:sz="0" w:space="0" w:color="auto"/>
            <w:left w:val="none" w:sz="0" w:space="0" w:color="auto"/>
            <w:bottom w:val="none" w:sz="0" w:space="0" w:color="auto"/>
            <w:right w:val="none" w:sz="0" w:space="0" w:color="auto"/>
          </w:divBdr>
        </w:div>
        <w:div w:id="1550023511">
          <w:marLeft w:val="720"/>
          <w:marRight w:val="0"/>
          <w:marTop w:val="115"/>
          <w:marBottom w:val="0"/>
          <w:divBdr>
            <w:top w:val="none" w:sz="0" w:space="0" w:color="auto"/>
            <w:left w:val="none" w:sz="0" w:space="0" w:color="auto"/>
            <w:bottom w:val="none" w:sz="0" w:space="0" w:color="auto"/>
            <w:right w:val="none" w:sz="0" w:space="0" w:color="auto"/>
          </w:divBdr>
        </w:div>
        <w:div w:id="1697272802">
          <w:marLeft w:val="720"/>
          <w:marRight w:val="0"/>
          <w:marTop w:val="115"/>
          <w:marBottom w:val="0"/>
          <w:divBdr>
            <w:top w:val="none" w:sz="0" w:space="0" w:color="auto"/>
            <w:left w:val="none" w:sz="0" w:space="0" w:color="auto"/>
            <w:bottom w:val="none" w:sz="0" w:space="0" w:color="auto"/>
            <w:right w:val="none" w:sz="0" w:space="0" w:color="auto"/>
          </w:divBdr>
        </w:div>
        <w:div w:id="685983104">
          <w:marLeft w:val="720"/>
          <w:marRight w:val="0"/>
          <w:marTop w:val="115"/>
          <w:marBottom w:val="0"/>
          <w:divBdr>
            <w:top w:val="none" w:sz="0" w:space="0" w:color="auto"/>
            <w:left w:val="none" w:sz="0" w:space="0" w:color="auto"/>
            <w:bottom w:val="none" w:sz="0" w:space="0" w:color="auto"/>
            <w:right w:val="none" w:sz="0" w:space="0" w:color="auto"/>
          </w:divBdr>
        </w:div>
        <w:div w:id="1642463280">
          <w:marLeft w:val="720"/>
          <w:marRight w:val="0"/>
          <w:marTop w:val="115"/>
          <w:marBottom w:val="0"/>
          <w:divBdr>
            <w:top w:val="none" w:sz="0" w:space="0" w:color="auto"/>
            <w:left w:val="none" w:sz="0" w:space="0" w:color="auto"/>
            <w:bottom w:val="none" w:sz="0" w:space="0" w:color="auto"/>
            <w:right w:val="none" w:sz="0" w:space="0" w:color="auto"/>
          </w:divBdr>
        </w:div>
      </w:divsChild>
    </w:div>
    <w:div w:id="1375158878">
      <w:bodyDiv w:val="1"/>
      <w:marLeft w:val="0"/>
      <w:marRight w:val="0"/>
      <w:marTop w:val="0"/>
      <w:marBottom w:val="0"/>
      <w:divBdr>
        <w:top w:val="none" w:sz="0" w:space="0" w:color="auto"/>
        <w:left w:val="none" w:sz="0" w:space="0" w:color="auto"/>
        <w:bottom w:val="none" w:sz="0" w:space="0" w:color="auto"/>
        <w:right w:val="none" w:sz="0" w:space="0" w:color="auto"/>
      </w:divBdr>
      <w:divsChild>
        <w:div w:id="1724021580">
          <w:marLeft w:val="806"/>
          <w:marRight w:val="0"/>
          <w:marTop w:val="106"/>
          <w:marBottom w:val="0"/>
          <w:divBdr>
            <w:top w:val="none" w:sz="0" w:space="0" w:color="auto"/>
            <w:left w:val="none" w:sz="0" w:space="0" w:color="auto"/>
            <w:bottom w:val="none" w:sz="0" w:space="0" w:color="auto"/>
            <w:right w:val="none" w:sz="0" w:space="0" w:color="auto"/>
          </w:divBdr>
        </w:div>
        <w:div w:id="1978611109">
          <w:marLeft w:val="806"/>
          <w:marRight w:val="0"/>
          <w:marTop w:val="106"/>
          <w:marBottom w:val="0"/>
          <w:divBdr>
            <w:top w:val="none" w:sz="0" w:space="0" w:color="auto"/>
            <w:left w:val="none" w:sz="0" w:space="0" w:color="auto"/>
            <w:bottom w:val="none" w:sz="0" w:space="0" w:color="auto"/>
            <w:right w:val="none" w:sz="0" w:space="0" w:color="auto"/>
          </w:divBdr>
        </w:div>
        <w:div w:id="294681449">
          <w:marLeft w:val="806"/>
          <w:marRight w:val="0"/>
          <w:marTop w:val="106"/>
          <w:marBottom w:val="0"/>
          <w:divBdr>
            <w:top w:val="none" w:sz="0" w:space="0" w:color="auto"/>
            <w:left w:val="none" w:sz="0" w:space="0" w:color="auto"/>
            <w:bottom w:val="none" w:sz="0" w:space="0" w:color="auto"/>
            <w:right w:val="none" w:sz="0" w:space="0" w:color="auto"/>
          </w:divBdr>
        </w:div>
        <w:div w:id="1943492336">
          <w:marLeft w:val="806"/>
          <w:marRight w:val="0"/>
          <w:marTop w:val="106"/>
          <w:marBottom w:val="0"/>
          <w:divBdr>
            <w:top w:val="none" w:sz="0" w:space="0" w:color="auto"/>
            <w:left w:val="none" w:sz="0" w:space="0" w:color="auto"/>
            <w:bottom w:val="none" w:sz="0" w:space="0" w:color="auto"/>
            <w:right w:val="none" w:sz="0" w:space="0" w:color="auto"/>
          </w:divBdr>
        </w:div>
      </w:divsChild>
    </w:div>
    <w:div w:id="1479303618">
      <w:bodyDiv w:val="1"/>
      <w:marLeft w:val="0"/>
      <w:marRight w:val="0"/>
      <w:marTop w:val="0"/>
      <w:marBottom w:val="0"/>
      <w:divBdr>
        <w:top w:val="none" w:sz="0" w:space="0" w:color="auto"/>
        <w:left w:val="none" w:sz="0" w:space="0" w:color="auto"/>
        <w:bottom w:val="none" w:sz="0" w:space="0" w:color="auto"/>
        <w:right w:val="none" w:sz="0" w:space="0" w:color="auto"/>
      </w:divBdr>
      <w:divsChild>
        <w:div w:id="743263826">
          <w:marLeft w:val="806"/>
          <w:marRight w:val="0"/>
          <w:marTop w:val="120"/>
          <w:marBottom w:val="0"/>
          <w:divBdr>
            <w:top w:val="none" w:sz="0" w:space="0" w:color="auto"/>
            <w:left w:val="none" w:sz="0" w:space="0" w:color="auto"/>
            <w:bottom w:val="none" w:sz="0" w:space="0" w:color="auto"/>
            <w:right w:val="none" w:sz="0" w:space="0" w:color="auto"/>
          </w:divBdr>
        </w:div>
        <w:div w:id="904222224">
          <w:marLeft w:val="806"/>
          <w:marRight w:val="0"/>
          <w:marTop w:val="120"/>
          <w:marBottom w:val="0"/>
          <w:divBdr>
            <w:top w:val="none" w:sz="0" w:space="0" w:color="auto"/>
            <w:left w:val="none" w:sz="0" w:space="0" w:color="auto"/>
            <w:bottom w:val="none" w:sz="0" w:space="0" w:color="auto"/>
            <w:right w:val="none" w:sz="0" w:space="0" w:color="auto"/>
          </w:divBdr>
        </w:div>
        <w:div w:id="1546673296">
          <w:marLeft w:val="806"/>
          <w:marRight w:val="0"/>
          <w:marTop w:val="120"/>
          <w:marBottom w:val="0"/>
          <w:divBdr>
            <w:top w:val="none" w:sz="0" w:space="0" w:color="auto"/>
            <w:left w:val="none" w:sz="0" w:space="0" w:color="auto"/>
            <w:bottom w:val="none" w:sz="0" w:space="0" w:color="auto"/>
            <w:right w:val="none" w:sz="0" w:space="0" w:color="auto"/>
          </w:divBdr>
        </w:div>
        <w:div w:id="1086726324">
          <w:marLeft w:val="806"/>
          <w:marRight w:val="0"/>
          <w:marTop w:val="120"/>
          <w:marBottom w:val="0"/>
          <w:divBdr>
            <w:top w:val="none" w:sz="0" w:space="0" w:color="auto"/>
            <w:left w:val="none" w:sz="0" w:space="0" w:color="auto"/>
            <w:bottom w:val="none" w:sz="0" w:space="0" w:color="auto"/>
            <w:right w:val="none" w:sz="0" w:space="0" w:color="auto"/>
          </w:divBdr>
        </w:div>
        <w:div w:id="1053770268">
          <w:marLeft w:val="806"/>
          <w:marRight w:val="0"/>
          <w:marTop w:val="120"/>
          <w:marBottom w:val="0"/>
          <w:divBdr>
            <w:top w:val="none" w:sz="0" w:space="0" w:color="auto"/>
            <w:left w:val="none" w:sz="0" w:space="0" w:color="auto"/>
            <w:bottom w:val="none" w:sz="0" w:space="0" w:color="auto"/>
            <w:right w:val="none" w:sz="0" w:space="0" w:color="auto"/>
          </w:divBdr>
        </w:div>
      </w:divsChild>
    </w:div>
    <w:div w:id="1500926795">
      <w:bodyDiv w:val="1"/>
      <w:marLeft w:val="0"/>
      <w:marRight w:val="0"/>
      <w:marTop w:val="0"/>
      <w:marBottom w:val="0"/>
      <w:divBdr>
        <w:top w:val="none" w:sz="0" w:space="0" w:color="auto"/>
        <w:left w:val="none" w:sz="0" w:space="0" w:color="auto"/>
        <w:bottom w:val="none" w:sz="0" w:space="0" w:color="auto"/>
        <w:right w:val="none" w:sz="0" w:space="0" w:color="auto"/>
      </w:divBdr>
      <w:divsChild>
        <w:div w:id="1839341937">
          <w:marLeft w:val="806"/>
          <w:marRight w:val="0"/>
          <w:marTop w:val="106"/>
          <w:marBottom w:val="0"/>
          <w:divBdr>
            <w:top w:val="none" w:sz="0" w:space="0" w:color="auto"/>
            <w:left w:val="none" w:sz="0" w:space="0" w:color="auto"/>
            <w:bottom w:val="none" w:sz="0" w:space="0" w:color="auto"/>
            <w:right w:val="none" w:sz="0" w:space="0" w:color="auto"/>
          </w:divBdr>
        </w:div>
        <w:div w:id="585574666">
          <w:marLeft w:val="806"/>
          <w:marRight w:val="0"/>
          <w:marTop w:val="106"/>
          <w:marBottom w:val="0"/>
          <w:divBdr>
            <w:top w:val="none" w:sz="0" w:space="0" w:color="auto"/>
            <w:left w:val="none" w:sz="0" w:space="0" w:color="auto"/>
            <w:bottom w:val="none" w:sz="0" w:space="0" w:color="auto"/>
            <w:right w:val="none" w:sz="0" w:space="0" w:color="auto"/>
          </w:divBdr>
        </w:div>
        <w:div w:id="1180897842">
          <w:marLeft w:val="806"/>
          <w:marRight w:val="0"/>
          <w:marTop w:val="106"/>
          <w:marBottom w:val="0"/>
          <w:divBdr>
            <w:top w:val="none" w:sz="0" w:space="0" w:color="auto"/>
            <w:left w:val="none" w:sz="0" w:space="0" w:color="auto"/>
            <w:bottom w:val="none" w:sz="0" w:space="0" w:color="auto"/>
            <w:right w:val="none" w:sz="0" w:space="0" w:color="auto"/>
          </w:divBdr>
        </w:div>
        <w:div w:id="1517383187">
          <w:marLeft w:val="806"/>
          <w:marRight w:val="0"/>
          <w:marTop w:val="106"/>
          <w:marBottom w:val="0"/>
          <w:divBdr>
            <w:top w:val="none" w:sz="0" w:space="0" w:color="auto"/>
            <w:left w:val="none" w:sz="0" w:space="0" w:color="auto"/>
            <w:bottom w:val="none" w:sz="0" w:space="0" w:color="auto"/>
            <w:right w:val="none" w:sz="0" w:space="0" w:color="auto"/>
          </w:divBdr>
        </w:div>
        <w:div w:id="2096584114">
          <w:marLeft w:val="806"/>
          <w:marRight w:val="0"/>
          <w:marTop w:val="106"/>
          <w:marBottom w:val="0"/>
          <w:divBdr>
            <w:top w:val="none" w:sz="0" w:space="0" w:color="auto"/>
            <w:left w:val="none" w:sz="0" w:space="0" w:color="auto"/>
            <w:bottom w:val="none" w:sz="0" w:space="0" w:color="auto"/>
            <w:right w:val="none" w:sz="0" w:space="0" w:color="auto"/>
          </w:divBdr>
        </w:div>
        <w:div w:id="2093547643">
          <w:marLeft w:val="806"/>
          <w:marRight w:val="0"/>
          <w:marTop w:val="106"/>
          <w:marBottom w:val="0"/>
          <w:divBdr>
            <w:top w:val="none" w:sz="0" w:space="0" w:color="auto"/>
            <w:left w:val="none" w:sz="0" w:space="0" w:color="auto"/>
            <w:bottom w:val="none" w:sz="0" w:space="0" w:color="auto"/>
            <w:right w:val="none" w:sz="0" w:space="0" w:color="auto"/>
          </w:divBdr>
        </w:div>
        <w:div w:id="1746806555">
          <w:marLeft w:val="806"/>
          <w:marRight w:val="0"/>
          <w:marTop w:val="106"/>
          <w:marBottom w:val="0"/>
          <w:divBdr>
            <w:top w:val="none" w:sz="0" w:space="0" w:color="auto"/>
            <w:left w:val="none" w:sz="0" w:space="0" w:color="auto"/>
            <w:bottom w:val="none" w:sz="0" w:space="0" w:color="auto"/>
            <w:right w:val="none" w:sz="0" w:space="0" w:color="auto"/>
          </w:divBdr>
        </w:div>
        <w:div w:id="834803992">
          <w:marLeft w:val="806"/>
          <w:marRight w:val="0"/>
          <w:marTop w:val="106"/>
          <w:marBottom w:val="0"/>
          <w:divBdr>
            <w:top w:val="none" w:sz="0" w:space="0" w:color="auto"/>
            <w:left w:val="none" w:sz="0" w:space="0" w:color="auto"/>
            <w:bottom w:val="none" w:sz="0" w:space="0" w:color="auto"/>
            <w:right w:val="none" w:sz="0" w:space="0" w:color="auto"/>
          </w:divBdr>
        </w:div>
        <w:div w:id="1081102606">
          <w:marLeft w:val="806"/>
          <w:marRight w:val="0"/>
          <w:marTop w:val="106"/>
          <w:marBottom w:val="0"/>
          <w:divBdr>
            <w:top w:val="none" w:sz="0" w:space="0" w:color="auto"/>
            <w:left w:val="none" w:sz="0" w:space="0" w:color="auto"/>
            <w:bottom w:val="none" w:sz="0" w:space="0" w:color="auto"/>
            <w:right w:val="none" w:sz="0" w:space="0" w:color="auto"/>
          </w:divBdr>
        </w:div>
        <w:div w:id="621806751">
          <w:marLeft w:val="806"/>
          <w:marRight w:val="0"/>
          <w:marTop w:val="106"/>
          <w:marBottom w:val="0"/>
          <w:divBdr>
            <w:top w:val="none" w:sz="0" w:space="0" w:color="auto"/>
            <w:left w:val="none" w:sz="0" w:space="0" w:color="auto"/>
            <w:bottom w:val="none" w:sz="0" w:space="0" w:color="auto"/>
            <w:right w:val="none" w:sz="0" w:space="0" w:color="auto"/>
          </w:divBdr>
        </w:div>
        <w:div w:id="1846433810">
          <w:marLeft w:val="806"/>
          <w:marRight w:val="0"/>
          <w:marTop w:val="106"/>
          <w:marBottom w:val="0"/>
          <w:divBdr>
            <w:top w:val="none" w:sz="0" w:space="0" w:color="auto"/>
            <w:left w:val="none" w:sz="0" w:space="0" w:color="auto"/>
            <w:bottom w:val="none" w:sz="0" w:space="0" w:color="auto"/>
            <w:right w:val="none" w:sz="0" w:space="0" w:color="auto"/>
          </w:divBdr>
        </w:div>
      </w:divsChild>
    </w:div>
    <w:div w:id="2009403153">
      <w:bodyDiv w:val="1"/>
      <w:marLeft w:val="0"/>
      <w:marRight w:val="0"/>
      <w:marTop w:val="0"/>
      <w:marBottom w:val="0"/>
      <w:divBdr>
        <w:top w:val="none" w:sz="0" w:space="0" w:color="auto"/>
        <w:left w:val="none" w:sz="0" w:space="0" w:color="auto"/>
        <w:bottom w:val="none" w:sz="0" w:space="0" w:color="auto"/>
        <w:right w:val="none" w:sz="0" w:space="0" w:color="auto"/>
      </w:divBdr>
      <w:divsChild>
        <w:div w:id="1399476396">
          <w:marLeft w:val="720"/>
          <w:marRight w:val="0"/>
          <w:marTop w:val="115"/>
          <w:marBottom w:val="0"/>
          <w:divBdr>
            <w:top w:val="none" w:sz="0" w:space="0" w:color="auto"/>
            <w:left w:val="none" w:sz="0" w:space="0" w:color="auto"/>
            <w:bottom w:val="none" w:sz="0" w:space="0" w:color="auto"/>
            <w:right w:val="none" w:sz="0" w:space="0" w:color="auto"/>
          </w:divBdr>
        </w:div>
        <w:div w:id="620067188">
          <w:marLeft w:val="720"/>
          <w:marRight w:val="0"/>
          <w:marTop w:val="115"/>
          <w:marBottom w:val="0"/>
          <w:divBdr>
            <w:top w:val="none" w:sz="0" w:space="0" w:color="auto"/>
            <w:left w:val="none" w:sz="0" w:space="0" w:color="auto"/>
            <w:bottom w:val="none" w:sz="0" w:space="0" w:color="auto"/>
            <w:right w:val="none" w:sz="0" w:space="0" w:color="auto"/>
          </w:divBdr>
        </w:div>
        <w:div w:id="1006514472">
          <w:marLeft w:val="720"/>
          <w:marRight w:val="0"/>
          <w:marTop w:val="115"/>
          <w:marBottom w:val="0"/>
          <w:divBdr>
            <w:top w:val="none" w:sz="0" w:space="0" w:color="auto"/>
            <w:left w:val="none" w:sz="0" w:space="0" w:color="auto"/>
            <w:bottom w:val="none" w:sz="0" w:space="0" w:color="auto"/>
            <w:right w:val="none" w:sz="0" w:space="0" w:color="auto"/>
          </w:divBdr>
        </w:div>
        <w:div w:id="1743216682">
          <w:marLeft w:val="720"/>
          <w:marRight w:val="0"/>
          <w:marTop w:val="115"/>
          <w:marBottom w:val="0"/>
          <w:divBdr>
            <w:top w:val="none" w:sz="0" w:space="0" w:color="auto"/>
            <w:left w:val="none" w:sz="0" w:space="0" w:color="auto"/>
            <w:bottom w:val="none" w:sz="0" w:space="0" w:color="auto"/>
            <w:right w:val="none" w:sz="0" w:space="0" w:color="auto"/>
          </w:divBdr>
        </w:div>
        <w:div w:id="951787273">
          <w:marLeft w:val="720"/>
          <w:marRight w:val="0"/>
          <w:marTop w:val="115"/>
          <w:marBottom w:val="0"/>
          <w:divBdr>
            <w:top w:val="none" w:sz="0" w:space="0" w:color="auto"/>
            <w:left w:val="none" w:sz="0" w:space="0" w:color="auto"/>
            <w:bottom w:val="none" w:sz="0" w:space="0" w:color="auto"/>
            <w:right w:val="none" w:sz="0" w:space="0" w:color="auto"/>
          </w:divBdr>
        </w:div>
        <w:div w:id="127482770">
          <w:marLeft w:val="720"/>
          <w:marRight w:val="0"/>
          <w:marTop w:val="115"/>
          <w:marBottom w:val="0"/>
          <w:divBdr>
            <w:top w:val="none" w:sz="0" w:space="0" w:color="auto"/>
            <w:left w:val="none" w:sz="0" w:space="0" w:color="auto"/>
            <w:bottom w:val="none" w:sz="0" w:space="0" w:color="auto"/>
            <w:right w:val="none" w:sz="0" w:space="0" w:color="auto"/>
          </w:divBdr>
        </w:div>
      </w:divsChild>
    </w:div>
    <w:div w:id="2079133706">
      <w:bodyDiv w:val="1"/>
      <w:marLeft w:val="0"/>
      <w:marRight w:val="0"/>
      <w:marTop w:val="0"/>
      <w:marBottom w:val="0"/>
      <w:divBdr>
        <w:top w:val="none" w:sz="0" w:space="0" w:color="auto"/>
        <w:left w:val="none" w:sz="0" w:space="0" w:color="auto"/>
        <w:bottom w:val="none" w:sz="0" w:space="0" w:color="auto"/>
        <w:right w:val="none" w:sz="0" w:space="0" w:color="auto"/>
      </w:divBdr>
      <w:divsChild>
        <w:div w:id="159471320">
          <w:marLeft w:val="1152"/>
          <w:marRight w:val="0"/>
          <w:marTop w:val="115"/>
          <w:marBottom w:val="0"/>
          <w:divBdr>
            <w:top w:val="none" w:sz="0" w:space="0" w:color="auto"/>
            <w:left w:val="none" w:sz="0" w:space="0" w:color="auto"/>
            <w:bottom w:val="none" w:sz="0" w:space="0" w:color="auto"/>
            <w:right w:val="none" w:sz="0" w:space="0" w:color="auto"/>
          </w:divBdr>
        </w:div>
        <w:div w:id="1425957710">
          <w:marLeft w:val="1152"/>
          <w:marRight w:val="0"/>
          <w:marTop w:val="115"/>
          <w:marBottom w:val="0"/>
          <w:divBdr>
            <w:top w:val="none" w:sz="0" w:space="0" w:color="auto"/>
            <w:left w:val="none" w:sz="0" w:space="0" w:color="auto"/>
            <w:bottom w:val="none" w:sz="0" w:space="0" w:color="auto"/>
            <w:right w:val="none" w:sz="0" w:space="0" w:color="auto"/>
          </w:divBdr>
        </w:div>
        <w:div w:id="346950938">
          <w:marLeft w:val="1152"/>
          <w:marRight w:val="0"/>
          <w:marTop w:val="115"/>
          <w:marBottom w:val="0"/>
          <w:divBdr>
            <w:top w:val="none" w:sz="0" w:space="0" w:color="auto"/>
            <w:left w:val="none" w:sz="0" w:space="0" w:color="auto"/>
            <w:bottom w:val="none" w:sz="0" w:space="0" w:color="auto"/>
            <w:right w:val="none" w:sz="0" w:space="0" w:color="auto"/>
          </w:divBdr>
        </w:div>
        <w:div w:id="787547761">
          <w:marLeft w:val="1152"/>
          <w:marRight w:val="0"/>
          <w:marTop w:val="115"/>
          <w:marBottom w:val="0"/>
          <w:divBdr>
            <w:top w:val="none" w:sz="0" w:space="0" w:color="auto"/>
            <w:left w:val="none" w:sz="0" w:space="0" w:color="auto"/>
            <w:bottom w:val="none" w:sz="0" w:space="0" w:color="auto"/>
            <w:right w:val="none" w:sz="0" w:space="0" w:color="auto"/>
          </w:divBdr>
        </w:div>
        <w:div w:id="812601063">
          <w:marLeft w:val="1152"/>
          <w:marRight w:val="0"/>
          <w:marTop w:val="115"/>
          <w:marBottom w:val="0"/>
          <w:divBdr>
            <w:top w:val="none" w:sz="0" w:space="0" w:color="auto"/>
            <w:left w:val="none" w:sz="0" w:space="0" w:color="auto"/>
            <w:bottom w:val="none" w:sz="0" w:space="0" w:color="auto"/>
            <w:right w:val="none" w:sz="0" w:space="0" w:color="auto"/>
          </w:divBdr>
        </w:div>
        <w:div w:id="879244078">
          <w:marLeft w:val="1152"/>
          <w:marRight w:val="0"/>
          <w:marTop w:val="115"/>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42.wmf"/><Relationship Id="rId1827" Type="http://schemas.openxmlformats.org/officeDocument/2006/relationships/oleObject" Target="embeddings/oleObject917.bin"/><Relationship Id="rId21" Type="http://schemas.openxmlformats.org/officeDocument/2006/relationships/oleObject" Target="embeddings/oleObject6.bin"/><Relationship Id="rId2089" Type="http://schemas.openxmlformats.org/officeDocument/2006/relationships/image" Target="media/image1032.wmf"/><Relationship Id="rId170" Type="http://schemas.openxmlformats.org/officeDocument/2006/relationships/image" Target="media/image84.wmf"/><Relationship Id="rId2296" Type="http://schemas.openxmlformats.org/officeDocument/2006/relationships/oleObject" Target="embeddings/oleObject1135.bin"/><Relationship Id="rId268" Type="http://schemas.openxmlformats.org/officeDocument/2006/relationships/oleObject" Target="embeddings/oleObject128.bin"/><Relationship Id="rId475" Type="http://schemas.openxmlformats.org/officeDocument/2006/relationships/oleObject" Target="embeddings/oleObject225.bin"/><Relationship Id="rId682" Type="http://schemas.openxmlformats.org/officeDocument/2006/relationships/oleObject" Target="embeddings/oleObject326.bin"/><Relationship Id="rId2156" Type="http://schemas.openxmlformats.org/officeDocument/2006/relationships/oleObject" Target="embeddings/oleObject1069.bin"/><Relationship Id="rId2363" Type="http://schemas.openxmlformats.org/officeDocument/2006/relationships/image" Target="media/image1175.wmf"/><Relationship Id="rId2570" Type="http://schemas.openxmlformats.org/officeDocument/2006/relationships/oleObject" Target="embeddings/oleObject1270.bin"/><Relationship Id="rId128" Type="http://schemas.openxmlformats.org/officeDocument/2006/relationships/image" Target="media/image62.png"/><Relationship Id="rId335" Type="http://schemas.openxmlformats.org/officeDocument/2006/relationships/image" Target="media/image167.wmf"/><Relationship Id="rId542" Type="http://schemas.openxmlformats.org/officeDocument/2006/relationships/oleObject" Target="embeddings/oleObject259.bin"/><Relationship Id="rId987" Type="http://schemas.openxmlformats.org/officeDocument/2006/relationships/oleObject" Target="embeddings/oleObject490.bin"/><Relationship Id="rId1172" Type="http://schemas.openxmlformats.org/officeDocument/2006/relationships/image" Target="media/image576.wmf"/><Relationship Id="rId2016" Type="http://schemas.openxmlformats.org/officeDocument/2006/relationships/image" Target="media/image996.wmf"/><Relationship Id="rId2223" Type="http://schemas.openxmlformats.org/officeDocument/2006/relationships/image" Target="media/image1100.wmf"/><Relationship Id="rId2430" Type="http://schemas.openxmlformats.org/officeDocument/2006/relationships/oleObject" Target="embeddings/oleObject1200.bin"/><Relationship Id="rId2668" Type="http://schemas.openxmlformats.org/officeDocument/2006/relationships/oleObject" Target="embeddings/oleObject1319.bin"/><Relationship Id="rId402" Type="http://schemas.openxmlformats.org/officeDocument/2006/relationships/image" Target="media/image201.wmf"/><Relationship Id="rId847" Type="http://schemas.openxmlformats.org/officeDocument/2006/relationships/oleObject" Target="embeddings/oleObject422.bin"/><Relationship Id="rId1032" Type="http://schemas.openxmlformats.org/officeDocument/2006/relationships/oleObject" Target="embeddings/oleObject513.bin"/><Relationship Id="rId1477" Type="http://schemas.openxmlformats.org/officeDocument/2006/relationships/image" Target="media/image720.wmf"/><Relationship Id="rId1684" Type="http://schemas.openxmlformats.org/officeDocument/2006/relationships/oleObject" Target="embeddings/oleObject846.bin"/><Relationship Id="rId1891" Type="http://schemas.openxmlformats.org/officeDocument/2006/relationships/image" Target="media/image928.wmf"/><Relationship Id="rId2528" Type="http://schemas.openxmlformats.org/officeDocument/2006/relationships/image" Target="media/image1258.wmf"/><Relationship Id="rId2735" Type="http://schemas.openxmlformats.org/officeDocument/2006/relationships/oleObject" Target="embeddings/oleObject1352.bin"/><Relationship Id="rId707" Type="http://schemas.openxmlformats.org/officeDocument/2006/relationships/image" Target="media/image357.wmf"/><Relationship Id="rId914" Type="http://schemas.openxmlformats.org/officeDocument/2006/relationships/image" Target="media/image446.wmf"/><Relationship Id="rId1337" Type="http://schemas.openxmlformats.org/officeDocument/2006/relationships/oleObject" Target="embeddings/oleObject669.bin"/><Relationship Id="rId1544" Type="http://schemas.openxmlformats.org/officeDocument/2006/relationships/image" Target="media/image754.wmf"/><Relationship Id="rId1751" Type="http://schemas.openxmlformats.org/officeDocument/2006/relationships/image" Target="media/image857.wmf"/><Relationship Id="rId1989" Type="http://schemas.openxmlformats.org/officeDocument/2006/relationships/oleObject" Target="embeddings/oleObject989.bin"/><Relationship Id="rId2802" Type="http://schemas.openxmlformats.org/officeDocument/2006/relationships/image" Target="media/image1396.wmf"/><Relationship Id="rId43" Type="http://schemas.openxmlformats.org/officeDocument/2006/relationships/image" Target="media/image21.png"/><Relationship Id="rId1404" Type="http://schemas.openxmlformats.org/officeDocument/2006/relationships/oleObject" Target="embeddings/oleObject702.bin"/><Relationship Id="rId1611" Type="http://schemas.openxmlformats.org/officeDocument/2006/relationships/image" Target="media/image789.wmf"/><Relationship Id="rId1849" Type="http://schemas.openxmlformats.org/officeDocument/2006/relationships/oleObject" Target="embeddings/oleObject928.bin"/><Relationship Id="rId192" Type="http://schemas.openxmlformats.org/officeDocument/2006/relationships/image" Target="media/image94.wmf"/><Relationship Id="rId1709" Type="http://schemas.openxmlformats.org/officeDocument/2006/relationships/oleObject" Target="embeddings/oleObject860.bin"/><Relationship Id="rId1916" Type="http://schemas.openxmlformats.org/officeDocument/2006/relationships/image" Target="media/image946.png"/><Relationship Id="rId497" Type="http://schemas.openxmlformats.org/officeDocument/2006/relationships/image" Target="media/image250.wmf"/><Relationship Id="rId2080" Type="http://schemas.openxmlformats.org/officeDocument/2006/relationships/image" Target="media/image1027.wmf"/><Relationship Id="rId2178" Type="http://schemas.openxmlformats.org/officeDocument/2006/relationships/oleObject" Target="embeddings/oleObject1080.bin"/><Relationship Id="rId2385" Type="http://schemas.openxmlformats.org/officeDocument/2006/relationships/oleObject" Target="embeddings/oleObject1178.bin"/><Relationship Id="rId357" Type="http://schemas.openxmlformats.org/officeDocument/2006/relationships/oleObject" Target="embeddings/oleObject169.bin"/><Relationship Id="rId1194" Type="http://schemas.openxmlformats.org/officeDocument/2006/relationships/image" Target="media/image587.wmf"/><Relationship Id="rId2038" Type="http://schemas.openxmlformats.org/officeDocument/2006/relationships/oleObject" Target="embeddings/oleObject1013.bin"/><Relationship Id="rId2592" Type="http://schemas.openxmlformats.org/officeDocument/2006/relationships/image" Target="media/image1290.wmf"/><Relationship Id="rId217" Type="http://schemas.openxmlformats.org/officeDocument/2006/relationships/image" Target="media/image106.wmf"/><Relationship Id="rId564" Type="http://schemas.openxmlformats.org/officeDocument/2006/relationships/oleObject" Target="embeddings/oleObject270.bin"/><Relationship Id="rId771" Type="http://schemas.openxmlformats.org/officeDocument/2006/relationships/image" Target="media/image381.wmf"/><Relationship Id="rId869" Type="http://schemas.openxmlformats.org/officeDocument/2006/relationships/oleObject" Target="embeddings/oleObject433.bin"/><Relationship Id="rId1499" Type="http://schemas.openxmlformats.org/officeDocument/2006/relationships/image" Target="media/image731.wmf"/><Relationship Id="rId2245" Type="http://schemas.openxmlformats.org/officeDocument/2006/relationships/image" Target="media/image1114.wmf"/><Relationship Id="rId2452" Type="http://schemas.openxmlformats.org/officeDocument/2006/relationships/oleObject" Target="embeddings/oleObject1211.bin"/><Relationship Id="rId424" Type="http://schemas.openxmlformats.org/officeDocument/2006/relationships/image" Target="media/image212.wmf"/><Relationship Id="rId631" Type="http://schemas.microsoft.com/office/2007/relationships/hdphoto" Target="media/hdphoto5.wdp"/><Relationship Id="rId729" Type="http://schemas.openxmlformats.org/officeDocument/2006/relationships/image" Target="media/image368.wmf"/><Relationship Id="rId1054" Type="http://schemas.openxmlformats.org/officeDocument/2006/relationships/image" Target="media/image518.wmf"/><Relationship Id="rId1261" Type="http://schemas.openxmlformats.org/officeDocument/2006/relationships/image" Target="media/image620.wmf"/><Relationship Id="rId1359" Type="http://schemas.openxmlformats.org/officeDocument/2006/relationships/image" Target="media/image666.wmf"/><Relationship Id="rId2105" Type="http://schemas.openxmlformats.org/officeDocument/2006/relationships/image" Target="media/image1040.wmf"/><Relationship Id="rId2312" Type="http://schemas.openxmlformats.org/officeDocument/2006/relationships/oleObject" Target="embeddings/oleObject1143.bin"/><Relationship Id="rId2757" Type="http://schemas.openxmlformats.org/officeDocument/2006/relationships/oleObject" Target="embeddings/oleObject1363.bin"/><Relationship Id="rId936" Type="http://schemas.openxmlformats.org/officeDocument/2006/relationships/image" Target="media/image457.wmf"/><Relationship Id="rId1121" Type="http://schemas.openxmlformats.org/officeDocument/2006/relationships/oleObject" Target="embeddings/oleObject558.bin"/><Relationship Id="rId1219" Type="http://schemas.openxmlformats.org/officeDocument/2006/relationships/image" Target="media/image599.wmf"/><Relationship Id="rId1566" Type="http://schemas.openxmlformats.org/officeDocument/2006/relationships/image" Target="media/image766.wmf"/><Relationship Id="rId1773" Type="http://schemas.openxmlformats.org/officeDocument/2006/relationships/image" Target="media/image868.wmf"/><Relationship Id="rId1980" Type="http://schemas.openxmlformats.org/officeDocument/2006/relationships/image" Target="media/image978.wmf"/><Relationship Id="rId2617" Type="http://schemas.openxmlformats.org/officeDocument/2006/relationships/image" Target="media/image1303.wmf"/><Relationship Id="rId2824" Type="http://schemas.openxmlformats.org/officeDocument/2006/relationships/image" Target="media/image1407.wmf"/><Relationship Id="rId65" Type="http://schemas.openxmlformats.org/officeDocument/2006/relationships/oleObject" Target="embeddings/oleObject27.bin"/><Relationship Id="rId1426" Type="http://schemas.openxmlformats.org/officeDocument/2006/relationships/oleObject" Target="embeddings/oleObject713.bin"/><Relationship Id="rId1633" Type="http://schemas.openxmlformats.org/officeDocument/2006/relationships/image" Target="media/image800.wmf"/><Relationship Id="rId1840" Type="http://schemas.openxmlformats.org/officeDocument/2006/relationships/image" Target="media/image902.wmf"/><Relationship Id="rId1700" Type="http://schemas.openxmlformats.org/officeDocument/2006/relationships/oleObject" Target="embeddings/oleObject854.bin"/><Relationship Id="rId1938" Type="http://schemas.openxmlformats.org/officeDocument/2006/relationships/image" Target="media/image957.wmf"/><Relationship Id="rId281" Type="http://schemas.openxmlformats.org/officeDocument/2006/relationships/image" Target="media/image138.wmf"/><Relationship Id="rId141" Type="http://schemas.openxmlformats.org/officeDocument/2006/relationships/image" Target="media/image69.wmf"/><Relationship Id="rId379" Type="http://schemas.openxmlformats.org/officeDocument/2006/relationships/oleObject" Target="embeddings/oleObject179.bin"/><Relationship Id="rId586" Type="http://schemas.openxmlformats.org/officeDocument/2006/relationships/oleObject" Target="embeddings/oleObject281.bin"/><Relationship Id="rId793" Type="http://schemas.openxmlformats.org/officeDocument/2006/relationships/image" Target="media/image388.wmf"/><Relationship Id="rId2267" Type="http://schemas.openxmlformats.org/officeDocument/2006/relationships/image" Target="media/image1126.png"/><Relationship Id="rId2474" Type="http://schemas.openxmlformats.org/officeDocument/2006/relationships/oleObject" Target="embeddings/oleObject1222.bin"/><Relationship Id="rId2681" Type="http://schemas.openxmlformats.org/officeDocument/2006/relationships/image" Target="media/image1335.wmf"/><Relationship Id="rId7" Type="http://schemas.openxmlformats.org/officeDocument/2006/relationships/endnotes" Target="endnotes.xml"/><Relationship Id="rId239" Type="http://schemas.openxmlformats.org/officeDocument/2006/relationships/oleObject" Target="embeddings/oleObject115.bin"/><Relationship Id="rId446" Type="http://schemas.openxmlformats.org/officeDocument/2006/relationships/oleObject" Target="embeddings/oleObject211.bin"/><Relationship Id="rId653" Type="http://schemas.openxmlformats.org/officeDocument/2006/relationships/oleObject" Target="embeddings/oleObject312.bin"/><Relationship Id="rId1076" Type="http://schemas.openxmlformats.org/officeDocument/2006/relationships/image" Target="media/image529.wmf"/><Relationship Id="rId1283" Type="http://schemas.openxmlformats.org/officeDocument/2006/relationships/image" Target="media/image631.wmf"/><Relationship Id="rId1490" Type="http://schemas.openxmlformats.org/officeDocument/2006/relationships/image" Target="media/image726.png"/><Relationship Id="rId2127" Type="http://schemas.openxmlformats.org/officeDocument/2006/relationships/image" Target="media/image1051.wmf"/><Relationship Id="rId2334" Type="http://schemas.openxmlformats.org/officeDocument/2006/relationships/image" Target="media/image1160.wmf"/><Relationship Id="rId2779" Type="http://schemas.openxmlformats.org/officeDocument/2006/relationships/oleObject" Target="embeddings/oleObject1374.bin"/><Relationship Id="rId306" Type="http://schemas.microsoft.com/office/2007/relationships/hdphoto" Target="media/hdphoto3.wdp"/><Relationship Id="rId860" Type="http://schemas.openxmlformats.org/officeDocument/2006/relationships/image" Target="media/image420.wmf"/><Relationship Id="rId958" Type="http://schemas.openxmlformats.org/officeDocument/2006/relationships/oleObject" Target="embeddings/oleObject477.bin"/><Relationship Id="rId1143" Type="http://schemas.openxmlformats.org/officeDocument/2006/relationships/image" Target="media/image562.wmf"/><Relationship Id="rId1588" Type="http://schemas.openxmlformats.org/officeDocument/2006/relationships/image" Target="media/image778.wmf"/><Relationship Id="rId1795" Type="http://schemas.openxmlformats.org/officeDocument/2006/relationships/oleObject" Target="embeddings/oleObject902.bin"/><Relationship Id="rId2541" Type="http://schemas.openxmlformats.org/officeDocument/2006/relationships/oleObject" Target="embeddings/oleObject1256.bin"/><Relationship Id="rId2639" Type="http://schemas.openxmlformats.org/officeDocument/2006/relationships/image" Target="media/image1314.wmf"/><Relationship Id="rId2846" Type="http://schemas.openxmlformats.org/officeDocument/2006/relationships/image" Target="media/image1418.wmf"/><Relationship Id="rId87" Type="http://schemas.openxmlformats.org/officeDocument/2006/relationships/oleObject" Target="embeddings/oleObject40.bin"/><Relationship Id="rId513" Type="http://schemas.openxmlformats.org/officeDocument/2006/relationships/image" Target="media/image258.wmf"/><Relationship Id="rId720" Type="http://schemas.openxmlformats.org/officeDocument/2006/relationships/oleObject" Target="embeddings/oleObject345.bin"/><Relationship Id="rId818" Type="http://schemas.openxmlformats.org/officeDocument/2006/relationships/oleObject" Target="embeddings/oleObject408.bin"/><Relationship Id="rId1350" Type="http://schemas.openxmlformats.org/officeDocument/2006/relationships/oleObject" Target="embeddings/oleObject675.bin"/><Relationship Id="rId1448" Type="http://schemas.openxmlformats.org/officeDocument/2006/relationships/image" Target="media/image707.wmf"/><Relationship Id="rId1655" Type="http://schemas.openxmlformats.org/officeDocument/2006/relationships/image" Target="media/image811.wmf"/><Relationship Id="rId2401" Type="http://schemas.openxmlformats.org/officeDocument/2006/relationships/oleObject" Target="embeddings/oleObject1186.bin"/><Relationship Id="rId2706" Type="http://schemas.openxmlformats.org/officeDocument/2006/relationships/image" Target="media/image1348.wmf"/><Relationship Id="rId1003" Type="http://schemas.openxmlformats.org/officeDocument/2006/relationships/image" Target="media/image493.wmf"/><Relationship Id="rId1210" Type="http://schemas.openxmlformats.org/officeDocument/2006/relationships/oleObject" Target="embeddings/oleObject602.bin"/><Relationship Id="rId1308" Type="http://schemas.openxmlformats.org/officeDocument/2006/relationships/image" Target="media/image643.wmf"/><Relationship Id="rId1862" Type="http://schemas.openxmlformats.org/officeDocument/2006/relationships/image" Target="media/image913.wmf"/><Relationship Id="rId1515" Type="http://schemas.openxmlformats.org/officeDocument/2006/relationships/oleObject" Target="embeddings/oleObject763.bin"/><Relationship Id="rId1722" Type="http://schemas.openxmlformats.org/officeDocument/2006/relationships/image" Target="media/image842.wmf"/><Relationship Id="rId14" Type="http://schemas.openxmlformats.org/officeDocument/2006/relationships/oleObject" Target="embeddings/oleObject3.bin"/><Relationship Id="rId2191" Type="http://schemas.openxmlformats.org/officeDocument/2006/relationships/image" Target="media/image1084.emf"/><Relationship Id="rId163" Type="http://schemas.openxmlformats.org/officeDocument/2006/relationships/oleObject" Target="embeddings/oleObject76.bin"/><Relationship Id="rId370" Type="http://schemas.openxmlformats.org/officeDocument/2006/relationships/image" Target="media/image185.wmf"/><Relationship Id="rId2051" Type="http://schemas.openxmlformats.org/officeDocument/2006/relationships/oleObject" Target="embeddings/oleObject1020.bin"/><Relationship Id="rId2289" Type="http://schemas.openxmlformats.org/officeDocument/2006/relationships/image" Target="media/image1137.wmf"/><Relationship Id="rId2496" Type="http://schemas.openxmlformats.org/officeDocument/2006/relationships/oleObject" Target="embeddings/oleObject1234.bin"/><Relationship Id="rId230" Type="http://schemas.openxmlformats.org/officeDocument/2006/relationships/oleObject" Target="embeddings/oleObject111.bin"/><Relationship Id="rId468" Type="http://schemas.openxmlformats.org/officeDocument/2006/relationships/oleObject" Target="embeddings/oleObject221.bin"/><Relationship Id="rId675" Type="http://schemas.openxmlformats.org/officeDocument/2006/relationships/image" Target="media/image341.wmf"/><Relationship Id="rId882" Type="http://schemas.openxmlformats.org/officeDocument/2006/relationships/oleObject" Target="embeddings/oleObject440.bin"/><Relationship Id="rId1098" Type="http://schemas.openxmlformats.org/officeDocument/2006/relationships/image" Target="media/image540.wmf"/><Relationship Id="rId2149" Type="http://schemas.openxmlformats.org/officeDocument/2006/relationships/oleObject" Target="embeddings/oleObject1066.bin"/><Relationship Id="rId2356" Type="http://schemas.openxmlformats.org/officeDocument/2006/relationships/oleObject" Target="embeddings/oleObject1164.bin"/><Relationship Id="rId2563" Type="http://schemas.openxmlformats.org/officeDocument/2006/relationships/image" Target="media/image1276.wmf"/><Relationship Id="rId2770" Type="http://schemas.openxmlformats.org/officeDocument/2006/relationships/image" Target="media/image1380.wmf"/><Relationship Id="rId328" Type="http://schemas.openxmlformats.org/officeDocument/2006/relationships/oleObject" Target="embeddings/oleObject155.bin"/><Relationship Id="rId535" Type="http://schemas.openxmlformats.org/officeDocument/2006/relationships/image" Target="media/image269.wmf"/><Relationship Id="rId742" Type="http://schemas.openxmlformats.org/officeDocument/2006/relationships/oleObject" Target="embeddings/oleObject356.bin"/><Relationship Id="rId1165" Type="http://schemas.openxmlformats.org/officeDocument/2006/relationships/oleObject" Target="embeddings/oleObject579.bin"/><Relationship Id="rId1372" Type="http://schemas.openxmlformats.org/officeDocument/2006/relationships/oleObject" Target="embeddings/oleObject686.bin"/><Relationship Id="rId2009" Type="http://schemas.openxmlformats.org/officeDocument/2006/relationships/oleObject" Target="embeddings/oleObject999.bin"/><Relationship Id="rId2216" Type="http://schemas.openxmlformats.org/officeDocument/2006/relationships/oleObject" Target="embeddings/oleObject1099.bin"/><Relationship Id="rId2423" Type="http://schemas.openxmlformats.org/officeDocument/2006/relationships/image" Target="media/image1206.wmf"/><Relationship Id="rId2630" Type="http://schemas.openxmlformats.org/officeDocument/2006/relationships/oleObject" Target="embeddings/oleObject1300.bin"/><Relationship Id="rId602" Type="http://schemas.openxmlformats.org/officeDocument/2006/relationships/image" Target="media/image303.wmf"/><Relationship Id="rId1025" Type="http://schemas.openxmlformats.org/officeDocument/2006/relationships/image" Target="media/image504.wmf"/><Relationship Id="rId1232" Type="http://schemas.openxmlformats.org/officeDocument/2006/relationships/oleObject" Target="embeddings/oleObject613.bin"/><Relationship Id="rId1677" Type="http://schemas.openxmlformats.org/officeDocument/2006/relationships/oleObject" Target="embeddings/oleObject842.bin"/><Relationship Id="rId1884" Type="http://schemas.openxmlformats.org/officeDocument/2006/relationships/image" Target="media/image924.png"/><Relationship Id="rId2728" Type="http://schemas.openxmlformats.org/officeDocument/2006/relationships/image" Target="media/image1359.wmf"/><Relationship Id="rId907" Type="http://schemas.openxmlformats.org/officeDocument/2006/relationships/oleObject" Target="embeddings/oleObject453.bin"/><Relationship Id="rId1537" Type="http://schemas.openxmlformats.org/officeDocument/2006/relationships/oleObject" Target="embeddings/oleObject773.bin"/><Relationship Id="rId1744" Type="http://schemas.openxmlformats.org/officeDocument/2006/relationships/oleObject" Target="embeddings/oleObject877.bin"/><Relationship Id="rId1951" Type="http://schemas.openxmlformats.org/officeDocument/2006/relationships/oleObject" Target="embeddings/oleObject970.bin"/><Relationship Id="rId36" Type="http://schemas.openxmlformats.org/officeDocument/2006/relationships/oleObject" Target="embeddings/oleObject13.bin"/><Relationship Id="rId1604" Type="http://schemas.openxmlformats.org/officeDocument/2006/relationships/image" Target="media/image786.wmf"/><Relationship Id="rId185" Type="http://schemas.openxmlformats.org/officeDocument/2006/relationships/image" Target="media/image91.wmf"/><Relationship Id="rId1811" Type="http://schemas.openxmlformats.org/officeDocument/2006/relationships/oleObject" Target="embeddings/oleObject910.bin"/><Relationship Id="rId1909" Type="http://schemas.openxmlformats.org/officeDocument/2006/relationships/image" Target="media/image939.png"/><Relationship Id="rId392" Type="http://schemas.openxmlformats.org/officeDocument/2006/relationships/image" Target="media/image196.wmf"/><Relationship Id="rId697" Type="http://schemas.openxmlformats.org/officeDocument/2006/relationships/image" Target="media/image352.wmf"/><Relationship Id="rId2073" Type="http://schemas.microsoft.com/office/2007/relationships/hdphoto" Target="media/hdphoto13.wdp"/><Relationship Id="rId2280" Type="http://schemas.openxmlformats.org/officeDocument/2006/relationships/oleObject" Target="embeddings/oleObject1127.bin"/><Relationship Id="rId2378" Type="http://schemas.openxmlformats.org/officeDocument/2006/relationships/image" Target="media/image1183.wmf"/><Relationship Id="rId252" Type="http://schemas.openxmlformats.org/officeDocument/2006/relationships/image" Target="media/image124.wmf"/><Relationship Id="rId1187" Type="http://schemas.openxmlformats.org/officeDocument/2006/relationships/oleObject" Target="embeddings/oleObject590.bin"/><Relationship Id="rId2140" Type="http://schemas.openxmlformats.org/officeDocument/2006/relationships/image" Target="media/image1058.wmf"/><Relationship Id="rId2585" Type="http://schemas.openxmlformats.org/officeDocument/2006/relationships/image" Target="media/image1287.wmf"/><Relationship Id="rId2792" Type="http://schemas.openxmlformats.org/officeDocument/2006/relationships/image" Target="media/image1391.wmf"/><Relationship Id="rId112" Type="http://schemas.openxmlformats.org/officeDocument/2006/relationships/oleObject" Target="embeddings/oleObject52.bin"/><Relationship Id="rId557" Type="http://schemas.openxmlformats.org/officeDocument/2006/relationships/image" Target="media/image280.wmf"/><Relationship Id="rId764" Type="http://schemas.openxmlformats.org/officeDocument/2006/relationships/oleObject" Target="embeddings/oleObject372.bin"/><Relationship Id="rId971" Type="http://schemas.openxmlformats.org/officeDocument/2006/relationships/image" Target="media/image477.wmf"/><Relationship Id="rId1394" Type="http://schemas.openxmlformats.org/officeDocument/2006/relationships/oleObject" Target="embeddings/oleObject697.bin"/><Relationship Id="rId1699" Type="http://schemas.openxmlformats.org/officeDocument/2006/relationships/image" Target="media/image832.wmf"/><Relationship Id="rId2000" Type="http://schemas.openxmlformats.org/officeDocument/2006/relationships/image" Target="media/image988.wmf"/><Relationship Id="rId2238" Type="http://schemas.openxmlformats.org/officeDocument/2006/relationships/image" Target="media/image1109.png"/><Relationship Id="rId2445" Type="http://schemas.openxmlformats.org/officeDocument/2006/relationships/image" Target="media/image1217.wmf"/><Relationship Id="rId2652" Type="http://schemas.openxmlformats.org/officeDocument/2006/relationships/oleObject" Target="embeddings/oleObject1311.bin"/><Relationship Id="rId417" Type="http://schemas.openxmlformats.org/officeDocument/2006/relationships/oleObject" Target="embeddings/oleObject198.bin"/><Relationship Id="rId624" Type="http://schemas.openxmlformats.org/officeDocument/2006/relationships/oleObject" Target="embeddings/oleObject299.bin"/><Relationship Id="rId831" Type="http://schemas.openxmlformats.org/officeDocument/2006/relationships/image" Target="media/image405.wmf"/><Relationship Id="rId1047" Type="http://schemas.openxmlformats.org/officeDocument/2006/relationships/image" Target="media/image515.wmf"/><Relationship Id="rId1254" Type="http://schemas.openxmlformats.org/officeDocument/2006/relationships/oleObject" Target="embeddings/oleObject624.bin"/><Relationship Id="rId1461" Type="http://schemas.openxmlformats.org/officeDocument/2006/relationships/image" Target="media/image713.wmf"/><Relationship Id="rId2305" Type="http://schemas.openxmlformats.org/officeDocument/2006/relationships/image" Target="media/image1145.wmf"/><Relationship Id="rId2512" Type="http://schemas.openxmlformats.org/officeDocument/2006/relationships/image" Target="media/image1250.wmf"/><Relationship Id="rId929" Type="http://schemas.openxmlformats.org/officeDocument/2006/relationships/oleObject" Target="embeddings/oleObject464.bin"/><Relationship Id="rId1114" Type="http://schemas.openxmlformats.org/officeDocument/2006/relationships/image" Target="media/image548.wmf"/><Relationship Id="rId1321" Type="http://schemas.openxmlformats.org/officeDocument/2006/relationships/image" Target="media/image649.wmf"/><Relationship Id="rId1559" Type="http://schemas.openxmlformats.org/officeDocument/2006/relationships/oleObject" Target="embeddings/oleObject783.bin"/><Relationship Id="rId1766" Type="http://schemas.openxmlformats.org/officeDocument/2006/relationships/oleObject" Target="embeddings/oleObject888.bin"/><Relationship Id="rId1973" Type="http://schemas.openxmlformats.org/officeDocument/2006/relationships/oleObject" Target="embeddings/oleObject981.bin"/><Relationship Id="rId2817" Type="http://schemas.openxmlformats.org/officeDocument/2006/relationships/oleObject" Target="embeddings/oleObject1393.bin"/><Relationship Id="rId58" Type="http://schemas.openxmlformats.org/officeDocument/2006/relationships/oleObject" Target="embeddings/oleObject23.bin"/><Relationship Id="rId1419" Type="http://schemas.openxmlformats.org/officeDocument/2006/relationships/image" Target="media/image696.wmf"/><Relationship Id="rId1626" Type="http://schemas.openxmlformats.org/officeDocument/2006/relationships/oleObject" Target="embeddings/oleObject816.bin"/><Relationship Id="rId1833" Type="http://schemas.openxmlformats.org/officeDocument/2006/relationships/oleObject" Target="embeddings/oleObject920.bin"/><Relationship Id="rId1900" Type="http://schemas.openxmlformats.org/officeDocument/2006/relationships/oleObject" Target="embeddings/oleObject953.bin"/><Relationship Id="rId2095" Type="http://schemas.openxmlformats.org/officeDocument/2006/relationships/image" Target="media/image1035.wmf"/><Relationship Id="rId274" Type="http://schemas.openxmlformats.org/officeDocument/2006/relationships/oleObject" Target="embeddings/oleObject131.bin"/><Relationship Id="rId481" Type="http://schemas.openxmlformats.org/officeDocument/2006/relationships/oleObject" Target="embeddings/oleObject228.bin"/><Relationship Id="rId2162" Type="http://schemas.openxmlformats.org/officeDocument/2006/relationships/oleObject" Target="embeddings/oleObject1072.bin"/><Relationship Id="rId134" Type="http://schemas.openxmlformats.org/officeDocument/2006/relationships/oleObject" Target="embeddings/oleObject62.bin"/><Relationship Id="rId579" Type="http://schemas.openxmlformats.org/officeDocument/2006/relationships/image" Target="media/image291.wmf"/><Relationship Id="rId786" Type="http://schemas.openxmlformats.org/officeDocument/2006/relationships/oleObject" Target="embeddings/oleObject390.bin"/><Relationship Id="rId993" Type="http://schemas.openxmlformats.org/officeDocument/2006/relationships/oleObject" Target="embeddings/oleObject493.bin"/><Relationship Id="rId2467" Type="http://schemas.openxmlformats.org/officeDocument/2006/relationships/image" Target="media/image1228.wmf"/><Relationship Id="rId2674" Type="http://schemas.openxmlformats.org/officeDocument/2006/relationships/oleObject" Target="embeddings/oleObject1322.bin"/><Relationship Id="rId341" Type="http://schemas.openxmlformats.org/officeDocument/2006/relationships/image" Target="media/image170.wmf"/><Relationship Id="rId439" Type="http://schemas.openxmlformats.org/officeDocument/2006/relationships/oleObject" Target="embeddings/oleObject208.bin"/><Relationship Id="rId646" Type="http://schemas.openxmlformats.org/officeDocument/2006/relationships/image" Target="media/image326.wmf"/><Relationship Id="rId1069" Type="http://schemas.openxmlformats.org/officeDocument/2006/relationships/oleObject" Target="embeddings/oleObject532.bin"/><Relationship Id="rId1276" Type="http://schemas.openxmlformats.org/officeDocument/2006/relationships/oleObject" Target="embeddings/oleObject635.bin"/><Relationship Id="rId1483" Type="http://schemas.openxmlformats.org/officeDocument/2006/relationships/image" Target="media/image723.wmf"/><Relationship Id="rId2022" Type="http://schemas.openxmlformats.org/officeDocument/2006/relationships/image" Target="media/image999.wmf"/><Relationship Id="rId2327" Type="http://schemas.openxmlformats.org/officeDocument/2006/relationships/oleObject" Target="embeddings/oleObject1150.bin"/><Relationship Id="rId201" Type="http://schemas.openxmlformats.org/officeDocument/2006/relationships/oleObject" Target="embeddings/oleObject96.bin"/><Relationship Id="rId506" Type="http://schemas.openxmlformats.org/officeDocument/2006/relationships/oleObject" Target="embeddings/oleObject241.bin"/><Relationship Id="rId853" Type="http://schemas.openxmlformats.org/officeDocument/2006/relationships/oleObject" Target="embeddings/oleObject425.bin"/><Relationship Id="rId1136" Type="http://schemas.openxmlformats.org/officeDocument/2006/relationships/image" Target="media/image559.jpeg"/><Relationship Id="rId1690" Type="http://schemas.openxmlformats.org/officeDocument/2006/relationships/oleObject" Target="embeddings/oleObject849.bin"/><Relationship Id="rId1788" Type="http://schemas.openxmlformats.org/officeDocument/2006/relationships/image" Target="media/image876.wmf"/><Relationship Id="rId1995" Type="http://schemas.openxmlformats.org/officeDocument/2006/relationships/oleObject" Target="embeddings/oleObject992.bin"/><Relationship Id="rId2534" Type="http://schemas.openxmlformats.org/officeDocument/2006/relationships/image" Target="media/image1261.wmf"/><Relationship Id="rId2741" Type="http://schemas.openxmlformats.org/officeDocument/2006/relationships/oleObject" Target="embeddings/oleObject1355.bin"/><Relationship Id="rId2839" Type="http://schemas.openxmlformats.org/officeDocument/2006/relationships/oleObject" Target="embeddings/oleObject1404.bin"/><Relationship Id="rId713" Type="http://schemas.openxmlformats.org/officeDocument/2006/relationships/image" Target="media/image360.wmf"/><Relationship Id="rId920" Type="http://schemas.openxmlformats.org/officeDocument/2006/relationships/image" Target="media/image449.wmf"/><Relationship Id="rId1343" Type="http://schemas.openxmlformats.org/officeDocument/2006/relationships/image" Target="media/image658.wmf"/><Relationship Id="rId1550" Type="http://schemas.openxmlformats.org/officeDocument/2006/relationships/image" Target="media/image758.wmf"/><Relationship Id="rId1648" Type="http://schemas.openxmlformats.org/officeDocument/2006/relationships/oleObject" Target="embeddings/oleObject827.bin"/><Relationship Id="rId2601" Type="http://schemas.openxmlformats.org/officeDocument/2006/relationships/oleObject" Target="embeddings/oleObject1286.bin"/><Relationship Id="rId1203" Type="http://schemas.openxmlformats.org/officeDocument/2006/relationships/oleObject" Target="embeddings/oleObject598.bin"/><Relationship Id="rId1410" Type="http://schemas.openxmlformats.org/officeDocument/2006/relationships/oleObject" Target="embeddings/oleObject705.bin"/><Relationship Id="rId1508" Type="http://schemas.openxmlformats.org/officeDocument/2006/relationships/oleObject" Target="embeddings/oleObject759.bin"/><Relationship Id="rId1855" Type="http://schemas.openxmlformats.org/officeDocument/2006/relationships/oleObject" Target="embeddings/oleObject931.bin"/><Relationship Id="rId1715" Type="http://schemas.openxmlformats.org/officeDocument/2006/relationships/image" Target="media/image838.jpeg"/><Relationship Id="rId1922" Type="http://schemas.openxmlformats.org/officeDocument/2006/relationships/image" Target="media/image949.wmf"/><Relationship Id="rId296" Type="http://schemas.openxmlformats.org/officeDocument/2006/relationships/oleObject" Target="embeddings/oleObject142.bin"/><Relationship Id="rId2184" Type="http://schemas.openxmlformats.org/officeDocument/2006/relationships/oleObject" Target="embeddings/oleObject1083.bin"/><Relationship Id="rId2391" Type="http://schemas.openxmlformats.org/officeDocument/2006/relationships/oleObject" Target="embeddings/oleObject1181.bin"/><Relationship Id="rId156" Type="http://schemas.openxmlformats.org/officeDocument/2006/relationships/image" Target="media/image77.wmf"/><Relationship Id="rId363" Type="http://schemas.openxmlformats.org/officeDocument/2006/relationships/oleObject" Target="embeddings/oleObject172.bin"/><Relationship Id="rId570" Type="http://schemas.openxmlformats.org/officeDocument/2006/relationships/oleObject" Target="embeddings/oleObject273.bin"/><Relationship Id="rId2044" Type="http://schemas.openxmlformats.org/officeDocument/2006/relationships/image" Target="media/image1009.wmf"/><Relationship Id="rId2251" Type="http://schemas.openxmlformats.org/officeDocument/2006/relationships/image" Target="media/image1118.wmf"/><Relationship Id="rId2489" Type="http://schemas.openxmlformats.org/officeDocument/2006/relationships/oleObject" Target="embeddings/oleObject1230.bin"/><Relationship Id="rId2696" Type="http://schemas.openxmlformats.org/officeDocument/2006/relationships/oleObject" Target="embeddings/oleObject1333.bin"/><Relationship Id="rId223" Type="http://schemas.openxmlformats.org/officeDocument/2006/relationships/image" Target="media/image109.wmf"/><Relationship Id="rId430" Type="http://schemas.openxmlformats.org/officeDocument/2006/relationships/image" Target="media/image215.wmf"/><Relationship Id="rId668" Type="http://schemas.openxmlformats.org/officeDocument/2006/relationships/oleObject" Target="embeddings/oleObject319.bin"/><Relationship Id="rId875" Type="http://schemas.openxmlformats.org/officeDocument/2006/relationships/image" Target="media/image427.wmf"/><Relationship Id="rId1060" Type="http://schemas.openxmlformats.org/officeDocument/2006/relationships/image" Target="media/image521.wmf"/><Relationship Id="rId1298" Type="http://schemas.openxmlformats.org/officeDocument/2006/relationships/image" Target="media/image638.wmf"/><Relationship Id="rId2111" Type="http://schemas.openxmlformats.org/officeDocument/2006/relationships/image" Target="media/image1043.wmf"/><Relationship Id="rId2349" Type="http://schemas.openxmlformats.org/officeDocument/2006/relationships/image" Target="media/image1168.wmf"/><Relationship Id="rId2556" Type="http://schemas.openxmlformats.org/officeDocument/2006/relationships/image" Target="media/image1272.wmf"/><Relationship Id="rId2763" Type="http://schemas.openxmlformats.org/officeDocument/2006/relationships/oleObject" Target="embeddings/oleObject1366.bin"/><Relationship Id="rId528" Type="http://schemas.openxmlformats.org/officeDocument/2006/relationships/oleObject" Target="embeddings/oleObject252.bin"/><Relationship Id="rId735" Type="http://schemas.openxmlformats.org/officeDocument/2006/relationships/image" Target="media/image371.wmf"/><Relationship Id="rId942" Type="http://schemas.openxmlformats.org/officeDocument/2006/relationships/image" Target="media/image460.wmf"/><Relationship Id="rId1158" Type="http://schemas.openxmlformats.org/officeDocument/2006/relationships/image" Target="media/image569.wmf"/><Relationship Id="rId1365" Type="http://schemas.openxmlformats.org/officeDocument/2006/relationships/image" Target="media/image669.wmf"/><Relationship Id="rId1572" Type="http://schemas.openxmlformats.org/officeDocument/2006/relationships/image" Target="media/image770.wmf"/><Relationship Id="rId2209" Type="http://schemas.openxmlformats.org/officeDocument/2006/relationships/image" Target="media/image1093.wmf"/><Relationship Id="rId2416" Type="http://schemas.openxmlformats.org/officeDocument/2006/relationships/oleObject" Target="embeddings/oleObject1193.bin"/><Relationship Id="rId2623" Type="http://schemas.openxmlformats.org/officeDocument/2006/relationships/image" Target="media/image1306.wmf"/><Relationship Id="rId1018" Type="http://schemas.openxmlformats.org/officeDocument/2006/relationships/oleObject" Target="embeddings/oleObject506.bin"/><Relationship Id="rId1225" Type="http://schemas.openxmlformats.org/officeDocument/2006/relationships/image" Target="media/image602.wmf"/><Relationship Id="rId1432" Type="http://schemas.openxmlformats.org/officeDocument/2006/relationships/oleObject" Target="embeddings/oleObject717.bin"/><Relationship Id="rId1877" Type="http://schemas.openxmlformats.org/officeDocument/2006/relationships/oleObject" Target="embeddings/oleObject942.bin"/><Relationship Id="rId2830" Type="http://schemas.openxmlformats.org/officeDocument/2006/relationships/image" Target="media/image1410.wmf"/><Relationship Id="rId71" Type="http://schemas.openxmlformats.org/officeDocument/2006/relationships/oleObject" Target="embeddings/oleObject31.bin"/><Relationship Id="rId802" Type="http://schemas.openxmlformats.org/officeDocument/2006/relationships/image" Target="media/image392.wmf"/><Relationship Id="rId1737" Type="http://schemas.openxmlformats.org/officeDocument/2006/relationships/image" Target="media/image850.wmf"/><Relationship Id="rId1944" Type="http://schemas.openxmlformats.org/officeDocument/2006/relationships/image" Target="media/image960.wmf"/><Relationship Id="rId29" Type="http://schemas.openxmlformats.org/officeDocument/2006/relationships/image" Target="media/image13.wmf"/><Relationship Id="rId178" Type="http://schemas.openxmlformats.org/officeDocument/2006/relationships/image" Target="media/image88.wmf"/><Relationship Id="rId1804" Type="http://schemas.openxmlformats.org/officeDocument/2006/relationships/image" Target="media/image884.wmf"/><Relationship Id="rId385" Type="http://schemas.openxmlformats.org/officeDocument/2006/relationships/oleObject" Target="embeddings/oleObject182.bin"/><Relationship Id="rId592" Type="http://schemas.openxmlformats.org/officeDocument/2006/relationships/image" Target="media/image298.wmf"/><Relationship Id="rId2066" Type="http://schemas.openxmlformats.org/officeDocument/2006/relationships/image" Target="media/image1020.wmf"/><Relationship Id="rId2273" Type="http://schemas.openxmlformats.org/officeDocument/2006/relationships/image" Target="media/image1129.wmf"/><Relationship Id="rId2480" Type="http://schemas.openxmlformats.org/officeDocument/2006/relationships/oleObject" Target="embeddings/oleObject1225.bin"/><Relationship Id="rId245" Type="http://schemas.openxmlformats.org/officeDocument/2006/relationships/oleObject" Target="embeddings/oleObject118.bin"/><Relationship Id="rId452" Type="http://schemas.openxmlformats.org/officeDocument/2006/relationships/image" Target="media/image228.wmf"/><Relationship Id="rId897" Type="http://schemas.openxmlformats.org/officeDocument/2006/relationships/oleObject" Target="embeddings/oleObject448.bin"/><Relationship Id="rId1082" Type="http://schemas.openxmlformats.org/officeDocument/2006/relationships/image" Target="media/image532.wmf"/><Relationship Id="rId2133" Type="http://schemas.openxmlformats.org/officeDocument/2006/relationships/image" Target="media/image1054.png"/><Relationship Id="rId2340" Type="http://schemas.openxmlformats.org/officeDocument/2006/relationships/image" Target="media/image1163.wmf"/><Relationship Id="rId2578" Type="http://schemas.openxmlformats.org/officeDocument/2006/relationships/oleObject" Target="embeddings/oleObject1274.bin"/><Relationship Id="rId2785" Type="http://schemas.openxmlformats.org/officeDocument/2006/relationships/oleObject" Target="embeddings/oleObject1377.bin"/><Relationship Id="rId105" Type="http://schemas.openxmlformats.org/officeDocument/2006/relationships/image" Target="media/image50.wmf"/><Relationship Id="rId312" Type="http://schemas.openxmlformats.org/officeDocument/2006/relationships/image" Target="media/image155.wmf"/><Relationship Id="rId757" Type="http://schemas.openxmlformats.org/officeDocument/2006/relationships/oleObject" Target="embeddings/oleObject367.bin"/><Relationship Id="rId964" Type="http://schemas.openxmlformats.org/officeDocument/2006/relationships/oleObject" Target="embeddings/oleObject480.bin"/><Relationship Id="rId1387" Type="http://schemas.openxmlformats.org/officeDocument/2006/relationships/image" Target="media/image680.wmf"/><Relationship Id="rId1594" Type="http://schemas.openxmlformats.org/officeDocument/2006/relationships/image" Target="media/image781.wmf"/><Relationship Id="rId2200" Type="http://schemas.openxmlformats.org/officeDocument/2006/relationships/oleObject" Target="embeddings/oleObject1091.bin"/><Relationship Id="rId2438" Type="http://schemas.openxmlformats.org/officeDocument/2006/relationships/oleObject" Target="embeddings/oleObject1204.bin"/><Relationship Id="rId2645" Type="http://schemas.openxmlformats.org/officeDocument/2006/relationships/image" Target="media/image1317.wmf"/><Relationship Id="rId2852" Type="http://schemas.openxmlformats.org/officeDocument/2006/relationships/image" Target="media/image1421.wmf"/><Relationship Id="rId93" Type="http://schemas.openxmlformats.org/officeDocument/2006/relationships/image" Target="media/image44.wmf"/><Relationship Id="rId617" Type="http://schemas.openxmlformats.org/officeDocument/2006/relationships/image" Target="media/image311.wmf"/><Relationship Id="rId824" Type="http://schemas.openxmlformats.org/officeDocument/2006/relationships/oleObject" Target="embeddings/oleObject411.bin"/><Relationship Id="rId1247" Type="http://schemas.openxmlformats.org/officeDocument/2006/relationships/image" Target="media/image613.wmf"/><Relationship Id="rId1454" Type="http://schemas.openxmlformats.org/officeDocument/2006/relationships/oleObject" Target="embeddings/oleObject731.bin"/><Relationship Id="rId1661" Type="http://schemas.openxmlformats.org/officeDocument/2006/relationships/image" Target="media/image814.wmf"/><Relationship Id="rId1899" Type="http://schemas.openxmlformats.org/officeDocument/2006/relationships/image" Target="media/image932.wmf"/><Relationship Id="rId2505" Type="http://schemas.openxmlformats.org/officeDocument/2006/relationships/image" Target="media/image1246.wmf"/><Relationship Id="rId2712" Type="http://schemas.openxmlformats.org/officeDocument/2006/relationships/image" Target="media/image1351.wmf"/><Relationship Id="rId1107" Type="http://schemas.openxmlformats.org/officeDocument/2006/relationships/oleObject" Target="embeddings/oleObject551.bin"/><Relationship Id="rId1314" Type="http://schemas.openxmlformats.org/officeDocument/2006/relationships/oleObject" Target="embeddings/oleObject655.bin"/><Relationship Id="rId1521" Type="http://schemas.openxmlformats.org/officeDocument/2006/relationships/oleObject" Target="embeddings/oleObject766.bin"/><Relationship Id="rId1759" Type="http://schemas.openxmlformats.org/officeDocument/2006/relationships/image" Target="media/image861.wmf"/><Relationship Id="rId1966" Type="http://schemas.openxmlformats.org/officeDocument/2006/relationships/image" Target="media/image971.wmf"/><Relationship Id="rId1619" Type="http://schemas.openxmlformats.org/officeDocument/2006/relationships/image" Target="media/image793.wmf"/><Relationship Id="rId1826" Type="http://schemas.openxmlformats.org/officeDocument/2006/relationships/image" Target="media/image895.wmf"/><Relationship Id="rId20" Type="http://schemas.openxmlformats.org/officeDocument/2006/relationships/image" Target="media/image8.wmf"/><Relationship Id="rId2088" Type="http://schemas.openxmlformats.org/officeDocument/2006/relationships/oleObject" Target="embeddings/oleObject1036.bin"/><Relationship Id="rId2295" Type="http://schemas.openxmlformats.org/officeDocument/2006/relationships/image" Target="media/image1140.wmf"/><Relationship Id="rId267" Type="http://schemas.openxmlformats.org/officeDocument/2006/relationships/image" Target="media/image132.wmf"/><Relationship Id="rId474" Type="http://schemas.openxmlformats.org/officeDocument/2006/relationships/image" Target="media/image239.wmf"/><Relationship Id="rId2155" Type="http://schemas.openxmlformats.org/officeDocument/2006/relationships/image" Target="media/image1066.wmf"/><Relationship Id="rId127" Type="http://schemas.openxmlformats.org/officeDocument/2006/relationships/oleObject" Target="embeddings/oleObject59.bin"/><Relationship Id="rId681" Type="http://schemas.openxmlformats.org/officeDocument/2006/relationships/image" Target="media/image344.wmf"/><Relationship Id="rId779" Type="http://schemas.openxmlformats.org/officeDocument/2006/relationships/oleObject" Target="embeddings/oleObject386.bin"/><Relationship Id="rId986" Type="http://schemas.openxmlformats.org/officeDocument/2006/relationships/image" Target="media/image485.wmf"/><Relationship Id="rId2362" Type="http://schemas.openxmlformats.org/officeDocument/2006/relationships/oleObject" Target="embeddings/oleObject1167.bin"/><Relationship Id="rId2667" Type="http://schemas.openxmlformats.org/officeDocument/2006/relationships/image" Target="media/image1328.wmf"/><Relationship Id="rId334" Type="http://schemas.openxmlformats.org/officeDocument/2006/relationships/oleObject" Target="embeddings/oleObject158.bin"/><Relationship Id="rId541" Type="http://schemas.openxmlformats.org/officeDocument/2006/relationships/image" Target="media/image272.wmf"/><Relationship Id="rId639" Type="http://schemas.openxmlformats.org/officeDocument/2006/relationships/oleObject" Target="embeddings/oleObject305.bin"/><Relationship Id="rId1171" Type="http://schemas.openxmlformats.org/officeDocument/2006/relationships/oleObject" Target="embeddings/oleObject582.bin"/><Relationship Id="rId1269" Type="http://schemas.openxmlformats.org/officeDocument/2006/relationships/image" Target="media/image624.wmf"/><Relationship Id="rId1476" Type="http://schemas.openxmlformats.org/officeDocument/2006/relationships/oleObject" Target="embeddings/oleObject743.bin"/><Relationship Id="rId2015" Type="http://schemas.openxmlformats.org/officeDocument/2006/relationships/oleObject" Target="embeddings/oleObject1001.bin"/><Relationship Id="rId2222" Type="http://schemas.openxmlformats.org/officeDocument/2006/relationships/oleObject" Target="embeddings/oleObject1102.bin"/><Relationship Id="rId401" Type="http://schemas.openxmlformats.org/officeDocument/2006/relationships/oleObject" Target="embeddings/oleObject190.bin"/><Relationship Id="rId846" Type="http://schemas.openxmlformats.org/officeDocument/2006/relationships/image" Target="media/image413.wmf"/><Relationship Id="rId1031" Type="http://schemas.openxmlformats.org/officeDocument/2006/relationships/image" Target="media/image507.wmf"/><Relationship Id="rId1129" Type="http://schemas.openxmlformats.org/officeDocument/2006/relationships/oleObject" Target="embeddings/oleObject562.bin"/><Relationship Id="rId1683" Type="http://schemas.openxmlformats.org/officeDocument/2006/relationships/image" Target="media/image824.wmf"/><Relationship Id="rId1890" Type="http://schemas.openxmlformats.org/officeDocument/2006/relationships/oleObject" Target="embeddings/oleObject948.bin"/><Relationship Id="rId1988" Type="http://schemas.openxmlformats.org/officeDocument/2006/relationships/image" Target="media/image982.wmf"/><Relationship Id="rId2527" Type="http://schemas.openxmlformats.org/officeDocument/2006/relationships/oleObject" Target="embeddings/oleObject1249.bin"/><Relationship Id="rId2734" Type="http://schemas.openxmlformats.org/officeDocument/2006/relationships/image" Target="media/image1362.wmf"/><Relationship Id="rId706" Type="http://schemas.openxmlformats.org/officeDocument/2006/relationships/oleObject" Target="embeddings/oleObject338.bin"/><Relationship Id="rId913" Type="http://schemas.openxmlformats.org/officeDocument/2006/relationships/oleObject" Target="embeddings/oleObject456.bin"/><Relationship Id="rId1336" Type="http://schemas.openxmlformats.org/officeDocument/2006/relationships/image" Target="media/image654.wmf"/><Relationship Id="rId1543" Type="http://schemas.openxmlformats.org/officeDocument/2006/relationships/oleObject" Target="embeddings/oleObject776.bin"/><Relationship Id="rId1750" Type="http://schemas.openxmlformats.org/officeDocument/2006/relationships/oleObject" Target="embeddings/oleObject880.bin"/><Relationship Id="rId2801" Type="http://schemas.openxmlformats.org/officeDocument/2006/relationships/oleObject" Target="embeddings/oleObject1385.bin"/><Relationship Id="rId42" Type="http://schemas.openxmlformats.org/officeDocument/2006/relationships/image" Target="media/image20.png"/><Relationship Id="rId1403" Type="http://schemas.openxmlformats.org/officeDocument/2006/relationships/image" Target="media/image688.wmf"/><Relationship Id="rId1610" Type="http://schemas.openxmlformats.org/officeDocument/2006/relationships/oleObject" Target="embeddings/oleObject808.bin"/><Relationship Id="rId1848" Type="http://schemas.openxmlformats.org/officeDocument/2006/relationships/image" Target="media/image906.wmf"/><Relationship Id="rId191" Type="http://schemas.openxmlformats.org/officeDocument/2006/relationships/oleObject" Target="embeddings/oleObject91.bin"/><Relationship Id="rId1708" Type="http://schemas.openxmlformats.org/officeDocument/2006/relationships/oleObject" Target="embeddings/oleObject859.bin"/><Relationship Id="rId1915" Type="http://schemas.openxmlformats.org/officeDocument/2006/relationships/image" Target="media/image945.png"/><Relationship Id="rId289" Type="http://schemas.openxmlformats.org/officeDocument/2006/relationships/image" Target="media/image142.wmf"/><Relationship Id="rId496" Type="http://schemas.openxmlformats.org/officeDocument/2006/relationships/oleObject" Target="embeddings/oleObject236.bin"/><Relationship Id="rId2177" Type="http://schemas.openxmlformats.org/officeDocument/2006/relationships/image" Target="media/image1077.wmf"/><Relationship Id="rId2384" Type="http://schemas.openxmlformats.org/officeDocument/2006/relationships/image" Target="media/image1186.wmf"/><Relationship Id="rId2591" Type="http://schemas.openxmlformats.org/officeDocument/2006/relationships/oleObject" Target="embeddings/oleObject1281.bin"/><Relationship Id="rId149" Type="http://schemas.openxmlformats.org/officeDocument/2006/relationships/image" Target="media/image73.wmf"/><Relationship Id="rId356" Type="http://schemas.openxmlformats.org/officeDocument/2006/relationships/image" Target="media/image178.wmf"/><Relationship Id="rId563" Type="http://schemas.openxmlformats.org/officeDocument/2006/relationships/image" Target="media/image283.wmf"/><Relationship Id="rId770" Type="http://schemas.openxmlformats.org/officeDocument/2006/relationships/oleObject" Target="embeddings/oleObject378.bin"/><Relationship Id="rId1193" Type="http://schemas.openxmlformats.org/officeDocument/2006/relationships/oleObject" Target="embeddings/oleObject593.bin"/><Relationship Id="rId2037" Type="http://schemas.openxmlformats.org/officeDocument/2006/relationships/image" Target="media/image1006.wmf"/><Relationship Id="rId2244" Type="http://schemas.openxmlformats.org/officeDocument/2006/relationships/oleObject" Target="embeddings/oleObject1110.bin"/><Relationship Id="rId2451" Type="http://schemas.openxmlformats.org/officeDocument/2006/relationships/image" Target="media/image1220.wmf"/><Relationship Id="rId2689" Type="http://schemas.openxmlformats.org/officeDocument/2006/relationships/image" Target="media/image1339.wmf"/><Relationship Id="rId216" Type="http://schemas.openxmlformats.org/officeDocument/2006/relationships/oleObject" Target="embeddings/oleObject104.bin"/><Relationship Id="rId423" Type="http://schemas.openxmlformats.org/officeDocument/2006/relationships/oleObject" Target="embeddings/oleObject201.bin"/><Relationship Id="rId868" Type="http://schemas.openxmlformats.org/officeDocument/2006/relationships/image" Target="media/image424.wmf"/><Relationship Id="rId1053" Type="http://schemas.openxmlformats.org/officeDocument/2006/relationships/oleObject" Target="embeddings/oleObject524.bin"/><Relationship Id="rId1260" Type="http://schemas.openxmlformats.org/officeDocument/2006/relationships/oleObject" Target="embeddings/oleObject627.bin"/><Relationship Id="rId1498" Type="http://schemas.openxmlformats.org/officeDocument/2006/relationships/oleObject" Target="embeddings/oleObject754.bin"/><Relationship Id="rId2104" Type="http://schemas.openxmlformats.org/officeDocument/2006/relationships/oleObject" Target="embeddings/oleObject1044.bin"/><Relationship Id="rId2549" Type="http://schemas.openxmlformats.org/officeDocument/2006/relationships/oleObject" Target="embeddings/oleObject1260.bin"/><Relationship Id="rId2756" Type="http://schemas.openxmlformats.org/officeDocument/2006/relationships/image" Target="media/image1373.wmf"/><Relationship Id="rId630" Type="http://schemas.openxmlformats.org/officeDocument/2006/relationships/image" Target="media/image318.jpeg"/><Relationship Id="rId728" Type="http://schemas.openxmlformats.org/officeDocument/2006/relationships/oleObject" Target="embeddings/oleObject349.bin"/><Relationship Id="rId935" Type="http://schemas.openxmlformats.org/officeDocument/2006/relationships/oleObject" Target="embeddings/oleObject467.bin"/><Relationship Id="rId1358" Type="http://schemas.openxmlformats.org/officeDocument/2006/relationships/oleObject" Target="embeddings/oleObject679.bin"/><Relationship Id="rId1565" Type="http://schemas.openxmlformats.org/officeDocument/2006/relationships/oleObject" Target="embeddings/oleObject786.bin"/><Relationship Id="rId1772" Type="http://schemas.openxmlformats.org/officeDocument/2006/relationships/oleObject" Target="embeddings/oleObject891.bin"/><Relationship Id="rId2311" Type="http://schemas.openxmlformats.org/officeDocument/2006/relationships/image" Target="media/image1148.png"/><Relationship Id="rId2409" Type="http://schemas.openxmlformats.org/officeDocument/2006/relationships/oleObject" Target="embeddings/oleObject1190.bin"/><Relationship Id="rId2616" Type="http://schemas.openxmlformats.org/officeDocument/2006/relationships/oleObject" Target="embeddings/oleObject1293.bin"/><Relationship Id="rId64" Type="http://schemas.openxmlformats.org/officeDocument/2006/relationships/image" Target="media/image31.wmf"/><Relationship Id="rId1120" Type="http://schemas.openxmlformats.org/officeDocument/2006/relationships/image" Target="media/image551.wmf"/><Relationship Id="rId1218" Type="http://schemas.openxmlformats.org/officeDocument/2006/relationships/oleObject" Target="embeddings/oleObject606.bin"/><Relationship Id="rId1425" Type="http://schemas.openxmlformats.org/officeDocument/2006/relationships/image" Target="media/image699.wmf"/><Relationship Id="rId2823" Type="http://schemas.openxmlformats.org/officeDocument/2006/relationships/oleObject" Target="embeddings/oleObject1396.bin"/><Relationship Id="rId1632" Type="http://schemas.openxmlformats.org/officeDocument/2006/relationships/oleObject" Target="embeddings/oleObject819.bin"/><Relationship Id="rId1937" Type="http://schemas.openxmlformats.org/officeDocument/2006/relationships/oleObject" Target="embeddings/oleObject963.bin"/><Relationship Id="rId2199" Type="http://schemas.openxmlformats.org/officeDocument/2006/relationships/image" Target="media/image1088.wmf"/><Relationship Id="rId280" Type="http://schemas.openxmlformats.org/officeDocument/2006/relationships/oleObject" Target="embeddings/oleObject135.bin"/><Relationship Id="rId140" Type="http://schemas.openxmlformats.org/officeDocument/2006/relationships/oleObject" Target="embeddings/oleObject65.bin"/><Relationship Id="rId378" Type="http://schemas.openxmlformats.org/officeDocument/2006/relationships/image" Target="media/image189.wmf"/><Relationship Id="rId585" Type="http://schemas.openxmlformats.org/officeDocument/2006/relationships/image" Target="media/image294.wmf"/><Relationship Id="rId792" Type="http://schemas.openxmlformats.org/officeDocument/2006/relationships/oleObject" Target="embeddings/oleObject393.bin"/><Relationship Id="rId2059" Type="http://schemas.openxmlformats.org/officeDocument/2006/relationships/oleObject" Target="embeddings/oleObject1023.bin"/><Relationship Id="rId2266" Type="http://schemas.openxmlformats.org/officeDocument/2006/relationships/oleObject" Target="embeddings/oleObject1120.bin"/><Relationship Id="rId2473" Type="http://schemas.openxmlformats.org/officeDocument/2006/relationships/image" Target="media/image1231.wmf"/><Relationship Id="rId2680" Type="http://schemas.openxmlformats.org/officeDocument/2006/relationships/oleObject" Target="embeddings/oleObject1325.bin"/><Relationship Id="rId6" Type="http://schemas.openxmlformats.org/officeDocument/2006/relationships/footnotes" Target="footnotes.xml"/><Relationship Id="rId238" Type="http://schemas.openxmlformats.org/officeDocument/2006/relationships/image" Target="media/image117.wmf"/><Relationship Id="rId445" Type="http://schemas.openxmlformats.org/officeDocument/2006/relationships/image" Target="media/image224.wmf"/><Relationship Id="rId652" Type="http://schemas.openxmlformats.org/officeDocument/2006/relationships/image" Target="media/image329.wmf"/><Relationship Id="rId1075" Type="http://schemas.openxmlformats.org/officeDocument/2006/relationships/oleObject" Target="embeddings/oleObject535.bin"/><Relationship Id="rId1282" Type="http://schemas.openxmlformats.org/officeDocument/2006/relationships/oleObject" Target="embeddings/oleObject638.bin"/><Relationship Id="rId2126" Type="http://schemas.openxmlformats.org/officeDocument/2006/relationships/oleObject" Target="embeddings/oleObject1055.bin"/><Relationship Id="rId2333" Type="http://schemas.openxmlformats.org/officeDocument/2006/relationships/oleObject" Target="embeddings/oleObject1153.bin"/><Relationship Id="rId2540" Type="http://schemas.openxmlformats.org/officeDocument/2006/relationships/image" Target="media/image1264.wmf"/><Relationship Id="rId2778" Type="http://schemas.openxmlformats.org/officeDocument/2006/relationships/image" Target="media/image1384.wmf"/><Relationship Id="rId305" Type="http://schemas.openxmlformats.org/officeDocument/2006/relationships/image" Target="media/image150.png"/><Relationship Id="rId512" Type="http://schemas.openxmlformats.org/officeDocument/2006/relationships/oleObject" Target="embeddings/oleObject244.bin"/><Relationship Id="rId957" Type="http://schemas.openxmlformats.org/officeDocument/2006/relationships/image" Target="media/image469.wmf"/><Relationship Id="rId1142" Type="http://schemas.openxmlformats.org/officeDocument/2006/relationships/oleObject" Target="embeddings/oleObject567.bin"/><Relationship Id="rId1587" Type="http://schemas.openxmlformats.org/officeDocument/2006/relationships/oleObject" Target="embeddings/oleObject796.bin"/><Relationship Id="rId1794" Type="http://schemas.openxmlformats.org/officeDocument/2006/relationships/image" Target="media/image879.wmf"/><Relationship Id="rId2400" Type="http://schemas.openxmlformats.org/officeDocument/2006/relationships/image" Target="media/image1194.wmf"/><Relationship Id="rId2638" Type="http://schemas.openxmlformats.org/officeDocument/2006/relationships/oleObject" Target="embeddings/oleObject1304.bin"/><Relationship Id="rId2845" Type="http://schemas.openxmlformats.org/officeDocument/2006/relationships/oleObject" Target="embeddings/oleObject1407.bin"/><Relationship Id="rId86" Type="http://schemas.openxmlformats.org/officeDocument/2006/relationships/image" Target="media/image40.wmf"/><Relationship Id="rId817" Type="http://schemas.openxmlformats.org/officeDocument/2006/relationships/oleObject" Target="embeddings/oleObject407.bin"/><Relationship Id="rId1002" Type="http://schemas.openxmlformats.org/officeDocument/2006/relationships/oleObject" Target="embeddings/oleObject498.bin"/><Relationship Id="rId1447" Type="http://schemas.openxmlformats.org/officeDocument/2006/relationships/oleObject" Target="embeddings/oleObject727.bin"/><Relationship Id="rId1654" Type="http://schemas.openxmlformats.org/officeDocument/2006/relationships/oleObject" Target="embeddings/oleObject830.bin"/><Relationship Id="rId1861" Type="http://schemas.openxmlformats.org/officeDocument/2006/relationships/oleObject" Target="embeddings/oleObject934.bin"/><Relationship Id="rId2705" Type="http://schemas.openxmlformats.org/officeDocument/2006/relationships/image" Target="media/image1347.png"/><Relationship Id="rId1307" Type="http://schemas.openxmlformats.org/officeDocument/2006/relationships/oleObject" Target="embeddings/oleObject651.bin"/><Relationship Id="rId1514" Type="http://schemas.openxmlformats.org/officeDocument/2006/relationships/oleObject" Target="embeddings/oleObject762.bin"/><Relationship Id="rId1721" Type="http://schemas.openxmlformats.org/officeDocument/2006/relationships/oleObject" Target="embeddings/oleObject866.bin"/><Relationship Id="rId1959" Type="http://schemas.openxmlformats.org/officeDocument/2006/relationships/oleObject" Target="embeddings/oleObject974.bin"/><Relationship Id="rId13" Type="http://schemas.openxmlformats.org/officeDocument/2006/relationships/image" Target="media/image4.wmf"/><Relationship Id="rId1819" Type="http://schemas.openxmlformats.org/officeDocument/2006/relationships/oleObject" Target="embeddings/oleObject914.bin"/><Relationship Id="rId2190" Type="http://schemas.openxmlformats.org/officeDocument/2006/relationships/oleObject" Target="embeddings/oleObject1086.bin"/><Relationship Id="rId2288" Type="http://schemas.openxmlformats.org/officeDocument/2006/relationships/oleObject" Target="embeddings/oleObject1131.bin"/><Relationship Id="rId2495" Type="http://schemas.openxmlformats.org/officeDocument/2006/relationships/image" Target="media/image1241.wmf"/><Relationship Id="rId162" Type="http://schemas.openxmlformats.org/officeDocument/2006/relationships/image" Target="media/image80.wmf"/><Relationship Id="rId467" Type="http://schemas.openxmlformats.org/officeDocument/2006/relationships/image" Target="media/image236.wmf"/><Relationship Id="rId1097" Type="http://schemas.openxmlformats.org/officeDocument/2006/relationships/oleObject" Target="embeddings/oleObject546.bin"/><Relationship Id="rId2050" Type="http://schemas.openxmlformats.org/officeDocument/2006/relationships/image" Target="media/image1012.wmf"/><Relationship Id="rId2148" Type="http://schemas.openxmlformats.org/officeDocument/2006/relationships/image" Target="media/image1062.wmf"/><Relationship Id="rId674" Type="http://schemas.openxmlformats.org/officeDocument/2006/relationships/oleObject" Target="embeddings/oleObject322.bin"/><Relationship Id="rId881" Type="http://schemas.openxmlformats.org/officeDocument/2006/relationships/image" Target="media/image430.wmf"/><Relationship Id="rId979" Type="http://schemas.openxmlformats.org/officeDocument/2006/relationships/image" Target="media/image481.wmf"/><Relationship Id="rId2355" Type="http://schemas.openxmlformats.org/officeDocument/2006/relationships/image" Target="media/image1171.wmf"/><Relationship Id="rId2562" Type="http://schemas.openxmlformats.org/officeDocument/2006/relationships/oleObject" Target="embeddings/oleObject1266.bin"/><Relationship Id="rId327" Type="http://schemas.openxmlformats.org/officeDocument/2006/relationships/image" Target="media/image163.wmf"/><Relationship Id="rId534" Type="http://schemas.openxmlformats.org/officeDocument/2006/relationships/oleObject" Target="embeddings/oleObject255.bin"/><Relationship Id="rId741" Type="http://schemas.openxmlformats.org/officeDocument/2006/relationships/image" Target="media/image374.wmf"/><Relationship Id="rId839" Type="http://schemas.openxmlformats.org/officeDocument/2006/relationships/image" Target="media/image409.wmf"/><Relationship Id="rId1164" Type="http://schemas.openxmlformats.org/officeDocument/2006/relationships/image" Target="media/image572.wmf"/><Relationship Id="rId1371" Type="http://schemas.openxmlformats.org/officeDocument/2006/relationships/image" Target="media/image672.wmf"/><Relationship Id="rId1469" Type="http://schemas.openxmlformats.org/officeDocument/2006/relationships/oleObject" Target="embeddings/oleObject739.bin"/><Relationship Id="rId2008" Type="http://schemas.openxmlformats.org/officeDocument/2006/relationships/image" Target="media/image992.wmf"/><Relationship Id="rId2215" Type="http://schemas.openxmlformats.org/officeDocument/2006/relationships/image" Target="media/image1096.wmf"/><Relationship Id="rId2422" Type="http://schemas.openxmlformats.org/officeDocument/2006/relationships/oleObject" Target="embeddings/oleObject1196.bin"/><Relationship Id="rId2867" Type="http://schemas.openxmlformats.org/officeDocument/2006/relationships/theme" Target="theme/theme1.xml"/><Relationship Id="rId601" Type="http://schemas.openxmlformats.org/officeDocument/2006/relationships/oleObject" Target="embeddings/oleObject288.bin"/><Relationship Id="rId1024" Type="http://schemas.openxmlformats.org/officeDocument/2006/relationships/oleObject" Target="embeddings/oleObject509.bin"/><Relationship Id="rId1231" Type="http://schemas.openxmlformats.org/officeDocument/2006/relationships/image" Target="media/image605.wmf"/><Relationship Id="rId1676" Type="http://schemas.openxmlformats.org/officeDocument/2006/relationships/image" Target="media/image821.wmf"/><Relationship Id="rId1883" Type="http://schemas.openxmlformats.org/officeDocument/2006/relationships/oleObject" Target="embeddings/oleObject945.bin"/><Relationship Id="rId2727" Type="http://schemas.openxmlformats.org/officeDocument/2006/relationships/oleObject" Target="embeddings/oleObject1348.bin"/><Relationship Id="rId906" Type="http://schemas.openxmlformats.org/officeDocument/2006/relationships/image" Target="media/image442.wmf"/><Relationship Id="rId1329" Type="http://schemas.openxmlformats.org/officeDocument/2006/relationships/oleObject" Target="embeddings/oleObject665.bin"/><Relationship Id="rId1536" Type="http://schemas.openxmlformats.org/officeDocument/2006/relationships/image" Target="media/image750.wmf"/><Relationship Id="rId1743" Type="http://schemas.openxmlformats.org/officeDocument/2006/relationships/image" Target="media/image853.wmf"/><Relationship Id="rId1950" Type="http://schemas.openxmlformats.org/officeDocument/2006/relationships/image" Target="media/image963.wmf"/><Relationship Id="rId35" Type="http://schemas.openxmlformats.org/officeDocument/2006/relationships/image" Target="media/image16.wmf"/><Relationship Id="rId1603" Type="http://schemas.openxmlformats.org/officeDocument/2006/relationships/oleObject" Target="embeddings/oleObject804.bin"/><Relationship Id="rId1810" Type="http://schemas.openxmlformats.org/officeDocument/2006/relationships/image" Target="media/image887.wmf"/><Relationship Id="rId184" Type="http://schemas.openxmlformats.org/officeDocument/2006/relationships/oleObject" Target="embeddings/oleObject87.bin"/><Relationship Id="rId391" Type="http://schemas.openxmlformats.org/officeDocument/2006/relationships/oleObject" Target="embeddings/oleObject185.bin"/><Relationship Id="rId1908" Type="http://schemas.openxmlformats.org/officeDocument/2006/relationships/image" Target="media/image938.png"/><Relationship Id="rId2072" Type="http://schemas.openxmlformats.org/officeDocument/2006/relationships/image" Target="media/image1023.png"/><Relationship Id="rId251" Type="http://schemas.openxmlformats.org/officeDocument/2006/relationships/oleObject" Target="embeddings/oleObject121.bin"/><Relationship Id="rId489" Type="http://schemas.openxmlformats.org/officeDocument/2006/relationships/oleObject" Target="embeddings/oleObject232.bin"/><Relationship Id="rId696" Type="http://schemas.openxmlformats.org/officeDocument/2006/relationships/oleObject" Target="embeddings/oleObject333.bin"/><Relationship Id="rId2377" Type="http://schemas.openxmlformats.org/officeDocument/2006/relationships/oleObject" Target="embeddings/oleObject1174.bin"/><Relationship Id="rId2584" Type="http://schemas.openxmlformats.org/officeDocument/2006/relationships/oleObject" Target="embeddings/oleObject1277.bin"/><Relationship Id="rId2791" Type="http://schemas.openxmlformats.org/officeDocument/2006/relationships/oleObject" Target="embeddings/oleObject1380.bin"/><Relationship Id="rId349" Type="http://schemas.openxmlformats.org/officeDocument/2006/relationships/oleObject" Target="embeddings/oleObject165.bin"/><Relationship Id="rId556" Type="http://schemas.openxmlformats.org/officeDocument/2006/relationships/oleObject" Target="embeddings/oleObject266.bin"/><Relationship Id="rId763" Type="http://schemas.openxmlformats.org/officeDocument/2006/relationships/oleObject" Target="embeddings/oleObject371.bin"/><Relationship Id="rId1186" Type="http://schemas.openxmlformats.org/officeDocument/2006/relationships/image" Target="media/image583.wmf"/><Relationship Id="rId1393" Type="http://schemas.openxmlformats.org/officeDocument/2006/relationships/image" Target="media/image683.wmf"/><Relationship Id="rId2237" Type="http://schemas.openxmlformats.org/officeDocument/2006/relationships/image" Target="media/image1108.png"/><Relationship Id="rId2444" Type="http://schemas.openxmlformats.org/officeDocument/2006/relationships/oleObject" Target="embeddings/oleObject1207.bin"/><Relationship Id="rId111" Type="http://schemas.openxmlformats.org/officeDocument/2006/relationships/image" Target="media/image53.wmf"/><Relationship Id="rId209" Type="http://schemas.openxmlformats.org/officeDocument/2006/relationships/oleObject" Target="embeddings/oleObject100.bin"/><Relationship Id="rId416" Type="http://schemas.openxmlformats.org/officeDocument/2006/relationships/image" Target="media/image208.wmf"/><Relationship Id="rId970" Type="http://schemas.openxmlformats.org/officeDocument/2006/relationships/image" Target="media/image476.jpeg"/><Relationship Id="rId1046" Type="http://schemas.openxmlformats.org/officeDocument/2006/relationships/oleObject" Target="embeddings/oleObject520.bin"/><Relationship Id="rId1253" Type="http://schemas.openxmlformats.org/officeDocument/2006/relationships/image" Target="media/image616.wmf"/><Relationship Id="rId1698" Type="http://schemas.openxmlformats.org/officeDocument/2006/relationships/oleObject" Target="embeddings/oleObject853.bin"/><Relationship Id="rId2651" Type="http://schemas.openxmlformats.org/officeDocument/2006/relationships/image" Target="media/image1320.wmf"/><Relationship Id="rId2749" Type="http://schemas.openxmlformats.org/officeDocument/2006/relationships/oleObject" Target="embeddings/oleObject1359.bin"/><Relationship Id="rId623" Type="http://schemas.openxmlformats.org/officeDocument/2006/relationships/image" Target="media/image314.wmf"/><Relationship Id="rId830" Type="http://schemas.openxmlformats.org/officeDocument/2006/relationships/oleObject" Target="embeddings/oleObject414.bin"/><Relationship Id="rId928" Type="http://schemas.openxmlformats.org/officeDocument/2006/relationships/image" Target="media/image453.wmf"/><Relationship Id="rId1460" Type="http://schemas.openxmlformats.org/officeDocument/2006/relationships/oleObject" Target="embeddings/oleObject734.bin"/><Relationship Id="rId1558" Type="http://schemas.openxmlformats.org/officeDocument/2006/relationships/image" Target="media/image762.wmf"/><Relationship Id="rId1765" Type="http://schemas.openxmlformats.org/officeDocument/2006/relationships/image" Target="media/image864.wmf"/><Relationship Id="rId2304" Type="http://schemas.openxmlformats.org/officeDocument/2006/relationships/oleObject" Target="embeddings/oleObject1139.bin"/><Relationship Id="rId2511" Type="http://schemas.openxmlformats.org/officeDocument/2006/relationships/image" Target="media/image1249.png"/><Relationship Id="rId2609" Type="http://schemas.openxmlformats.org/officeDocument/2006/relationships/image" Target="media/image1299.wmf"/><Relationship Id="rId57" Type="http://schemas.openxmlformats.org/officeDocument/2006/relationships/oleObject" Target="embeddings/oleObject22.bin"/><Relationship Id="rId1113" Type="http://schemas.openxmlformats.org/officeDocument/2006/relationships/oleObject" Target="embeddings/oleObject554.bin"/><Relationship Id="rId1320" Type="http://schemas.openxmlformats.org/officeDocument/2006/relationships/oleObject" Target="embeddings/oleObject658.bin"/><Relationship Id="rId1418" Type="http://schemas.openxmlformats.org/officeDocument/2006/relationships/oleObject" Target="embeddings/oleObject709.bin"/><Relationship Id="rId1972" Type="http://schemas.openxmlformats.org/officeDocument/2006/relationships/image" Target="media/image974.wmf"/><Relationship Id="rId2816" Type="http://schemas.openxmlformats.org/officeDocument/2006/relationships/image" Target="media/image1403.wmf"/><Relationship Id="rId1625" Type="http://schemas.openxmlformats.org/officeDocument/2006/relationships/image" Target="media/image796.wmf"/><Relationship Id="rId1832" Type="http://schemas.openxmlformats.org/officeDocument/2006/relationships/image" Target="media/image898.wmf"/><Relationship Id="rId2094" Type="http://schemas.openxmlformats.org/officeDocument/2006/relationships/oleObject" Target="embeddings/oleObject1039.bin"/><Relationship Id="rId273" Type="http://schemas.openxmlformats.org/officeDocument/2006/relationships/image" Target="media/image135.wmf"/><Relationship Id="rId480" Type="http://schemas.openxmlformats.org/officeDocument/2006/relationships/image" Target="media/image242.wmf"/><Relationship Id="rId2161" Type="http://schemas.openxmlformats.org/officeDocument/2006/relationships/image" Target="media/image1069.wmf"/><Relationship Id="rId2399" Type="http://schemas.openxmlformats.org/officeDocument/2006/relationships/oleObject" Target="embeddings/oleObject1185.bin"/><Relationship Id="rId133" Type="http://schemas.openxmlformats.org/officeDocument/2006/relationships/image" Target="media/image65.wmf"/><Relationship Id="rId340" Type="http://schemas.openxmlformats.org/officeDocument/2006/relationships/oleObject" Target="embeddings/oleObject161.bin"/><Relationship Id="rId578" Type="http://schemas.openxmlformats.org/officeDocument/2006/relationships/oleObject" Target="embeddings/oleObject277.bin"/><Relationship Id="rId785" Type="http://schemas.openxmlformats.org/officeDocument/2006/relationships/image" Target="media/image384.wmf"/><Relationship Id="rId992" Type="http://schemas.openxmlformats.org/officeDocument/2006/relationships/image" Target="media/image488.wmf"/><Relationship Id="rId2021" Type="http://schemas.openxmlformats.org/officeDocument/2006/relationships/oleObject" Target="embeddings/oleObject1004.bin"/><Relationship Id="rId2259" Type="http://schemas.openxmlformats.org/officeDocument/2006/relationships/image" Target="media/image1122.wmf"/><Relationship Id="rId2466" Type="http://schemas.openxmlformats.org/officeDocument/2006/relationships/oleObject" Target="embeddings/oleObject1218.bin"/><Relationship Id="rId2673" Type="http://schemas.openxmlformats.org/officeDocument/2006/relationships/image" Target="media/image1331.wmf"/><Relationship Id="rId200" Type="http://schemas.openxmlformats.org/officeDocument/2006/relationships/image" Target="media/image98.wmf"/><Relationship Id="rId438" Type="http://schemas.openxmlformats.org/officeDocument/2006/relationships/image" Target="media/image220.wmf"/><Relationship Id="rId645" Type="http://schemas.openxmlformats.org/officeDocument/2006/relationships/oleObject" Target="embeddings/oleObject308.bin"/><Relationship Id="rId852" Type="http://schemas.openxmlformats.org/officeDocument/2006/relationships/image" Target="media/image416.wmf"/><Relationship Id="rId1068" Type="http://schemas.openxmlformats.org/officeDocument/2006/relationships/image" Target="media/image525.wmf"/><Relationship Id="rId1275" Type="http://schemas.openxmlformats.org/officeDocument/2006/relationships/image" Target="media/image627.wmf"/><Relationship Id="rId1482" Type="http://schemas.openxmlformats.org/officeDocument/2006/relationships/oleObject" Target="embeddings/oleObject746.bin"/><Relationship Id="rId2119" Type="http://schemas.openxmlformats.org/officeDocument/2006/relationships/image" Target="media/image1047.wmf"/><Relationship Id="rId2326" Type="http://schemas.openxmlformats.org/officeDocument/2006/relationships/image" Target="media/image1156.wmf"/><Relationship Id="rId2533" Type="http://schemas.openxmlformats.org/officeDocument/2006/relationships/oleObject" Target="embeddings/oleObject1252.bin"/><Relationship Id="rId2740" Type="http://schemas.openxmlformats.org/officeDocument/2006/relationships/image" Target="media/image1365.wmf"/><Relationship Id="rId505" Type="http://schemas.openxmlformats.org/officeDocument/2006/relationships/image" Target="media/image254.wmf"/><Relationship Id="rId712" Type="http://schemas.openxmlformats.org/officeDocument/2006/relationships/oleObject" Target="embeddings/oleObject341.bin"/><Relationship Id="rId1135" Type="http://schemas.openxmlformats.org/officeDocument/2006/relationships/oleObject" Target="embeddings/oleObject565.bin"/><Relationship Id="rId1342" Type="http://schemas.openxmlformats.org/officeDocument/2006/relationships/image" Target="media/image657.jpeg"/><Relationship Id="rId1787" Type="http://schemas.openxmlformats.org/officeDocument/2006/relationships/oleObject" Target="embeddings/oleObject898.bin"/><Relationship Id="rId1994" Type="http://schemas.openxmlformats.org/officeDocument/2006/relationships/image" Target="media/image985.png"/><Relationship Id="rId2838" Type="http://schemas.openxmlformats.org/officeDocument/2006/relationships/image" Target="media/image1414.wmf"/><Relationship Id="rId79" Type="http://schemas.openxmlformats.org/officeDocument/2006/relationships/oleObject" Target="embeddings/oleObject36.bin"/><Relationship Id="rId1202" Type="http://schemas.openxmlformats.org/officeDocument/2006/relationships/image" Target="media/image591.wmf"/><Relationship Id="rId1647" Type="http://schemas.openxmlformats.org/officeDocument/2006/relationships/image" Target="media/image807.wmf"/><Relationship Id="rId1854" Type="http://schemas.openxmlformats.org/officeDocument/2006/relationships/image" Target="media/image909.wmf"/><Relationship Id="rId2600" Type="http://schemas.openxmlformats.org/officeDocument/2006/relationships/image" Target="media/image1294.wmf"/><Relationship Id="rId1507" Type="http://schemas.openxmlformats.org/officeDocument/2006/relationships/image" Target="media/image735.wmf"/><Relationship Id="rId1714" Type="http://schemas.openxmlformats.org/officeDocument/2006/relationships/oleObject" Target="embeddings/oleObject863.bin"/><Relationship Id="rId295" Type="http://schemas.openxmlformats.org/officeDocument/2006/relationships/image" Target="media/image145.wmf"/><Relationship Id="rId1921" Type="http://schemas.microsoft.com/office/2007/relationships/hdphoto" Target="media/hdphoto10.wdp"/><Relationship Id="rId2183" Type="http://schemas.openxmlformats.org/officeDocument/2006/relationships/image" Target="media/image1080.wmf"/><Relationship Id="rId2390" Type="http://schemas.openxmlformats.org/officeDocument/2006/relationships/image" Target="media/image1189.wmf"/><Relationship Id="rId2488" Type="http://schemas.openxmlformats.org/officeDocument/2006/relationships/oleObject" Target="embeddings/oleObject1229.bin"/><Relationship Id="rId155" Type="http://schemas.openxmlformats.org/officeDocument/2006/relationships/oleObject" Target="embeddings/oleObject72.bin"/><Relationship Id="rId362" Type="http://schemas.openxmlformats.org/officeDocument/2006/relationships/image" Target="media/image181.wmf"/><Relationship Id="rId1297" Type="http://schemas.openxmlformats.org/officeDocument/2006/relationships/oleObject" Target="embeddings/oleObject646.bin"/><Relationship Id="rId2043" Type="http://schemas.openxmlformats.org/officeDocument/2006/relationships/oleObject" Target="embeddings/oleObject1016.bin"/><Relationship Id="rId2250" Type="http://schemas.openxmlformats.org/officeDocument/2006/relationships/image" Target="media/image1117.png"/><Relationship Id="rId2695" Type="http://schemas.openxmlformats.org/officeDocument/2006/relationships/image" Target="media/image1342.wmf"/><Relationship Id="rId222" Type="http://schemas.openxmlformats.org/officeDocument/2006/relationships/oleObject" Target="embeddings/oleObject107.bin"/><Relationship Id="rId667" Type="http://schemas.openxmlformats.org/officeDocument/2006/relationships/image" Target="media/image337.wmf"/><Relationship Id="rId874" Type="http://schemas.openxmlformats.org/officeDocument/2006/relationships/oleObject" Target="embeddings/oleObject436.bin"/><Relationship Id="rId2110" Type="http://schemas.openxmlformats.org/officeDocument/2006/relationships/oleObject" Target="embeddings/oleObject1047.bin"/><Relationship Id="rId2348" Type="http://schemas.openxmlformats.org/officeDocument/2006/relationships/image" Target="media/image1167.png"/><Relationship Id="rId2555" Type="http://schemas.openxmlformats.org/officeDocument/2006/relationships/oleObject" Target="embeddings/oleObject1263.bin"/><Relationship Id="rId2762" Type="http://schemas.openxmlformats.org/officeDocument/2006/relationships/image" Target="media/image1376.wmf"/><Relationship Id="rId527" Type="http://schemas.openxmlformats.org/officeDocument/2006/relationships/image" Target="media/image265.wmf"/><Relationship Id="rId734" Type="http://schemas.openxmlformats.org/officeDocument/2006/relationships/oleObject" Target="embeddings/oleObject352.bin"/><Relationship Id="rId941" Type="http://schemas.openxmlformats.org/officeDocument/2006/relationships/oleObject" Target="embeddings/oleObject470.bin"/><Relationship Id="rId1157" Type="http://schemas.openxmlformats.org/officeDocument/2006/relationships/oleObject" Target="embeddings/oleObject575.bin"/><Relationship Id="rId1364" Type="http://schemas.openxmlformats.org/officeDocument/2006/relationships/oleObject" Target="embeddings/oleObject682.bin"/><Relationship Id="rId1571" Type="http://schemas.openxmlformats.org/officeDocument/2006/relationships/image" Target="media/image769.png"/><Relationship Id="rId2208" Type="http://schemas.openxmlformats.org/officeDocument/2006/relationships/oleObject" Target="embeddings/oleObject1095.bin"/><Relationship Id="rId2415" Type="http://schemas.openxmlformats.org/officeDocument/2006/relationships/image" Target="media/image1202.wmf"/><Relationship Id="rId2622" Type="http://schemas.openxmlformats.org/officeDocument/2006/relationships/oleObject" Target="embeddings/oleObject1296.bin"/><Relationship Id="rId70" Type="http://schemas.openxmlformats.org/officeDocument/2006/relationships/image" Target="media/image33.wmf"/><Relationship Id="rId801" Type="http://schemas.openxmlformats.org/officeDocument/2006/relationships/oleObject" Target="embeddings/oleObject398.bin"/><Relationship Id="rId1017" Type="http://schemas.openxmlformats.org/officeDocument/2006/relationships/image" Target="media/image500.wmf"/><Relationship Id="rId1224" Type="http://schemas.openxmlformats.org/officeDocument/2006/relationships/oleObject" Target="embeddings/oleObject609.bin"/><Relationship Id="rId1431" Type="http://schemas.openxmlformats.org/officeDocument/2006/relationships/oleObject" Target="embeddings/oleObject716.bin"/><Relationship Id="rId1669" Type="http://schemas.openxmlformats.org/officeDocument/2006/relationships/image" Target="media/image818.wmf"/><Relationship Id="rId1876" Type="http://schemas.openxmlformats.org/officeDocument/2006/relationships/image" Target="media/image920.wmf"/><Relationship Id="rId1529" Type="http://schemas.openxmlformats.org/officeDocument/2006/relationships/image" Target="media/image746.png"/><Relationship Id="rId1736" Type="http://schemas.openxmlformats.org/officeDocument/2006/relationships/oleObject" Target="embeddings/oleObject873.bin"/><Relationship Id="rId1943" Type="http://schemas.openxmlformats.org/officeDocument/2006/relationships/oleObject" Target="embeddings/oleObject966.bin"/><Relationship Id="rId28" Type="http://schemas.openxmlformats.org/officeDocument/2006/relationships/image" Target="media/image12.png"/><Relationship Id="rId1803" Type="http://schemas.openxmlformats.org/officeDocument/2006/relationships/oleObject" Target="embeddings/oleObject906.bin"/><Relationship Id="rId177" Type="http://schemas.openxmlformats.org/officeDocument/2006/relationships/oleObject" Target="embeddings/oleObject83.bin"/><Relationship Id="rId384" Type="http://schemas.openxmlformats.org/officeDocument/2006/relationships/image" Target="media/image192.wmf"/><Relationship Id="rId591" Type="http://schemas.openxmlformats.org/officeDocument/2006/relationships/image" Target="media/image297.png"/><Relationship Id="rId2065" Type="http://schemas.openxmlformats.org/officeDocument/2006/relationships/oleObject" Target="embeddings/oleObject1026.bin"/><Relationship Id="rId2272" Type="http://schemas.openxmlformats.org/officeDocument/2006/relationships/oleObject" Target="embeddings/oleObject1123.bin"/><Relationship Id="rId244" Type="http://schemas.openxmlformats.org/officeDocument/2006/relationships/image" Target="media/image120.wmf"/><Relationship Id="rId689" Type="http://schemas.openxmlformats.org/officeDocument/2006/relationships/image" Target="media/image348.wmf"/><Relationship Id="rId896" Type="http://schemas.openxmlformats.org/officeDocument/2006/relationships/image" Target="media/image437.wmf"/><Relationship Id="rId1081" Type="http://schemas.openxmlformats.org/officeDocument/2006/relationships/oleObject" Target="embeddings/oleObject538.bin"/><Relationship Id="rId2577" Type="http://schemas.openxmlformats.org/officeDocument/2006/relationships/image" Target="media/image1283.wmf"/><Relationship Id="rId2784" Type="http://schemas.openxmlformats.org/officeDocument/2006/relationships/image" Target="media/image1387.wmf"/><Relationship Id="rId451" Type="http://schemas.openxmlformats.org/officeDocument/2006/relationships/image" Target="media/image227.jpeg"/><Relationship Id="rId549" Type="http://schemas.openxmlformats.org/officeDocument/2006/relationships/image" Target="media/image276.wmf"/><Relationship Id="rId756" Type="http://schemas.openxmlformats.org/officeDocument/2006/relationships/oleObject" Target="embeddings/oleObject366.bin"/><Relationship Id="rId1179" Type="http://schemas.openxmlformats.org/officeDocument/2006/relationships/oleObject" Target="embeddings/oleObject586.bin"/><Relationship Id="rId1386" Type="http://schemas.openxmlformats.org/officeDocument/2006/relationships/oleObject" Target="embeddings/oleObject693.bin"/><Relationship Id="rId1593" Type="http://schemas.openxmlformats.org/officeDocument/2006/relationships/oleObject" Target="embeddings/oleObject799.bin"/><Relationship Id="rId2132" Type="http://schemas.openxmlformats.org/officeDocument/2006/relationships/oleObject" Target="embeddings/oleObject1058.bin"/><Relationship Id="rId2437" Type="http://schemas.openxmlformats.org/officeDocument/2006/relationships/image" Target="media/image1213.wmf"/><Relationship Id="rId104" Type="http://schemas.openxmlformats.org/officeDocument/2006/relationships/oleObject" Target="embeddings/oleObject48.bin"/><Relationship Id="rId311" Type="http://schemas.openxmlformats.org/officeDocument/2006/relationships/image" Target="media/image154.emf"/><Relationship Id="rId409" Type="http://schemas.openxmlformats.org/officeDocument/2006/relationships/oleObject" Target="embeddings/oleObject194.bin"/><Relationship Id="rId963" Type="http://schemas.openxmlformats.org/officeDocument/2006/relationships/image" Target="media/image472.wmf"/><Relationship Id="rId1039" Type="http://schemas.openxmlformats.org/officeDocument/2006/relationships/image" Target="media/image511.wmf"/><Relationship Id="rId1246" Type="http://schemas.openxmlformats.org/officeDocument/2006/relationships/oleObject" Target="embeddings/oleObject620.bin"/><Relationship Id="rId1898" Type="http://schemas.openxmlformats.org/officeDocument/2006/relationships/oleObject" Target="embeddings/oleObject952.bin"/><Relationship Id="rId2644" Type="http://schemas.openxmlformats.org/officeDocument/2006/relationships/oleObject" Target="embeddings/oleObject1307.bin"/><Relationship Id="rId2851" Type="http://schemas.openxmlformats.org/officeDocument/2006/relationships/oleObject" Target="embeddings/oleObject1410.bin"/><Relationship Id="rId92" Type="http://schemas.openxmlformats.org/officeDocument/2006/relationships/image" Target="media/image43.png"/><Relationship Id="rId616" Type="http://schemas.openxmlformats.org/officeDocument/2006/relationships/oleObject" Target="embeddings/oleObject295.bin"/><Relationship Id="rId823" Type="http://schemas.openxmlformats.org/officeDocument/2006/relationships/image" Target="media/image401.wmf"/><Relationship Id="rId1453" Type="http://schemas.openxmlformats.org/officeDocument/2006/relationships/image" Target="media/image709.wmf"/><Relationship Id="rId1660" Type="http://schemas.openxmlformats.org/officeDocument/2006/relationships/oleObject" Target="embeddings/oleObject833.bin"/><Relationship Id="rId1758" Type="http://schemas.openxmlformats.org/officeDocument/2006/relationships/oleObject" Target="embeddings/oleObject884.bin"/><Relationship Id="rId2504" Type="http://schemas.openxmlformats.org/officeDocument/2006/relationships/oleObject" Target="embeddings/oleObject1238.bin"/><Relationship Id="rId2711" Type="http://schemas.openxmlformats.org/officeDocument/2006/relationships/oleObject" Target="embeddings/oleObject1340.bin"/><Relationship Id="rId2809" Type="http://schemas.openxmlformats.org/officeDocument/2006/relationships/oleObject" Target="embeddings/oleObject1389.bin"/><Relationship Id="rId1106" Type="http://schemas.openxmlformats.org/officeDocument/2006/relationships/image" Target="media/image544.wmf"/><Relationship Id="rId1313" Type="http://schemas.openxmlformats.org/officeDocument/2006/relationships/oleObject" Target="embeddings/oleObject654.bin"/><Relationship Id="rId1520" Type="http://schemas.openxmlformats.org/officeDocument/2006/relationships/image" Target="media/image741.wmf"/><Relationship Id="rId1965" Type="http://schemas.openxmlformats.org/officeDocument/2006/relationships/oleObject" Target="embeddings/oleObject977.bin"/><Relationship Id="rId1618" Type="http://schemas.openxmlformats.org/officeDocument/2006/relationships/oleObject" Target="embeddings/oleObject812.bin"/><Relationship Id="rId1825" Type="http://schemas.openxmlformats.org/officeDocument/2006/relationships/oleObject" Target="embeddings/oleObject916.bin"/><Relationship Id="rId199" Type="http://schemas.openxmlformats.org/officeDocument/2006/relationships/oleObject" Target="embeddings/oleObject95.bin"/><Relationship Id="rId2087" Type="http://schemas.openxmlformats.org/officeDocument/2006/relationships/image" Target="media/image1031.wmf"/><Relationship Id="rId2294" Type="http://schemas.openxmlformats.org/officeDocument/2006/relationships/oleObject" Target="embeddings/oleObject1134.bin"/><Relationship Id="rId266" Type="http://schemas.openxmlformats.org/officeDocument/2006/relationships/oleObject" Target="embeddings/oleObject127.bin"/><Relationship Id="rId473" Type="http://schemas.openxmlformats.org/officeDocument/2006/relationships/oleObject" Target="embeddings/oleObject224.bin"/><Relationship Id="rId680" Type="http://schemas.openxmlformats.org/officeDocument/2006/relationships/oleObject" Target="embeddings/oleObject325.bin"/><Relationship Id="rId2154" Type="http://schemas.openxmlformats.org/officeDocument/2006/relationships/image" Target="media/image1065.png"/><Relationship Id="rId2361" Type="http://schemas.openxmlformats.org/officeDocument/2006/relationships/image" Target="media/image1174.wmf"/><Relationship Id="rId2599" Type="http://schemas.openxmlformats.org/officeDocument/2006/relationships/oleObject" Target="embeddings/oleObject1285.bin"/><Relationship Id="rId126" Type="http://schemas.openxmlformats.org/officeDocument/2006/relationships/image" Target="media/image61.wmf"/><Relationship Id="rId333" Type="http://schemas.openxmlformats.org/officeDocument/2006/relationships/image" Target="media/image166.wmf"/><Relationship Id="rId540" Type="http://schemas.openxmlformats.org/officeDocument/2006/relationships/oleObject" Target="embeddings/oleObject258.bin"/><Relationship Id="rId778" Type="http://schemas.openxmlformats.org/officeDocument/2006/relationships/oleObject" Target="embeddings/oleObject385.bin"/><Relationship Id="rId985" Type="http://schemas.openxmlformats.org/officeDocument/2006/relationships/image" Target="media/image484.jpeg"/><Relationship Id="rId1170" Type="http://schemas.openxmlformats.org/officeDocument/2006/relationships/image" Target="media/image575.wmf"/><Relationship Id="rId2014" Type="http://schemas.openxmlformats.org/officeDocument/2006/relationships/image" Target="media/image995.wmf"/><Relationship Id="rId2221" Type="http://schemas.openxmlformats.org/officeDocument/2006/relationships/image" Target="media/image1099.wmf"/><Relationship Id="rId2459" Type="http://schemas.openxmlformats.org/officeDocument/2006/relationships/image" Target="media/image1224.wmf"/><Relationship Id="rId2666" Type="http://schemas.openxmlformats.org/officeDocument/2006/relationships/oleObject" Target="embeddings/oleObject1318.bin"/><Relationship Id="rId638" Type="http://schemas.openxmlformats.org/officeDocument/2006/relationships/image" Target="media/image322.wmf"/><Relationship Id="rId845" Type="http://schemas.openxmlformats.org/officeDocument/2006/relationships/oleObject" Target="embeddings/oleObject421.bin"/><Relationship Id="rId1030" Type="http://schemas.openxmlformats.org/officeDocument/2006/relationships/oleObject" Target="embeddings/oleObject512.bin"/><Relationship Id="rId1268" Type="http://schemas.openxmlformats.org/officeDocument/2006/relationships/oleObject" Target="embeddings/oleObject631.bin"/><Relationship Id="rId1475" Type="http://schemas.openxmlformats.org/officeDocument/2006/relationships/image" Target="media/image719.wmf"/><Relationship Id="rId1682" Type="http://schemas.openxmlformats.org/officeDocument/2006/relationships/oleObject" Target="embeddings/oleObject845.bin"/><Relationship Id="rId2319" Type="http://schemas.openxmlformats.org/officeDocument/2006/relationships/oleObject" Target="embeddings/oleObject1146.bin"/><Relationship Id="rId2526" Type="http://schemas.openxmlformats.org/officeDocument/2006/relationships/image" Target="media/image1257.wmf"/><Relationship Id="rId2733" Type="http://schemas.openxmlformats.org/officeDocument/2006/relationships/oleObject" Target="embeddings/oleObject1351.bin"/><Relationship Id="rId400" Type="http://schemas.openxmlformats.org/officeDocument/2006/relationships/image" Target="media/image200.wmf"/><Relationship Id="rId705" Type="http://schemas.openxmlformats.org/officeDocument/2006/relationships/image" Target="media/image356.wmf"/><Relationship Id="rId1128" Type="http://schemas.openxmlformats.org/officeDocument/2006/relationships/image" Target="media/image555.wmf"/><Relationship Id="rId1335" Type="http://schemas.openxmlformats.org/officeDocument/2006/relationships/oleObject" Target="embeddings/oleObject668.bin"/><Relationship Id="rId1542" Type="http://schemas.openxmlformats.org/officeDocument/2006/relationships/image" Target="media/image753.wmf"/><Relationship Id="rId1987" Type="http://schemas.openxmlformats.org/officeDocument/2006/relationships/oleObject" Target="embeddings/oleObject988.bin"/><Relationship Id="rId912" Type="http://schemas.openxmlformats.org/officeDocument/2006/relationships/image" Target="media/image445.wmf"/><Relationship Id="rId1847" Type="http://schemas.openxmlformats.org/officeDocument/2006/relationships/oleObject" Target="embeddings/oleObject927.bin"/><Relationship Id="rId2800" Type="http://schemas.openxmlformats.org/officeDocument/2006/relationships/image" Target="media/image1395.wmf"/><Relationship Id="rId41" Type="http://schemas.openxmlformats.org/officeDocument/2006/relationships/oleObject" Target="embeddings/oleObject15.bin"/><Relationship Id="rId1402" Type="http://schemas.openxmlformats.org/officeDocument/2006/relationships/oleObject" Target="embeddings/oleObject701.bin"/><Relationship Id="rId1707" Type="http://schemas.openxmlformats.org/officeDocument/2006/relationships/oleObject" Target="embeddings/oleObject858.bin"/><Relationship Id="rId190" Type="http://schemas.openxmlformats.org/officeDocument/2006/relationships/oleObject" Target="embeddings/oleObject90.bin"/><Relationship Id="rId288" Type="http://schemas.openxmlformats.org/officeDocument/2006/relationships/oleObject" Target="embeddings/oleObject139.bin"/><Relationship Id="rId1914" Type="http://schemas.openxmlformats.org/officeDocument/2006/relationships/image" Target="media/image944.png"/><Relationship Id="rId495" Type="http://schemas.openxmlformats.org/officeDocument/2006/relationships/image" Target="media/image249.wmf"/><Relationship Id="rId2176" Type="http://schemas.openxmlformats.org/officeDocument/2006/relationships/oleObject" Target="embeddings/oleObject1079.bin"/><Relationship Id="rId2383" Type="http://schemas.openxmlformats.org/officeDocument/2006/relationships/oleObject" Target="embeddings/oleObject1177.bin"/><Relationship Id="rId2590" Type="http://schemas.openxmlformats.org/officeDocument/2006/relationships/oleObject" Target="embeddings/oleObject1280.bin"/><Relationship Id="rId148" Type="http://schemas.openxmlformats.org/officeDocument/2006/relationships/oleObject" Target="embeddings/oleObject69.bin"/><Relationship Id="rId355" Type="http://schemas.openxmlformats.org/officeDocument/2006/relationships/oleObject" Target="embeddings/oleObject168.bin"/><Relationship Id="rId562" Type="http://schemas.openxmlformats.org/officeDocument/2006/relationships/oleObject" Target="embeddings/oleObject269.bin"/><Relationship Id="rId1192" Type="http://schemas.openxmlformats.org/officeDocument/2006/relationships/image" Target="media/image586.wmf"/><Relationship Id="rId2036" Type="http://schemas.openxmlformats.org/officeDocument/2006/relationships/oleObject" Target="embeddings/oleObject1012.bin"/><Relationship Id="rId2243" Type="http://schemas.openxmlformats.org/officeDocument/2006/relationships/image" Target="media/image1113.wmf"/><Relationship Id="rId2450" Type="http://schemas.openxmlformats.org/officeDocument/2006/relationships/oleObject" Target="embeddings/oleObject1210.bin"/><Relationship Id="rId2688" Type="http://schemas.openxmlformats.org/officeDocument/2006/relationships/oleObject" Target="embeddings/oleObject1329.bin"/><Relationship Id="rId215" Type="http://schemas.openxmlformats.org/officeDocument/2006/relationships/image" Target="media/image105.wmf"/><Relationship Id="rId422" Type="http://schemas.openxmlformats.org/officeDocument/2006/relationships/image" Target="media/image211.wmf"/><Relationship Id="rId867" Type="http://schemas.openxmlformats.org/officeDocument/2006/relationships/oleObject" Target="embeddings/oleObject432.bin"/><Relationship Id="rId1052" Type="http://schemas.openxmlformats.org/officeDocument/2006/relationships/oleObject" Target="embeddings/oleObject523.bin"/><Relationship Id="rId1497" Type="http://schemas.openxmlformats.org/officeDocument/2006/relationships/image" Target="media/image730.wmf"/><Relationship Id="rId2103" Type="http://schemas.openxmlformats.org/officeDocument/2006/relationships/image" Target="media/image1039.wmf"/><Relationship Id="rId2310" Type="http://schemas.openxmlformats.org/officeDocument/2006/relationships/oleObject" Target="embeddings/oleObject1142.bin"/><Relationship Id="rId2548" Type="http://schemas.openxmlformats.org/officeDocument/2006/relationships/image" Target="media/image1268.wmf"/><Relationship Id="rId2755" Type="http://schemas.openxmlformats.org/officeDocument/2006/relationships/oleObject" Target="embeddings/oleObject1362.bin"/><Relationship Id="rId727" Type="http://schemas.openxmlformats.org/officeDocument/2006/relationships/image" Target="media/image367.wmf"/><Relationship Id="rId934" Type="http://schemas.openxmlformats.org/officeDocument/2006/relationships/image" Target="media/image456.wmf"/><Relationship Id="rId1357" Type="http://schemas.openxmlformats.org/officeDocument/2006/relationships/image" Target="media/image665.wmf"/><Relationship Id="rId1564" Type="http://schemas.openxmlformats.org/officeDocument/2006/relationships/image" Target="media/image765.wmf"/><Relationship Id="rId1771" Type="http://schemas.openxmlformats.org/officeDocument/2006/relationships/image" Target="media/image867.wmf"/><Relationship Id="rId2408" Type="http://schemas.openxmlformats.org/officeDocument/2006/relationships/image" Target="media/image1198.wmf"/><Relationship Id="rId2615" Type="http://schemas.openxmlformats.org/officeDocument/2006/relationships/image" Target="media/image1302.wmf"/><Relationship Id="rId2822" Type="http://schemas.openxmlformats.org/officeDocument/2006/relationships/image" Target="media/image1406.wmf"/><Relationship Id="rId63" Type="http://schemas.openxmlformats.org/officeDocument/2006/relationships/oleObject" Target="embeddings/oleObject26.bin"/><Relationship Id="rId1217" Type="http://schemas.openxmlformats.org/officeDocument/2006/relationships/image" Target="media/image598.wmf"/><Relationship Id="rId1424" Type="http://schemas.openxmlformats.org/officeDocument/2006/relationships/oleObject" Target="embeddings/oleObject712.bin"/><Relationship Id="rId1631" Type="http://schemas.openxmlformats.org/officeDocument/2006/relationships/image" Target="media/image799.wmf"/><Relationship Id="rId1869" Type="http://schemas.openxmlformats.org/officeDocument/2006/relationships/oleObject" Target="embeddings/oleObject938.bin"/><Relationship Id="rId1729" Type="http://schemas.openxmlformats.org/officeDocument/2006/relationships/oleObject" Target="embeddings/oleObject870.bin"/><Relationship Id="rId1936" Type="http://schemas.openxmlformats.org/officeDocument/2006/relationships/image" Target="media/image956.wmf"/><Relationship Id="rId2198" Type="http://schemas.openxmlformats.org/officeDocument/2006/relationships/oleObject" Target="embeddings/oleObject1090.bin"/><Relationship Id="rId377" Type="http://schemas.openxmlformats.org/officeDocument/2006/relationships/oleObject" Target="embeddings/oleObject178.bin"/><Relationship Id="rId584" Type="http://schemas.openxmlformats.org/officeDocument/2006/relationships/oleObject" Target="embeddings/oleObject280.bin"/><Relationship Id="rId2058" Type="http://schemas.openxmlformats.org/officeDocument/2006/relationships/image" Target="media/image1016.wmf"/><Relationship Id="rId2265" Type="http://schemas.openxmlformats.org/officeDocument/2006/relationships/image" Target="media/image1125.wmf"/><Relationship Id="rId5" Type="http://schemas.openxmlformats.org/officeDocument/2006/relationships/webSettings" Target="webSettings.xml"/><Relationship Id="rId237" Type="http://schemas.openxmlformats.org/officeDocument/2006/relationships/oleObject" Target="embeddings/oleObject114.bin"/><Relationship Id="rId791" Type="http://schemas.openxmlformats.org/officeDocument/2006/relationships/image" Target="media/image387.wmf"/><Relationship Id="rId889" Type="http://schemas.openxmlformats.org/officeDocument/2006/relationships/image" Target="media/image434.wmf"/><Relationship Id="rId1074" Type="http://schemas.openxmlformats.org/officeDocument/2006/relationships/image" Target="media/image528.wmf"/><Relationship Id="rId2472" Type="http://schemas.openxmlformats.org/officeDocument/2006/relationships/oleObject" Target="embeddings/oleObject1221.bin"/><Relationship Id="rId2777" Type="http://schemas.openxmlformats.org/officeDocument/2006/relationships/oleObject" Target="embeddings/oleObject1373.bin"/><Relationship Id="rId444" Type="http://schemas.openxmlformats.org/officeDocument/2006/relationships/oleObject" Target="embeddings/oleObject210.bin"/><Relationship Id="rId651" Type="http://schemas.openxmlformats.org/officeDocument/2006/relationships/oleObject" Target="embeddings/oleObject311.bin"/><Relationship Id="rId749" Type="http://schemas.openxmlformats.org/officeDocument/2006/relationships/oleObject" Target="embeddings/oleObject360.bin"/><Relationship Id="rId1281" Type="http://schemas.openxmlformats.org/officeDocument/2006/relationships/image" Target="media/image630.wmf"/><Relationship Id="rId1379" Type="http://schemas.openxmlformats.org/officeDocument/2006/relationships/image" Target="media/image676.wmf"/><Relationship Id="rId1586" Type="http://schemas.openxmlformats.org/officeDocument/2006/relationships/image" Target="media/image777.wmf"/><Relationship Id="rId2125" Type="http://schemas.openxmlformats.org/officeDocument/2006/relationships/image" Target="media/image1050.wmf"/><Relationship Id="rId2332" Type="http://schemas.openxmlformats.org/officeDocument/2006/relationships/image" Target="media/image1159.wmf"/><Relationship Id="rId304" Type="http://schemas.openxmlformats.org/officeDocument/2006/relationships/oleObject" Target="embeddings/oleObject146.bin"/><Relationship Id="rId511" Type="http://schemas.openxmlformats.org/officeDocument/2006/relationships/image" Target="media/image257.wmf"/><Relationship Id="rId609" Type="http://schemas.openxmlformats.org/officeDocument/2006/relationships/oleObject" Target="embeddings/oleObject292.bin"/><Relationship Id="rId956" Type="http://schemas.openxmlformats.org/officeDocument/2006/relationships/image" Target="media/image468.jpeg"/><Relationship Id="rId1141" Type="http://schemas.openxmlformats.org/officeDocument/2006/relationships/image" Target="media/image561.wmf"/><Relationship Id="rId1239" Type="http://schemas.openxmlformats.org/officeDocument/2006/relationships/image" Target="media/image609.wmf"/><Relationship Id="rId1793" Type="http://schemas.openxmlformats.org/officeDocument/2006/relationships/oleObject" Target="embeddings/oleObject901.bin"/><Relationship Id="rId2637" Type="http://schemas.openxmlformats.org/officeDocument/2006/relationships/image" Target="media/image1313.wmf"/><Relationship Id="rId2844" Type="http://schemas.openxmlformats.org/officeDocument/2006/relationships/image" Target="media/image1417.wmf"/><Relationship Id="rId85" Type="http://schemas.openxmlformats.org/officeDocument/2006/relationships/oleObject" Target="embeddings/oleObject39.bin"/><Relationship Id="rId816" Type="http://schemas.openxmlformats.org/officeDocument/2006/relationships/oleObject" Target="embeddings/oleObject406.bin"/><Relationship Id="rId1001" Type="http://schemas.openxmlformats.org/officeDocument/2006/relationships/image" Target="media/image492.wmf"/><Relationship Id="rId1446" Type="http://schemas.openxmlformats.org/officeDocument/2006/relationships/image" Target="media/image706.wmf"/><Relationship Id="rId1653" Type="http://schemas.openxmlformats.org/officeDocument/2006/relationships/image" Target="media/image810.wmf"/><Relationship Id="rId1860" Type="http://schemas.openxmlformats.org/officeDocument/2006/relationships/image" Target="media/image912.wmf"/><Relationship Id="rId2704" Type="http://schemas.openxmlformats.org/officeDocument/2006/relationships/oleObject" Target="embeddings/oleObject1337.bin"/><Relationship Id="rId1306" Type="http://schemas.openxmlformats.org/officeDocument/2006/relationships/image" Target="media/image642.wmf"/><Relationship Id="rId1513" Type="http://schemas.openxmlformats.org/officeDocument/2006/relationships/image" Target="media/image738.wmf"/><Relationship Id="rId1720" Type="http://schemas.openxmlformats.org/officeDocument/2006/relationships/image" Target="media/image841.wmf"/><Relationship Id="rId1958" Type="http://schemas.openxmlformats.org/officeDocument/2006/relationships/image" Target="media/image967.wmf"/><Relationship Id="rId12" Type="http://schemas.openxmlformats.org/officeDocument/2006/relationships/oleObject" Target="embeddings/oleObject2.bin"/><Relationship Id="rId1818" Type="http://schemas.openxmlformats.org/officeDocument/2006/relationships/image" Target="media/image891.wmf"/><Relationship Id="rId161" Type="http://schemas.openxmlformats.org/officeDocument/2006/relationships/oleObject" Target="embeddings/oleObject75.bin"/><Relationship Id="rId399" Type="http://schemas.openxmlformats.org/officeDocument/2006/relationships/oleObject" Target="embeddings/oleObject189.bin"/><Relationship Id="rId2287" Type="http://schemas.openxmlformats.org/officeDocument/2006/relationships/image" Target="media/image1136.wmf"/><Relationship Id="rId2494" Type="http://schemas.openxmlformats.org/officeDocument/2006/relationships/oleObject" Target="embeddings/oleObject1233.bin"/><Relationship Id="rId259" Type="http://schemas.openxmlformats.org/officeDocument/2006/relationships/image" Target="media/image128.wmf"/><Relationship Id="rId466" Type="http://schemas.openxmlformats.org/officeDocument/2006/relationships/oleObject" Target="embeddings/oleObject220.bin"/><Relationship Id="rId673" Type="http://schemas.openxmlformats.org/officeDocument/2006/relationships/image" Target="media/image340.wmf"/><Relationship Id="rId880" Type="http://schemas.openxmlformats.org/officeDocument/2006/relationships/oleObject" Target="embeddings/oleObject439.bin"/><Relationship Id="rId1096" Type="http://schemas.openxmlformats.org/officeDocument/2006/relationships/image" Target="media/image539.wmf"/><Relationship Id="rId2147" Type="http://schemas.openxmlformats.org/officeDocument/2006/relationships/oleObject" Target="embeddings/oleObject1065.bin"/><Relationship Id="rId2354" Type="http://schemas.openxmlformats.org/officeDocument/2006/relationships/oleObject" Target="embeddings/oleObject1163.bin"/><Relationship Id="rId2561" Type="http://schemas.openxmlformats.org/officeDocument/2006/relationships/image" Target="media/image1275.wmf"/><Relationship Id="rId2799" Type="http://schemas.openxmlformats.org/officeDocument/2006/relationships/oleObject" Target="embeddings/oleObject1384.bin"/><Relationship Id="rId119" Type="http://schemas.openxmlformats.org/officeDocument/2006/relationships/oleObject" Target="embeddings/oleObject55.bin"/><Relationship Id="rId326" Type="http://schemas.openxmlformats.org/officeDocument/2006/relationships/image" Target="media/image162.wmf"/><Relationship Id="rId533" Type="http://schemas.openxmlformats.org/officeDocument/2006/relationships/image" Target="media/image268.wmf"/><Relationship Id="rId978" Type="http://schemas.openxmlformats.org/officeDocument/2006/relationships/oleObject" Target="embeddings/oleObject486.bin"/><Relationship Id="rId1163" Type="http://schemas.openxmlformats.org/officeDocument/2006/relationships/oleObject" Target="embeddings/oleObject578.bin"/><Relationship Id="rId1370" Type="http://schemas.openxmlformats.org/officeDocument/2006/relationships/oleObject" Target="embeddings/oleObject685.bin"/><Relationship Id="rId2007" Type="http://schemas.openxmlformats.org/officeDocument/2006/relationships/oleObject" Target="embeddings/oleObject998.bin"/><Relationship Id="rId2214" Type="http://schemas.openxmlformats.org/officeDocument/2006/relationships/oleObject" Target="embeddings/oleObject1098.bin"/><Relationship Id="rId2659" Type="http://schemas.openxmlformats.org/officeDocument/2006/relationships/image" Target="media/image1324.wmf"/><Relationship Id="rId2866" Type="http://schemas.openxmlformats.org/officeDocument/2006/relationships/fontTable" Target="fontTable.xml"/><Relationship Id="rId740" Type="http://schemas.openxmlformats.org/officeDocument/2006/relationships/oleObject" Target="embeddings/oleObject355.bin"/><Relationship Id="rId838" Type="http://schemas.openxmlformats.org/officeDocument/2006/relationships/oleObject" Target="embeddings/oleObject418.bin"/><Relationship Id="rId1023" Type="http://schemas.openxmlformats.org/officeDocument/2006/relationships/image" Target="media/image503.wmf"/><Relationship Id="rId1468" Type="http://schemas.openxmlformats.org/officeDocument/2006/relationships/oleObject" Target="embeddings/oleObject738.bin"/><Relationship Id="rId1675" Type="http://schemas.openxmlformats.org/officeDocument/2006/relationships/oleObject" Target="embeddings/oleObject841.bin"/><Relationship Id="rId1882" Type="http://schemas.openxmlformats.org/officeDocument/2006/relationships/image" Target="media/image923.wmf"/><Relationship Id="rId2421" Type="http://schemas.openxmlformats.org/officeDocument/2006/relationships/image" Target="media/image1205.wmf"/><Relationship Id="rId2519" Type="http://schemas.openxmlformats.org/officeDocument/2006/relationships/oleObject" Target="embeddings/oleObject1245.bin"/><Relationship Id="rId2726" Type="http://schemas.openxmlformats.org/officeDocument/2006/relationships/image" Target="media/image1358.wmf"/><Relationship Id="rId600" Type="http://schemas.openxmlformats.org/officeDocument/2006/relationships/image" Target="media/image302.wmf"/><Relationship Id="rId1230" Type="http://schemas.openxmlformats.org/officeDocument/2006/relationships/oleObject" Target="embeddings/oleObject612.bin"/><Relationship Id="rId1328" Type="http://schemas.openxmlformats.org/officeDocument/2006/relationships/image" Target="media/image650.wmf"/><Relationship Id="rId1535" Type="http://schemas.openxmlformats.org/officeDocument/2006/relationships/oleObject" Target="embeddings/oleObject772.bin"/><Relationship Id="rId905" Type="http://schemas.openxmlformats.org/officeDocument/2006/relationships/oleObject" Target="embeddings/oleObject452.bin"/><Relationship Id="rId1742" Type="http://schemas.openxmlformats.org/officeDocument/2006/relationships/oleObject" Target="embeddings/oleObject876.bin"/><Relationship Id="rId34" Type="http://schemas.openxmlformats.org/officeDocument/2006/relationships/oleObject" Target="embeddings/oleObject12.bin"/><Relationship Id="rId1602" Type="http://schemas.openxmlformats.org/officeDocument/2006/relationships/image" Target="media/image785.wmf"/><Relationship Id="rId183" Type="http://schemas.openxmlformats.org/officeDocument/2006/relationships/image" Target="media/image90.wmf"/><Relationship Id="rId390" Type="http://schemas.openxmlformats.org/officeDocument/2006/relationships/image" Target="media/image195.wmf"/><Relationship Id="rId1907" Type="http://schemas.openxmlformats.org/officeDocument/2006/relationships/image" Target="media/image937.png"/><Relationship Id="rId2071" Type="http://schemas.openxmlformats.org/officeDocument/2006/relationships/oleObject" Target="embeddings/oleObject1029.bin"/><Relationship Id="rId250" Type="http://schemas.openxmlformats.org/officeDocument/2006/relationships/image" Target="media/image123.wmf"/><Relationship Id="rId488" Type="http://schemas.openxmlformats.org/officeDocument/2006/relationships/image" Target="media/image246.wmf"/><Relationship Id="rId695" Type="http://schemas.openxmlformats.org/officeDocument/2006/relationships/image" Target="media/image351.wmf"/><Relationship Id="rId2169" Type="http://schemas.openxmlformats.org/officeDocument/2006/relationships/oleObject" Target="embeddings/oleObject1076.bin"/><Relationship Id="rId2376" Type="http://schemas.openxmlformats.org/officeDocument/2006/relationships/image" Target="media/image1182.wmf"/><Relationship Id="rId2583" Type="http://schemas.openxmlformats.org/officeDocument/2006/relationships/image" Target="media/image1286.wmf"/><Relationship Id="rId2790" Type="http://schemas.openxmlformats.org/officeDocument/2006/relationships/image" Target="media/image1390.wmf"/><Relationship Id="rId110" Type="http://schemas.openxmlformats.org/officeDocument/2006/relationships/oleObject" Target="embeddings/oleObject51.bin"/><Relationship Id="rId348" Type="http://schemas.openxmlformats.org/officeDocument/2006/relationships/image" Target="media/image174.wmf"/><Relationship Id="rId555" Type="http://schemas.openxmlformats.org/officeDocument/2006/relationships/image" Target="media/image279.wmf"/><Relationship Id="rId762" Type="http://schemas.openxmlformats.org/officeDocument/2006/relationships/image" Target="media/image380.wmf"/><Relationship Id="rId1185" Type="http://schemas.openxmlformats.org/officeDocument/2006/relationships/oleObject" Target="embeddings/oleObject589.bin"/><Relationship Id="rId1392" Type="http://schemas.openxmlformats.org/officeDocument/2006/relationships/oleObject" Target="embeddings/oleObject696.bin"/><Relationship Id="rId2029" Type="http://schemas.openxmlformats.org/officeDocument/2006/relationships/oleObject" Target="embeddings/oleObject1008.bin"/><Relationship Id="rId2236" Type="http://schemas.openxmlformats.org/officeDocument/2006/relationships/image" Target="media/image1107.png"/><Relationship Id="rId2443" Type="http://schemas.openxmlformats.org/officeDocument/2006/relationships/image" Target="media/image1216.wmf"/><Relationship Id="rId2650" Type="http://schemas.openxmlformats.org/officeDocument/2006/relationships/oleObject" Target="embeddings/oleObject1310.bin"/><Relationship Id="rId208" Type="http://schemas.openxmlformats.org/officeDocument/2006/relationships/image" Target="media/image102.wmf"/><Relationship Id="rId415" Type="http://schemas.openxmlformats.org/officeDocument/2006/relationships/oleObject" Target="embeddings/oleObject197.bin"/><Relationship Id="rId622" Type="http://schemas.openxmlformats.org/officeDocument/2006/relationships/oleObject" Target="embeddings/oleObject298.bin"/><Relationship Id="rId1045" Type="http://schemas.openxmlformats.org/officeDocument/2006/relationships/image" Target="media/image514.wmf"/><Relationship Id="rId1252" Type="http://schemas.openxmlformats.org/officeDocument/2006/relationships/oleObject" Target="embeddings/oleObject623.bin"/><Relationship Id="rId1697" Type="http://schemas.openxmlformats.org/officeDocument/2006/relationships/image" Target="media/image831.wmf"/><Relationship Id="rId2303" Type="http://schemas.openxmlformats.org/officeDocument/2006/relationships/image" Target="media/image1144.wmf"/><Relationship Id="rId2510" Type="http://schemas.openxmlformats.org/officeDocument/2006/relationships/oleObject" Target="embeddings/oleObject1241.bin"/><Relationship Id="rId2748" Type="http://schemas.openxmlformats.org/officeDocument/2006/relationships/image" Target="media/image1369.wmf"/><Relationship Id="rId927" Type="http://schemas.openxmlformats.org/officeDocument/2006/relationships/oleObject" Target="embeddings/oleObject463.bin"/><Relationship Id="rId1112" Type="http://schemas.openxmlformats.org/officeDocument/2006/relationships/image" Target="media/image547.wmf"/><Relationship Id="rId1557" Type="http://schemas.openxmlformats.org/officeDocument/2006/relationships/oleObject" Target="embeddings/oleObject782.bin"/><Relationship Id="rId1764" Type="http://schemas.openxmlformats.org/officeDocument/2006/relationships/oleObject" Target="embeddings/oleObject887.bin"/><Relationship Id="rId1971" Type="http://schemas.openxmlformats.org/officeDocument/2006/relationships/oleObject" Target="embeddings/oleObject980.bin"/><Relationship Id="rId2608" Type="http://schemas.openxmlformats.org/officeDocument/2006/relationships/oleObject" Target="embeddings/oleObject1289.bin"/><Relationship Id="rId2815" Type="http://schemas.openxmlformats.org/officeDocument/2006/relationships/oleObject" Target="embeddings/oleObject1392.bin"/><Relationship Id="rId56" Type="http://schemas.openxmlformats.org/officeDocument/2006/relationships/image" Target="media/image28.wmf"/><Relationship Id="rId1417" Type="http://schemas.openxmlformats.org/officeDocument/2006/relationships/image" Target="media/image695.wmf"/><Relationship Id="rId1624" Type="http://schemas.openxmlformats.org/officeDocument/2006/relationships/oleObject" Target="embeddings/oleObject815.bin"/><Relationship Id="rId1831" Type="http://schemas.openxmlformats.org/officeDocument/2006/relationships/oleObject" Target="embeddings/oleObject919.bin"/><Relationship Id="rId1929" Type="http://schemas.openxmlformats.org/officeDocument/2006/relationships/oleObject" Target="embeddings/oleObject959.bin"/><Relationship Id="rId2093" Type="http://schemas.openxmlformats.org/officeDocument/2006/relationships/image" Target="media/image1034.wmf"/><Relationship Id="rId2398" Type="http://schemas.openxmlformats.org/officeDocument/2006/relationships/image" Target="media/image1193.wmf"/><Relationship Id="rId272" Type="http://schemas.openxmlformats.org/officeDocument/2006/relationships/oleObject" Target="embeddings/oleObject130.bin"/><Relationship Id="rId577" Type="http://schemas.openxmlformats.org/officeDocument/2006/relationships/image" Target="media/image290.wmf"/><Relationship Id="rId2160" Type="http://schemas.openxmlformats.org/officeDocument/2006/relationships/oleObject" Target="embeddings/oleObject1071.bin"/><Relationship Id="rId2258" Type="http://schemas.openxmlformats.org/officeDocument/2006/relationships/oleObject" Target="embeddings/oleObject1116.bin"/><Relationship Id="rId132" Type="http://schemas.openxmlformats.org/officeDocument/2006/relationships/oleObject" Target="embeddings/oleObject61.bin"/><Relationship Id="rId784" Type="http://schemas.openxmlformats.org/officeDocument/2006/relationships/oleObject" Target="embeddings/oleObject389.bin"/><Relationship Id="rId991" Type="http://schemas.openxmlformats.org/officeDocument/2006/relationships/oleObject" Target="embeddings/oleObject492.bin"/><Relationship Id="rId1067" Type="http://schemas.openxmlformats.org/officeDocument/2006/relationships/oleObject" Target="embeddings/oleObject531.bin"/><Relationship Id="rId2020" Type="http://schemas.openxmlformats.org/officeDocument/2006/relationships/image" Target="media/image998.wmf"/><Relationship Id="rId2465" Type="http://schemas.openxmlformats.org/officeDocument/2006/relationships/image" Target="media/image1227.wmf"/><Relationship Id="rId2672" Type="http://schemas.openxmlformats.org/officeDocument/2006/relationships/oleObject" Target="embeddings/oleObject1321.bin"/><Relationship Id="rId437" Type="http://schemas.openxmlformats.org/officeDocument/2006/relationships/oleObject" Target="embeddings/oleObject207.bin"/><Relationship Id="rId644" Type="http://schemas.openxmlformats.org/officeDocument/2006/relationships/image" Target="media/image325.wmf"/><Relationship Id="rId851" Type="http://schemas.openxmlformats.org/officeDocument/2006/relationships/oleObject" Target="embeddings/oleObject424.bin"/><Relationship Id="rId1274" Type="http://schemas.openxmlformats.org/officeDocument/2006/relationships/oleObject" Target="embeddings/oleObject634.bin"/><Relationship Id="rId1481" Type="http://schemas.openxmlformats.org/officeDocument/2006/relationships/image" Target="media/image722.wmf"/><Relationship Id="rId1579" Type="http://schemas.openxmlformats.org/officeDocument/2006/relationships/oleObject" Target="embeddings/oleObject792.bin"/><Relationship Id="rId2118" Type="http://schemas.openxmlformats.org/officeDocument/2006/relationships/oleObject" Target="embeddings/oleObject1051.bin"/><Relationship Id="rId2325" Type="http://schemas.openxmlformats.org/officeDocument/2006/relationships/oleObject" Target="embeddings/oleObject1149.bin"/><Relationship Id="rId2532" Type="http://schemas.openxmlformats.org/officeDocument/2006/relationships/image" Target="media/image1260.wmf"/><Relationship Id="rId504" Type="http://schemas.openxmlformats.org/officeDocument/2006/relationships/oleObject" Target="embeddings/oleObject240.bin"/><Relationship Id="rId711" Type="http://schemas.openxmlformats.org/officeDocument/2006/relationships/image" Target="media/image359.wmf"/><Relationship Id="rId949" Type="http://schemas.openxmlformats.org/officeDocument/2006/relationships/oleObject" Target="embeddings/oleObject473.bin"/><Relationship Id="rId1134" Type="http://schemas.openxmlformats.org/officeDocument/2006/relationships/image" Target="media/image558.wmf"/><Relationship Id="rId1341" Type="http://schemas.openxmlformats.org/officeDocument/2006/relationships/oleObject" Target="embeddings/oleObject671.bin"/><Relationship Id="rId1786" Type="http://schemas.openxmlformats.org/officeDocument/2006/relationships/image" Target="media/image875.wmf"/><Relationship Id="rId1993" Type="http://schemas.openxmlformats.org/officeDocument/2006/relationships/oleObject" Target="embeddings/oleObject991.bin"/><Relationship Id="rId2837" Type="http://schemas.openxmlformats.org/officeDocument/2006/relationships/oleObject" Target="embeddings/oleObject1403.bin"/><Relationship Id="rId78" Type="http://schemas.openxmlformats.org/officeDocument/2006/relationships/image" Target="media/image36.wmf"/><Relationship Id="rId809" Type="http://schemas.openxmlformats.org/officeDocument/2006/relationships/oleObject" Target="embeddings/oleObject402.bin"/><Relationship Id="rId1201" Type="http://schemas.openxmlformats.org/officeDocument/2006/relationships/oleObject" Target="embeddings/oleObject597.bin"/><Relationship Id="rId1439" Type="http://schemas.openxmlformats.org/officeDocument/2006/relationships/oleObject" Target="embeddings/oleObject721.bin"/><Relationship Id="rId1646" Type="http://schemas.openxmlformats.org/officeDocument/2006/relationships/oleObject" Target="embeddings/oleObject826.bin"/><Relationship Id="rId1853" Type="http://schemas.openxmlformats.org/officeDocument/2006/relationships/oleObject" Target="embeddings/oleObject930.bin"/><Relationship Id="rId1506" Type="http://schemas.openxmlformats.org/officeDocument/2006/relationships/oleObject" Target="embeddings/oleObject758.bin"/><Relationship Id="rId1713" Type="http://schemas.openxmlformats.org/officeDocument/2006/relationships/oleObject" Target="embeddings/oleObject862.bin"/><Relationship Id="rId1920" Type="http://schemas.openxmlformats.org/officeDocument/2006/relationships/image" Target="media/image948.png"/><Relationship Id="rId294" Type="http://schemas.openxmlformats.org/officeDocument/2006/relationships/oleObject" Target="embeddings/oleObject141.bin"/><Relationship Id="rId2182" Type="http://schemas.openxmlformats.org/officeDocument/2006/relationships/oleObject" Target="embeddings/oleObject1082.bin"/><Relationship Id="rId154" Type="http://schemas.openxmlformats.org/officeDocument/2006/relationships/image" Target="media/image76.wmf"/><Relationship Id="rId361" Type="http://schemas.openxmlformats.org/officeDocument/2006/relationships/oleObject" Target="embeddings/oleObject171.bin"/><Relationship Id="rId599" Type="http://schemas.openxmlformats.org/officeDocument/2006/relationships/oleObject" Target="embeddings/oleObject287.bin"/><Relationship Id="rId2042" Type="http://schemas.openxmlformats.org/officeDocument/2006/relationships/image" Target="media/image1008.wmf"/><Relationship Id="rId2487" Type="http://schemas.openxmlformats.org/officeDocument/2006/relationships/image" Target="media/image1238.wmf"/><Relationship Id="rId2694" Type="http://schemas.openxmlformats.org/officeDocument/2006/relationships/oleObject" Target="embeddings/oleObject1332.bin"/><Relationship Id="rId459" Type="http://schemas.openxmlformats.org/officeDocument/2006/relationships/oleObject" Target="embeddings/oleObject217.bin"/><Relationship Id="rId666" Type="http://schemas.openxmlformats.org/officeDocument/2006/relationships/image" Target="media/image336.jpeg"/><Relationship Id="rId873" Type="http://schemas.openxmlformats.org/officeDocument/2006/relationships/image" Target="media/image426.wmf"/><Relationship Id="rId1089" Type="http://schemas.openxmlformats.org/officeDocument/2006/relationships/oleObject" Target="embeddings/oleObject542.bin"/><Relationship Id="rId1296" Type="http://schemas.openxmlformats.org/officeDocument/2006/relationships/image" Target="media/image637.wmf"/><Relationship Id="rId2347" Type="http://schemas.openxmlformats.org/officeDocument/2006/relationships/oleObject" Target="embeddings/oleObject1160.bin"/><Relationship Id="rId2554" Type="http://schemas.openxmlformats.org/officeDocument/2006/relationships/image" Target="media/image1271.wmf"/><Relationship Id="rId221" Type="http://schemas.openxmlformats.org/officeDocument/2006/relationships/image" Target="media/image108.wmf"/><Relationship Id="rId319" Type="http://schemas.openxmlformats.org/officeDocument/2006/relationships/oleObject" Target="embeddings/oleObject151.bin"/><Relationship Id="rId526" Type="http://schemas.openxmlformats.org/officeDocument/2006/relationships/oleObject" Target="embeddings/oleObject251.bin"/><Relationship Id="rId1156" Type="http://schemas.openxmlformats.org/officeDocument/2006/relationships/image" Target="media/image568.wmf"/><Relationship Id="rId1363" Type="http://schemas.openxmlformats.org/officeDocument/2006/relationships/image" Target="media/image668.wmf"/><Relationship Id="rId2207" Type="http://schemas.openxmlformats.org/officeDocument/2006/relationships/image" Target="media/image1092.png"/><Relationship Id="rId2761" Type="http://schemas.openxmlformats.org/officeDocument/2006/relationships/oleObject" Target="embeddings/oleObject1365.bin"/><Relationship Id="rId2859" Type="http://schemas.openxmlformats.org/officeDocument/2006/relationships/oleObject" Target="embeddings/oleObject1414.bin"/><Relationship Id="rId733" Type="http://schemas.openxmlformats.org/officeDocument/2006/relationships/image" Target="media/image370.wmf"/><Relationship Id="rId940" Type="http://schemas.openxmlformats.org/officeDocument/2006/relationships/image" Target="media/image459.wmf"/><Relationship Id="rId1016" Type="http://schemas.openxmlformats.org/officeDocument/2006/relationships/oleObject" Target="embeddings/oleObject505.bin"/><Relationship Id="rId1570" Type="http://schemas.openxmlformats.org/officeDocument/2006/relationships/image" Target="media/image768.png"/><Relationship Id="rId1668" Type="http://schemas.openxmlformats.org/officeDocument/2006/relationships/oleObject" Target="embeddings/oleObject837.bin"/><Relationship Id="rId1875" Type="http://schemas.openxmlformats.org/officeDocument/2006/relationships/oleObject" Target="embeddings/oleObject941.bin"/><Relationship Id="rId2414" Type="http://schemas.openxmlformats.org/officeDocument/2006/relationships/image" Target="media/image1201.png"/><Relationship Id="rId2621" Type="http://schemas.openxmlformats.org/officeDocument/2006/relationships/image" Target="media/image1305.wmf"/><Relationship Id="rId2719" Type="http://schemas.openxmlformats.org/officeDocument/2006/relationships/oleObject" Target="embeddings/oleObject1344.bin"/><Relationship Id="rId800" Type="http://schemas.openxmlformats.org/officeDocument/2006/relationships/image" Target="media/image391.wmf"/><Relationship Id="rId1223" Type="http://schemas.openxmlformats.org/officeDocument/2006/relationships/image" Target="media/image601.wmf"/><Relationship Id="rId1430" Type="http://schemas.openxmlformats.org/officeDocument/2006/relationships/image" Target="media/image701.wmf"/><Relationship Id="rId1528" Type="http://schemas.openxmlformats.org/officeDocument/2006/relationships/image" Target="media/image745.png"/><Relationship Id="rId1735" Type="http://schemas.openxmlformats.org/officeDocument/2006/relationships/image" Target="media/image849.wmf"/><Relationship Id="rId1942" Type="http://schemas.openxmlformats.org/officeDocument/2006/relationships/image" Target="media/image959.wmf"/><Relationship Id="rId27" Type="http://schemas.openxmlformats.org/officeDocument/2006/relationships/oleObject" Target="embeddings/oleObject9.bin"/><Relationship Id="rId1802" Type="http://schemas.openxmlformats.org/officeDocument/2006/relationships/image" Target="media/image883.wmf"/><Relationship Id="rId176" Type="http://schemas.openxmlformats.org/officeDocument/2006/relationships/image" Target="media/image87.wmf"/><Relationship Id="rId383" Type="http://schemas.openxmlformats.org/officeDocument/2006/relationships/oleObject" Target="embeddings/oleObject181.bin"/><Relationship Id="rId590" Type="http://schemas.openxmlformats.org/officeDocument/2006/relationships/oleObject" Target="embeddings/oleObject283.bin"/><Relationship Id="rId2064" Type="http://schemas.openxmlformats.org/officeDocument/2006/relationships/image" Target="media/image1019.wmf"/><Relationship Id="rId2271" Type="http://schemas.openxmlformats.org/officeDocument/2006/relationships/image" Target="media/image1128.wmf"/><Relationship Id="rId243" Type="http://schemas.openxmlformats.org/officeDocument/2006/relationships/oleObject" Target="embeddings/oleObject117.bin"/><Relationship Id="rId450" Type="http://schemas.openxmlformats.org/officeDocument/2006/relationships/oleObject" Target="embeddings/oleObject213.bin"/><Relationship Id="rId688" Type="http://schemas.openxmlformats.org/officeDocument/2006/relationships/oleObject" Target="embeddings/oleObject329.bin"/><Relationship Id="rId895" Type="http://schemas.openxmlformats.org/officeDocument/2006/relationships/oleObject" Target="embeddings/oleObject447.bin"/><Relationship Id="rId1080" Type="http://schemas.openxmlformats.org/officeDocument/2006/relationships/image" Target="media/image531.wmf"/><Relationship Id="rId2131" Type="http://schemas.openxmlformats.org/officeDocument/2006/relationships/image" Target="media/image1053.wmf"/><Relationship Id="rId2369" Type="http://schemas.openxmlformats.org/officeDocument/2006/relationships/oleObject" Target="embeddings/oleObject1170.bin"/><Relationship Id="rId2576" Type="http://schemas.openxmlformats.org/officeDocument/2006/relationships/oleObject" Target="embeddings/oleObject1273.bin"/><Relationship Id="rId2783" Type="http://schemas.openxmlformats.org/officeDocument/2006/relationships/oleObject" Target="embeddings/oleObject1376.bin"/><Relationship Id="rId103" Type="http://schemas.openxmlformats.org/officeDocument/2006/relationships/image" Target="media/image49.wmf"/><Relationship Id="rId310" Type="http://schemas.openxmlformats.org/officeDocument/2006/relationships/image" Target="media/image153.png"/><Relationship Id="rId548" Type="http://schemas.openxmlformats.org/officeDocument/2006/relationships/oleObject" Target="embeddings/oleObject262.bin"/><Relationship Id="rId755" Type="http://schemas.openxmlformats.org/officeDocument/2006/relationships/oleObject" Target="embeddings/oleObject365.bin"/><Relationship Id="rId962" Type="http://schemas.openxmlformats.org/officeDocument/2006/relationships/oleObject" Target="embeddings/oleObject479.bin"/><Relationship Id="rId1178" Type="http://schemas.openxmlformats.org/officeDocument/2006/relationships/image" Target="media/image579.wmf"/><Relationship Id="rId1385" Type="http://schemas.openxmlformats.org/officeDocument/2006/relationships/image" Target="media/image679.wmf"/><Relationship Id="rId1592" Type="http://schemas.openxmlformats.org/officeDocument/2006/relationships/image" Target="media/image780.wmf"/><Relationship Id="rId2229" Type="http://schemas.openxmlformats.org/officeDocument/2006/relationships/oleObject" Target="embeddings/oleObject1106.bin"/><Relationship Id="rId2436" Type="http://schemas.openxmlformats.org/officeDocument/2006/relationships/oleObject" Target="embeddings/oleObject1203.bin"/><Relationship Id="rId2643" Type="http://schemas.openxmlformats.org/officeDocument/2006/relationships/image" Target="media/image1316.wmf"/><Relationship Id="rId2850" Type="http://schemas.openxmlformats.org/officeDocument/2006/relationships/image" Target="media/image1420.wmf"/><Relationship Id="rId91" Type="http://schemas.openxmlformats.org/officeDocument/2006/relationships/oleObject" Target="embeddings/oleObject42.bin"/><Relationship Id="rId408" Type="http://schemas.openxmlformats.org/officeDocument/2006/relationships/image" Target="media/image204.wmf"/><Relationship Id="rId615" Type="http://schemas.openxmlformats.org/officeDocument/2006/relationships/image" Target="media/image310.wmf"/><Relationship Id="rId822" Type="http://schemas.openxmlformats.org/officeDocument/2006/relationships/oleObject" Target="embeddings/oleObject410.bin"/><Relationship Id="rId1038" Type="http://schemas.openxmlformats.org/officeDocument/2006/relationships/oleObject" Target="embeddings/oleObject516.bin"/><Relationship Id="rId1245" Type="http://schemas.openxmlformats.org/officeDocument/2006/relationships/image" Target="media/image612.wmf"/><Relationship Id="rId1452" Type="http://schemas.openxmlformats.org/officeDocument/2006/relationships/oleObject" Target="embeddings/oleObject730.bin"/><Relationship Id="rId1897" Type="http://schemas.openxmlformats.org/officeDocument/2006/relationships/image" Target="media/image931.wmf"/><Relationship Id="rId2503" Type="http://schemas.openxmlformats.org/officeDocument/2006/relationships/image" Target="media/image1245.wmf"/><Relationship Id="rId1105" Type="http://schemas.openxmlformats.org/officeDocument/2006/relationships/image" Target="media/image543.jpeg"/><Relationship Id="rId1312" Type="http://schemas.openxmlformats.org/officeDocument/2006/relationships/image" Target="media/image645.wmf"/><Relationship Id="rId1757" Type="http://schemas.openxmlformats.org/officeDocument/2006/relationships/image" Target="media/image860.wmf"/><Relationship Id="rId1964" Type="http://schemas.openxmlformats.org/officeDocument/2006/relationships/image" Target="media/image970.wmf"/><Relationship Id="rId2710" Type="http://schemas.openxmlformats.org/officeDocument/2006/relationships/image" Target="media/image1350.wmf"/><Relationship Id="rId2808" Type="http://schemas.openxmlformats.org/officeDocument/2006/relationships/image" Target="media/image1399.wmf"/><Relationship Id="rId49" Type="http://schemas.openxmlformats.org/officeDocument/2006/relationships/oleObject" Target="embeddings/oleObject18.bin"/><Relationship Id="rId1617" Type="http://schemas.openxmlformats.org/officeDocument/2006/relationships/image" Target="media/image792.wmf"/><Relationship Id="rId1824" Type="http://schemas.openxmlformats.org/officeDocument/2006/relationships/image" Target="media/image894.wmf"/><Relationship Id="rId198" Type="http://schemas.openxmlformats.org/officeDocument/2006/relationships/image" Target="media/image97.wmf"/><Relationship Id="rId2086" Type="http://schemas.openxmlformats.org/officeDocument/2006/relationships/image" Target="media/image1030.png"/><Relationship Id="rId2293" Type="http://schemas.openxmlformats.org/officeDocument/2006/relationships/image" Target="media/image1139.wmf"/><Relationship Id="rId2598" Type="http://schemas.openxmlformats.org/officeDocument/2006/relationships/image" Target="media/image1293.wmf"/><Relationship Id="rId265" Type="http://schemas.openxmlformats.org/officeDocument/2006/relationships/image" Target="media/image131.wmf"/><Relationship Id="rId472" Type="http://schemas.openxmlformats.org/officeDocument/2006/relationships/oleObject" Target="embeddings/oleObject223.bin"/><Relationship Id="rId2153" Type="http://schemas.openxmlformats.org/officeDocument/2006/relationships/oleObject" Target="embeddings/oleObject1068.bin"/><Relationship Id="rId2360" Type="http://schemas.openxmlformats.org/officeDocument/2006/relationships/oleObject" Target="embeddings/oleObject1166.bin"/><Relationship Id="rId125" Type="http://schemas.openxmlformats.org/officeDocument/2006/relationships/oleObject" Target="embeddings/oleObject58.bin"/><Relationship Id="rId332" Type="http://schemas.openxmlformats.org/officeDocument/2006/relationships/oleObject" Target="embeddings/oleObject157.bin"/><Relationship Id="rId777" Type="http://schemas.openxmlformats.org/officeDocument/2006/relationships/oleObject" Target="embeddings/oleObject384.bin"/><Relationship Id="rId984" Type="http://schemas.openxmlformats.org/officeDocument/2006/relationships/oleObject" Target="embeddings/oleObject489.bin"/><Relationship Id="rId2013" Type="http://schemas.microsoft.com/office/2007/relationships/hdphoto" Target="media/hdphoto11.wdp"/><Relationship Id="rId2220" Type="http://schemas.openxmlformats.org/officeDocument/2006/relationships/oleObject" Target="embeddings/oleObject1101.bin"/><Relationship Id="rId2458" Type="http://schemas.openxmlformats.org/officeDocument/2006/relationships/oleObject" Target="embeddings/oleObject1214.bin"/><Relationship Id="rId2665" Type="http://schemas.openxmlformats.org/officeDocument/2006/relationships/image" Target="media/image1327.wmf"/><Relationship Id="rId637" Type="http://schemas.openxmlformats.org/officeDocument/2006/relationships/oleObject" Target="embeddings/oleObject304.bin"/><Relationship Id="rId844" Type="http://schemas.openxmlformats.org/officeDocument/2006/relationships/image" Target="media/image412.wmf"/><Relationship Id="rId1267" Type="http://schemas.openxmlformats.org/officeDocument/2006/relationships/image" Target="media/image623.wmf"/><Relationship Id="rId1474" Type="http://schemas.openxmlformats.org/officeDocument/2006/relationships/oleObject" Target="embeddings/oleObject742.bin"/><Relationship Id="rId1681" Type="http://schemas.openxmlformats.org/officeDocument/2006/relationships/image" Target="media/image823.wmf"/><Relationship Id="rId2318" Type="http://schemas.openxmlformats.org/officeDocument/2006/relationships/image" Target="media/image1152.wmf"/><Relationship Id="rId2525" Type="http://schemas.openxmlformats.org/officeDocument/2006/relationships/oleObject" Target="embeddings/oleObject1248.bin"/><Relationship Id="rId2732" Type="http://schemas.openxmlformats.org/officeDocument/2006/relationships/image" Target="media/image1361.wmf"/><Relationship Id="rId704" Type="http://schemas.openxmlformats.org/officeDocument/2006/relationships/oleObject" Target="embeddings/oleObject337.bin"/><Relationship Id="rId911" Type="http://schemas.openxmlformats.org/officeDocument/2006/relationships/oleObject" Target="embeddings/oleObject455.bin"/><Relationship Id="rId1127" Type="http://schemas.openxmlformats.org/officeDocument/2006/relationships/oleObject" Target="embeddings/oleObject561.bin"/><Relationship Id="rId1334" Type="http://schemas.openxmlformats.org/officeDocument/2006/relationships/image" Target="media/image653.wmf"/><Relationship Id="rId1541" Type="http://schemas.openxmlformats.org/officeDocument/2006/relationships/oleObject" Target="embeddings/oleObject775.bin"/><Relationship Id="rId1779" Type="http://schemas.openxmlformats.org/officeDocument/2006/relationships/oleObject" Target="embeddings/oleObject894.bin"/><Relationship Id="rId1986" Type="http://schemas.openxmlformats.org/officeDocument/2006/relationships/image" Target="media/image981.wmf"/><Relationship Id="rId40" Type="http://schemas.openxmlformats.org/officeDocument/2006/relationships/image" Target="media/image19.wmf"/><Relationship Id="rId1401" Type="http://schemas.openxmlformats.org/officeDocument/2006/relationships/image" Target="media/image687.wmf"/><Relationship Id="rId1639" Type="http://schemas.openxmlformats.org/officeDocument/2006/relationships/image" Target="media/image803.wmf"/><Relationship Id="rId1846" Type="http://schemas.openxmlformats.org/officeDocument/2006/relationships/image" Target="media/image905.wmf"/><Relationship Id="rId1706" Type="http://schemas.openxmlformats.org/officeDocument/2006/relationships/oleObject" Target="embeddings/oleObject857.bin"/><Relationship Id="rId1913" Type="http://schemas.openxmlformats.org/officeDocument/2006/relationships/image" Target="media/image943.png"/><Relationship Id="rId287" Type="http://schemas.openxmlformats.org/officeDocument/2006/relationships/image" Target="media/image141.wmf"/><Relationship Id="rId494" Type="http://schemas.openxmlformats.org/officeDocument/2006/relationships/oleObject" Target="embeddings/oleObject235.bin"/><Relationship Id="rId2175" Type="http://schemas.openxmlformats.org/officeDocument/2006/relationships/image" Target="media/image1076.wmf"/><Relationship Id="rId2382" Type="http://schemas.openxmlformats.org/officeDocument/2006/relationships/image" Target="media/image1185.wmf"/><Relationship Id="rId147" Type="http://schemas.openxmlformats.org/officeDocument/2006/relationships/image" Target="media/image72.wmf"/><Relationship Id="rId354" Type="http://schemas.openxmlformats.org/officeDocument/2006/relationships/image" Target="media/image177.wmf"/><Relationship Id="rId799" Type="http://schemas.openxmlformats.org/officeDocument/2006/relationships/oleObject" Target="embeddings/oleObject397.bin"/><Relationship Id="rId1191" Type="http://schemas.openxmlformats.org/officeDocument/2006/relationships/oleObject" Target="embeddings/oleObject592.bin"/><Relationship Id="rId2035" Type="http://schemas.openxmlformats.org/officeDocument/2006/relationships/image" Target="media/image1005.wmf"/><Relationship Id="rId2687" Type="http://schemas.openxmlformats.org/officeDocument/2006/relationships/image" Target="media/image1338.wmf"/><Relationship Id="rId561" Type="http://schemas.openxmlformats.org/officeDocument/2006/relationships/image" Target="media/image282.wmf"/><Relationship Id="rId659" Type="http://schemas.openxmlformats.org/officeDocument/2006/relationships/oleObject" Target="embeddings/oleObject315.bin"/><Relationship Id="rId866" Type="http://schemas.openxmlformats.org/officeDocument/2006/relationships/image" Target="media/image423.wmf"/><Relationship Id="rId1289" Type="http://schemas.openxmlformats.org/officeDocument/2006/relationships/image" Target="media/image634.wmf"/><Relationship Id="rId1496" Type="http://schemas.openxmlformats.org/officeDocument/2006/relationships/oleObject" Target="embeddings/oleObject753.bin"/><Relationship Id="rId2242" Type="http://schemas.openxmlformats.org/officeDocument/2006/relationships/oleObject" Target="embeddings/oleObject1109.bin"/><Relationship Id="rId2547" Type="http://schemas.openxmlformats.org/officeDocument/2006/relationships/oleObject" Target="embeddings/oleObject1259.bin"/><Relationship Id="rId214" Type="http://schemas.openxmlformats.org/officeDocument/2006/relationships/oleObject" Target="embeddings/oleObject103.bin"/><Relationship Id="rId421" Type="http://schemas.openxmlformats.org/officeDocument/2006/relationships/oleObject" Target="embeddings/oleObject200.bin"/><Relationship Id="rId519" Type="http://schemas.openxmlformats.org/officeDocument/2006/relationships/image" Target="media/image261.wmf"/><Relationship Id="rId1051" Type="http://schemas.openxmlformats.org/officeDocument/2006/relationships/image" Target="media/image517.wmf"/><Relationship Id="rId1149" Type="http://schemas.openxmlformats.org/officeDocument/2006/relationships/image" Target="media/image565.wmf"/><Relationship Id="rId1356" Type="http://schemas.openxmlformats.org/officeDocument/2006/relationships/oleObject" Target="embeddings/oleObject678.bin"/><Relationship Id="rId2102" Type="http://schemas.openxmlformats.org/officeDocument/2006/relationships/oleObject" Target="embeddings/oleObject1043.bin"/><Relationship Id="rId2754" Type="http://schemas.openxmlformats.org/officeDocument/2006/relationships/image" Target="media/image1372.wmf"/><Relationship Id="rId726" Type="http://schemas.openxmlformats.org/officeDocument/2006/relationships/oleObject" Target="embeddings/oleObject348.bin"/><Relationship Id="rId933" Type="http://schemas.openxmlformats.org/officeDocument/2006/relationships/oleObject" Target="embeddings/oleObject466.bin"/><Relationship Id="rId1009" Type="http://schemas.openxmlformats.org/officeDocument/2006/relationships/image" Target="media/image496.wmf"/><Relationship Id="rId1563" Type="http://schemas.openxmlformats.org/officeDocument/2006/relationships/oleObject" Target="embeddings/oleObject785.bin"/><Relationship Id="rId1770" Type="http://schemas.openxmlformats.org/officeDocument/2006/relationships/oleObject" Target="embeddings/oleObject890.bin"/><Relationship Id="rId1868" Type="http://schemas.openxmlformats.org/officeDocument/2006/relationships/image" Target="media/image916.wmf"/><Relationship Id="rId2407" Type="http://schemas.openxmlformats.org/officeDocument/2006/relationships/oleObject" Target="embeddings/oleObject1189.bin"/><Relationship Id="rId2614" Type="http://schemas.openxmlformats.org/officeDocument/2006/relationships/oleObject" Target="embeddings/oleObject1292.bin"/><Relationship Id="rId2821" Type="http://schemas.openxmlformats.org/officeDocument/2006/relationships/oleObject" Target="embeddings/oleObject1395.bin"/><Relationship Id="rId62" Type="http://schemas.openxmlformats.org/officeDocument/2006/relationships/oleObject" Target="embeddings/oleObject25.bin"/><Relationship Id="rId1216" Type="http://schemas.openxmlformats.org/officeDocument/2006/relationships/oleObject" Target="embeddings/oleObject605.bin"/><Relationship Id="rId1423" Type="http://schemas.openxmlformats.org/officeDocument/2006/relationships/image" Target="media/image698.wmf"/><Relationship Id="rId1630" Type="http://schemas.openxmlformats.org/officeDocument/2006/relationships/oleObject" Target="embeddings/oleObject818.bin"/><Relationship Id="rId1728" Type="http://schemas.openxmlformats.org/officeDocument/2006/relationships/image" Target="media/image845.wmf"/><Relationship Id="rId1935" Type="http://schemas.openxmlformats.org/officeDocument/2006/relationships/oleObject" Target="embeddings/oleObject962.bin"/><Relationship Id="rId2197" Type="http://schemas.openxmlformats.org/officeDocument/2006/relationships/image" Target="media/image1087.png"/><Relationship Id="rId169" Type="http://schemas.openxmlformats.org/officeDocument/2006/relationships/oleObject" Target="embeddings/oleObject79.bin"/><Relationship Id="rId376" Type="http://schemas.openxmlformats.org/officeDocument/2006/relationships/image" Target="media/image188.wmf"/><Relationship Id="rId583" Type="http://schemas.openxmlformats.org/officeDocument/2006/relationships/image" Target="media/image293.wmf"/><Relationship Id="rId790" Type="http://schemas.openxmlformats.org/officeDocument/2006/relationships/oleObject" Target="embeddings/oleObject392.bin"/><Relationship Id="rId2057" Type="http://schemas.openxmlformats.org/officeDocument/2006/relationships/oleObject" Target="embeddings/oleObject1022.bin"/><Relationship Id="rId2264" Type="http://schemas.openxmlformats.org/officeDocument/2006/relationships/oleObject" Target="embeddings/oleObject1119.bin"/><Relationship Id="rId2471" Type="http://schemas.openxmlformats.org/officeDocument/2006/relationships/image" Target="media/image1230.wmf"/><Relationship Id="rId4" Type="http://schemas.openxmlformats.org/officeDocument/2006/relationships/settings" Target="settings.xml"/><Relationship Id="rId236" Type="http://schemas.openxmlformats.org/officeDocument/2006/relationships/image" Target="media/image116.wmf"/><Relationship Id="rId443" Type="http://schemas.openxmlformats.org/officeDocument/2006/relationships/image" Target="media/image223.wmf"/><Relationship Id="rId650" Type="http://schemas.openxmlformats.org/officeDocument/2006/relationships/image" Target="media/image328.wmf"/><Relationship Id="rId888" Type="http://schemas.openxmlformats.org/officeDocument/2006/relationships/oleObject" Target="embeddings/oleObject443.bin"/><Relationship Id="rId1073" Type="http://schemas.openxmlformats.org/officeDocument/2006/relationships/oleObject" Target="embeddings/oleObject534.bin"/><Relationship Id="rId1280" Type="http://schemas.openxmlformats.org/officeDocument/2006/relationships/oleObject" Target="embeddings/oleObject637.bin"/><Relationship Id="rId2124" Type="http://schemas.openxmlformats.org/officeDocument/2006/relationships/oleObject" Target="embeddings/oleObject1054.bin"/><Relationship Id="rId2331" Type="http://schemas.openxmlformats.org/officeDocument/2006/relationships/oleObject" Target="embeddings/oleObject1152.bin"/><Relationship Id="rId2569" Type="http://schemas.openxmlformats.org/officeDocument/2006/relationships/image" Target="media/image1279.wmf"/><Relationship Id="rId2776" Type="http://schemas.openxmlformats.org/officeDocument/2006/relationships/image" Target="media/image1383.wmf"/><Relationship Id="rId303" Type="http://schemas.openxmlformats.org/officeDocument/2006/relationships/image" Target="media/image149.wmf"/><Relationship Id="rId748" Type="http://schemas.openxmlformats.org/officeDocument/2006/relationships/oleObject" Target="embeddings/oleObject359.bin"/><Relationship Id="rId955" Type="http://schemas.openxmlformats.org/officeDocument/2006/relationships/oleObject" Target="embeddings/oleObject476.bin"/><Relationship Id="rId1140" Type="http://schemas.openxmlformats.org/officeDocument/2006/relationships/oleObject" Target="embeddings/oleObject566.bin"/><Relationship Id="rId1378" Type="http://schemas.openxmlformats.org/officeDocument/2006/relationships/oleObject" Target="embeddings/oleObject689.bin"/><Relationship Id="rId1585" Type="http://schemas.openxmlformats.org/officeDocument/2006/relationships/oleObject" Target="embeddings/oleObject795.bin"/><Relationship Id="rId1792" Type="http://schemas.openxmlformats.org/officeDocument/2006/relationships/image" Target="media/image878.wmf"/><Relationship Id="rId2429" Type="http://schemas.openxmlformats.org/officeDocument/2006/relationships/image" Target="media/image1209.wmf"/><Relationship Id="rId2636" Type="http://schemas.openxmlformats.org/officeDocument/2006/relationships/oleObject" Target="embeddings/oleObject1303.bin"/><Relationship Id="rId2843" Type="http://schemas.openxmlformats.org/officeDocument/2006/relationships/oleObject" Target="embeddings/oleObject1406.bin"/><Relationship Id="rId84" Type="http://schemas.openxmlformats.org/officeDocument/2006/relationships/image" Target="media/image39.wmf"/><Relationship Id="rId510" Type="http://schemas.openxmlformats.org/officeDocument/2006/relationships/oleObject" Target="embeddings/oleObject243.bin"/><Relationship Id="rId608" Type="http://schemas.openxmlformats.org/officeDocument/2006/relationships/image" Target="media/image306.wmf"/><Relationship Id="rId815" Type="http://schemas.openxmlformats.org/officeDocument/2006/relationships/oleObject" Target="embeddings/oleObject405.bin"/><Relationship Id="rId1238" Type="http://schemas.openxmlformats.org/officeDocument/2006/relationships/oleObject" Target="embeddings/oleObject616.bin"/><Relationship Id="rId1445" Type="http://schemas.openxmlformats.org/officeDocument/2006/relationships/oleObject" Target="embeddings/oleObject726.bin"/><Relationship Id="rId1652" Type="http://schemas.openxmlformats.org/officeDocument/2006/relationships/oleObject" Target="embeddings/oleObject829.bin"/><Relationship Id="rId1000" Type="http://schemas.openxmlformats.org/officeDocument/2006/relationships/oleObject" Target="embeddings/oleObject497.bin"/><Relationship Id="rId1305" Type="http://schemas.openxmlformats.org/officeDocument/2006/relationships/oleObject" Target="embeddings/oleObject650.bin"/><Relationship Id="rId1957" Type="http://schemas.openxmlformats.org/officeDocument/2006/relationships/oleObject" Target="embeddings/oleObject973.bin"/><Relationship Id="rId2703" Type="http://schemas.openxmlformats.org/officeDocument/2006/relationships/image" Target="media/image1346.wmf"/><Relationship Id="rId1512" Type="http://schemas.openxmlformats.org/officeDocument/2006/relationships/oleObject" Target="embeddings/oleObject761.bin"/><Relationship Id="rId1817" Type="http://schemas.openxmlformats.org/officeDocument/2006/relationships/oleObject" Target="embeddings/oleObject913.bin"/><Relationship Id="rId11" Type="http://schemas.openxmlformats.org/officeDocument/2006/relationships/image" Target="media/image3.wmf"/><Relationship Id="rId398" Type="http://schemas.openxmlformats.org/officeDocument/2006/relationships/image" Target="media/image199.wmf"/><Relationship Id="rId2079" Type="http://schemas.openxmlformats.org/officeDocument/2006/relationships/oleObject" Target="embeddings/oleObject1032.bin"/><Relationship Id="rId160" Type="http://schemas.openxmlformats.org/officeDocument/2006/relationships/image" Target="media/image79.wmf"/><Relationship Id="rId2286" Type="http://schemas.openxmlformats.org/officeDocument/2006/relationships/oleObject" Target="embeddings/oleObject1130.bin"/><Relationship Id="rId2493" Type="http://schemas.openxmlformats.org/officeDocument/2006/relationships/image" Target="media/image1240.wmf"/><Relationship Id="rId258" Type="http://schemas.openxmlformats.org/officeDocument/2006/relationships/oleObject" Target="embeddings/oleObject124.bin"/><Relationship Id="rId465" Type="http://schemas.openxmlformats.org/officeDocument/2006/relationships/image" Target="media/image235.wmf"/><Relationship Id="rId672" Type="http://schemas.openxmlformats.org/officeDocument/2006/relationships/oleObject" Target="embeddings/oleObject321.bin"/><Relationship Id="rId1095" Type="http://schemas.openxmlformats.org/officeDocument/2006/relationships/oleObject" Target="embeddings/oleObject545.bin"/><Relationship Id="rId2146" Type="http://schemas.openxmlformats.org/officeDocument/2006/relationships/image" Target="media/image1061.wmf"/><Relationship Id="rId2353" Type="http://schemas.openxmlformats.org/officeDocument/2006/relationships/image" Target="media/image1170.wmf"/><Relationship Id="rId2560" Type="http://schemas.openxmlformats.org/officeDocument/2006/relationships/image" Target="media/image1274.png"/><Relationship Id="rId2798" Type="http://schemas.openxmlformats.org/officeDocument/2006/relationships/image" Target="media/image1394.wmf"/><Relationship Id="rId118" Type="http://schemas.openxmlformats.org/officeDocument/2006/relationships/image" Target="media/image57.wmf"/><Relationship Id="rId325" Type="http://schemas.openxmlformats.org/officeDocument/2006/relationships/oleObject" Target="embeddings/oleObject154.bin"/><Relationship Id="rId532" Type="http://schemas.openxmlformats.org/officeDocument/2006/relationships/oleObject" Target="embeddings/oleObject254.bin"/><Relationship Id="rId977" Type="http://schemas.openxmlformats.org/officeDocument/2006/relationships/image" Target="media/image480.wmf"/><Relationship Id="rId1162" Type="http://schemas.openxmlformats.org/officeDocument/2006/relationships/image" Target="media/image571.wmf"/><Relationship Id="rId2006" Type="http://schemas.openxmlformats.org/officeDocument/2006/relationships/image" Target="media/image991.wmf"/><Relationship Id="rId2213" Type="http://schemas.openxmlformats.org/officeDocument/2006/relationships/image" Target="media/image1095.wmf"/><Relationship Id="rId2420" Type="http://schemas.openxmlformats.org/officeDocument/2006/relationships/oleObject" Target="embeddings/oleObject1195.bin"/><Relationship Id="rId2658" Type="http://schemas.openxmlformats.org/officeDocument/2006/relationships/oleObject" Target="embeddings/oleObject1314.bin"/><Relationship Id="rId2865" Type="http://schemas.openxmlformats.org/officeDocument/2006/relationships/oleObject" Target="embeddings/oleObject1417.bin"/><Relationship Id="rId837" Type="http://schemas.openxmlformats.org/officeDocument/2006/relationships/image" Target="media/image408.wmf"/><Relationship Id="rId1022" Type="http://schemas.openxmlformats.org/officeDocument/2006/relationships/oleObject" Target="embeddings/oleObject508.bin"/><Relationship Id="rId1467" Type="http://schemas.openxmlformats.org/officeDocument/2006/relationships/image" Target="media/image716.wmf"/><Relationship Id="rId1674" Type="http://schemas.openxmlformats.org/officeDocument/2006/relationships/oleObject" Target="embeddings/oleObject840.bin"/><Relationship Id="rId1881" Type="http://schemas.openxmlformats.org/officeDocument/2006/relationships/oleObject" Target="embeddings/oleObject944.bin"/><Relationship Id="rId2518" Type="http://schemas.openxmlformats.org/officeDocument/2006/relationships/image" Target="media/image1253.wmf"/><Relationship Id="rId2725" Type="http://schemas.openxmlformats.org/officeDocument/2006/relationships/oleObject" Target="embeddings/oleObject1347.bin"/><Relationship Id="rId904" Type="http://schemas.openxmlformats.org/officeDocument/2006/relationships/image" Target="media/image441.wmf"/><Relationship Id="rId1327" Type="http://schemas.openxmlformats.org/officeDocument/2006/relationships/oleObject" Target="embeddings/oleObject664.bin"/><Relationship Id="rId1534" Type="http://schemas.openxmlformats.org/officeDocument/2006/relationships/image" Target="media/image749.wmf"/><Relationship Id="rId1741" Type="http://schemas.openxmlformats.org/officeDocument/2006/relationships/image" Target="media/image852.wmf"/><Relationship Id="rId1979" Type="http://schemas.openxmlformats.org/officeDocument/2006/relationships/oleObject" Target="embeddings/oleObject984.bin"/><Relationship Id="rId33" Type="http://schemas.openxmlformats.org/officeDocument/2006/relationships/image" Target="media/image15.wmf"/><Relationship Id="rId1601" Type="http://schemas.openxmlformats.org/officeDocument/2006/relationships/oleObject" Target="embeddings/oleObject803.bin"/><Relationship Id="rId1839" Type="http://schemas.openxmlformats.org/officeDocument/2006/relationships/oleObject" Target="embeddings/oleObject923.bin"/><Relationship Id="rId182" Type="http://schemas.openxmlformats.org/officeDocument/2006/relationships/oleObject" Target="embeddings/oleObject86.bin"/><Relationship Id="rId1906" Type="http://schemas.openxmlformats.org/officeDocument/2006/relationships/image" Target="media/image936.jpeg"/><Relationship Id="rId487" Type="http://schemas.openxmlformats.org/officeDocument/2006/relationships/oleObject" Target="embeddings/oleObject231.bin"/><Relationship Id="rId694" Type="http://schemas.openxmlformats.org/officeDocument/2006/relationships/oleObject" Target="embeddings/oleObject332.bin"/><Relationship Id="rId2070" Type="http://schemas.openxmlformats.org/officeDocument/2006/relationships/image" Target="media/image1022.wmf"/><Relationship Id="rId2168" Type="http://schemas.openxmlformats.org/officeDocument/2006/relationships/oleObject" Target="embeddings/oleObject1075.bin"/><Relationship Id="rId2375" Type="http://schemas.openxmlformats.org/officeDocument/2006/relationships/oleObject" Target="embeddings/oleObject1173.bin"/><Relationship Id="rId347" Type="http://schemas.openxmlformats.org/officeDocument/2006/relationships/oleObject" Target="embeddings/oleObject164.bin"/><Relationship Id="rId999" Type="http://schemas.openxmlformats.org/officeDocument/2006/relationships/oleObject" Target="embeddings/oleObject496.bin"/><Relationship Id="rId1184" Type="http://schemas.openxmlformats.org/officeDocument/2006/relationships/image" Target="media/image582.wmf"/><Relationship Id="rId2028" Type="http://schemas.openxmlformats.org/officeDocument/2006/relationships/image" Target="media/image1002.wmf"/><Relationship Id="rId2582" Type="http://schemas.openxmlformats.org/officeDocument/2006/relationships/oleObject" Target="embeddings/oleObject1276.bin"/><Relationship Id="rId554" Type="http://schemas.openxmlformats.org/officeDocument/2006/relationships/oleObject" Target="embeddings/oleObject265.bin"/><Relationship Id="rId761" Type="http://schemas.openxmlformats.org/officeDocument/2006/relationships/oleObject" Target="embeddings/oleObject370.bin"/><Relationship Id="rId859" Type="http://schemas.openxmlformats.org/officeDocument/2006/relationships/oleObject" Target="embeddings/oleObject428.bin"/><Relationship Id="rId1391" Type="http://schemas.openxmlformats.org/officeDocument/2006/relationships/image" Target="media/image682.wmf"/><Relationship Id="rId1489" Type="http://schemas.openxmlformats.org/officeDocument/2006/relationships/image" Target="media/image725.png"/><Relationship Id="rId1696" Type="http://schemas.openxmlformats.org/officeDocument/2006/relationships/oleObject" Target="embeddings/oleObject852.bin"/><Relationship Id="rId2235" Type="http://schemas.openxmlformats.org/officeDocument/2006/relationships/image" Target="media/image1106.png"/><Relationship Id="rId2442" Type="http://schemas.openxmlformats.org/officeDocument/2006/relationships/oleObject" Target="embeddings/oleObject1206.bin"/><Relationship Id="rId207" Type="http://schemas.openxmlformats.org/officeDocument/2006/relationships/oleObject" Target="embeddings/oleObject99.bin"/><Relationship Id="rId414" Type="http://schemas.openxmlformats.org/officeDocument/2006/relationships/image" Target="media/image207.wmf"/><Relationship Id="rId621" Type="http://schemas.openxmlformats.org/officeDocument/2006/relationships/image" Target="media/image313.wmf"/><Relationship Id="rId1044" Type="http://schemas.openxmlformats.org/officeDocument/2006/relationships/oleObject" Target="embeddings/oleObject519.bin"/><Relationship Id="rId1251" Type="http://schemas.openxmlformats.org/officeDocument/2006/relationships/image" Target="media/image615.wmf"/><Relationship Id="rId1349" Type="http://schemas.openxmlformats.org/officeDocument/2006/relationships/image" Target="media/image661.wmf"/><Relationship Id="rId2302" Type="http://schemas.openxmlformats.org/officeDocument/2006/relationships/oleObject" Target="embeddings/oleObject1138.bin"/><Relationship Id="rId2747" Type="http://schemas.openxmlformats.org/officeDocument/2006/relationships/oleObject" Target="embeddings/oleObject1358.bin"/><Relationship Id="rId719" Type="http://schemas.openxmlformats.org/officeDocument/2006/relationships/image" Target="media/image363.wmf"/><Relationship Id="rId926" Type="http://schemas.openxmlformats.org/officeDocument/2006/relationships/image" Target="media/image452.wmf"/><Relationship Id="rId1111" Type="http://schemas.openxmlformats.org/officeDocument/2006/relationships/oleObject" Target="embeddings/oleObject553.bin"/><Relationship Id="rId1556" Type="http://schemas.openxmlformats.org/officeDocument/2006/relationships/image" Target="media/image761.wmf"/><Relationship Id="rId1763" Type="http://schemas.openxmlformats.org/officeDocument/2006/relationships/image" Target="media/image863.wmf"/><Relationship Id="rId1970" Type="http://schemas.openxmlformats.org/officeDocument/2006/relationships/image" Target="media/image973.wmf"/><Relationship Id="rId2607" Type="http://schemas.openxmlformats.org/officeDocument/2006/relationships/image" Target="media/image1298.wmf"/><Relationship Id="rId2814" Type="http://schemas.openxmlformats.org/officeDocument/2006/relationships/image" Target="media/image1402.wmf"/><Relationship Id="rId55" Type="http://schemas.openxmlformats.org/officeDocument/2006/relationships/oleObject" Target="embeddings/oleObject21.bin"/><Relationship Id="rId1209" Type="http://schemas.openxmlformats.org/officeDocument/2006/relationships/image" Target="media/image594.wmf"/><Relationship Id="rId1416" Type="http://schemas.openxmlformats.org/officeDocument/2006/relationships/oleObject" Target="embeddings/oleObject708.bin"/><Relationship Id="rId1623" Type="http://schemas.openxmlformats.org/officeDocument/2006/relationships/image" Target="media/image795.wmf"/><Relationship Id="rId1830" Type="http://schemas.openxmlformats.org/officeDocument/2006/relationships/image" Target="media/image897.wmf"/><Relationship Id="rId1928" Type="http://schemas.openxmlformats.org/officeDocument/2006/relationships/image" Target="media/image952.wmf"/><Relationship Id="rId2092" Type="http://schemas.openxmlformats.org/officeDocument/2006/relationships/oleObject" Target="embeddings/oleObject1038.bin"/><Relationship Id="rId271" Type="http://schemas.openxmlformats.org/officeDocument/2006/relationships/image" Target="media/image134.wmf"/><Relationship Id="rId2397" Type="http://schemas.openxmlformats.org/officeDocument/2006/relationships/oleObject" Target="embeddings/oleObject1184.bin"/><Relationship Id="rId131" Type="http://schemas.openxmlformats.org/officeDocument/2006/relationships/image" Target="media/image64.wmf"/><Relationship Id="rId369" Type="http://schemas.openxmlformats.org/officeDocument/2006/relationships/oleObject" Target="embeddings/oleObject174.bin"/><Relationship Id="rId576" Type="http://schemas.openxmlformats.org/officeDocument/2006/relationships/oleObject" Target="embeddings/oleObject276.bin"/><Relationship Id="rId783" Type="http://schemas.openxmlformats.org/officeDocument/2006/relationships/image" Target="media/image383.wmf"/><Relationship Id="rId990" Type="http://schemas.openxmlformats.org/officeDocument/2006/relationships/image" Target="media/image487.wmf"/><Relationship Id="rId2257" Type="http://schemas.openxmlformats.org/officeDocument/2006/relationships/image" Target="media/image1121.wmf"/><Relationship Id="rId2464" Type="http://schemas.openxmlformats.org/officeDocument/2006/relationships/oleObject" Target="embeddings/oleObject1217.bin"/><Relationship Id="rId2671" Type="http://schemas.openxmlformats.org/officeDocument/2006/relationships/image" Target="media/image1330.wmf"/><Relationship Id="rId229" Type="http://schemas.openxmlformats.org/officeDocument/2006/relationships/image" Target="media/image112.wmf"/><Relationship Id="rId436" Type="http://schemas.openxmlformats.org/officeDocument/2006/relationships/image" Target="media/image219.wmf"/><Relationship Id="rId643" Type="http://schemas.openxmlformats.org/officeDocument/2006/relationships/oleObject" Target="embeddings/oleObject307.bin"/><Relationship Id="rId1066" Type="http://schemas.openxmlformats.org/officeDocument/2006/relationships/image" Target="media/image524.wmf"/><Relationship Id="rId1273" Type="http://schemas.openxmlformats.org/officeDocument/2006/relationships/image" Target="media/image626.wmf"/><Relationship Id="rId1480" Type="http://schemas.openxmlformats.org/officeDocument/2006/relationships/oleObject" Target="embeddings/oleObject745.bin"/><Relationship Id="rId2117" Type="http://schemas.openxmlformats.org/officeDocument/2006/relationships/image" Target="media/image1046.wmf"/><Relationship Id="rId2324" Type="http://schemas.openxmlformats.org/officeDocument/2006/relationships/image" Target="media/image1155.wmf"/><Relationship Id="rId2769" Type="http://schemas.openxmlformats.org/officeDocument/2006/relationships/oleObject" Target="embeddings/oleObject1369.bin"/><Relationship Id="rId850" Type="http://schemas.openxmlformats.org/officeDocument/2006/relationships/image" Target="media/image415.wmf"/><Relationship Id="rId948" Type="http://schemas.openxmlformats.org/officeDocument/2006/relationships/image" Target="media/image464.wmf"/><Relationship Id="rId1133" Type="http://schemas.openxmlformats.org/officeDocument/2006/relationships/oleObject" Target="embeddings/oleObject564.bin"/><Relationship Id="rId1578" Type="http://schemas.openxmlformats.org/officeDocument/2006/relationships/image" Target="media/image773.wmf"/><Relationship Id="rId1785" Type="http://schemas.openxmlformats.org/officeDocument/2006/relationships/oleObject" Target="embeddings/oleObject897.bin"/><Relationship Id="rId1992" Type="http://schemas.openxmlformats.org/officeDocument/2006/relationships/image" Target="media/image984.wmf"/><Relationship Id="rId2531" Type="http://schemas.openxmlformats.org/officeDocument/2006/relationships/oleObject" Target="embeddings/oleObject1251.bin"/><Relationship Id="rId2629" Type="http://schemas.openxmlformats.org/officeDocument/2006/relationships/image" Target="media/image1309.wmf"/><Relationship Id="rId2836" Type="http://schemas.openxmlformats.org/officeDocument/2006/relationships/image" Target="media/image1413.wmf"/><Relationship Id="rId77" Type="http://schemas.openxmlformats.org/officeDocument/2006/relationships/image" Target="media/image35.png"/><Relationship Id="rId503" Type="http://schemas.openxmlformats.org/officeDocument/2006/relationships/image" Target="media/image253.wmf"/><Relationship Id="rId710" Type="http://schemas.openxmlformats.org/officeDocument/2006/relationships/oleObject" Target="embeddings/oleObject340.bin"/><Relationship Id="rId808" Type="http://schemas.openxmlformats.org/officeDocument/2006/relationships/image" Target="media/image395.wmf"/><Relationship Id="rId1340" Type="http://schemas.openxmlformats.org/officeDocument/2006/relationships/image" Target="media/image656.wmf"/><Relationship Id="rId1438" Type="http://schemas.openxmlformats.org/officeDocument/2006/relationships/image" Target="media/image704.wmf"/><Relationship Id="rId1645" Type="http://schemas.openxmlformats.org/officeDocument/2006/relationships/image" Target="media/image806.wmf"/><Relationship Id="rId1200" Type="http://schemas.openxmlformats.org/officeDocument/2006/relationships/image" Target="media/image590.wmf"/><Relationship Id="rId1852" Type="http://schemas.openxmlformats.org/officeDocument/2006/relationships/image" Target="media/image908.wmf"/><Relationship Id="rId1505" Type="http://schemas.openxmlformats.org/officeDocument/2006/relationships/image" Target="media/image734.wmf"/><Relationship Id="rId1712" Type="http://schemas.openxmlformats.org/officeDocument/2006/relationships/image" Target="media/image837.wmf"/><Relationship Id="rId293" Type="http://schemas.openxmlformats.org/officeDocument/2006/relationships/image" Target="media/image144.wmf"/><Relationship Id="rId2181" Type="http://schemas.openxmlformats.org/officeDocument/2006/relationships/image" Target="media/image1079.wmf"/><Relationship Id="rId153" Type="http://schemas.openxmlformats.org/officeDocument/2006/relationships/image" Target="media/image75.jpeg"/><Relationship Id="rId360" Type="http://schemas.openxmlformats.org/officeDocument/2006/relationships/image" Target="media/image180.wmf"/><Relationship Id="rId598" Type="http://schemas.openxmlformats.org/officeDocument/2006/relationships/image" Target="media/image301.wmf"/><Relationship Id="rId2041" Type="http://schemas.openxmlformats.org/officeDocument/2006/relationships/oleObject" Target="embeddings/oleObject1015.bin"/><Relationship Id="rId2279" Type="http://schemas.openxmlformats.org/officeDocument/2006/relationships/image" Target="media/image1132.wmf"/><Relationship Id="rId2486" Type="http://schemas.openxmlformats.org/officeDocument/2006/relationships/oleObject" Target="embeddings/oleObject1228.bin"/><Relationship Id="rId2693" Type="http://schemas.openxmlformats.org/officeDocument/2006/relationships/image" Target="media/image1341.wmf"/><Relationship Id="rId220" Type="http://schemas.openxmlformats.org/officeDocument/2006/relationships/oleObject" Target="embeddings/oleObject106.bin"/><Relationship Id="rId458" Type="http://schemas.openxmlformats.org/officeDocument/2006/relationships/image" Target="media/image231.wmf"/><Relationship Id="rId665" Type="http://schemas.openxmlformats.org/officeDocument/2006/relationships/oleObject" Target="embeddings/oleObject318.bin"/><Relationship Id="rId872" Type="http://schemas.openxmlformats.org/officeDocument/2006/relationships/oleObject" Target="embeddings/oleObject435.bin"/><Relationship Id="rId1088" Type="http://schemas.openxmlformats.org/officeDocument/2006/relationships/image" Target="media/image535.wmf"/><Relationship Id="rId1295" Type="http://schemas.openxmlformats.org/officeDocument/2006/relationships/oleObject" Target="embeddings/oleObject645.bin"/><Relationship Id="rId2139" Type="http://schemas.openxmlformats.org/officeDocument/2006/relationships/oleObject" Target="embeddings/oleObject1061.bin"/><Relationship Id="rId2346" Type="http://schemas.openxmlformats.org/officeDocument/2006/relationships/image" Target="media/image1166.wmf"/><Relationship Id="rId2553" Type="http://schemas.openxmlformats.org/officeDocument/2006/relationships/oleObject" Target="embeddings/oleObject1262.bin"/><Relationship Id="rId2760" Type="http://schemas.openxmlformats.org/officeDocument/2006/relationships/image" Target="media/image1375.wmf"/><Relationship Id="rId318" Type="http://schemas.openxmlformats.org/officeDocument/2006/relationships/image" Target="media/image158.wmf"/><Relationship Id="rId525" Type="http://schemas.openxmlformats.org/officeDocument/2006/relationships/image" Target="media/image264.wmf"/><Relationship Id="rId732" Type="http://schemas.openxmlformats.org/officeDocument/2006/relationships/oleObject" Target="embeddings/oleObject351.bin"/><Relationship Id="rId1155" Type="http://schemas.openxmlformats.org/officeDocument/2006/relationships/oleObject" Target="embeddings/oleObject574.bin"/><Relationship Id="rId1362" Type="http://schemas.openxmlformats.org/officeDocument/2006/relationships/oleObject" Target="embeddings/oleObject681.bin"/><Relationship Id="rId2206" Type="http://schemas.openxmlformats.org/officeDocument/2006/relationships/oleObject" Target="embeddings/oleObject1094.bin"/><Relationship Id="rId2413" Type="http://schemas.openxmlformats.org/officeDocument/2006/relationships/oleObject" Target="embeddings/oleObject1192.bin"/><Relationship Id="rId2620" Type="http://schemas.openxmlformats.org/officeDocument/2006/relationships/oleObject" Target="embeddings/oleObject1295.bin"/><Relationship Id="rId2858" Type="http://schemas.openxmlformats.org/officeDocument/2006/relationships/image" Target="media/image1424.wmf"/><Relationship Id="rId99" Type="http://schemas.openxmlformats.org/officeDocument/2006/relationships/image" Target="media/image47.wmf"/><Relationship Id="rId164" Type="http://schemas.openxmlformats.org/officeDocument/2006/relationships/image" Target="media/image81.wmf"/><Relationship Id="rId371" Type="http://schemas.openxmlformats.org/officeDocument/2006/relationships/oleObject" Target="embeddings/oleObject175.bin"/><Relationship Id="rId1015" Type="http://schemas.openxmlformats.org/officeDocument/2006/relationships/image" Target="media/image499.wmf"/><Relationship Id="rId1222" Type="http://schemas.openxmlformats.org/officeDocument/2006/relationships/oleObject" Target="embeddings/oleObject608.bin"/><Relationship Id="rId1667" Type="http://schemas.openxmlformats.org/officeDocument/2006/relationships/image" Target="media/image817.wmf"/><Relationship Id="rId1874" Type="http://schemas.openxmlformats.org/officeDocument/2006/relationships/image" Target="media/image919.wmf"/><Relationship Id="rId2052" Type="http://schemas.openxmlformats.org/officeDocument/2006/relationships/image" Target="media/image1013.wmf"/><Relationship Id="rId2497" Type="http://schemas.openxmlformats.org/officeDocument/2006/relationships/image" Target="media/image1242.wmf"/><Relationship Id="rId2718" Type="http://schemas.openxmlformats.org/officeDocument/2006/relationships/image" Target="media/image1354.wmf"/><Relationship Id="rId469" Type="http://schemas.openxmlformats.org/officeDocument/2006/relationships/image" Target="media/image237.wmf"/><Relationship Id="rId676" Type="http://schemas.openxmlformats.org/officeDocument/2006/relationships/oleObject" Target="embeddings/oleObject323.bin"/><Relationship Id="rId883" Type="http://schemas.openxmlformats.org/officeDocument/2006/relationships/image" Target="media/image431.wmf"/><Relationship Id="rId1099" Type="http://schemas.openxmlformats.org/officeDocument/2006/relationships/oleObject" Target="embeddings/oleObject547.bin"/><Relationship Id="rId1527" Type="http://schemas.openxmlformats.org/officeDocument/2006/relationships/oleObject" Target="embeddings/oleObject769.bin"/><Relationship Id="rId1734" Type="http://schemas.openxmlformats.org/officeDocument/2006/relationships/oleObject" Target="embeddings/oleObject872.bin"/><Relationship Id="rId1941" Type="http://schemas.openxmlformats.org/officeDocument/2006/relationships/oleObject" Target="embeddings/oleObject965.bin"/><Relationship Id="rId2357" Type="http://schemas.openxmlformats.org/officeDocument/2006/relationships/image" Target="media/image1172.wmf"/><Relationship Id="rId2564" Type="http://schemas.openxmlformats.org/officeDocument/2006/relationships/oleObject" Target="embeddings/oleObject1267.bin"/><Relationship Id="rId26" Type="http://schemas.openxmlformats.org/officeDocument/2006/relationships/image" Target="media/image11.wmf"/><Relationship Id="rId231" Type="http://schemas.openxmlformats.org/officeDocument/2006/relationships/image" Target="media/image113.wmf"/><Relationship Id="rId329" Type="http://schemas.openxmlformats.org/officeDocument/2006/relationships/image" Target="media/image164.wmf"/><Relationship Id="rId536" Type="http://schemas.openxmlformats.org/officeDocument/2006/relationships/oleObject" Target="embeddings/oleObject256.bin"/><Relationship Id="rId1166" Type="http://schemas.openxmlformats.org/officeDocument/2006/relationships/image" Target="media/image573.wmf"/><Relationship Id="rId1373" Type="http://schemas.openxmlformats.org/officeDocument/2006/relationships/image" Target="media/image673.wmf"/><Relationship Id="rId2217" Type="http://schemas.openxmlformats.org/officeDocument/2006/relationships/image" Target="media/image1097.wmf"/><Relationship Id="rId2771" Type="http://schemas.openxmlformats.org/officeDocument/2006/relationships/oleObject" Target="embeddings/oleObject1370.bin"/><Relationship Id="rId175" Type="http://schemas.openxmlformats.org/officeDocument/2006/relationships/oleObject" Target="embeddings/oleObject82.bin"/><Relationship Id="rId743" Type="http://schemas.openxmlformats.org/officeDocument/2006/relationships/image" Target="media/image375.wmf"/><Relationship Id="rId950" Type="http://schemas.openxmlformats.org/officeDocument/2006/relationships/image" Target="media/image465.wmf"/><Relationship Id="rId1026" Type="http://schemas.openxmlformats.org/officeDocument/2006/relationships/oleObject" Target="embeddings/oleObject510.bin"/><Relationship Id="rId1580" Type="http://schemas.openxmlformats.org/officeDocument/2006/relationships/image" Target="media/image774.wmf"/><Relationship Id="rId1678" Type="http://schemas.openxmlformats.org/officeDocument/2006/relationships/image" Target="media/image822.wmf"/><Relationship Id="rId1801" Type="http://schemas.openxmlformats.org/officeDocument/2006/relationships/oleObject" Target="embeddings/oleObject905.bin"/><Relationship Id="rId1885" Type="http://schemas.openxmlformats.org/officeDocument/2006/relationships/image" Target="media/image925.wmf"/><Relationship Id="rId2424" Type="http://schemas.openxmlformats.org/officeDocument/2006/relationships/oleObject" Target="embeddings/oleObject1197.bin"/><Relationship Id="rId2631" Type="http://schemas.openxmlformats.org/officeDocument/2006/relationships/image" Target="media/image1310.wmf"/><Relationship Id="rId2729" Type="http://schemas.openxmlformats.org/officeDocument/2006/relationships/oleObject" Target="embeddings/oleObject1349.bin"/><Relationship Id="rId382" Type="http://schemas.openxmlformats.org/officeDocument/2006/relationships/image" Target="media/image191.wmf"/><Relationship Id="rId603" Type="http://schemas.openxmlformats.org/officeDocument/2006/relationships/oleObject" Target="embeddings/oleObject289.bin"/><Relationship Id="rId687" Type="http://schemas.openxmlformats.org/officeDocument/2006/relationships/image" Target="media/image347.wmf"/><Relationship Id="rId810" Type="http://schemas.openxmlformats.org/officeDocument/2006/relationships/image" Target="media/image396.wmf"/><Relationship Id="rId908" Type="http://schemas.openxmlformats.org/officeDocument/2006/relationships/image" Target="media/image443.wmf"/><Relationship Id="rId1233" Type="http://schemas.openxmlformats.org/officeDocument/2006/relationships/image" Target="media/image606.wmf"/><Relationship Id="rId1440" Type="http://schemas.openxmlformats.org/officeDocument/2006/relationships/oleObject" Target="embeddings/oleObject722.bin"/><Relationship Id="rId1538" Type="http://schemas.openxmlformats.org/officeDocument/2006/relationships/image" Target="media/image751.wmf"/><Relationship Id="rId2063" Type="http://schemas.openxmlformats.org/officeDocument/2006/relationships/oleObject" Target="embeddings/oleObject1025.bin"/><Relationship Id="rId2270" Type="http://schemas.openxmlformats.org/officeDocument/2006/relationships/oleObject" Target="embeddings/oleObject1122.bin"/><Relationship Id="rId2368" Type="http://schemas.openxmlformats.org/officeDocument/2006/relationships/image" Target="media/image1178.wmf"/><Relationship Id="rId242" Type="http://schemas.openxmlformats.org/officeDocument/2006/relationships/image" Target="media/image119.wmf"/><Relationship Id="rId894" Type="http://schemas.openxmlformats.org/officeDocument/2006/relationships/image" Target="media/image436.wmf"/><Relationship Id="rId1177" Type="http://schemas.openxmlformats.org/officeDocument/2006/relationships/oleObject" Target="embeddings/oleObject585.bin"/><Relationship Id="rId1300" Type="http://schemas.openxmlformats.org/officeDocument/2006/relationships/image" Target="media/image639.wmf"/><Relationship Id="rId1745" Type="http://schemas.openxmlformats.org/officeDocument/2006/relationships/image" Target="media/image854.wmf"/><Relationship Id="rId1952" Type="http://schemas.openxmlformats.org/officeDocument/2006/relationships/image" Target="media/image964.wmf"/><Relationship Id="rId2130" Type="http://schemas.openxmlformats.org/officeDocument/2006/relationships/oleObject" Target="embeddings/oleObject1057.bin"/><Relationship Id="rId2575" Type="http://schemas.openxmlformats.org/officeDocument/2006/relationships/image" Target="media/image1282.wmf"/><Relationship Id="rId2782" Type="http://schemas.openxmlformats.org/officeDocument/2006/relationships/image" Target="media/image1386.wmf"/><Relationship Id="rId37" Type="http://schemas.openxmlformats.org/officeDocument/2006/relationships/image" Target="media/image17.png"/><Relationship Id="rId102" Type="http://schemas.openxmlformats.org/officeDocument/2006/relationships/oleObject" Target="embeddings/oleObject47.bin"/><Relationship Id="rId547" Type="http://schemas.openxmlformats.org/officeDocument/2006/relationships/image" Target="media/image275.wmf"/><Relationship Id="rId754" Type="http://schemas.openxmlformats.org/officeDocument/2006/relationships/oleObject" Target="embeddings/oleObject364.bin"/><Relationship Id="rId961" Type="http://schemas.openxmlformats.org/officeDocument/2006/relationships/image" Target="media/image471.wmf"/><Relationship Id="rId1384" Type="http://schemas.openxmlformats.org/officeDocument/2006/relationships/oleObject" Target="embeddings/oleObject692.bin"/><Relationship Id="rId1591" Type="http://schemas.openxmlformats.org/officeDocument/2006/relationships/oleObject" Target="embeddings/oleObject798.bin"/><Relationship Id="rId1605" Type="http://schemas.openxmlformats.org/officeDocument/2006/relationships/oleObject" Target="embeddings/oleObject805.bin"/><Relationship Id="rId1689" Type="http://schemas.openxmlformats.org/officeDocument/2006/relationships/image" Target="media/image827.wmf"/><Relationship Id="rId1812" Type="http://schemas.openxmlformats.org/officeDocument/2006/relationships/image" Target="media/image888.wmf"/><Relationship Id="rId2228" Type="http://schemas.openxmlformats.org/officeDocument/2006/relationships/oleObject" Target="embeddings/oleObject1105.bin"/><Relationship Id="rId2435" Type="http://schemas.openxmlformats.org/officeDocument/2006/relationships/image" Target="media/image1212.wmf"/><Relationship Id="rId2642" Type="http://schemas.openxmlformats.org/officeDocument/2006/relationships/oleObject" Target="embeddings/oleObject1306.bin"/><Relationship Id="rId90" Type="http://schemas.openxmlformats.org/officeDocument/2006/relationships/image" Target="media/image42.wmf"/><Relationship Id="rId186" Type="http://schemas.openxmlformats.org/officeDocument/2006/relationships/oleObject" Target="embeddings/oleObject88.bin"/><Relationship Id="rId393" Type="http://schemas.openxmlformats.org/officeDocument/2006/relationships/oleObject" Target="embeddings/oleObject186.bin"/><Relationship Id="rId407" Type="http://schemas.openxmlformats.org/officeDocument/2006/relationships/oleObject" Target="embeddings/oleObject193.bin"/><Relationship Id="rId614" Type="http://schemas.openxmlformats.org/officeDocument/2006/relationships/oleObject" Target="embeddings/oleObject294.bin"/><Relationship Id="rId821" Type="http://schemas.openxmlformats.org/officeDocument/2006/relationships/image" Target="media/image400.wmf"/><Relationship Id="rId1037" Type="http://schemas.openxmlformats.org/officeDocument/2006/relationships/image" Target="media/image510.wmf"/><Relationship Id="rId1244" Type="http://schemas.openxmlformats.org/officeDocument/2006/relationships/oleObject" Target="embeddings/oleObject619.bin"/><Relationship Id="rId1451" Type="http://schemas.openxmlformats.org/officeDocument/2006/relationships/image" Target="media/image708.wmf"/><Relationship Id="rId1896" Type="http://schemas.openxmlformats.org/officeDocument/2006/relationships/oleObject" Target="embeddings/oleObject951.bin"/><Relationship Id="rId2074" Type="http://schemas.openxmlformats.org/officeDocument/2006/relationships/image" Target="media/image1024.wmf"/><Relationship Id="rId2281" Type="http://schemas.openxmlformats.org/officeDocument/2006/relationships/image" Target="media/image1133.wmf"/><Relationship Id="rId2502" Type="http://schemas.openxmlformats.org/officeDocument/2006/relationships/oleObject" Target="embeddings/oleObject1237.bin"/><Relationship Id="rId253" Type="http://schemas.openxmlformats.org/officeDocument/2006/relationships/oleObject" Target="embeddings/oleObject122.bin"/><Relationship Id="rId460" Type="http://schemas.openxmlformats.org/officeDocument/2006/relationships/image" Target="media/image232.wmf"/><Relationship Id="rId698" Type="http://schemas.openxmlformats.org/officeDocument/2006/relationships/oleObject" Target="embeddings/oleObject334.bin"/><Relationship Id="rId919" Type="http://schemas.openxmlformats.org/officeDocument/2006/relationships/oleObject" Target="embeddings/oleObject459.bin"/><Relationship Id="rId1090" Type="http://schemas.openxmlformats.org/officeDocument/2006/relationships/image" Target="media/image536.wmf"/><Relationship Id="rId1104" Type="http://schemas.openxmlformats.org/officeDocument/2006/relationships/oleObject" Target="embeddings/oleObject550.bin"/><Relationship Id="rId1311" Type="http://schemas.openxmlformats.org/officeDocument/2006/relationships/oleObject" Target="embeddings/oleObject653.bin"/><Relationship Id="rId1549" Type="http://schemas.openxmlformats.org/officeDocument/2006/relationships/oleObject" Target="embeddings/oleObject778.bin"/><Relationship Id="rId1756" Type="http://schemas.openxmlformats.org/officeDocument/2006/relationships/oleObject" Target="embeddings/oleObject883.bin"/><Relationship Id="rId1963" Type="http://schemas.openxmlformats.org/officeDocument/2006/relationships/oleObject" Target="embeddings/oleObject976.bin"/><Relationship Id="rId2141" Type="http://schemas.openxmlformats.org/officeDocument/2006/relationships/oleObject" Target="embeddings/oleObject1062.bin"/><Relationship Id="rId2379" Type="http://schemas.openxmlformats.org/officeDocument/2006/relationships/oleObject" Target="embeddings/oleObject1175.bin"/><Relationship Id="rId2586" Type="http://schemas.openxmlformats.org/officeDocument/2006/relationships/oleObject" Target="embeddings/oleObject1278.bin"/><Relationship Id="rId2793" Type="http://schemas.openxmlformats.org/officeDocument/2006/relationships/oleObject" Target="embeddings/oleObject1381.bin"/><Relationship Id="rId2807" Type="http://schemas.openxmlformats.org/officeDocument/2006/relationships/oleObject" Target="embeddings/oleObject1388.bin"/><Relationship Id="rId48" Type="http://schemas.openxmlformats.org/officeDocument/2006/relationships/image" Target="media/image24.wmf"/><Relationship Id="rId113" Type="http://schemas.openxmlformats.org/officeDocument/2006/relationships/image" Target="media/image54.wmf"/><Relationship Id="rId320" Type="http://schemas.openxmlformats.org/officeDocument/2006/relationships/image" Target="media/image159.wmf"/><Relationship Id="rId558" Type="http://schemas.openxmlformats.org/officeDocument/2006/relationships/oleObject" Target="embeddings/oleObject267.bin"/><Relationship Id="rId765" Type="http://schemas.openxmlformats.org/officeDocument/2006/relationships/oleObject" Target="embeddings/oleObject373.bin"/><Relationship Id="rId972" Type="http://schemas.openxmlformats.org/officeDocument/2006/relationships/oleObject" Target="embeddings/oleObject483.bin"/><Relationship Id="rId1188" Type="http://schemas.openxmlformats.org/officeDocument/2006/relationships/image" Target="media/image584.wmf"/><Relationship Id="rId1395" Type="http://schemas.openxmlformats.org/officeDocument/2006/relationships/image" Target="media/image684.wmf"/><Relationship Id="rId1409" Type="http://schemas.openxmlformats.org/officeDocument/2006/relationships/image" Target="media/image691.wmf"/><Relationship Id="rId1616" Type="http://schemas.openxmlformats.org/officeDocument/2006/relationships/oleObject" Target="embeddings/oleObject811.bin"/><Relationship Id="rId1823" Type="http://schemas.openxmlformats.org/officeDocument/2006/relationships/oleObject" Target="embeddings/oleObject915.bin"/><Relationship Id="rId2001" Type="http://schemas.openxmlformats.org/officeDocument/2006/relationships/oleObject" Target="embeddings/oleObject995.bin"/><Relationship Id="rId2239" Type="http://schemas.openxmlformats.org/officeDocument/2006/relationships/image" Target="media/image1110.png"/><Relationship Id="rId2446" Type="http://schemas.openxmlformats.org/officeDocument/2006/relationships/oleObject" Target="embeddings/oleObject1208.bin"/><Relationship Id="rId2653" Type="http://schemas.openxmlformats.org/officeDocument/2006/relationships/image" Target="media/image1321.wmf"/><Relationship Id="rId2860" Type="http://schemas.openxmlformats.org/officeDocument/2006/relationships/image" Target="media/image1425.wmf"/><Relationship Id="rId197" Type="http://schemas.openxmlformats.org/officeDocument/2006/relationships/oleObject" Target="embeddings/oleObject94.bin"/><Relationship Id="rId418" Type="http://schemas.openxmlformats.org/officeDocument/2006/relationships/image" Target="media/image209.wmf"/><Relationship Id="rId625" Type="http://schemas.openxmlformats.org/officeDocument/2006/relationships/image" Target="media/image315.wmf"/><Relationship Id="rId832" Type="http://schemas.openxmlformats.org/officeDocument/2006/relationships/oleObject" Target="embeddings/oleObject415.bin"/><Relationship Id="rId1048" Type="http://schemas.openxmlformats.org/officeDocument/2006/relationships/oleObject" Target="embeddings/oleObject521.bin"/><Relationship Id="rId1255" Type="http://schemas.openxmlformats.org/officeDocument/2006/relationships/image" Target="media/image617.wmf"/><Relationship Id="rId1462" Type="http://schemas.openxmlformats.org/officeDocument/2006/relationships/oleObject" Target="embeddings/oleObject735.bin"/><Relationship Id="rId2085" Type="http://schemas.openxmlformats.org/officeDocument/2006/relationships/oleObject" Target="embeddings/oleObject1035.bin"/><Relationship Id="rId2292" Type="http://schemas.openxmlformats.org/officeDocument/2006/relationships/oleObject" Target="embeddings/oleObject1133.bin"/><Relationship Id="rId2306" Type="http://schemas.openxmlformats.org/officeDocument/2006/relationships/oleObject" Target="embeddings/oleObject1140.bin"/><Relationship Id="rId2513" Type="http://schemas.openxmlformats.org/officeDocument/2006/relationships/oleObject" Target="embeddings/oleObject1242.bin"/><Relationship Id="rId264" Type="http://schemas.microsoft.com/office/2007/relationships/hdphoto" Target="media/hdphoto1.wdp"/><Relationship Id="rId471" Type="http://schemas.openxmlformats.org/officeDocument/2006/relationships/image" Target="media/image238.wmf"/><Relationship Id="rId1115" Type="http://schemas.openxmlformats.org/officeDocument/2006/relationships/oleObject" Target="embeddings/oleObject555.bin"/><Relationship Id="rId1322" Type="http://schemas.openxmlformats.org/officeDocument/2006/relationships/oleObject" Target="embeddings/oleObject659.bin"/><Relationship Id="rId1767" Type="http://schemas.openxmlformats.org/officeDocument/2006/relationships/image" Target="media/image865.wmf"/><Relationship Id="rId1974" Type="http://schemas.openxmlformats.org/officeDocument/2006/relationships/image" Target="media/image975.wmf"/><Relationship Id="rId2152" Type="http://schemas.openxmlformats.org/officeDocument/2006/relationships/image" Target="media/image1064.wmf"/><Relationship Id="rId2597" Type="http://schemas.openxmlformats.org/officeDocument/2006/relationships/oleObject" Target="embeddings/oleObject1284.bin"/><Relationship Id="rId2720" Type="http://schemas.openxmlformats.org/officeDocument/2006/relationships/image" Target="media/image1355.wmf"/><Relationship Id="rId2818" Type="http://schemas.openxmlformats.org/officeDocument/2006/relationships/image" Target="media/image1404.wmf"/><Relationship Id="rId59" Type="http://schemas.openxmlformats.org/officeDocument/2006/relationships/image" Target="media/image29.wmf"/><Relationship Id="rId124" Type="http://schemas.openxmlformats.org/officeDocument/2006/relationships/image" Target="media/image60.wmf"/><Relationship Id="rId569" Type="http://schemas.openxmlformats.org/officeDocument/2006/relationships/image" Target="media/image286.wmf"/><Relationship Id="rId776" Type="http://schemas.openxmlformats.org/officeDocument/2006/relationships/oleObject" Target="embeddings/oleObject383.bin"/><Relationship Id="rId983" Type="http://schemas.openxmlformats.org/officeDocument/2006/relationships/image" Target="media/image483.wmf"/><Relationship Id="rId1199" Type="http://schemas.openxmlformats.org/officeDocument/2006/relationships/oleObject" Target="embeddings/oleObject596.bin"/><Relationship Id="rId1627" Type="http://schemas.openxmlformats.org/officeDocument/2006/relationships/image" Target="media/image797.wmf"/><Relationship Id="rId1834" Type="http://schemas.openxmlformats.org/officeDocument/2006/relationships/image" Target="media/image899.wmf"/><Relationship Id="rId2457" Type="http://schemas.openxmlformats.org/officeDocument/2006/relationships/image" Target="media/image1223.wmf"/><Relationship Id="rId2664" Type="http://schemas.openxmlformats.org/officeDocument/2006/relationships/oleObject" Target="embeddings/oleObject1317.bin"/><Relationship Id="rId331" Type="http://schemas.openxmlformats.org/officeDocument/2006/relationships/image" Target="media/image165.wmf"/><Relationship Id="rId429" Type="http://schemas.openxmlformats.org/officeDocument/2006/relationships/oleObject" Target="embeddings/oleObject204.bin"/><Relationship Id="rId636" Type="http://schemas.openxmlformats.org/officeDocument/2006/relationships/image" Target="media/image321.wmf"/><Relationship Id="rId1059" Type="http://schemas.openxmlformats.org/officeDocument/2006/relationships/oleObject" Target="embeddings/oleObject527.bin"/><Relationship Id="rId1266" Type="http://schemas.openxmlformats.org/officeDocument/2006/relationships/oleObject" Target="embeddings/oleObject630.bin"/><Relationship Id="rId1473" Type="http://schemas.openxmlformats.org/officeDocument/2006/relationships/image" Target="media/image718.wmf"/><Relationship Id="rId2012" Type="http://schemas.openxmlformats.org/officeDocument/2006/relationships/image" Target="media/image994.jpeg"/><Relationship Id="rId2096" Type="http://schemas.openxmlformats.org/officeDocument/2006/relationships/oleObject" Target="embeddings/oleObject1040.bin"/><Relationship Id="rId2317" Type="http://schemas.openxmlformats.org/officeDocument/2006/relationships/image" Target="media/image1151.png"/><Relationship Id="rId843" Type="http://schemas.openxmlformats.org/officeDocument/2006/relationships/oleObject" Target="embeddings/oleObject420.bin"/><Relationship Id="rId1126" Type="http://schemas.openxmlformats.org/officeDocument/2006/relationships/image" Target="media/image554.wmf"/><Relationship Id="rId1680" Type="http://schemas.openxmlformats.org/officeDocument/2006/relationships/oleObject" Target="embeddings/oleObject844.bin"/><Relationship Id="rId1778" Type="http://schemas.openxmlformats.org/officeDocument/2006/relationships/image" Target="media/image871.wmf"/><Relationship Id="rId1901" Type="http://schemas.openxmlformats.org/officeDocument/2006/relationships/image" Target="media/image933.wmf"/><Relationship Id="rId1985" Type="http://schemas.openxmlformats.org/officeDocument/2006/relationships/oleObject" Target="embeddings/oleObject987.bin"/><Relationship Id="rId2524" Type="http://schemas.openxmlformats.org/officeDocument/2006/relationships/image" Target="media/image1256.wmf"/><Relationship Id="rId2731" Type="http://schemas.openxmlformats.org/officeDocument/2006/relationships/oleObject" Target="embeddings/oleObject1350.bin"/><Relationship Id="rId2829" Type="http://schemas.openxmlformats.org/officeDocument/2006/relationships/oleObject" Target="embeddings/oleObject1399.bin"/><Relationship Id="rId275" Type="http://schemas.openxmlformats.org/officeDocument/2006/relationships/image" Target="media/image136.wmf"/><Relationship Id="rId482" Type="http://schemas.openxmlformats.org/officeDocument/2006/relationships/image" Target="media/image243.wmf"/><Relationship Id="rId703" Type="http://schemas.openxmlformats.org/officeDocument/2006/relationships/image" Target="media/image355.wmf"/><Relationship Id="rId910" Type="http://schemas.openxmlformats.org/officeDocument/2006/relationships/image" Target="media/image444.wmf"/><Relationship Id="rId1333" Type="http://schemas.openxmlformats.org/officeDocument/2006/relationships/oleObject" Target="embeddings/oleObject667.bin"/><Relationship Id="rId1540" Type="http://schemas.openxmlformats.org/officeDocument/2006/relationships/image" Target="media/image752.wmf"/><Relationship Id="rId1638" Type="http://schemas.openxmlformats.org/officeDocument/2006/relationships/oleObject" Target="embeddings/oleObject822.bin"/><Relationship Id="rId2163" Type="http://schemas.openxmlformats.org/officeDocument/2006/relationships/image" Target="media/image1070.wmf"/><Relationship Id="rId2370" Type="http://schemas.openxmlformats.org/officeDocument/2006/relationships/image" Target="media/image1179.wmf"/><Relationship Id="rId135" Type="http://schemas.openxmlformats.org/officeDocument/2006/relationships/image" Target="media/image66.wmf"/><Relationship Id="rId342" Type="http://schemas.openxmlformats.org/officeDocument/2006/relationships/oleObject" Target="embeddings/oleObject162.bin"/><Relationship Id="rId787" Type="http://schemas.openxmlformats.org/officeDocument/2006/relationships/image" Target="media/image385.wmf"/><Relationship Id="rId994" Type="http://schemas.openxmlformats.org/officeDocument/2006/relationships/image" Target="media/image489.wmf"/><Relationship Id="rId1400" Type="http://schemas.openxmlformats.org/officeDocument/2006/relationships/oleObject" Target="embeddings/oleObject700.bin"/><Relationship Id="rId1845" Type="http://schemas.openxmlformats.org/officeDocument/2006/relationships/oleObject" Target="embeddings/oleObject926.bin"/><Relationship Id="rId2023" Type="http://schemas.openxmlformats.org/officeDocument/2006/relationships/oleObject" Target="embeddings/oleObject1005.bin"/><Relationship Id="rId2230" Type="http://schemas.openxmlformats.org/officeDocument/2006/relationships/image" Target="media/image1103.png"/><Relationship Id="rId2468" Type="http://schemas.openxmlformats.org/officeDocument/2006/relationships/oleObject" Target="embeddings/oleObject1219.bin"/><Relationship Id="rId2675" Type="http://schemas.openxmlformats.org/officeDocument/2006/relationships/image" Target="media/image1332.wmf"/><Relationship Id="rId202" Type="http://schemas.openxmlformats.org/officeDocument/2006/relationships/image" Target="media/image99.wmf"/><Relationship Id="rId647" Type="http://schemas.openxmlformats.org/officeDocument/2006/relationships/oleObject" Target="embeddings/oleObject309.bin"/><Relationship Id="rId854" Type="http://schemas.openxmlformats.org/officeDocument/2006/relationships/image" Target="media/image417.wmf"/><Relationship Id="rId1277" Type="http://schemas.openxmlformats.org/officeDocument/2006/relationships/image" Target="media/image628.wmf"/><Relationship Id="rId1484" Type="http://schemas.openxmlformats.org/officeDocument/2006/relationships/oleObject" Target="embeddings/oleObject747.bin"/><Relationship Id="rId1691" Type="http://schemas.openxmlformats.org/officeDocument/2006/relationships/image" Target="media/image828.wmf"/><Relationship Id="rId1705" Type="http://schemas.openxmlformats.org/officeDocument/2006/relationships/image" Target="media/image835.wmf"/><Relationship Id="rId1912" Type="http://schemas.openxmlformats.org/officeDocument/2006/relationships/image" Target="media/image942.png"/><Relationship Id="rId2328" Type="http://schemas.openxmlformats.org/officeDocument/2006/relationships/image" Target="media/image1157.wmf"/><Relationship Id="rId2535" Type="http://schemas.openxmlformats.org/officeDocument/2006/relationships/oleObject" Target="embeddings/oleObject1253.bin"/><Relationship Id="rId2742" Type="http://schemas.openxmlformats.org/officeDocument/2006/relationships/image" Target="media/image1366.wmf"/><Relationship Id="rId286" Type="http://schemas.openxmlformats.org/officeDocument/2006/relationships/oleObject" Target="embeddings/oleObject138.bin"/><Relationship Id="rId493" Type="http://schemas.openxmlformats.org/officeDocument/2006/relationships/image" Target="media/image248.wmf"/><Relationship Id="rId507" Type="http://schemas.openxmlformats.org/officeDocument/2006/relationships/image" Target="media/image255.wmf"/><Relationship Id="rId714" Type="http://schemas.openxmlformats.org/officeDocument/2006/relationships/oleObject" Target="embeddings/oleObject342.bin"/><Relationship Id="rId921" Type="http://schemas.openxmlformats.org/officeDocument/2006/relationships/oleObject" Target="embeddings/oleObject460.bin"/><Relationship Id="rId1137" Type="http://schemas.microsoft.com/office/2007/relationships/hdphoto" Target="media/hdphoto6.wdp"/><Relationship Id="rId1344" Type="http://schemas.openxmlformats.org/officeDocument/2006/relationships/oleObject" Target="embeddings/oleObject672.bin"/><Relationship Id="rId1551" Type="http://schemas.openxmlformats.org/officeDocument/2006/relationships/oleObject" Target="embeddings/oleObject779.bin"/><Relationship Id="rId1789" Type="http://schemas.openxmlformats.org/officeDocument/2006/relationships/oleObject" Target="embeddings/oleObject899.bin"/><Relationship Id="rId1996" Type="http://schemas.openxmlformats.org/officeDocument/2006/relationships/image" Target="media/image986.wmf"/><Relationship Id="rId2174" Type="http://schemas.openxmlformats.org/officeDocument/2006/relationships/image" Target="media/image1075.png"/><Relationship Id="rId2381" Type="http://schemas.openxmlformats.org/officeDocument/2006/relationships/oleObject" Target="embeddings/oleObject1176.bin"/><Relationship Id="rId2602" Type="http://schemas.openxmlformats.org/officeDocument/2006/relationships/image" Target="media/image1295.png"/><Relationship Id="rId50" Type="http://schemas.openxmlformats.org/officeDocument/2006/relationships/image" Target="media/image25.wmf"/><Relationship Id="rId146" Type="http://schemas.openxmlformats.org/officeDocument/2006/relationships/oleObject" Target="embeddings/oleObject68.bin"/><Relationship Id="rId353" Type="http://schemas.openxmlformats.org/officeDocument/2006/relationships/oleObject" Target="embeddings/oleObject167.bin"/><Relationship Id="rId560" Type="http://schemas.openxmlformats.org/officeDocument/2006/relationships/oleObject" Target="embeddings/oleObject268.bin"/><Relationship Id="rId798" Type="http://schemas.openxmlformats.org/officeDocument/2006/relationships/image" Target="media/image390.wmf"/><Relationship Id="rId1190" Type="http://schemas.openxmlformats.org/officeDocument/2006/relationships/image" Target="media/image585.wmf"/><Relationship Id="rId1204" Type="http://schemas.openxmlformats.org/officeDocument/2006/relationships/image" Target="media/image592.wmf"/><Relationship Id="rId1411" Type="http://schemas.openxmlformats.org/officeDocument/2006/relationships/image" Target="media/image692.wmf"/><Relationship Id="rId1649" Type="http://schemas.openxmlformats.org/officeDocument/2006/relationships/image" Target="media/image808.wmf"/><Relationship Id="rId1856" Type="http://schemas.openxmlformats.org/officeDocument/2006/relationships/image" Target="media/image910.wmf"/><Relationship Id="rId2034" Type="http://schemas.openxmlformats.org/officeDocument/2006/relationships/oleObject" Target="embeddings/oleObject1011.bin"/><Relationship Id="rId2241" Type="http://schemas.openxmlformats.org/officeDocument/2006/relationships/image" Target="media/image1112.wmf"/><Relationship Id="rId2479" Type="http://schemas.openxmlformats.org/officeDocument/2006/relationships/image" Target="media/image1234.wmf"/><Relationship Id="rId2686" Type="http://schemas.openxmlformats.org/officeDocument/2006/relationships/oleObject" Target="embeddings/oleObject1328.bin"/><Relationship Id="rId213" Type="http://schemas.openxmlformats.org/officeDocument/2006/relationships/image" Target="media/image104.wmf"/><Relationship Id="rId420" Type="http://schemas.openxmlformats.org/officeDocument/2006/relationships/image" Target="media/image210.wmf"/><Relationship Id="rId658" Type="http://schemas.openxmlformats.org/officeDocument/2006/relationships/image" Target="media/image332.wmf"/><Relationship Id="rId865" Type="http://schemas.openxmlformats.org/officeDocument/2006/relationships/oleObject" Target="embeddings/oleObject431.bin"/><Relationship Id="rId1050" Type="http://schemas.openxmlformats.org/officeDocument/2006/relationships/oleObject" Target="embeddings/oleObject522.bin"/><Relationship Id="rId1288" Type="http://schemas.openxmlformats.org/officeDocument/2006/relationships/oleObject" Target="embeddings/oleObject641.bin"/><Relationship Id="rId1495" Type="http://schemas.openxmlformats.org/officeDocument/2006/relationships/image" Target="media/image729.wmf"/><Relationship Id="rId1509" Type="http://schemas.openxmlformats.org/officeDocument/2006/relationships/image" Target="media/image736.wmf"/><Relationship Id="rId1716" Type="http://schemas.openxmlformats.org/officeDocument/2006/relationships/image" Target="media/image839.wmf"/><Relationship Id="rId1923" Type="http://schemas.openxmlformats.org/officeDocument/2006/relationships/oleObject" Target="embeddings/oleObject956.bin"/><Relationship Id="rId2101" Type="http://schemas.openxmlformats.org/officeDocument/2006/relationships/image" Target="media/image1038.wmf"/><Relationship Id="rId2339" Type="http://schemas.openxmlformats.org/officeDocument/2006/relationships/oleObject" Target="embeddings/oleObject1156.bin"/><Relationship Id="rId2546" Type="http://schemas.openxmlformats.org/officeDocument/2006/relationships/image" Target="media/image1267.wmf"/><Relationship Id="rId2753" Type="http://schemas.openxmlformats.org/officeDocument/2006/relationships/oleObject" Target="embeddings/oleObject1361.bin"/><Relationship Id="rId297" Type="http://schemas.openxmlformats.org/officeDocument/2006/relationships/image" Target="media/image146.wmf"/><Relationship Id="rId518" Type="http://schemas.openxmlformats.org/officeDocument/2006/relationships/oleObject" Target="embeddings/oleObject247.bin"/><Relationship Id="rId725" Type="http://schemas.openxmlformats.org/officeDocument/2006/relationships/image" Target="media/image366.wmf"/><Relationship Id="rId932" Type="http://schemas.openxmlformats.org/officeDocument/2006/relationships/image" Target="media/image455.wmf"/><Relationship Id="rId1148" Type="http://schemas.openxmlformats.org/officeDocument/2006/relationships/oleObject" Target="embeddings/oleObject570.bin"/><Relationship Id="rId1355" Type="http://schemas.openxmlformats.org/officeDocument/2006/relationships/image" Target="media/image664.wmf"/><Relationship Id="rId1562" Type="http://schemas.openxmlformats.org/officeDocument/2006/relationships/image" Target="media/image764.wmf"/><Relationship Id="rId2185" Type="http://schemas.openxmlformats.org/officeDocument/2006/relationships/image" Target="media/image1081.wmf"/><Relationship Id="rId2392" Type="http://schemas.openxmlformats.org/officeDocument/2006/relationships/image" Target="media/image1190.wmf"/><Relationship Id="rId2406" Type="http://schemas.openxmlformats.org/officeDocument/2006/relationships/image" Target="media/image1197.wmf"/><Relationship Id="rId2613" Type="http://schemas.openxmlformats.org/officeDocument/2006/relationships/image" Target="media/image1301.wmf"/><Relationship Id="rId157" Type="http://schemas.openxmlformats.org/officeDocument/2006/relationships/oleObject" Target="embeddings/oleObject73.bin"/><Relationship Id="rId364" Type="http://schemas.openxmlformats.org/officeDocument/2006/relationships/image" Target="media/image182.wmf"/><Relationship Id="rId1008" Type="http://schemas.openxmlformats.org/officeDocument/2006/relationships/oleObject" Target="embeddings/oleObject501.bin"/><Relationship Id="rId1215" Type="http://schemas.openxmlformats.org/officeDocument/2006/relationships/image" Target="media/image597.wmf"/><Relationship Id="rId1422" Type="http://schemas.openxmlformats.org/officeDocument/2006/relationships/oleObject" Target="embeddings/oleObject711.bin"/><Relationship Id="rId1867" Type="http://schemas.openxmlformats.org/officeDocument/2006/relationships/oleObject" Target="embeddings/oleObject937.bin"/><Relationship Id="rId2045" Type="http://schemas.openxmlformats.org/officeDocument/2006/relationships/oleObject" Target="embeddings/oleObject1017.bin"/><Relationship Id="rId2697" Type="http://schemas.openxmlformats.org/officeDocument/2006/relationships/image" Target="media/image1343.wmf"/><Relationship Id="rId2820" Type="http://schemas.openxmlformats.org/officeDocument/2006/relationships/image" Target="media/image1405.wmf"/><Relationship Id="rId61" Type="http://schemas.openxmlformats.org/officeDocument/2006/relationships/image" Target="media/image30.wmf"/><Relationship Id="rId571" Type="http://schemas.openxmlformats.org/officeDocument/2006/relationships/image" Target="media/image287.wmf"/><Relationship Id="rId669" Type="http://schemas.openxmlformats.org/officeDocument/2006/relationships/image" Target="media/image338.wmf"/><Relationship Id="rId876" Type="http://schemas.openxmlformats.org/officeDocument/2006/relationships/oleObject" Target="embeddings/oleObject437.bin"/><Relationship Id="rId1299" Type="http://schemas.openxmlformats.org/officeDocument/2006/relationships/oleObject" Target="embeddings/oleObject647.bin"/><Relationship Id="rId1727" Type="http://schemas.openxmlformats.org/officeDocument/2006/relationships/oleObject" Target="embeddings/oleObject869.bin"/><Relationship Id="rId1934" Type="http://schemas.openxmlformats.org/officeDocument/2006/relationships/image" Target="media/image955.wmf"/><Relationship Id="rId2252" Type="http://schemas.openxmlformats.org/officeDocument/2006/relationships/oleObject" Target="embeddings/oleObject1113.bin"/><Relationship Id="rId2557" Type="http://schemas.openxmlformats.org/officeDocument/2006/relationships/oleObject" Target="embeddings/oleObject1264.bin"/><Relationship Id="rId19" Type="http://schemas.openxmlformats.org/officeDocument/2006/relationships/oleObject" Target="embeddings/oleObject5.bin"/><Relationship Id="rId224" Type="http://schemas.openxmlformats.org/officeDocument/2006/relationships/oleObject" Target="embeddings/oleObject108.bin"/><Relationship Id="rId431" Type="http://schemas.openxmlformats.org/officeDocument/2006/relationships/oleObject" Target="embeddings/oleObject205.bin"/><Relationship Id="rId529" Type="http://schemas.openxmlformats.org/officeDocument/2006/relationships/image" Target="media/image266.wmf"/><Relationship Id="rId736" Type="http://schemas.openxmlformats.org/officeDocument/2006/relationships/oleObject" Target="embeddings/oleObject353.bin"/><Relationship Id="rId1061" Type="http://schemas.openxmlformats.org/officeDocument/2006/relationships/oleObject" Target="embeddings/oleObject528.bin"/><Relationship Id="rId1159" Type="http://schemas.openxmlformats.org/officeDocument/2006/relationships/oleObject" Target="embeddings/oleObject576.bin"/><Relationship Id="rId1366" Type="http://schemas.openxmlformats.org/officeDocument/2006/relationships/oleObject" Target="embeddings/oleObject683.bin"/><Relationship Id="rId2112" Type="http://schemas.openxmlformats.org/officeDocument/2006/relationships/oleObject" Target="embeddings/oleObject1048.bin"/><Relationship Id="rId2196" Type="http://schemas.openxmlformats.org/officeDocument/2006/relationships/oleObject" Target="embeddings/oleObject1089.bin"/><Relationship Id="rId2417" Type="http://schemas.openxmlformats.org/officeDocument/2006/relationships/image" Target="media/image1203.wmf"/><Relationship Id="rId2764" Type="http://schemas.openxmlformats.org/officeDocument/2006/relationships/image" Target="media/image1377.wmf"/><Relationship Id="rId168" Type="http://schemas.openxmlformats.org/officeDocument/2006/relationships/image" Target="media/image83.wmf"/><Relationship Id="rId943" Type="http://schemas.openxmlformats.org/officeDocument/2006/relationships/oleObject" Target="embeddings/oleObject471.bin"/><Relationship Id="rId1019" Type="http://schemas.openxmlformats.org/officeDocument/2006/relationships/image" Target="media/image501.wmf"/><Relationship Id="rId1573" Type="http://schemas.openxmlformats.org/officeDocument/2006/relationships/oleObject" Target="embeddings/oleObject789.bin"/><Relationship Id="rId1780" Type="http://schemas.openxmlformats.org/officeDocument/2006/relationships/image" Target="media/image872.wmf"/><Relationship Id="rId1878" Type="http://schemas.openxmlformats.org/officeDocument/2006/relationships/image" Target="media/image921.wmf"/><Relationship Id="rId2624" Type="http://schemas.openxmlformats.org/officeDocument/2006/relationships/oleObject" Target="embeddings/oleObject1297.bin"/><Relationship Id="rId2831" Type="http://schemas.openxmlformats.org/officeDocument/2006/relationships/oleObject" Target="embeddings/oleObject1400.bin"/><Relationship Id="rId72" Type="http://schemas.openxmlformats.org/officeDocument/2006/relationships/image" Target="media/image34.wmf"/><Relationship Id="rId375" Type="http://schemas.openxmlformats.org/officeDocument/2006/relationships/oleObject" Target="embeddings/oleObject177.bin"/><Relationship Id="rId582" Type="http://schemas.openxmlformats.org/officeDocument/2006/relationships/oleObject" Target="embeddings/oleObject279.bin"/><Relationship Id="rId803" Type="http://schemas.openxmlformats.org/officeDocument/2006/relationships/oleObject" Target="embeddings/oleObject399.bin"/><Relationship Id="rId1226" Type="http://schemas.openxmlformats.org/officeDocument/2006/relationships/oleObject" Target="embeddings/oleObject610.bin"/><Relationship Id="rId1433" Type="http://schemas.openxmlformats.org/officeDocument/2006/relationships/image" Target="media/image702.wmf"/><Relationship Id="rId1640" Type="http://schemas.openxmlformats.org/officeDocument/2006/relationships/oleObject" Target="embeddings/oleObject823.bin"/><Relationship Id="rId1738" Type="http://schemas.openxmlformats.org/officeDocument/2006/relationships/oleObject" Target="embeddings/oleObject874.bin"/><Relationship Id="rId2056" Type="http://schemas.openxmlformats.org/officeDocument/2006/relationships/image" Target="media/image1015.wmf"/><Relationship Id="rId2263" Type="http://schemas.openxmlformats.org/officeDocument/2006/relationships/image" Target="media/image1124.wmf"/><Relationship Id="rId2470" Type="http://schemas.openxmlformats.org/officeDocument/2006/relationships/oleObject" Target="embeddings/oleObject1220.bin"/><Relationship Id="rId3" Type="http://schemas.openxmlformats.org/officeDocument/2006/relationships/styles" Target="styles.xml"/><Relationship Id="rId235" Type="http://schemas.openxmlformats.org/officeDocument/2006/relationships/image" Target="media/image115.png"/><Relationship Id="rId442" Type="http://schemas.openxmlformats.org/officeDocument/2006/relationships/image" Target="media/image222.jpeg"/><Relationship Id="rId887" Type="http://schemas.openxmlformats.org/officeDocument/2006/relationships/image" Target="media/image433.wmf"/><Relationship Id="rId1072" Type="http://schemas.openxmlformats.org/officeDocument/2006/relationships/image" Target="media/image527.wmf"/><Relationship Id="rId1500" Type="http://schemas.openxmlformats.org/officeDocument/2006/relationships/oleObject" Target="embeddings/oleObject755.bin"/><Relationship Id="rId1945" Type="http://schemas.openxmlformats.org/officeDocument/2006/relationships/oleObject" Target="embeddings/oleObject967.bin"/><Relationship Id="rId2123" Type="http://schemas.openxmlformats.org/officeDocument/2006/relationships/image" Target="media/image1049.wmf"/><Relationship Id="rId2330" Type="http://schemas.openxmlformats.org/officeDocument/2006/relationships/image" Target="media/image1158.wmf"/><Relationship Id="rId2568" Type="http://schemas.openxmlformats.org/officeDocument/2006/relationships/oleObject" Target="embeddings/oleObject1269.bin"/><Relationship Id="rId2775" Type="http://schemas.openxmlformats.org/officeDocument/2006/relationships/oleObject" Target="embeddings/oleObject1372.bin"/><Relationship Id="rId302" Type="http://schemas.openxmlformats.org/officeDocument/2006/relationships/oleObject" Target="embeddings/oleObject145.bin"/><Relationship Id="rId747" Type="http://schemas.openxmlformats.org/officeDocument/2006/relationships/image" Target="media/image377.wmf"/><Relationship Id="rId954" Type="http://schemas.openxmlformats.org/officeDocument/2006/relationships/image" Target="media/image467.wmf"/><Relationship Id="rId1377" Type="http://schemas.openxmlformats.org/officeDocument/2006/relationships/image" Target="media/image675.wmf"/><Relationship Id="rId1584" Type="http://schemas.openxmlformats.org/officeDocument/2006/relationships/image" Target="media/image776.wmf"/><Relationship Id="rId1791" Type="http://schemas.openxmlformats.org/officeDocument/2006/relationships/oleObject" Target="embeddings/oleObject900.bin"/><Relationship Id="rId1805" Type="http://schemas.openxmlformats.org/officeDocument/2006/relationships/oleObject" Target="embeddings/oleObject907.bin"/><Relationship Id="rId2428" Type="http://schemas.openxmlformats.org/officeDocument/2006/relationships/oleObject" Target="embeddings/oleObject1199.bin"/><Relationship Id="rId2635" Type="http://schemas.openxmlformats.org/officeDocument/2006/relationships/image" Target="media/image1312.wmf"/><Relationship Id="rId2842" Type="http://schemas.openxmlformats.org/officeDocument/2006/relationships/image" Target="media/image1416.wmf"/><Relationship Id="rId83" Type="http://schemas.openxmlformats.org/officeDocument/2006/relationships/oleObject" Target="embeddings/oleObject38.bin"/><Relationship Id="rId179" Type="http://schemas.openxmlformats.org/officeDocument/2006/relationships/oleObject" Target="embeddings/oleObject84.bin"/><Relationship Id="rId386" Type="http://schemas.openxmlformats.org/officeDocument/2006/relationships/image" Target="media/image193.wmf"/><Relationship Id="rId593" Type="http://schemas.openxmlformats.org/officeDocument/2006/relationships/oleObject" Target="embeddings/oleObject284.bin"/><Relationship Id="rId607" Type="http://schemas.openxmlformats.org/officeDocument/2006/relationships/oleObject" Target="embeddings/oleObject291.bin"/><Relationship Id="rId814" Type="http://schemas.openxmlformats.org/officeDocument/2006/relationships/image" Target="media/image398.wmf"/><Relationship Id="rId1237" Type="http://schemas.openxmlformats.org/officeDocument/2006/relationships/image" Target="media/image608.wmf"/><Relationship Id="rId1444" Type="http://schemas.openxmlformats.org/officeDocument/2006/relationships/image" Target="media/image705.wmf"/><Relationship Id="rId1651" Type="http://schemas.openxmlformats.org/officeDocument/2006/relationships/image" Target="media/image809.wmf"/><Relationship Id="rId1889" Type="http://schemas.openxmlformats.org/officeDocument/2006/relationships/image" Target="media/image927.wmf"/><Relationship Id="rId2067" Type="http://schemas.openxmlformats.org/officeDocument/2006/relationships/oleObject" Target="embeddings/oleObject1027.bin"/><Relationship Id="rId2274" Type="http://schemas.openxmlformats.org/officeDocument/2006/relationships/oleObject" Target="embeddings/oleObject1124.bin"/><Relationship Id="rId2481" Type="http://schemas.openxmlformats.org/officeDocument/2006/relationships/image" Target="media/image1235.wmf"/><Relationship Id="rId2702" Type="http://schemas.openxmlformats.org/officeDocument/2006/relationships/oleObject" Target="embeddings/oleObject1336.bin"/><Relationship Id="rId246" Type="http://schemas.openxmlformats.org/officeDocument/2006/relationships/image" Target="media/image121.wmf"/><Relationship Id="rId453" Type="http://schemas.openxmlformats.org/officeDocument/2006/relationships/oleObject" Target="embeddings/oleObject214.bin"/><Relationship Id="rId660" Type="http://schemas.openxmlformats.org/officeDocument/2006/relationships/image" Target="media/image333.wmf"/><Relationship Id="rId898" Type="http://schemas.openxmlformats.org/officeDocument/2006/relationships/image" Target="media/image438.wmf"/><Relationship Id="rId1083" Type="http://schemas.openxmlformats.org/officeDocument/2006/relationships/oleObject" Target="embeddings/oleObject539.bin"/><Relationship Id="rId1290" Type="http://schemas.openxmlformats.org/officeDocument/2006/relationships/oleObject" Target="embeddings/oleObject642.bin"/><Relationship Id="rId1304" Type="http://schemas.openxmlformats.org/officeDocument/2006/relationships/image" Target="media/image641.wmf"/><Relationship Id="rId1511" Type="http://schemas.openxmlformats.org/officeDocument/2006/relationships/image" Target="media/image737.wmf"/><Relationship Id="rId1749" Type="http://schemas.openxmlformats.org/officeDocument/2006/relationships/image" Target="media/image856.wmf"/><Relationship Id="rId1956" Type="http://schemas.openxmlformats.org/officeDocument/2006/relationships/image" Target="media/image966.wmf"/><Relationship Id="rId2134" Type="http://schemas.openxmlformats.org/officeDocument/2006/relationships/image" Target="media/image1055.wmf"/><Relationship Id="rId2341" Type="http://schemas.openxmlformats.org/officeDocument/2006/relationships/oleObject" Target="embeddings/oleObject1157.bin"/><Relationship Id="rId2579" Type="http://schemas.openxmlformats.org/officeDocument/2006/relationships/image" Target="media/image1284.wmf"/><Relationship Id="rId2786" Type="http://schemas.openxmlformats.org/officeDocument/2006/relationships/image" Target="media/image1388.wmf"/><Relationship Id="rId106" Type="http://schemas.openxmlformats.org/officeDocument/2006/relationships/oleObject" Target="embeddings/oleObject49.bin"/><Relationship Id="rId313" Type="http://schemas.openxmlformats.org/officeDocument/2006/relationships/oleObject" Target="embeddings/oleObject148.bin"/><Relationship Id="rId758" Type="http://schemas.openxmlformats.org/officeDocument/2006/relationships/image" Target="media/image379.wmf"/><Relationship Id="rId965" Type="http://schemas.openxmlformats.org/officeDocument/2006/relationships/image" Target="media/image473.wmf"/><Relationship Id="rId1150" Type="http://schemas.openxmlformats.org/officeDocument/2006/relationships/oleObject" Target="embeddings/oleObject571.bin"/><Relationship Id="rId1388" Type="http://schemas.openxmlformats.org/officeDocument/2006/relationships/oleObject" Target="embeddings/oleObject694.bin"/><Relationship Id="rId1595" Type="http://schemas.openxmlformats.org/officeDocument/2006/relationships/oleObject" Target="embeddings/oleObject800.bin"/><Relationship Id="rId1609" Type="http://schemas.openxmlformats.org/officeDocument/2006/relationships/image" Target="media/image788.wmf"/><Relationship Id="rId1816" Type="http://schemas.openxmlformats.org/officeDocument/2006/relationships/image" Target="media/image890.wmf"/><Relationship Id="rId2439" Type="http://schemas.openxmlformats.org/officeDocument/2006/relationships/image" Target="media/image1214.wmf"/><Relationship Id="rId2646" Type="http://schemas.openxmlformats.org/officeDocument/2006/relationships/oleObject" Target="embeddings/oleObject1308.bin"/><Relationship Id="rId2853" Type="http://schemas.openxmlformats.org/officeDocument/2006/relationships/oleObject" Target="embeddings/oleObject1411.bin"/><Relationship Id="rId10" Type="http://schemas.openxmlformats.org/officeDocument/2006/relationships/oleObject" Target="embeddings/oleObject1.bin"/><Relationship Id="rId94" Type="http://schemas.openxmlformats.org/officeDocument/2006/relationships/oleObject" Target="embeddings/oleObject43.bin"/><Relationship Id="rId397" Type="http://schemas.openxmlformats.org/officeDocument/2006/relationships/oleObject" Target="embeddings/oleObject188.bin"/><Relationship Id="rId520" Type="http://schemas.openxmlformats.org/officeDocument/2006/relationships/oleObject" Target="embeddings/oleObject248.bin"/><Relationship Id="rId618" Type="http://schemas.openxmlformats.org/officeDocument/2006/relationships/oleObject" Target="embeddings/oleObject296.bin"/><Relationship Id="rId825" Type="http://schemas.openxmlformats.org/officeDocument/2006/relationships/image" Target="media/image402.wmf"/><Relationship Id="rId1248" Type="http://schemas.openxmlformats.org/officeDocument/2006/relationships/oleObject" Target="embeddings/oleObject621.bin"/><Relationship Id="rId1455" Type="http://schemas.openxmlformats.org/officeDocument/2006/relationships/image" Target="media/image710.wmf"/><Relationship Id="rId1662" Type="http://schemas.openxmlformats.org/officeDocument/2006/relationships/oleObject" Target="embeddings/oleObject834.bin"/><Relationship Id="rId2078" Type="http://schemas.openxmlformats.org/officeDocument/2006/relationships/image" Target="media/image1026.wmf"/><Relationship Id="rId2201" Type="http://schemas.openxmlformats.org/officeDocument/2006/relationships/image" Target="media/image1089.wmf"/><Relationship Id="rId2285" Type="http://schemas.openxmlformats.org/officeDocument/2006/relationships/image" Target="media/image1135.wmf"/><Relationship Id="rId2492" Type="http://schemas.openxmlformats.org/officeDocument/2006/relationships/oleObject" Target="embeddings/oleObject1232.bin"/><Relationship Id="rId2506" Type="http://schemas.openxmlformats.org/officeDocument/2006/relationships/oleObject" Target="embeddings/oleObject1239.bin"/><Relationship Id="rId257" Type="http://schemas.openxmlformats.org/officeDocument/2006/relationships/image" Target="media/image127.wmf"/><Relationship Id="rId464" Type="http://schemas.openxmlformats.org/officeDocument/2006/relationships/oleObject" Target="embeddings/oleObject219.bin"/><Relationship Id="rId1010" Type="http://schemas.openxmlformats.org/officeDocument/2006/relationships/oleObject" Target="embeddings/oleObject502.bin"/><Relationship Id="rId1094" Type="http://schemas.openxmlformats.org/officeDocument/2006/relationships/image" Target="media/image538.wmf"/><Relationship Id="rId1108" Type="http://schemas.openxmlformats.org/officeDocument/2006/relationships/image" Target="media/image545.wmf"/><Relationship Id="rId1315" Type="http://schemas.openxmlformats.org/officeDocument/2006/relationships/image" Target="media/image646.wmf"/><Relationship Id="rId1967" Type="http://schemas.openxmlformats.org/officeDocument/2006/relationships/oleObject" Target="embeddings/oleObject978.bin"/><Relationship Id="rId2145" Type="http://schemas.openxmlformats.org/officeDocument/2006/relationships/oleObject" Target="embeddings/oleObject1064.bin"/><Relationship Id="rId2713" Type="http://schemas.openxmlformats.org/officeDocument/2006/relationships/oleObject" Target="embeddings/oleObject1341.bin"/><Relationship Id="rId2797" Type="http://schemas.openxmlformats.org/officeDocument/2006/relationships/oleObject" Target="embeddings/oleObject1383.bin"/><Relationship Id="rId117" Type="http://schemas.openxmlformats.org/officeDocument/2006/relationships/oleObject" Target="embeddings/oleObject54.bin"/><Relationship Id="rId671" Type="http://schemas.openxmlformats.org/officeDocument/2006/relationships/image" Target="media/image339.wmf"/><Relationship Id="rId769" Type="http://schemas.openxmlformats.org/officeDocument/2006/relationships/oleObject" Target="embeddings/oleObject377.bin"/><Relationship Id="rId976" Type="http://schemas.openxmlformats.org/officeDocument/2006/relationships/oleObject" Target="embeddings/oleObject485.bin"/><Relationship Id="rId1399" Type="http://schemas.openxmlformats.org/officeDocument/2006/relationships/image" Target="media/image686.wmf"/><Relationship Id="rId2352" Type="http://schemas.openxmlformats.org/officeDocument/2006/relationships/oleObject" Target="embeddings/oleObject1162.bin"/><Relationship Id="rId2657" Type="http://schemas.openxmlformats.org/officeDocument/2006/relationships/image" Target="media/image1323.wmf"/><Relationship Id="rId324" Type="http://schemas.openxmlformats.org/officeDocument/2006/relationships/image" Target="media/image161.wmf"/><Relationship Id="rId531" Type="http://schemas.openxmlformats.org/officeDocument/2006/relationships/image" Target="media/image267.wmf"/><Relationship Id="rId629" Type="http://schemas.openxmlformats.org/officeDocument/2006/relationships/image" Target="media/image317.png"/><Relationship Id="rId1161" Type="http://schemas.openxmlformats.org/officeDocument/2006/relationships/oleObject" Target="embeddings/oleObject577.bin"/><Relationship Id="rId1259" Type="http://schemas.openxmlformats.org/officeDocument/2006/relationships/image" Target="media/image619.wmf"/><Relationship Id="rId1466" Type="http://schemas.openxmlformats.org/officeDocument/2006/relationships/oleObject" Target="embeddings/oleObject737.bin"/><Relationship Id="rId2005" Type="http://schemas.openxmlformats.org/officeDocument/2006/relationships/oleObject" Target="embeddings/oleObject997.bin"/><Relationship Id="rId2212" Type="http://schemas.openxmlformats.org/officeDocument/2006/relationships/oleObject" Target="embeddings/oleObject1097.bin"/><Relationship Id="rId2864" Type="http://schemas.openxmlformats.org/officeDocument/2006/relationships/image" Target="media/image1427.wmf"/><Relationship Id="rId836" Type="http://schemas.openxmlformats.org/officeDocument/2006/relationships/oleObject" Target="embeddings/oleObject417.bin"/><Relationship Id="rId1021" Type="http://schemas.openxmlformats.org/officeDocument/2006/relationships/image" Target="media/image502.wmf"/><Relationship Id="rId1119" Type="http://schemas.openxmlformats.org/officeDocument/2006/relationships/oleObject" Target="embeddings/oleObject557.bin"/><Relationship Id="rId1673" Type="http://schemas.openxmlformats.org/officeDocument/2006/relationships/image" Target="media/image820.wmf"/><Relationship Id="rId1880" Type="http://schemas.openxmlformats.org/officeDocument/2006/relationships/image" Target="media/image922.wmf"/><Relationship Id="rId1978" Type="http://schemas.openxmlformats.org/officeDocument/2006/relationships/image" Target="media/image977.wmf"/><Relationship Id="rId2517" Type="http://schemas.openxmlformats.org/officeDocument/2006/relationships/oleObject" Target="embeddings/oleObject1244.bin"/><Relationship Id="rId2724" Type="http://schemas.openxmlformats.org/officeDocument/2006/relationships/image" Target="media/image1357.wmf"/><Relationship Id="rId903" Type="http://schemas.openxmlformats.org/officeDocument/2006/relationships/oleObject" Target="embeddings/oleObject451.bin"/><Relationship Id="rId1326" Type="http://schemas.openxmlformats.org/officeDocument/2006/relationships/oleObject" Target="embeddings/oleObject663.bin"/><Relationship Id="rId1533" Type="http://schemas.openxmlformats.org/officeDocument/2006/relationships/oleObject" Target="embeddings/oleObject771.bin"/><Relationship Id="rId1740" Type="http://schemas.openxmlformats.org/officeDocument/2006/relationships/oleObject" Target="embeddings/oleObject875.bin"/><Relationship Id="rId32" Type="http://schemas.openxmlformats.org/officeDocument/2006/relationships/oleObject" Target="embeddings/oleObject11.bin"/><Relationship Id="rId1600" Type="http://schemas.openxmlformats.org/officeDocument/2006/relationships/image" Target="media/image784.wmf"/><Relationship Id="rId1838" Type="http://schemas.openxmlformats.org/officeDocument/2006/relationships/image" Target="media/image901.wmf"/><Relationship Id="rId181" Type="http://schemas.openxmlformats.org/officeDocument/2006/relationships/image" Target="media/image89.wmf"/><Relationship Id="rId1905" Type="http://schemas.openxmlformats.org/officeDocument/2006/relationships/image" Target="media/image935.jpeg"/><Relationship Id="rId279" Type="http://schemas.openxmlformats.org/officeDocument/2006/relationships/oleObject" Target="embeddings/oleObject134.bin"/><Relationship Id="rId486" Type="http://schemas.openxmlformats.org/officeDocument/2006/relationships/image" Target="media/image245.wmf"/><Relationship Id="rId693" Type="http://schemas.openxmlformats.org/officeDocument/2006/relationships/image" Target="media/image350.wmf"/><Relationship Id="rId2167" Type="http://schemas.openxmlformats.org/officeDocument/2006/relationships/image" Target="media/image1072.wmf"/><Relationship Id="rId2374" Type="http://schemas.openxmlformats.org/officeDocument/2006/relationships/image" Target="media/image1181.wmf"/><Relationship Id="rId2581" Type="http://schemas.openxmlformats.org/officeDocument/2006/relationships/image" Target="media/image1285.wmf"/><Relationship Id="rId139" Type="http://schemas.openxmlformats.org/officeDocument/2006/relationships/image" Target="media/image68.wmf"/><Relationship Id="rId346" Type="http://schemas.openxmlformats.org/officeDocument/2006/relationships/image" Target="media/image173.wmf"/><Relationship Id="rId553" Type="http://schemas.openxmlformats.org/officeDocument/2006/relationships/image" Target="media/image278.wmf"/><Relationship Id="rId760" Type="http://schemas.openxmlformats.org/officeDocument/2006/relationships/oleObject" Target="embeddings/oleObject369.bin"/><Relationship Id="rId998" Type="http://schemas.openxmlformats.org/officeDocument/2006/relationships/image" Target="media/image491.wmf"/><Relationship Id="rId1183" Type="http://schemas.openxmlformats.org/officeDocument/2006/relationships/oleObject" Target="embeddings/oleObject588.bin"/><Relationship Id="rId1390" Type="http://schemas.openxmlformats.org/officeDocument/2006/relationships/oleObject" Target="embeddings/oleObject695.bin"/><Relationship Id="rId2027" Type="http://schemas.openxmlformats.org/officeDocument/2006/relationships/oleObject" Target="embeddings/oleObject1007.bin"/><Relationship Id="rId2234" Type="http://schemas.openxmlformats.org/officeDocument/2006/relationships/oleObject" Target="embeddings/oleObject1108.bin"/><Relationship Id="rId2441" Type="http://schemas.openxmlformats.org/officeDocument/2006/relationships/image" Target="media/image1215.wmf"/><Relationship Id="rId2679" Type="http://schemas.openxmlformats.org/officeDocument/2006/relationships/image" Target="media/image1334.wmf"/><Relationship Id="rId206" Type="http://schemas.openxmlformats.org/officeDocument/2006/relationships/image" Target="media/image101.wmf"/><Relationship Id="rId413" Type="http://schemas.openxmlformats.org/officeDocument/2006/relationships/oleObject" Target="embeddings/oleObject196.bin"/><Relationship Id="rId858" Type="http://schemas.openxmlformats.org/officeDocument/2006/relationships/image" Target="media/image419.wmf"/><Relationship Id="rId1043" Type="http://schemas.openxmlformats.org/officeDocument/2006/relationships/image" Target="media/image513.wmf"/><Relationship Id="rId1488" Type="http://schemas.openxmlformats.org/officeDocument/2006/relationships/image" Target="media/image724.png"/><Relationship Id="rId1695" Type="http://schemas.openxmlformats.org/officeDocument/2006/relationships/image" Target="media/image830.wmf"/><Relationship Id="rId2539" Type="http://schemas.openxmlformats.org/officeDocument/2006/relationships/oleObject" Target="embeddings/oleObject1255.bin"/><Relationship Id="rId2746" Type="http://schemas.openxmlformats.org/officeDocument/2006/relationships/image" Target="media/image1368.wmf"/><Relationship Id="rId620" Type="http://schemas.openxmlformats.org/officeDocument/2006/relationships/oleObject" Target="embeddings/oleObject297.bin"/><Relationship Id="rId718" Type="http://schemas.openxmlformats.org/officeDocument/2006/relationships/oleObject" Target="embeddings/oleObject344.bin"/><Relationship Id="rId925" Type="http://schemas.openxmlformats.org/officeDocument/2006/relationships/oleObject" Target="embeddings/oleObject462.bin"/><Relationship Id="rId1250" Type="http://schemas.openxmlformats.org/officeDocument/2006/relationships/oleObject" Target="embeddings/oleObject622.bin"/><Relationship Id="rId1348" Type="http://schemas.openxmlformats.org/officeDocument/2006/relationships/oleObject" Target="embeddings/oleObject674.bin"/><Relationship Id="rId1555" Type="http://schemas.openxmlformats.org/officeDocument/2006/relationships/oleObject" Target="embeddings/oleObject781.bin"/><Relationship Id="rId1762" Type="http://schemas.openxmlformats.org/officeDocument/2006/relationships/oleObject" Target="embeddings/oleObject886.bin"/><Relationship Id="rId2301" Type="http://schemas.openxmlformats.org/officeDocument/2006/relationships/image" Target="media/image1143.wmf"/><Relationship Id="rId2606" Type="http://schemas.openxmlformats.org/officeDocument/2006/relationships/oleObject" Target="embeddings/oleObject1288.bin"/><Relationship Id="rId1110" Type="http://schemas.openxmlformats.org/officeDocument/2006/relationships/image" Target="media/image546.wmf"/><Relationship Id="rId1208" Type="http://schemas.openxmlformats.org/officeDocument/2006/relationships/oleObject" Target="embeddings/oleObject601.bin"/><Relationship Id="rId1415" Type="http://schemas.openxmlformats.org/officeDocument/2006/relationships/image" Target="media/image694.wmf"/><Relationship Id="rId2813" Type="http://schemas.openxmlformats.org/officeDocument/2006/relationships/oleObject" Target="embeddings/oleObject1391.bin"/><Relationship Id="rId54" Type="http://schemas.openxmlformats.org/officeDocument/2006/relationships/image" Target="media/image27.wmf"/><Relationship Id="rId1622" Type="http://schemas.openxmlformats.org/officeDocument/2006/relationships/oleObject" Target="embeddings/oleObject814.bin"/><Relationship Id="rId1927" Type="http://schemas.openxmlformats.org/officeDocument/2006/relationships/oleObject" Target="embeddings/oleObject958.bin"/><Relationship Id="rId2091" Type="http://schemas.openxmlformats.org/officeDocument/2006/relationships/image" Target="media/image1033.wmf"/><Relationship Id="rId2189" Type="http://schemas.openxmlformats.org/officeDocument/2006/relationships/image" Target="media/image1083.wmf"/><Relationship Id="rId270" Type="http://schemas.openxmlformats.org/officeDocument/2006/relationships/oleObject" Target="embeddings/oleObject129.bin"/><Relationship Id="rId2396" Type="http://schemas.openxmlformats.org/officeDocument/2006/relationships/image" Target="media/image1192.wmf"/><Relationship Id="rId130" Type="http://schemas.openxmlformats.org/officeDocument/2006/relationships/oleObject" Target="embeddings/oleObject60.bin"/><Relationship Id="rId368" Type="http://schemas.openxmlformats.org/officeDocument/2006/relationships/image" Target="media/image184.wmf"/><Relationship Id="rId575" Type="http://schemas.openxmlformats.org/officeDocument/2006/relationships/image" Target="media/image289.wmf"/><Relationship Id="rId782" Type="http://schemas.openxmlformats.org/officeDocument/2006/relationships/oleObject" Target="embeddings/oleObject388.bin"/><Relationship Id="rId2049" Type="http://schemas.openxmlformats.org/officeDocument/2006/relationships/oleObject" Target="embeddings/oleObject1019.bin"/><Relationship Id="rId2256" Type="http://schemas.openxmlformats.org/officeDocument/2006/relationships/oleObject" Target="embeddings/oleObject1115.bin"/><Relationship Id="rId2463" Type="http://schemas.openxmlformats.org/officeDocument/2006/relationships/image" Target="media/image1226.wmf"/><Relationship Id="rId2670" Type="http://schemas.openxmlformats.org/officeDocument/2006/relationships/oleObject" Target="embeddings/oleObject1320.bin"/><Relationship Id="rId228" Type="http://schemas.openxmlformats.org/officeDocument/2006/relationships/oleObject" Target="embeddings/oleObject110.bin"/><Relationship Id="rId435" Type="http://schemas.openxmlformats.org/officeDocument/2006/relationships/image" Target="media/image218.jpeg"/><Relationship Id="rId642" Type="http://schemas.openxmlformats.org/officeDocument/2006/relationships/image" Target="media/image324.wmf"/><Relationship Id="rId1065" Type="http://schemas.openxmlformats.org/officeDocument/2006/relationships/oleObject" Target="embeddings/oleObject530.bin"/><Relationship Id="rId1272" Type="http://schemas.openxmlformats.org/officeDocument/2006/relationships/oleObject" Target="embeddings/oleObject633.bin"/><Relationship Id="rId2116" Type="http://schemas.openxmlformats.org/officeDocument/2006/relationships/oleObject" Target="embeddings/oleObject1050.bin"/><Relationship Id="rId2323" Type="http://schemas.openxmlformats.org/officeDocument/2006/relationships/oleObject" Target="embeddings/oleObject1148.bin"/><Relationship Id="rId2530" Type="http://schemas.openxmlformats.org/officeDocument/2006/relationships/image" Target="media/image1259.wmf"/><Relationship Id="rId2768" Type="http://schemas.openxmlformats.org/officeDocument/2006/relationships/image" Target="media/image1379.wmf"/><Relationship Id="rId502" Type="http://schemas.openxmlformats.org/officeDocument/2006/relationships/oleObject" Target="embeddings/oleObject239.bin"/><Relationship Id="rId947" Type="http://schemas.openxmlformats.org/officeDocument/2006/relationships/oleObject" Target="embeddings/oleObject472.bin"/><Relationship Id="rId1132" Type="http://schemas.openxmlformats.org/officeDocument/2006/relationships/image" Target="media/image557.wmf"/><Relationship Id="rId1577" Type="http://schemas.openxmlformats.org/officeDocument/2006/relationships/oleObject" Target="embeddings/oleObject791.bin"/><Relationship Id="rId1784" Type="http://schemas.openxmlformats.org/officeDocument/2006/relationships/image" Target="media/image874.wmf"/><Relationship Id="rId1991" Type="http://schemas.openxmlformats.org/officeDocument/2006/relationships/oleObject" Target="embeddings/oleObject990.bin"/><Relationship Id="rId2628" Type="http://schemas.openxmlformats.org/officeDocument/2006/relationships/oleObject" Target="embeddings/oleObject1299.bin"/><Relationship Id="rId2835" Type="http://schemas.openxmlformats.org/officeDocument/2006/relationships/oleObject" Target="embeddings/oleObject1402.bin"/><Relationship Id="rId76" Type="http://schemas.openxmlformats.org/officeDocument/2006/relationships/oleObject" Target="embeddings/oleObject35.bin"/><Relationship Id="rId807" Type="http://schemas.openxmlformats.org/officeDocument/2006/relationships/oleObject" Target="embeddings/oleObject401.bin"/><Relationship Id="rId1437" Type="http://schemas.openxmlformats.org/officeDocument/2006/relationships/oleObject" Target="embeddings/oleObject720.bin"/><Relationship Id="rId1644" Type="http://schemas.openxmlformats.org/officeDocument/2006/relationships/oleObject" Target="embeddings/oleObject825.bin"/><Relationship Id="rId1851" Type="http://schemas.openxmlformats.org/officeDocument/2006/relationships/oleObject" Target="embeddings/oleObject929.bin"/><Relationship Id="rId1504" Type="http://schemas.openxmlformats.org/officeDocument/2006/relationships/oleObject" Target="embeddings/oleObject757.bin"/><Relationship Id="rId1711" Type="http://schemas.openxmlformats.org/officeDocument/2006/relationships/oleObject" Target="embeddings/oleObject861.bin"/><Relationship Id="rId1949" Type="http://schemas.openxmlformats.org/officeDocument/2006/relationships/oleObject" Target="embeddings/oleObject969.bin"/><Relationship Id="rId292" Type="http://schemas.microsoft.com/office/2007/relationships/hdphoto" Target="media/hdphoto2.wdp"/><Relationship Id="rId1809" Type="http://schemas.openxmlformats.org/officeDocument/2006/relationships/oleObject" Target="embeddings/oleObject909.bin"/><Relationship Id="rId597" Type="http://schemas.openxmlformats.org/officeDocument/2006/relationships/oleObject" Target="embeddings/oleObject286.bin"/><Relationship Id="rId2180" Type="http://schemas.openxmlformats.org/officeDocument/2006/relationships/oleObject" Target="embeddings/oleObject1081.bin"/><Relationship Id="rId2278" Type="http://schemas.openxmlformats.org/officeDocument/2006/relationships/oleObject" Target="embeddings/oleObject1126.bin"/><Relationship Id="rId2485" Type="http://schemas.openxmlformats.org/officeDocument/2006/relationships/image" Target="media/image1237.wmf"/><Relationship Id="rId152" Type="http://schemas.openxmlformats.org/officeDocument/2006/relationships/oleObject" Target="embeddings/oleObject71.bin"/><Relationship Id="rId457" Type="http://schemas.openxmlformats.org/officeDocument/2006/relationships/oleObject" Target="embeddings/oleObject216.bin"/><Relationship Id="rId1087" Type="http://schemas.openxmlformats.org/officeDocument/2006/relationships/oleObject" Target="embeddings/oleObject541.bin"/><Relationship Id="rId1294" Type="http://schemas.openxmlformats.org/officeDocument/2006/relationships/image" Target="media/image636.wmf"/><Relationship Id="rId2040" Type="http://schemas.openxmlformats.org/officeDocument/2006/relationships/image" Target="media/image1007.wmf"/><Relationship Id="rId2138" Type="http://schemas.openxmlformats.org/officeDocument/2006/relationships/image" Target="media/image1057.wmf"/><Relationship Id="rId2692" Type="http://schemas.openxmlformats.org/officeDocument/2006/relationships/oleObject" Target="embeddings/oleObject1331.bin"/><Relationship Id="rId664" Type="http://schemas.openxmlformats.org/officeDocument/2006/relationships/image" Target="media/image335.wmf"/><Relationship Id="rId871" Type="http://schemas.openxmlformats.org/officeDocument/2006/relationships/oleObject" Target="embeddings/oleObject434.bin"/><Relationship Id="rId969" Type="http://schemas.openxmlformats.org/officeDocument/2006/relationships/image" Target="media/image475.png"/><Relationship Id="rId1599" Type="http://schemas.openxmlformats.org/officeDocument/2006/relationships/oleObject" Target="embeddings/oleObject802.bin"/><Relationship Id="rId2345" Type="http://schemas.openxmlformats.org/officeDocument/2006/relationships/oleObject" Target="embeddings/oleObject1159.bin"/><Relationship Id="rId2552" Type="http://schemas.openxmlformats.org/officeDocument/2006/relationships/image" Target="media/image1270.wmf"/><Relationship Id="rId317" Type="http://schemas.openxmlformats.org/officeDocument/2006/relationships/oleObject" Target="embeddings/oleObject150.bin"/><Relationship Id="rId524" Type="http://schemas.openxmlformats.org/officeDocument/2006/relationships/oleObject" Target="embeddings/oleObject250.bin"/><Relationship Id="rId731" Type="http://schemas.openxmlformats.org/officeDocument/2006/relationships/image" Target="media/image369.wmf"/><Relationship Id="rId1154" Type="http://schemas.openxmlformats.org/officeDocument/2006/relationships/image" Target="media/image567.wmf"/><Relationship Id="rId1361" Type="http://schemas.openxmlformats.org/officeDocument/2006/relationships/image" Target="media/image667.wmf"/><Relationship Id="rId1459" Type="http://schemas.openxmlformats.org/officeDocument/2006/relationships/image" Target="media/image712.wmf"/><Relationship Id="rId2205" Type="http://schemas.openxmlformats.org/officeDocument/2006/relationships/image" Target="media/image1091.png"/><Relationship Id="rId2412" Type="http://schemas.openxmlformats.org/officeDocument/2006/relationships/image" Target="media/image1200.wmf"/><Relationship Id="rId2857" Type="http://schemas.openxmlformats.org/officeDocument/2006/relationships/oleObject" Target="embeddings/oleObject1413.bin"/><Relationship Id="rId98" Type="http://schemas.openxmlformats.org/officeDocument/2006/relationships/oleObject" Target="embeddings/oleObject45.bin"/><Relationship Id="rId829" Type="http://schemas.openxmlformats.org/officeDocument/2006/relationships/image" Target="media/image404.wmf"/><Relationship Id="rId1014" Type="http://schemas.openxmlformats.org/officeDocument/2006/relationships/oleObject" Target="embeddings/oleObject504.bin"/><Relationship Id="rId1221" Type="http://schemas.openxmlformats.org/officeDocument/2006/relationships/image" Target="media/image600.wmf"/><Relationship Id="rId1666" Type="http://schemas.openxmlformats.org/officeDocument/2006/relationships/oleObject" Target="embeddings/oleObject836.bin"/><Relationship Id="rId1873" Type="http://schemas.openxmlformats.org/officeDocument/2006/relationships/oleObject" Target="embeddings/oleObject940.bin"/><Relationship Id="rId2717" Type="http://schemas.openxmlformats.org/officeDocument/2006/relationships/oleObject" Target="embeddings/oleObject1343.bin"/><Relationship Id="rId1319" Type="http://schemas.openxmlformats.org/officeDocument/2006/relationships/image" Target="media/image648.wmf"/><Relationship Id="rId1526" Type="http://schemas.openxmlformats.org/officeDocument/2006/relationships/image" Target="media/image744.wmf"/><Relationship Id="rId1733" Type="http://schemas.openxmlformats.org/officeDocument/2006/relationships/image" Target="media/image848.wmf"/><Relationship Id="rId1940" Type="http://schemas.openxmlformats.org/officeDocument/2006/relationships/image" Target="media/image958.wmf"/><Relationship Id="rId25" Type="http://schemas.openxmlformats.org/officeDocument/2006/relationships/oleObject" Target="embeddings/oleObject8.bin"/><Relationship Id="rId1800" Type="http://schemas.openxmlformats.org/officeDocument/2006/relationships/image" Target="media/image882.wmf"/><Relationship Id="rId174" Type="http://schemas.openxmlformats.org/officeDocument/2006/relationships/image" Target="media/image86.wmf"/><Relationship Id="rId381" Type="http://schemas.openxmlformats.org/officeDocument/2006/relationships/oleObject" Target="embeddings/oleObject180.bin"/><Relationship Id="rId2062" Type="http://schemas.openxmlformats.org/officeDocument/2006/relationships/image" Target="media/image1018.wmf"/><Relationship Id="rId241" Type="http://schemas.openxmlformats.org/officeDocument/2006/relationships/oleObject" Target="embeddings/oleObject116.bin"/><Relationship Id="rId479" Type="http://schemas.openxmlformats.org/officeDocument/2006/relationships/oleObject" Target="embeddings/oleObject227.bin"/><Relationship Id="rId686" Type="http://schemas.openxmlformats.org/officeDocument/2006/relationships/oleObject" Target="embeddings/oleObject328.bin"/><Relationship Id="rId893" Type="http://schemas.openxmlformats.org/officeDocument/2006/relationships/oleObject" Target="embeddings/oleObject446.bin"/><Relationship Id="rId2367" Type="http://schemas.openxmlformats.org/officeDocument/2006/relationships/oleObject" Target="embeddings/oleObject1169.bin"/><Relationship Id="rId2574" Type="http://schemas.openxmlformats.org/officeDocument/2006/relationships/oleObject" Target="embeddings/oleObject1272.bin"/><Relationship Id="rId2781" Type="http://schemas.openxmlformats.org/officeDocument/2006/relationships/oleObject" Target="embeddings/oleObject1375.bin"/><Relationship Id="rId339" Type="http://schemas.openxmlformats.org/officeDocument/2006/relationships/image" Target="media/image169.wmf"/><Relationship Id="rId546" Type="http://schemas.openxmlformats.org/officeDocument/2006/relationships/oleObject" Target="embeddings/oleObject261.bin"/><Relationship Id="rId753" Type="http://schemas.openxmlformats.org/officeDocument/2006/relationships/oleObject" Target="embeddings/oleObject363.bin"/><Relationship Id="rId1176" Type="http://schemas.openxmlformats.org/officeDocument/2006/relationships/image" Target="media/image578.wmf"/><Relationship Id="rId1383" Type="http://schemas.openxmlformats.org/officeDocument/2006/relationships/image" Target="media/image678.wmf"/><Relationship Id="rId2227" Type="http://schemas.openxmlformats.org/officeDocument/2006/relationships/oleObject" Target="embeddings/oleObject1104.bin"/><Relationship Id="rId2434" Type="http://schemas.openxmlformats.org/officeDocument/2006/relationships/oleObject" Target="embeddings/oleObject1202.bin"/><Relationship Id="rId101" Type="http://schemas.openxmlformats.org/officeDocument/2006/relationships/image" Target="media/image48.wmf"/><Relationship Id="rId406" Type="http://schemas.openxmlformats.org/officeDocument/2006/relationships/image" Target="media/image203.wmf"/><Relationship Id="rId960" Type="http://schemas.openxmlformats.org/officeDocument/2006/relationships/oleObject" Target="embeddings/oleObject478.bin"/><Relationship Id="rId1036" Type="http://schemas.openxmlformats.org/officeDocument/2006/relationships/oleObject" Target="embeddings/oleObject515.bin"/><Relationship Id="rId1243" Type="http://schemas.openxmlformats.org/officeDocument/2006/relationships/image" Target="media/image611.wmf"/><Relationship Id="rId1590" Type="http://schemas.openxmlformats.org/officeDocument/2006/relationships/image" Target="media/image779.wmf"/><Relationship Id="rId1688" Type="http://schemas.openxmlformats.org/officeDocument/2006/relationships/oleObject" Target="embeddings/oleObject848.bin"/><Relationship Id="rId1895" Type="http://schemas.openxmlformats.org/officeDocument/2006/relationships/image" Target="media/image930.wmf"/><Relationship Id="rId2641" Type="http://schemas.openxmlformats.org/officeDocument/2006/relationships/image" Target="media/image1315.wmf"/><Relationship Id="rId2739" Type="http://schemas.openxmlformats.org/officeDocument/2006/relationships/oleObject" Target="embeddings/oleObject1354.bin"/><Relationship Id="rId613" Type="http://schemas.openxmlformats.org/officeDocument/2006/relationships/image" Target="media/image309.wmf"/><Relationship Id="rId820" Type="http://schemas.openxmlformats.org/officeDocument/2006/relationships/oleObject" Target="embeddings/oleObject409.bin"/><Relationship Id="rId918" Type="http://schemas.openxmlformats.org/officeDocument/2006/relationships/image" Target="media/image448.wmf"/><Relationship Id="rId1450" Type="http://schemas.openxmlformats.org/officeDocument/2006/relationships/oleObject" Target="embeddings/oleObject729.bin"/><Relationship Id="rId1548" Type="http://schemas.openxmlformats.org/officeDocument/2006/relationships/image" Target="media/image757.wmf"/><Relationship Id="rId1755" Type="http://schemas.openxmlformats.org/officeDocument/2006/relationships/image" Target="media/image859.wmf"/><Relationship Id="rId2501" Type="http://schemas.openxmlformats.org/officeDocument/2006/relationships/image" Target="media/image1244.wmf"/><Relationship Id="rId1103" Type="http://schemas.openxmlformats.org/officeDocument/2006/relationships/image" Target="media/image542.wmf"/><Relationship Id="rId1310" Type="http://schemas.openxmlformats.org/officeDocument/2006/relationships/image" Target="media/image644.wmf"/><Relationship Id="rId1408" Type="http://schemas.openxmlformats.org/officeDocument/2006/relationships/oleObject" Target="embeddings/oleObject704.bin"/><Relationship Id="rId1962" Type="http://schemas.openxmlformats.org/officeDocument/2006/relationships/image" Target="media/image969.wmf"/><Relationship Id="rId2806" Type="http://schemas.openxmlformats.org/officeDocument/2006/relationships/image" Target="media/image1398.wmf"/><Relationship Id="rId47" Type="http://schemas.openxmlformats.org/officeDocument/2006/relationships/oleObject" Target="embeddings/oleObject17.bin"/><Relationship Id="rId1615" Type="http://schemas.openxmlformats.org/officeDocument/2006/relationships/image" Target="media/image791.wmf"/><Relationship Id="rId1822" Type="http://schemas.openxmlformats.org/officeDocument/2006/relationships/image" Target="media/image893.wmf"/><Relationship Id="rId196" Type="http://schemas.openxmlformats.org/officeDocument/2006/relationships/image" Target="media/image96.wmf"/><Relationship Id="rId2084" Type="http://schemas.openxmlformats.org/officeDocument/2006/relationships/image" Target="media/image1029.wmf"/><Relationship Id="rId2291" Type="http://schemas.openxmlformats.org/officeDocument/2006/relationships/image" Target="media/image1138.wmf"/><Relationship Id="rId263" Type="http://schemas.openxmlformats.org/officeDocument/2006/relationships/image" Target="media/image130.png"/><Relationship Id="rId470" Type="http://schemas.openxmlformats.org/officeDocument/2006/relationships/oleObject" Target="embeddings/oleObject222.bin"/><Relationship Id="rId2151" Type="http://schemas.openxmlformats.org/officeDocument/2006/relationships/oleObject" Target="embeddings/oleObject1067.bin"/><Relationship Id="rId2389" Type="http://schemas.openxmlformats.org/officeDocument/2006/relationships/oleObject" Target="embeddings/oleObject1180.bin"/><Relationship Id="rId2596" Type="http://schemas.openxmlformats.org/officeDocument/2006/relationships/image" Target="media/image1292.wmf"/><Relationship Id="rId123" Type="http://schemas.openxmlformats.org/officeDocument/2006/relationships/oleObject" Target="embeddings/oleObject57.bin"/><Relationship Id="rId330" Type="http://schemas.openxmlformats.org/officeDocument/2006/relationships/oleObject" Target="embeddings/oleObject156.bin"/><Relationship Id="rId568" Type="http://schemas.openxmlformats.org/officeDocument/2006/relationships/oleObject" Target="embeddings/oleObject272.bin"/><Relationship Id="rId775" Type="http://schemas.openxmlformats.org/officeDocument/2006/relationships/oleObject" Target="embeddings/oleObject382.bin"/><Relationship Id="rId982" Type="http://schemas.openxmlformats.org/officeDocument/2006/relationships/oleObject" Target="embeddings/oleObject488.bin"/><Relationship Id="rId1198" Type="http://schemas.openxmlformats.org/officeDocument/2006/relationships/image" Target="media/image589.wmf"/><Relationship Id="rId2011" Type="http://schemas.openxmlformats.org/officeDocument/2006/relationships/oleObject" Target="embeddings/oleObject1000.bin"/><Relationship Id="rId2249" Type="http://schemas.openxmlformats.org/officeDocument/2006/relationships/image" Target="media/image1116.png"/><Relationship Id="rId2456" Type="http://schemas.openxmlformats.org/officeDocument/2006/relationships/oleObject" Target="embeddings/oleObject1213.bin"/><Relationship Id="rId2663" Type="http://schemas.openxmlformats.org/officeDocument/2006/relationships/image" Target="media/image1326.wmf"/><Relationship Id="rId428" Type="http://schemas.openxmlformats.org/officeDocument/2006/relationships/image" Target="media/image214.wmf"/><Relationship Id="rId635" Type="http://schemas.openxmlformats.org/officeDocument/2006/relationships/oleObject" Target="embeddings/oleObject303.bin"/><Relationship Id="rId842" Type="http://schemas.openxmlformats.org/officeDocument/2006/relationships/image" Target="media/image411.wmf"/><Relationship Id="rId1058" Type="http://schemas.openxmlformats.org/officeDocument/2006/relationships/image" Target="media/image520.wmf"/><Relationship Id="rId1265" Type="http://schemas.openxmlformats.org/officeDocument/2006/relationships/image" Target="media/image622.wmf"/><Relationship Id="rId1472" Type="http://schemas.openxmlformats.org/officeDocument/2006/relationships/oleObject" Target="embeddings/oleObject741.bin"/><Relationship Id="rId2109" Type="http://schemas.openxmlformats.org/officeDocument/2006/relationships/image" Target="media/image1042.wmf"/><Relationship Id="rId2316" Type="http://schemas.openxmlformats.org/officeDocument/2006/relationships/oleObject" Target="embeddings/oleObject1145.bin"/><Relationship Id="rId2523" Type="http://schemas.openxmlformats.org/officeDocument/2006/relationships/oleObject" Target="embeddings/oleObject1247.bin"/><Relationship Id="rId2730" Type="http://schemas.openxmlformats.org/officeDocument/2006/relationships/image" Target="media/image1360.wmf"/><Relationship Id="rId702" Type="http://schemas.openxmlformats.org/officeDocument/2006/relationships/oleObject" Target="embeddings/oleObject336.bin"/><Relationship Id="rId1125" Type="http://schemas.openxmlformats.org/officeDocument/2006/relationships/oleObject" Target="embeddings/oleObject560.bin"/><Relationship Id="rId1332" Type="http://schemas.openxmlformats.org/officeDocument/2006/relationships/image" Target="media/image652.wmf"/><Relationship Id="rId1777" Type="http://schemas.openxmlformats.org/officeDocument/2006/relationships/oleObject" Target="embeddings/oleObject893.bin"/><Relationship Id="rId1984" Type="http://schemas.openxmlformats.org/officeDocument/2006/relationships/image" Target="media/image980.wmf"/><Relationship Id="rId2828" Type="http://schemas.openxmlformats.org/officeDocument/2006/relationships/image" Target="media/image1409.wmf"/><Relationship Id="rId69" Type="http://schemas.openxmlformats.org/officeDocument/2006/relationships/oleObject" Target="embeddings/oleObject30.bin"/><Relationship Id="rId1637" Type="http://schemas.openxmlformats.org/officeDocument/2006/relationships/image" Target="media/image802.wmf"/><Relationship Id="rId1844" Type="http://schemas.openxmlformats.org/officeDocument/2006/relationships/image" Target="media/image904.wmf"/><Relationship Id="rId1704" Type="http://schemas.openxmlformats.org/officeDocument/2006/relationships/oleObject" Target="embeddings/oleObject856.bin"/><Relationship Id="rId285" Type="http://schemas.openxmlformats.org/officeDocument/2006/relationships/image" Target="media/image140.wmf"/><Relationship Id="rId1911" Type="http://schemas.openxmlformats.org/officeDocument/2006/relationships/image" Target="media/image941.png"/><Relationship Id="rId492" Type="http://schemas.openxmlformats.org/officeDocument/2006/relationships/oleObject" Target="embeddings/oleObject234.bin"/><Relationship Id="rId797" Type="http://schemas.openxmlformats.org/officeDocument/2006/relationships/oleObject" Target="embeddings/oleObject396.bin"/><Relationship Id="rId2173" Type="http://schemas.openxmlformats.org/officeDocument/2006/relationships/oleObject" Target="embeddings/oleObject1078.bin"/><Relationship Id="rId2380" Type="http://schemas.openxmlformats.org/officeDocument/2006/relationships/image" Target="media/image1184.wmf"/><Relationship Id="rId2478" Type="http://schemas.openxmlformats.org/officeDocument/2006/relationships/oleObject" Target="embeddings/oleObject1224.bin"/><Relationship Id="rId145" Type="http://schemas.openxmlformats.org/officeDocument/2006/relationships/image" Target="media/image71.wmf"/><Relationship Id="rId352" Type="http://schemas.openxmlformats.org/officeDocument/2006/relationships/image" Target="media/image176.wmf"/><Relationship Id="rId1287" Type="http://schemas.openxmlformats.org/officeDocument/2006/relationships/image" Target="media/image633.wmf"/><Relationship Id="rId2033" Type="http://schemas.openxmlformats.org/officeDocument/2006/relationships/image" Target="media/image1004.wmf"/><Relationship Id="rId2240" Type="http://schemas.openxmlformats.org/officeDocument/2006/relationships/image" Target="media/image1111.png"/><Relationship Id="rId2685" Type="http://schemas.openxmlformats.org/officeDocument/2006/relationships/image" Target="media/image1337.wmf"/><Relationship Id="rId212" Type="http://schemas.openxmlformats.org/officeDocument/2006/relationships/oleObject" Target="embeddings/oleObject102.bin"/><Relationship Id="rId657" Type="http://schemas.openxmlformats.org/officeDocument/2006/relationships/oleObject" Target="embeddings/oleObject314.bin"/><Relationship Id="rId864" Type="http://schemas.openxmlformats.org/officeDocument/2006/relationships/image" Target="media/image422.wmf"/><Relationship Id="rId1494" Type="http://schemas.openxmlformats.org/officeDocument/2006/relationships/oleObject" Target="embeddings/oleObject752.bin"/><Relationship Id="rId1799" Type="http://schemas.openxmlformats.org/officeDocument/2006/relationships/oleObject" Target="embeddings/oleObject904.bin"/><Relationship Id="rId2100" Type="http://schemas.openxmlformats.org/officeDocument/2006/relationships/oleObject" Target="embeddings/oleObject1042.bin"/><Relationship Id="rId2338" Type="http://schemas.openxmlformats.org/officeDocument/2006/relationships/image" Target="media/image1162.wmf"/><Relationship Id="rId2545" Type="http://schemas.openxmlformats.org/officeDocument/2006/relationships/oleObject" Target="embeddings/oleObject1258.bin"/><Relationship Id="rId2752" Type="http://schemas.openxmlformats.org/officeDocument/2006/relationships/image" Target="media/image1371.wmf"/><Relationship Id="rId517" Type="http://schemas.openxmlformats.org/officeDocument/2006/relationships/image" Target="media/image260.wmf"/><Relationship Id="rId724" Type="http://schemas.openxmlformats.org/officeDocument/2006/relationships/oleObject" Target="embeddings/oleObject347.bin"/><Relationship Id="rId931" Type="http://schemas.openxmlformats.org/officeDocument/2006/relationships/oleObject" Target="embeddings/oleObject465.bin"/><Relationship Id="rId1147" Type="http://schemas.openxmlformats.org/officeDocument/2006/relationships/image" Target="media/image564.wmf"/><Relationship Id="rId1354" Type="http://schemas.openxmlformats.org/officeDocument/2006/relationships/oleObject" Target="embeddings/oleObject677.bin"/><Relationship Id="rId1561" Type="http://schemas.openxmlformats.org/officeDocument/2006/relationships/oleObject" Target="embeddings/oleObject784.bin"/><Relationship Id="rId2405" Type="http://schemas.openxmlformats.org/officeDocument/2006/relationships/oleObject" Target="embeddings/oleObject1188.bin"/><Relationship Id="rId2612" Type="http://schemas.openxmlformats.org/officeDocument/2006/relationships/oleObject" Target="embeddings/oleObject1291.bin"/><Relationship Id="rId60" Type="http://schemas.openxmlformats.org/officeDocument/2006/relationships/oleObject" Target="embeddings/oleObject24.bin"/><Relationship Id="rId1007" Type="http://schemas.openxmlformats.org/officeDocument/2006/relationships/image" Target="media/image495.wmf"/><Relationship Id="rId1214" Type="http://schemas.openxmlformats.org/officeDocument/2006/relationships/oleObject" Target="embeddings/oleObject604.bin"/><Relationship Id="rId1421" Type="http://schemas.openxmlformats.org/officeDocument/2006/relationships/image" Target="media/image697.wmf"/><Relationship Id="rId1659" Type="http://schemas.openxmlformats.org/officeDocument/2006/relationships/image" Target="media/image813.wmf"/><Relationship Id="rId1866" Type="http://schemas.openxmlformats.org/officeDocument/2006/relationships/image" Target="media/image915.wmf"/><Relationship Id="rId1519" Type="http://schemas.openxmlformats.org/officeDocument/2006/relationships/oleObject" Target="embeddings/oleObject765.bin"/><Relationship Id="rId1726" Type="http://schemas.openxmlformats.org/officeDocument/2006/relationships/image" Target="media/image844.wmf"/><Relationship Id="rId1933" Type="http://schemas.openxmlformats.org/officeDocument/2006/relationships/oleObject" Target="embeddings/oleObject961.bin"/><Relationship Id="rId18" Type="http://schemas.openxmlformats.org/officeDocument/2006/relationships/image" Target="media/image7.wmf"/><Relationship Id="rId2195" Type="http://schemas.openxmlformats.org/officeDocument/2006/relationships/image" Target="media/image1086.png"/><Relationship Id="rId167" Type="http://schemas.openxmlformats.org/officeDocument/2006/relationships/oleObject" Target="embeddings/oleObject78.bin"/><Relationship Id="rId374" Type="http://schemas.openxmlformats.org/officeDocument/2006/relationships/image" Target="media/image187.wmf"/><Relationship Id="rId581" Type="http://schemas.openxmlformats.org/officeDocument/2006/relationships/image" Target="media/image292.wmf"/><Relationship Id="rId2055" Type="http://schemas.microsoft.com/office/2007/relationships/hdphoto" Target="media/hdphoto12.wdp"/><Relationship Id="rId2262" Type="http://schemas.openxmlformats.org/officeDocument/2006/relationships/oleObject" Target="embeddings/oleObject1118.bin"/><Relationship Id="rId234" Type="http://schemas.openxmlformats.org/officeDocument/2006/relationships/oleObject" Target="embeddings/oleObject113.bin"/><Relationship Id="rId679" Type="http://schemas.openxmlformats.org/officeDocument/2006/relationships/image" Target="media/image343.wmf"/><Relationship Id="rId886" Type="http://schemas.openxmlformats.org/officeDocument/2006/relationships/oleObject" Target="embeddings/oleObject442.bin"/><Relationship Id="rId2567" Type="http://schemas.openxmlformats.org/officeDocument/2006/relationships/image" Target="media/image1278.wmf"/><Relationship Id="rId2774" Type="http://schemas.openxmlformats.org/officeDocument/2006/relationships/image" Target="media/image1382.wmf"/><Relationship Id="rId2" Type="http://schemas.openxmlformats.org/officeDocument/2006/relationships/numbering" Target="numbering.xml"/><Relationship Id="rId441" Type="http://schemas.openxmlformats.org/officeDocument/2006/relationships/oleObject" Target="embeddings/oleObject209.bin"/><Relationship Id="rId539" Type="http://schemas.openxmlformats.org/officeDocument/2006/relationships/image" Target="media/image271.wmf"/><Relationship Id="rId746" Type="http://schemas.openxmlformats.org/officeDocument/2006/relationships/oleObject" Target="embeddings/oleObject358.bin"/><Relationship Id="rId1071" Type="http://schemas.openxmlformats.org/officeDocument/2006/relationships/oleObject" Target="embeddings/oleObject533.bin"/><Relationship Id="rId1169" Type="http://schemas.openxmlformats.org/officeDocument/2006/relationships/oleObject" Target="embeddings/oleObject581.bin"/><Relationship Id="rId1376" Type="http://schemas.openxmlformats.org/officeDocument/2006/relationships/oleObject" Target="embeddings/oleObject688.bin"/><Relationship Id="rId1583" Type="http://schemas.openxmlformats.org/officeDocument/2006/relationships/oleObject" Target="embeddings/oleObject794.bin"/><Relationship Id="rId2122" Type="http://schemas.openxmlformats.org/officeDocument/2006/relationships/oleObject" Target="embeddings/oleObject1053.bin"/><Relationship Id="rId2427" Type="http://schemas.openxmlformats.org/officeDocument/2006/relationships/image" Target="media/image1208.wmf"/><Relationship Id="rId301" Type="http://schemas.openxmlformats.org/officeDocument/2006/relationships/image" Target="media/image148.wmf"/><Relationship Id="rId953" Type="http://schemas.openxmlformats.org/officeDocument/2006/relationships/oleObject" Target="embeddings/oleObject475.bin"/><Relationship Id="rId1029" Type="http://schemas.openxmlformats.org/officeDocument/2006/relationships/image" Target="media/image506.wmf"/><Relationship Id="rId1236" Type="http://schemas.openxmlformats.org/officeDocument/2006/relationships/oleObject" Target="embeddings/oleObject615.bin"/><Relationship Id="rId1790" Type="http://schemas.openxmlformats.org/officeDocument/2006/relationships/image" Target="media/image877.wmf"/><Relationship Id="rId1888" Type="http://schemas.openxmlformats.org/officeDocument/2006/relationships/oleObject" Target="embeddings/oleObject947.bin"/><Relationship Id="rId2634" Type="http://schemas.openxmlformats.org/officeDocument/2006/relationships/oleObject" Target="embeddings/oleObject1302.bin"/><Relationship Id="rId2841" Type="http://schemas.openxmlformats.org/officeDocument/2006/relationships/oleObject" Target="embeddings/oleObject1405.bin"/><Relationship Id="rId82" Type="http://schemas.openxmlformats.org/officeDocument/2006/relationships/image" Target="media/image38.wmf"/><Relationship Id="rId606" Type="http://schemas.openxmlformats.org/officeDocument/2006/relationships/image" Target="media/image305.wmf"/><Relationship Id="rId813" Type="http://schemas.openxmlformats.org/officeDocument/2006/relationships/oleObject" Target="embeddings/oleObject404.bin"/><Relationship Id="rId1443" Type="http://schemas.openxmlformats.org/officeDocument/2006/relationships/oleObject" Target="embeddings/oleObject725.bin"/><Relationship Id="rId1650" Type="http://schemas.openxmlformats.org/officeDocument/2006/relationships/oleObject" Target="embeddings/oleObject828.bin"/><Relationship Id="rId1748" Type="http://schemas.openxmlformats.org/officeDocument/2006/relationships/oleObject" Target="embeddings/oleObject879.bin"/><Relationship Id="rId2701" Type="http://schemas.openxmlformats.org/officeDocument/2006/relationships/image" Target="media/image1345.wmf"/><Relationship Id="rId1303" Type="http://schemas.openxmlformats.org/officeDocument/2006/relationships/oleObject" Target="embeddings/oleObject649.bin"/><Relationship Id="rId1510" Type="http://schemas.openxmlformats.org/officeDocument/2006/relationships/oleObject" Target="embeddings/oleObject760.bin"/><Relationship Id="rId1955" Type="http://schemas.openxmlformats.org/officeDocument/2006/relationships/oleObject" Target="embeddings/oleObject972.bin"/><Relationship Id="rId1608" Type="http://schemas.openxmlformats.org/officeDocument/2006/relationships/oleObject" Target="embeddings/oleObject807.bin"/><Relationship Id="rId1815" Type="http://schemas.openxmlformats.org/officeDocument/2006/relationships/oleObject" Target="embeddings/oleObject912.bin"/><Relationship Id="rId189" Type="http://schemas.openxmlformats.org/officeDocument/2006/relationships/image" Target="media/image93.wmf"/><Relationship Id="rId396" Type="http://schemas.openxmlformats.org/officeDocument/2006/relationships/image" Target="media/image198.wmf"/><Relationship Id="rId2077" Type="http://schemas.openxmlformats.org/officeDocument/2006/relationships/oleObject" Target="embeddings/oleObject1031.bin"/><Relationship Id="rId2284" Type="http://schemas.openxmlformats.org/officeDocument/2006/relationships/oleObject" Target="embeddings/oleObject1129.bin"/><Relationship Id="rId2491" Type="http://schemas.openxmlformats.org/officeDocument/2006/relationships/oleObject" Target="embeddings/oleObject1231.bin"/><Relationship Id="rId256" Type="http://schemas.openxmlformats.org/officeDocument/2006/relationships/image" Target="media/image126.jpeg"/><Relationship Id="rId463" Type="http://schemas.openxmlformats.org/officeDocument/2006/relationships/image" Target="media/image234.wmf"/><Relationship Id="rId670" Type="http://schemas.openxmlformats.org/officeDocument/2006/relationships/oleObject" Target="embeddings/oleObject320.bin"/><Relationship Id="rId1093" Type="http://schemas.openxmlformats.org/officeDocument/2006/relationships/oleObject" Target="embeddings/oleObject544.bin"/><Relationship Id="rId2144" Type="http://schemas.openxmlformats.org/officeDocument/2006/relationships/image" Target="media/image1060.wmf"/><Relationship Id="rId2351" Type="http://schemas.openxmlformats.org/officeDocument/2006/relationships/image" Target="media/image1169.wmf"/><Relationship Id="rId2589" Type="http://schemas.openxmlformats.org/officeDocument/2006/relationships/image" Target="media/image1289.png"/><Relationship Id="rId2796" Type="http://schemas.openxmlformats.org/officeDocument/2006/relationships/image" Target="media/image1393.wmf"/><Relationship Id="rId116" Type="http://schemas.openxmlformats.org/officeDocument/2006/relationships/image" Target="media/image56.wmf"/><Relationship Id="rId323" Type="http://schemas.openxmlformats.org/officeDocument/2006/relationships/oleObject" Target="embeddings/oleObject153.bin"/><Relationship Id="rId530" Type="http://schemas.openxmlformats.org/officeDocument/2006/relationships/oleObject" Target="embeddings/oleObject253.bin"/><Relationship Id="rId768" Type="http://schemas.openxmlformats.org/officeDocument/2006/relationships/oleObject" Target="embeddings/oleObject376.bin"/><Relationship Id="rId975" Type="http://schemas.openxmlformats.org/officeDocument/2006/relationships/image" Target="media/image479.wmf"/><Relationship Id="rId1160" Type="http://schemas.openxmlformats.org/officeDocument/2006/relationships/image" Target="media/image570.wmf"/><Relationship Id="rId1398" Type="http://schemas.openxmlformats.org/officeDocument/2006/relationships/oleObject" Target="embeddings/oleObject699.bin"/><Relationship Id="rId2004" Type="http://schemas.openxmlformats.org/officeDocument/2006/relationships/image" Target="media/image990.wmf"/><Relationship Id="rId2211" Type="http://schemas.openxmlformats.org/officeDocument/2006/relationships/image" Target="media/image1094.wmf"/><Relationship Id="rId2449" Type="http://schemas.openxmlformats.org/officeDocument/2006/relationships/image" Target="media/image1219.wmf"/><Relationship Id="rId2656" Type="http://schemas.openxmlformats.org/officeDocument/2006/relationships/oleObject" Target="embeddings/oleObject1313.bin"/><Relationship Id="rId2863" Type="http://schemas.openxmlformats.org/officeDocument/2006/relationships/oleObject" Target="embeddings/oleObject1416.bin"/><Relationship Id="rId628" Type="http://schemas.openxmlformats.org/officeDocument/2006/relationships/oleObject" Target="embeddings/oleObject301.bin"/><Relationship Id="rId835" Type="http://schemas.openxmlformats.org/officeDocument/2006/relationships/image" Target="media/image407.wmf"/><Relationship Id="rId1258" Type="http://schemas.openxmlformats.org/officeDocument/2006/relationships/oleObject" Target="embeddings/oleObject626.bin"/><Relationship Id="rId1465" Type="http://schemas.openxmlformats.org/officeDocument/2006/relationships/image" Target="media/image715.wmf"/><Relationship Id="rId1672" Type="http://schemas.openxmlformats.org/officeDocument/2006/relationships/oleObject" Target="embeddings/oleObject839.bin"/><Relationship Id="rId2309" Type="http://schemas.openxmlformats.org/officeDocument/2006/relationships/image" Target="media/image1147.wmf"/><Relationship Id="rId2516" Type="http://schemas.openxmlformats.org/officeDocument/2006/relationships/image" Target="media/image1252.wmf"/><Relationship Id="rId2723" Type="http://schemas.openxmlformats.org/officeDocument/2006/relationships/oleObject" Target="embeddings/oleObject1346.bin"/><Relationship Id="rId1020" Type="http://schemas.openxmlformats.org/officeDocument/2006/relationships/oleObject" Target="embeddings/oleObject507.bin"/><Relationship Id="rId1118" Type="http://schemas.openxmlformats.org/officeDocument/2006/relationships/image" Target="media/image550.wmf"/><Relationship Id="rId1325" Type="http://schemas.openxmlformats.org/officeDocument/2006/relationships/oleObject" Target="embeddings/oleObject662.bin"/><Relationship Id="rId1532" Type="http://schemas.openxmlformats.org/officeDocument/2006/relationships/image" Target="media/image748.wmf"/><Relationship Id="rId1977" Type="http://schemas.openxmlformats.org/officeDocument/2006/relationships/oleObject" Target="embeddings/oleObject983.bin"/><Relationship Id="rId902" Type="http://schemas.openxmlformats.org/officeDocument/2006/relationships/image" Target="media/image440.wmf"/><Relationship Id="rId1837" Type="http://schemas.openxmlformats.org/officeDocument/2006/relationships/oleObject" Target="embeddings/oleObject922.bin"/><Relationship Id="rId31" Type="http://schemas.openxmlformats.org/officeDocument/2006/relationships/image" Target="media/image14.wmf"/><Relationship Id="rId2099" Type="http://schemas.openxmlformats.org/officeDocument/2006/relationships/image" Target="media/image1037.wmf"/><Relationship Id="rId180" Type="http://schemas.openxmlformats.org/officeDocument/2006/relationships/oleObject" Target="embeddings/oleObject85.bin"/><Relationship Id="rId278" Type="http://schemas.openxmlformats.org/officeDocument/2006/relationships/oleObject" Target="embeddings/oleObject133.bin"/><Relationship Id="rId1904" Type="http://schemas.openxmlformats.org/officeDocument/2006/relationships/oleObject" Target="embeddings/oleObject955.bin"/><Relationship Id="rId485" Type="http://schemas.openxmlformats.org/officeDocument/2006/relationships/oleObject" Target="embeddings/oleObject230.bin"/><Relationship Id="rId692" Type="http://schemas.openxmlformats.org/officeDocument/2006/relationships/oleObject" Target="embeddings/oleObject331.bin"/><Relationship Id="rId2166" Type="http://schemas.openxmlformats.org/officeDocument/2006/relationships/oleObject" Target="embeddings/oleObject1074.bin"/><Relationship Id="rId2373" Type="http://schemas.openxmlformats.org/officeDocument/2006/relationships/oleObject" Target="embeddings/oleObject1172.bin"/><Relationship Id="rId2580" Type="http://schemas.openxmlformats.org/officeDocument/2006/relationships/oleObject" Target="embeddings/oleObject1275.bin"/><Relationship Id="rId138" Type="http://schemas.openxmlformats.org/officeDocument/2006/relationships/oleObject" Target="embeddings/oleObject64.bin"/><Relationship Id="rId345" Type="http://schemas.openxmlformats.org/officeDocument/2006/relationships/image" Target="media/image172.png"/><Relationship Id="rId552" Type="http://schemas.openxmlformats.org/officeDocument/2006/relationships/oleObject" Target="embeddings/oleObject264.bin"/><Relationship Id="rId997" Type="http://schemas.openxmlformats.org/officeDocument/2006/relationships/oleObject" Target="embeddings/oleObject495.bin"/><Relationship Id="rId1182" Type="http://schemas.openxmlformats.org/officeDocument/2006/relationships/image" Target="media/image581.wmf"/><Relationship Id="rId2026" Type="http://schemas.openxmlformats.org/officeDocument/2006/relationships/image" Target="media/image1001.wmf"/><Relationship Id="rId2233" Type="http://schemas.openxmlformats.org/officeDocument/2006/relationships/image" Target="media/image1105.wmf"/><Relationship Id="rId2440" Type="http://schemas.openxmlformats.org/officeDocument/2006/relationships/oleObject" Target="embeddings/oleObject1205.bin"/><Relationship Id="rId2678" Type="http://schemas.openxmlformats.org/officeDocument/2006/relationships/oleObject" Target="embeddings/oleObject1324.bin"/><Relationship Id="rId205" Type="http://schemas.openxmlformats.org/officeDocument/2006/relationships/oleObject" Target="embeddings/oleObject98.bin"/><Relationship Id="rId412" Type="http://schemas.openxmlformats.org/officeDocument/2006/relationships/image" Target="media/image206.wmf"/><Relationship Id="rId857" Type="http://schemas.openxmlformats.org/officeDocument/2006/relationships/oleObject" Target="embeddings/oleObject427.bin"/><Relationship Id="rId1042" Type="http://schemas.openxmlformats.org/officeDocument/2006/relationships/oleObject" Target="embeddings/oleObject518.bin"/><Relationship Id="rId1487" Type="http://schemas.openxmlformats.org/officeDocument/2006/relationships/oleObject" Target="embeddings/oleObject750.bin"/><Relationship Id="rId1694" Type="http://schemas.openxmlformats.org/officeDocument/2006/relationships/oleObject" Target="embeddings/oleObject851.bin"/><Relationship Id="rId2300" Type="http://schemas.openxmlformats.org/officeDocument/2006/relationships/oleObject" Target="embeddings/oleObject1137.bin"/><Relationship Id="rId2538" Type="http://schemas.openxmlformats.org/officeDocument/2006/relationships/image" Target="media/image1263.wmf"/><Relationship Id="rId2745" Type="http://schemas.openxmlformats.org/officeDocument/2006/relationships/oleObject" Target="embeddings/oleObject1357.bin"/><Relationship Id="rId717" Type="http://schemas.openxmlformats.org/officeDocument/2006/relationships/image" Target="media/image362.wmf"/><Relationship Id="rId924" Type="http://schemas.openxmlformats.org/officeDocument/2006/relationships/image" Target="media/image451.wmf"/><Relationship Id="rId1347" Type="http://schemas.openxmlformats.org/officeDocument/2006/relationships/image" Target="media/image660.wmf"/><Relationship Id="rId1554" Type="http://schemas.openxmlformats.org/officeDocument/2006/relationships/image" Target="media/image760.wmf"/><Relationship Id="rId1761" Type="http://schemas.openxmlformats.org/officeDocument/2006/relationships/image" Target="media/image862.wmf"/><Relationship Id="rId1999" Type="http://schemas.openxmlformats.org/officeDocument/2006/relationships/oleObject" Target="embeddings/oleObject994.bin"/><Relationship Id="rId2605" Type="http://schemas.openxmlformats.org/officeDocument/2006/relationships/image" Target="media/image1297.wmf"/><Relationship Id="rId2812" Type="http://schemas.openxmlformats.org/officeDocument/2006/relationships/image" Target="media/image1401.wmf"/><Relationship Id="rId53" Type="http://schemas.openxmlformats.org/officeDocument/2006/relationships/oleObject" Target="embeddings/oleObject20.bin"/><Relationship Id="rId1207" Type="http://schemas.openxmlformats.org/officeDocument/2006/relationships/image" Target="media/image593.wmf"/><Relationship Id="rId1414" Type="http://schemas.openxmlformats.org/officeDocument/2006/relationships/oleObject" Target="embeddings/oleObject707.bin"/><Relationship Id="rId1621" Type="http://schemas.openxmlformats.org/officeDocument/2006/relationships/image" Target="media/image794.wmf"/><Relationship Id="rId1859" Type="http://schemas.openxmlformats.org/officeDocument/2006/relationships/oleObject" Target="embeddings/oleObject933.bin"/><Relationship Id="rId1719" Type="http://schemas.openxmlformats.org/officeDocument/2006/relationships/oleObject" Target="embeddings/oleObject865.bin"/><Relationship Id="rId1926" Type="http://schemas.openxmlformats.org/officeDocument/2006/relationships/image" Target="media/image951.wmf"/><Relationship Id="rId2090" Type="http://schemas.openxmlformats.org/officeDocument/2006/relationships/oleObject" Target="embeddings/oleObject1037.bin"/><Relationship Id="rId2188" Type="http://schemas.openxmlformats.org/officeDocument/2006/relationships/oleObject" Target="embeddings/oleObject1085.bin"/><Relationship Id="rId2395" Type="http://schemas.openxmlformats.org/officeDocument/2006/relationships/oleObject" Target="embeddings/oleObject1183.bin"/><Relationship Id="rId367" Type="http://schemas.microsoft.com/office/2007/relationships/hdphoto" Target="media/hdphoto4.wdp"/><Relationship Id="rId574" Type="http://schemas.openxmlformats.org/officeDocument/2006/relationships/oleObject" Target="embeddings/oleObject275.bin"/><Relationship Id="rId2048" Type="http://schemas.openxmlformats.org/officeDocument/2006/relationships/image" Target="media/image1011.wmf"/><Relationship Id="rId2255" Type="http://schemas.openxmlformats.org/officeDocument/2006/relationships/image" Target="media/image1120.wmf"/><Relationship Id="rId227" Type="http://schemas.openxmlformats.org/officeDocument/2006/relationships/image" Target="media/image111.wmf"/><Relationship Id="rId781" Type="http://schemas.openxmlformats.org/officeDocument/2006/relationships/oleObject" Target="embeddings/oleObject387.bin"/><Relationship Id="rId879" Type="http://schemas.openxmlformats.org/officeDocument/2006/relationships/image" Target="media/image429.wmf"/><Relationship Id="rId2462" Type="http://schemas.openxmlformats.org/officeDocument/2006/relationships/oleObject" Target="embeddings/oleObject1216.bin"/><Relationship Id="rId2767" Type="http://schemas.openxmlformats.org/officeDocument/2006/relationships/oleObject" Target="embeddings/oleObject1368.bin"/><Relationship Id="rId434" Type="http://schemas.openxmlformats.org/officeDocument/2006/relationships/image" Target="media/image217.png"/><Relationship Id="rId641" Type="http://schemas.openxmlformats.org/officeDocument/2006/relationships/oleObject" Target="embeddings/oleObject306.bin"/><Relationship Id="rId739" Type="http://schemas.openxmlformats.org/officeDocument/2006/relationships/image" Target="media/image373.wmf"/><Relationship Id="rId1064" Type="http://schemas.openxmlformats.org/officeDocument/2006/relationships/image" Target="media/image523.wmf"/><Relationship Id="rId1271" Type="http://schemas.openxmlformats.org/officeDocument/2006/relationships/image" Target="media/image625.wmf"/><Relationship Id="rId1369" Type="http://schemas.openxmlformats.org/officeDocument/2006/relationships/image" Target="media/image671.wmf"/><Relationship Id="rId1576" Type="http://schemas.openxmlformats.org/officeDocument/2006/relationships/image" Target="media/image772.wmf"/><Relationship Id="rId2115" Type="http://schemas.openxmlformats.org/officeDocument/2006/relationships/image" Target="media/image1045.wmf"/><Relationship Id="rId2322" Type="http://schemas.openxmlformats.org/officeDocument/2006/relationships/image" Target="media/image1154.wmf"/><Relationship Id="rId501" Type="http://schemas.openxmlformats.org/officeDocument/2006/relationships/image" Target="media/image252.wmf"/><Relationship Id="rId946" Type="http://schemas.openxmlformats.org/officeDocument/2006/relationships/image" Target="media/image463.wmf"/><Relationship Id="rId1131" Type="http://schemas.openxmlformats.org/officeDocument/2006/relationships/oleObject" Target="embeddings/oleObject563.bin"/><Relationship Id="rId1229" Type="http://schemas.openxmlformats.org/officeDocument/2006/relationships/image" Target="media/image604.wmf"/><Relationship Id="rId1783" Type="http://schemas.openxmlformats.org/officeDocument/2006/relationships/oleObject" Target="embeddings/oleObject896.bin"/><Relationship Id="rId1990" Type="http://schemas.openxmlformats.org/officeDocument/2006/relationships/image" Target="media/image983.wmf"/><Relationship Id="rId2627" Type="http://schemas.openxmlformats.org/officeDocument/2006/relationships/image" Target="media/image1308.wmf"/><Relationship Id="rId2834" Type="http://schemas.openxmlformats.org/officeDocument/2006/relationships/image" Target="media/image1412.wmf"/><Relationship Id="rId75" Type="http://schemas.openxmlformats.org/officeDocument/2006/relationships/oleObject" Target="embeddings/oleObject34.bin"/><Relationship Id="rId806" Type="http://schemas.openxmlformats.org/officeDocument/2006/relationships/image" Target="media/image394.wmf"/><Relationship Id="rId1436" Type="http://schemas.openxmlformats.org/officeDocument/2006/relationships/oleObject" Target="embeddings/oleObject719.bin"/><Relationship Id="rId1643" Type="http://schemas.openxmlformats.org/officeDocument/2006/relationships/image" Target="media/image805.wmf"/><Relationship Id="rId1850" Type="http://schemas.openxmlformats.org/officeDocument/2006/relationships/image" Target="media/image907.wmf"/><Relationship Id="rId1503" Type="http://schemas.openxmlformats.org/officeDocument/2006/relationships/image" Target="media/image733.wmf"/><Relationship Id="rId1710" Type="http://schemas.openxmlformats.org/officeDocument/2006/relationships/image" Target="media/image836.wmf"/><Relationship Id="rId1948" Type="http://schemas.openxmlformats.org/officeDocument/2006/relationships/image" Target="media/image962.wmf"/><Relationship Id="rId291" Type="http://schemas.openxmlformats.org/officeDocument/2006/relationships/image" Target="media/image143.png"/><Relationship Id="rId1808" Type="http://schemas.openxmlformats.org/officeDocument/2006/relationships/image" Target="media/image886.wmf"/><Relationship Id="rId151" Type="http://schemas.openxmlformats.org/officeDocument/2006/relationships/image" Target="media/image74.wmf"/><Relationship Id="rId389" Type="http://schemas.openxmlformats.org/officeDocument/2006/relationships/oleObject" Target="embeddings/oleObject184.bin"/><Relationship Id="rId596" Type="http://schemas.openxmlformats.org/officeDocument/2006/relationships/image" Target="media/image300.wmf"/><Relationship Id="rId2277" Type="http://schemas.openxmlformats.org/officeDocument/2006/relationships/image" Target="media/image1131.wmf"/><Relationship Id="rId2484" Type="http://schemas.openxmlformats.org/officeDocument/2006/relationships/oleObject" Target="embeddings/oleObject1227.bin"/><Relationship Id="rId2691" Type="http://schemas.openxmlformats.org/officeDocument/2006/relationships/image" Target="media/image1340.wmf"/><Relationship Id="rId249" Type="http://schemas.openxmlformats.org/officeDocument/2006/relationships/oleObject" Target="embeddings/oleObject120.bin"/><Relationship Id="rId456" Type="http://schemas.openxmlformats.org/officeDocument/2006/relationships/image" Target="media/image230.wmf"/><Relationship Id="rId663" Type="http://schemas.openxmlformats.org/officeDocument/2006/relationships/oleObject" Target="embeddings/oleObject317.bin"/><Relationship Id="rId870" Type="http://schemas.openxmlformats.org/officeDocument/2006/relationships/image" Target="media/image425.wmf"/><Relationship Id="rId1086" Type="http://schemas.openxmlformats.org/officeDocument/2006/relationships/image" Target="media/image534.wmf"/><Relationship Id="rId1293" Type="http://schemas.openxmlformats.org/officeDocument/2006/relationships/oleObject" Target="embeddings/oleObject644.bin"/><Relationship Id="rId2137" Type="http://schemas.openxmlformats.org/officeDocument/2006/relationships/oleObject" Target="embeddings/oleObject1060.bin"/><Relationship Id="rId2344" Type="http://schemas.openxmlformats.org/officeDocument/2006/relationships/image" Target="media/image1165.wmf"/><Relationship Id="rId2551" Type="http://schemas.openxmlformats.org/officeDocument/2006/relationships/oleObject" Target="embeddings/oleObject1261.bin"/><Relationship Id="rId2789" Type="http://schemas.openxmlformats.org/officeDocument/2006/relationships/oleObject" Target="embeddings/oleObject1379.bin"/><Relationship Id="rId109" Type="http://schemas.openxmlformats.org/officeDocument/2006/relationships/image" Target="media/image52.wmf"/><Relationship Id="rId316" Type="http://schemas.openxmlformats.org/officeDocument/2006/relationships/image" Target="media/image157.wmf"/><Relationship Id="rId523" Type="http://schemas.openxmlformats.org/officeDocument/2006/relationships/image" Target="media/image263.wmf"/><Relationship Id="rId968" Type="http://schemas.openxmlformats.org/officeDocument/2006/relationships/oleObject" Target="embeddings/oleObject482.bin"/><Relationship Id="rId1153" Type="http://schemas.openxmlformats.org/officeDocument/2006/relationships/oleObject" Target="embeddings/oleObject573.bin"/><Relationship Id="rId1598" Type="http://schemas.openxmlformats.org/officeDocument/2006/relationships/image" Target="media/image783.wmf"/><Relationship Id="rId2204" Type="http://schemas.openxmlformats.org/officeDocument/2006/relationships/oleObject" Target="embeddings/oleObject1093.bin"/><Relationship Id="rId2649" Type="http://schemas.openxmlformats.org/officeDocument/2006/relationships/image" Target="media/image1319.wmf"/><Relationship Id="rId2856" Type="http://schemas.openxmlformats.org/officeDocument/2006/relationships/image" Target="media/image1423.wmf"/><Relationship Id="rId97" Type="http://schemas.openxmlformats.org/officeDocument/2006/relationships/image" Target="media/image46.wmf"/><Relationship Id="rId730" Type="http://schemas.openxmlformats.org/officeDocument/2006/relationships/oleObject" Target="embeddings/oleObject350.bin"/><Relationship Id="rId828" Type="http://schemas.openxmlformats.org/officeDocument/2006/relationships/oleObject" Target="embeddings/oleObject413.bin"/><Relationship Id="rId1013" Type="http://schemas.openxmlformats.org/officeDocument/2006/relationships/image" Target="media/image498.wmf"/><Relationship Id="rId1360" Type="http://schemas.openxmlformats.org/officeDocument/2006/relationships/oleObject" Target="embeddings/oleObject680.bin"/><Relationship Id="rId1458" Type="http://schemas.openxmlformats.org/officeDocument/2006/relationships/oleObject" Target="embeddings/oleObject733.bin"/><Relationship Id="rId1665" Type="http://schemas.openxmlformats.org/officeDocument/2006/relationships/image" Target="media/image816.wmf"/><Relationship Id="rId1872" Type="http://schemas.openxmlformats.org/officeDocument/2006/relationships/image" Target="media/image918.wmf"/><Relationship Id="rId2411" Type="http://schemas.openxmlformats.org/officeDocument/2006/relationships/oleObject" Target="embeddings/oleObject1191.bin"/><Relationship Id="rId2509" Type="http://schemas.openxmlformats.org/officeDocument/2006/relationships/image" Target="media/image1248.wmf"/><Relationship Id="rId2716" Type="http://schemas.openxmlformats.org/officeDocument/2006/relationships/image" Target="media/image1353.wmf"/><Relationship Id="rId1220" Type="http://schemas.openxmlformats.org/officeDocument/2006/relationships/oleObject" Target="embeddings/oleObject607.bin"/><Relationship Id="rId1318" Type="http://schemas.openxmlformats.org/officeDocument/2006/relationships/oleObject" Target="embeddings/oleObject657.bin"/><Relationship Id="rId1525" Type="http://schemas.openxmlformats.org/officeDocument/2006/relationships/oleObject" Target="embeddings/oleObject768.bin"/><Relationship Id="rId1732" Type="http://schemas.openxmlformats.org/officeDocument/2006/relationships/image" Target="media/image847.png"/><Relationship Id="rId24" Type="http://schemas.openxmlformats.org/officeDocument/2006/relationships/image" Target="media/image10.wmf"/><Relationship Id="rId2299" Type="http://schemas.openxmlformats.org/officeDocument/2006/relationships/image" Target="media/image1142.wmf"/><Relationship Id="rId173" Type="http://schemas.openxmlformats.org/officeDocument/2006/relationships/oleObject" Target="embeddings/oleObject81.bin"/><Relationship Id="rId380" Type="http://schemas.openxmlformats.org/officeDocument/2006/relationships/image" Target="media/image190.wmf"/><Relationship Id="rId2061" Type="http://schemas.openxmlformats.org/officeDocument/2006/relationships/oleObject" Target="embeddings/oleObject1024.bin"/><Relationship Id="rId240" Type="http://schemas.openxmlformats.org/officeDocument/2006/relationships/image" Target="media/image118.wmf"/><Relationship Id="rId478" Type="http://schemas.openxmlformats.org/officeDocument/2006/relationships/image" Target="media/image241.wmf"/><Relationship Id="rId685" Type="http://schemas.openxmlformats.org/officeDocument/2006/relationships/image" Target="media/image346.wmf"/><Relationship Id="rId892" Type="http://schemas.openxmlformats.org/officeDocument/2006/relationships/image" Target="media/image435.wmf"/><Relationship Id="rId2159" Type="http://schemas.openxmlformats.org/officeDocument/2006/relationships/image" Target="media/image1068.wmf"/><Relationship Id="rId2366" Type="http://schemas.openxmlformats.org/officeDocument/2006/relationships/image" Target="media/image1177.wmf"/><Relationship Id="rId2573" Type="http://schemas.openxmlformats.org/officeDocument/2006/relationships/image" Target="media/image1281.wmf"/><Relationship Id="rId2780" Type="http://schemas.openxmlformats.org/officeDocument/2006/relationships/image" Target="media/image1385.wmf"/><Relationship Id="rId100" Type="http://schemas.openxmlformats.org/officeDocument/2006/relationships/oleObject" Target="embeddings/oleObject46.bin"/><Relationship Id="rId338" Type="http://schemas.openxmlformats.org/officeDocument/2006/relationships/oleObject" Target="embeddings/oleObject160.bin"/><Relationship Id="rId545" Type="http://schemas.openxmlformats.org/officeDocument/2006/relationships/image" Target="media/image274.wmf"/><Relationship Id="rId752" Type="http://schemas.openxmlformats.org/officeDocument/2006/relationships/oleObject" Target="embeddings/oleObject362.bin"/><Relationship Id="rId1175" Type="http://schemas.openxmlformats.org/officeDocument/2006/relationships/oleObject" Target="embeddings/oleObject584.bin"/><Relationship Id="rId1382" Type="http://schemas.openxmlformats.org/officeDocument/2006/relationships/oleObject" Target="embeddings/oleObject691.bin"/><Relationship Id="rId2019" Type="http://schemas.openxmlformats.org/officeDocument/2006/relationships/oleObject" Target="embeddings/oleObject1003.bin"/><Relationship Id="rId2226" Type="http://schemas.openxmlformats.org/officeDocument/2006/relationships/image" Target="media/image1102.wmf"/><Relationship Id="rId2433" Type="http://schemas.openxmlformats.org/officeDocument/2006/relationships/image" Target="media/image1211.wmf"/><Relationship Id="rId2640" Type="http://schemas.openxmlformats.org/officeDocument/2006/relationships/oleObject" Target="embeddings/oleObject1305.bin"/><Relationship Id="rId405" Type="http://schemas.openxmlformats.org/officeDocument/2006/relationships/oleObject" Target="embeddings/oleObject192.bin"/><Relationship Id="rId612" Type="http://schemas.openxmlformats.org/officeDocument/2006/relationships/image" Target="media/image308.jpeg"/><Relationship Id="rId1035" Type="http://schemas.openxmlformats.org/officeDocument/2006/relationships/image" Target="media/image509.wmf"/><Relationship Id="rId1242" Type="http://schemas.openxmlformats.org/officeDocument/2006/relationships/oleObject" Target="embeddings/oleObject618.bin"/><Relationship Id="rId1687" Type="http://schemas.openxmlformats.org/officeDocument/2006/relationships/image" Target="media/image826.wmf"/><Relationship Id="rId1894" Type="http://schemas.openxmlformats.org/officeDocument/2006/relationships/oleObject" Target="embeddings/oleObject950.bin"/><Relationship Id="rId2500" Type="http://schemas.openxmlformats.org/officeDocument/2006/relationships/oleObject" Target="embeddings/oleObject1236.bin"/><Relationship Id="rId2738" Type="http://schemas.openxmlformats.org/officeDocument/2006/relationships/image" Target="media/image1364.wmf"/><Relationship Id="rId917" Type="http://schemas.openxmlformats.org/officeDocument/2006/relationships/oleObject" Target="embeddings/oleObject458.bin"/><Relationship Id="rId1102" Type="http://schemas.openxmlformats.org/officeDocument/2006/relationships/oleObject" Target="embeddings/oleObject549.bin"/><Relationship Id="rId1547" Type="http://schemas.openxmlformats.org/officeDocument/2006/relationships/image" Target="media/image756.png"/><Relationship Id="rId1754" Type="http://schemas.openxmlformats.org/officeDocument/2006/relationships/oleObject" Target="embeddings/oleObject882.bin"/><Relationship Id="rId1961" Type="http://schemas.openxmlformats.org/officeDocument/2006/relationships/oleObject" Target="embeddings/oleObject975.bin"/><Relationship Id="rId2805" Type="http://schemas.openxmlformats.org/officeDocument/2006/relationships/oleObject" Target="embeddings/oleObject1387.bin"/><Relationship Id="rId46" Type="http://schemas.openxmlformats.org/officeDocument/2006/relationships/image" Target="media/image23.wmf"/><Relationship Id="rId1407" Type="http://schemas.openxmlformats.org/officeDocument/2006/relationships/image" Target="media/image690.wmf"/><Relationship Id="rId1614" Type="http://schemas.openxmlformats.org/officeDocument/2006/relationships/oleObject" Target="embeddings/oleObject810.bin"/><Relationship Id="rId1821" Type="http://schemas.microsoft.com/office/2007/relationships/hdphoto" Target="media/hdphoto7.wdp"/><Relationship Id="rId195" Type="http://schemas.openxmlformats.org/officeDocument/2006/relationships/oleObject" Target="embeddings/oleObject93.bin"/><Relationship Id="rId1919" Type="http://schemas.microsoft.com/office/2007/relationships/hdphoto" Target="media/hdphoto9.wdp"/><Relationship Id="rId2083" Type="http://schemas.openxmlformats.org/officeDocument/2006/relationships/oleObject" Target="embeddings/oleObject1034.bin"/><Relationship Id="rId2290" Type="http://schemas.openxmlformats.org/officeDocument/2006/relationships/oleObject" Target="embeddings/oleObject1132.bin"/><Relationship Id="rId2388" Type="http://schemas.openxmlformats.org/officeDocument/2006/relationships/image" Target="media/image1188.wmf"/><Relationship Id="rId2595" Type="http://schemas.openxmlformats.org/officeDocument/2006/relationships/oleObject" Target="embeddings/oleObject1283.bin"/><Relationship Id="rId262" Type="http://schemas.openxmlformats.org/officeDocument/2006/relationships/oleObject" Target="embeddings/oleObject126.bin"/><Relationship Id="rId567" Type="http://schemas.openxmlformats.org/officeDocument/2006/relationships/image" Target="media/image285.wmf"/><Relationship Id="rId1197" Type="http://schemas.openxmlformats.org/officeDocument/2006/relationships/oleObject" Target="embeddings/oleObject595.bin"/><Relationship Id="rId2150" Type="http://schemas.openxmlformats.org/officeDocument/2006/relationships/image" Target="media/image1063.wmf"/><Relationship Id="rId2248" Type="http://schemas.openxmlformats.org/officeDocument/2006/relationships/oleObject" Target="embeddings/oleObject1112.bin"/><Relationship Id="rId122" Type="http://schemas.openxmlformats.org/officeDocument/2006/relationships/image" Target="media/image59.wmf"/><Relationship Id="rId774" Type="http://schemas.openxmlformats.org/officeDocument/2006/relationships/oleObject" Target="embeddings/oleObject381.bin"/><Relationship Id="rId981" Type="http://schemas.openxmlformats.org/officeDocument/2006/relationships/image" Target="media/image482.wmf"/><Relationship Id="rId1057" Type="http://schemas.openxmlformats.org/officeDocument/2006/relationships/oleObject" Target="embeddings/oleObject526.bin"/><Relationship Id="rId2010" Type="http://schemas.openxmlformats.org/officeDocument/2006/relationships/image" Target="media/image993.wmf"/><Relationship Id="rId2455" Type="http://schemas.openxmlformats.org/officeDocument/2006/relationships/image" Target="media/image1222.wmf"/><Relationship Id="rId2662" Type="http://schemas.openxmlformats.org/officeDocument/2006/relationships/oleObject" Target="embeddings/oleObject1316.bin"/><Relationship Id="rId427" Type="http://schemas.openxmlformats.org/officeDocument/2006/relationships/oleObject" Target="embeddings/oleObject203.bin"/><Relationship Id="rId634" Type="http://schemas.openxmlformats.org/officeDocument/2006/relationships/image" Target="media/image320.wmf"/><Relationship Id="rId841" Type="http://schemas.openxmlformats.org/officeDocument/2006/relationships/image" Target="media/image410.jpeg"/><Relationship Id="rId1264" Type="http://schemas.openxmlformats.org/officeDocument/2006/relationships/oleObject" Target="embeddings/oleObject629.bin"/><Relationship Id="rId1471" Type="http://schemas.openxmlformats.org/officeDocument/2006/relationships/oleObject" Target="embeddings/oleObject740.bin"/><Relationship Id="rId1569" Type="http://schemas.openxmlformats.org/officeDocument/2006/relationships/oleObject" Target="embeddings/oleObject788.bin"/><Relationship Id="rId2108" Type="http://schemas.openxmlformats.org/officeDocument/2006/relationships/oleObject" Target="embeddings/oleObject1046.bin"/><Relationship Id="rId2315" Type="http://schemas.openxmlformats.org/officeDocument/2006/relationships/image" Target="media/image1150.wmf"/><Relationship Id="rId2522" Type="http://schemas.openxmlformats.org/officeDocument/2006/relationships/image" Target="media/image1255.wmf"/><Relationship Id="rId701" Type="http://schemas.openxmlformats.org/officeDocument/2006/relationships/image" Target="media/image354.wmf"/><Relationship Id="rId939" Type="http://schemas.openxmlformats.org/officeDocument/2006/relationships/oleObject" Target="embeddings/oleObject469.bin"/><Relationship Id="rId1124" Type="http://schemas.openxmlformats.org/officeDocument/2006/relationships/image" Target="media/image553.wmf"/><Relationship Id="rId1331" Type="http://schemas.openxmlformats.org/officeDocument/2006/relationships/oleObject" Target="embeddings/oleObject666.bin"/><Relationship Id="rId1776" Type="http://schemas.openxmlformats.org/officeDocument/2006/relationships/image" Target="media/image870.wmf"/><Relationship Id="rId1983" Type="http://schemas.openxmlformats.org/officeDocument/2006/relationships/oleObject" Target="embeddings/oleObject986.bin"/><Relationship Id="rId2827" Type="http://schemas.openxmlformats.org/officeDocument/2006/relationships/oleObject" Target="embeddings/oleObject1398.bin"/><Relationship Id="rId68" Type="http://schemas.openxmlformats.org/officeDocument/2006/relationships/oleObject" Target="embeddings/oleObject29.bin"/><Relationship Id="rId1429" Type="http://schemas.openxmlformats.org/officeDocument/2006/relationships/oleObject" Target="embeddings/oleObject715.bin"/><Relationship Id="rId1636" Type="http://schemas.openxmlformats.org/officeDocument/2006/relationships/oleObject" Target="embeddings/oleObject821.bin"/><Relationship Id="rId1843" Type="http://schemas.openxmlformats.org/officeDocument/2006/relationships/oleObject" Target="embeddings/oleObject925.bin"/><Relationship Id="rId1703" Type="http://schemas.openxmlformats.org/officeDocument/2006/relationships/image" Target="media/image834.wmf"/><Relationship Id="rId1910" Type="http://schemas.openxmlformats.org/officeDocument/2006/relationships/image" Target="media/image940.png"/><Relationship Id="rId284" Type="http://schemas.openxmlformats.org/officeDocument/2006/relationships/oleObject" Target="embeddings/oleObject137.bin"/><Relationship Id="rId491" Type="http://schemas.openxmlformats.org/officeDocument/2006/relationships/oleObject" Target="embeddings/oleObject233.bin"/><Relationship Id="rId2172" Type="http://schemas.openxmlformats.org/officeDocument/2006/relationships/image" Target="media/image1074.wmf"/><Relationship Id="rId144" Type="http://schemas.openxmlformats.org/officeDocument/2006/relationships/oleObject" Target="embeddings/oleObject67.bin"/><Relationship Id="rId589" Type="http://schemas.openxmlformats.org/officeDocument/2006/relationships/image" Target="media/image296.wmf"/><Relationship Id="rId796" Type="http://schemas.openxmlformats.org/officeDocument/2006/relationships/oleObject" Target="embeddings/oleObject395.bin"/><Relationship Id="rId2477" Type="http://schemas.openxmlformats.org/officeDocument/2006/relationships/image" Target="media/image1233.wmf"/><Relationship Id="rId2684" Type="http://schemas.openxmlformats.org/officeDocument/2006/relationships/oleObject" Target="embeddings/oleObject1327.bin"/><Relationship Id="rId351" Type="http://schemas.openxmlformats.org/officeDocument/2006/relationships/oleObject" Target="embeddings/oleObject166.bin"/><Relationship Id="rId449" Type="http://schemas.openxmlformats.org/officeDocument/2006/relationships/image" Target="media/image226.wmf"/><Relationship Id="rId656" Type="http://schemas.openxmlformats.org/officeDocument/2006/relationships/image" Target="media/image331.wmf"/><Relationship Id="rId863" Type="http://schemas.openxmlformats.org/officeDocument/2006/relationships/oleObject" Target="embeddings/oleObject430.bin"/><Relationship Id="rId1079" Type="http://schemas.openxmlformats.org/officeDocument/2006/relationships/oleObject" Target="embeddings/oleObject537.bin"/><Relationship Id="rId1286" Type="http://schemas.openxmlformats.org/officeDocument/2006/relationships/oleObject" Target="embeddings/oleObject640.bin"/><Relationship Id="rId1493" Type="http://schemas.openxmlformats.org/officeDocument/2006/relationships/image" Target="media/image728.wmf"/><Relationship Id="rId2032" Type="http://schemas.openxmlformats.org/officeDocument/2006/relationships/oleObject" Target="embeddings/oleObject1010.bin"/><Relationship Id="rId2337" Type="http://schemas.openxmlformats.org/officeDocument/2006/relationships/oleObject" Target="embeddings/oleObject1155.bin"/><Relationship Id="rId2544" Type="http://schemas.openxmlformats.org/officeDocument/2006/relationships/image" Target="media/image1266.wmf"/><Relationship Id="rId211" Type="http://schemas.openxmlformats.org/officeDocument/2006/relationships/image" Target="media/image103.png"/><Relationship Id="rId309" Type="http://schemas.openxmlformats.org/officeDocument/2006/relationships/oleObject" Target="embeddings/oleObject147.bin"/><Relationship Id="rId516" Type="http://schemas.openxmlformats.org/officeDocument/2006/relationships/oleObject" Target="embeddings/oleObject246.bin"/><Relationship Id="rId1146" Type="http://schemas.openxmlformats.org/officeDocument/2006/relationships/oleObject" Target="embeddings/oleObject569.bin"/><Relationship Id="rId1798" Type="http://schemas.openxmlformats.org/officeDocument/2006/relationships/image" Target="media/image881.wmf"/><Relationship Id="rId2751" Type="http://schemas.openxmlformats.org/officeDocument/2006/relationships/oleObject" Target="embeddings/oleObject1360.bin"/><Relationship Id="rId2849" Type="http://schemas.openxmlformats.org/officeDocument/2006/relationships/oleObject" Target="embeddings/oleObject1409.bin"/><Relationship Id="rId723" Type="http://schemas.openxmlformats.org/officeDocument/2006/relationships/image" Target="media/image365.wmf"/><Relationship Id="rId930" Type="http://schemas.openxmlformats.org/officeDocument/2006/relationships/image" Target="media/image454.wmf"/><Relationship Id="rId1006" Type="http://schemas.openxmlformats.org/officeDocument/2006/relationships/oleObject" Target="embeddings/oleObject500.bin"/><Relationship Id="rId1353" Type="http://schemas.openxmlformats.org/officeDocument/2006/relationships/image" Target="media/image663.wmf"/><Relationship Id="rId1560" Type="http://schemas.openxmlformats.org/officeDocument/2006/relationships/image" Target="media/image763.wmf"/><Relationship Id="rId1658" Type="http://schemas.openxmlformats.org/officeDocument/2006/relationships/oleObject" Target="embeddings/oleObject832.bin"/><Relationship Id="rId1865" Type="http://schemas.openxmlformats.org/officeDocument/2006/relationships/oleObject" Target="embeddings/oleObject936.bin"/><Relationship Id="rId2404" Type="http://schemas.openxmlformats.org/officeDocument/2006/relationships/image" Target="media/image1196.wmf"/><Relationship Id="rId2611" Type="http://schemas.openxmlformats.org/officeDocument/2006/relationships/image" Target="media/image1300.wmf"/><Relationship Id="rId2709" Type="http://schemas.openxmlformats.org/officeDocument/2006/relationships/oleObject" Target="embeddings/oleObject1339.bin"/><Relationship Id="rId1213" Type="http://schemas.openxmlformats.org/officeDocument/2006/relationships/image" Target="media/image596.wmf"/><Relationship Id="rId1420" Type="http://schemas.openxmlformats.org/officeDocument/2006/relationships/oleObject" Target="embeddings/oleObject710.bin"/><Relationship Id="rId1518" Type="http://schemas.openxmlformats.org/officeDocument/2006/relationships/image" Target="media/image740.wmf"/><Relationship Id="rId1725" Type="http://schemas.openxmlformats.org/officeDocument/2006/relationships/oleObject" Target="embeddings/oleObject868.bin"/><Relationship Id="rId1932" Type="http://schemas.openxmlformats.org/officeDocument/2006/relationships/image" Target="media/image954.wmf"/><Relationship Id="rId17" Type="http://schemas.openxmlformats.org/officeDocument/2006/relationships/oleObject" Target="embeddings/oleObject4.bin"/><Relationship Id="rId2194" Type="http://schemas.openxmlformats.org/officeDocument/2006/relationships/oleObject" Target="embeddings/oleObject1088.bin"/><Relationship Id="rId166" Type="http://schemas.openxmlformats.org/officeDocument/2006/relationships/image" Target="media/image82.wmf"/><Relationship Id="rId373" Type="http://schemas.openxmlformats.org/officeDocument/2006/relationships/oleObject" Target="embeddings/oleObject176.bin"/><Relationship Id="rId580" Type="http://schemas.openxmlformats.org/officeDocument/2006/relationships/oleObject" Target="embeddings/oleObject278.bin"/><Relationship Id="rId2054" Type="http://schemas.openxmlformats.org/officeDocument/2006/relationships/image" Target="media/image1014.png"/><Relationship Id="rId2261" Type="http://schemas.openxmlformats.org/officeDocument/2006/relationships/image" Target="media/image1123.wmf"/><Relationship Id="rId2499" Type="http://schemas.openxmlformats.org/officeDocument/2006/relationships/image" Target="media/image1243.wmf"/><Relationship Id="rId1" Type="http://schemas.openxmlformats.org/officeDocument/2006/relationships/customXml" Target="../customXml/item1.xml"/><Relationship Id="rId233" Type="http://schemas.openxmlformats.org/officeDocument/2006/relationships/image" Target="media/image114.wmf"/><Relationship Id="rId440" Type="http://schemas.openxmlformats.org/officeDocument/2006/relationships/image" Target="media/image221.wmf"/><Relationship Id="rId678" Type="http://schemas.openxmlformats.org/officeDocument/2006/relationships/oleObject" Target="embeddings/oleObject324.bin"/><Relationship Id="rId885" Type="http://schemas.openxmlformats.org/officeDocument/2006/relationships/image" Target="media/image432.wmf"/><Relationship Id="rId1070" Type="http://schemas.openxmlformats.org/officeDocument/2006/relationships/image" Target="media/image526.wmf"/><Relationship Id="rId2121" Type="http://schemas.openxmlformats.org/officeDocument/2006/relationships/image" Target="media/image1048.wmf"/><Relationship Id="rId2359" Type="http://schemas.openxmlformats.org/officeDocument/2006/relationships/image" Target="media/image1173.wmf"/><Relationship Id="rId2566" Type="http://schemas.openxmlformats.org/officeDocument/2006/relationships/oleObject" Target="embeddings/oleObject1268.bin"/><Relationship Id="rId2773" Type="http://schemas.openxmlformats.org/officeDocument/2006/relationships/oleObject" Target="embeddings/oleObject1371.bin"/><Relationship Id="rId300" Type="http://schemas.openxmlformats.org/officeDocument/2006/relationships/oleObject" Target="embeddings/oleObject144.bin"/><Relationship Id="rId538" Type="http://schemas.openxmlformats.org/officeDocument/2006/relationships/oleObject" Target="embeddings/oleObject257.bin"/><Relationship Id="rId745" Type="http://schemas.openxmlformats.org/officeDocument/2006/relationships/image" Target="media/image376.wmf"/><Relationship Id="rId952" Type="http://schemas.openxmlformats.org/officeDocument/2006/relationships/image" Target="media/image466.wmf"/><Relationship Id="rId1168" Type="http://schemas.openxmlformats.org/officeDocument/2006/relationships/image" Target="media/image574.wmf"/><Relationship Id="rId1375" Type="http://schemas.openxmlformats.org/officeDocument/2006/relationships/image" Target="media/image674.wmf"/><Relationship Id="rId1582" Type="http://schemas.openxmlformats.org/officeDocument/2006/relationships/image" Target="media/image775.wmf"/><Relationship Id="rId2219" Type="http://schemas.openxmlformats.org/officeDocument/2006/relationships/image" Target="media/image1098.wmf"/><Relationship Id="rId2426" Type="http://schemas.openxmlformats.org/officeDocument/2006/relationships/oleObject" Target="embeddings/oleObject1198.bin"/><Relationship Id="rId2633" Type="http://schemas.openxmlformats.org/officeDocument/2006/relationships/image" Target="media/image1311.wmf"/><Relationship Id="rId81" Type="http://schemas.openxmlformats.org/officeDocument/2006/relationships/oleObject" Target="embeddings/oleObject37.bin"/><Relationship Id="rId605" Type="http://schemas.openxmlformats.org/officeDocument/2006/relationships/oleObject" Target="embeddings/oleObject290.bin"/><Relationship Id="rId812" Type="http://schemas.openxmlformats.org/officeDocument/2006/relationships/image" Target="media/image397.wmf"/><Relationship Id="rId1028" Type="http://schemas.openxmlformats.org/officeDocument/2006/relationships/oleObject" Target="embeddings/oleObject511.bin"/><Relationship Id="rId1235" Type="http://schemas.openxmlformats.org/officeDocument/2006/relationships/image" Target="media/image607.wmf"/><Relationship Id="rId1442" Type="http://schemas.openxmlformats.org/officeDocument/2006/relationships/oleObject" Target="embeddings/oleObject724.bin"/><Relationship Id="rId1887" Type="http://schemas.openxmlformats.org/officeDocument/2006/relationships/image" Target="media/image926.wmf"/><Relationship Id="rId2840" Type="http://schemas.openxmlformats.org/officeDocument/2006/relationships/image" Target="media/image1415.wmf"/><Relationship Id="rId1302" Type="http://schemas.openxmlformats.org/officeDocument/2006/relationships/image" Target="media/image640.wmf"/><Relationship Id="rId1747" Type="http://schemas.openxmlformats.org/officeDocument/2006/relationships/image" Target="media/image855.wmf"/><Relationship Id="rId1954" Type="http://schemas.openxmlformats.org/officeDocument/2006/relationships/image" Target="media/image965.wmf"/><Relationship Id="rId2700" Type="http://schemas.openxmlformats.org/officeDocument/2006/relationships/oleObject" Target="embeddings/oleObject1335.bin"/><Relationship Id="rId39" Type="http://schemas.openxmlformats.org/officeDocument/2006/relationships/oleObject" Target="embeddings/oleObject14.bin"/><Relationship Id="rId1607" Type="http://schemas.openxmlformats.org/officeDocument/2006/relationships/oleObject" Target="embeddings/oleObject806.bin"/><Relationship Id="rId1814" Type="http://schemas.openxmlformats.org/officeDocument/2006/relationships/image" Target="media/image889.wmf"/><Relationship Id="rId188" Type="http://schemas.openxmlformats.org/officeDocument/2006/relationships/oleObject" Target="embeddings/oleObject89.bin"/><Relationship Id="rId395" Type="http://schemas.openxmlformats.org/officeDocument/2006/relationships/oleObject" Target="embeddings/oleObject187.bin"/><Relationship Id="rId2076" Type="http://schemas.openxmlformats.org/officeDocument/2006/relationships/image" Target="media/image1025.wmf"/><Relationship Id="rId2283" Type="http://schemas.openxmlformats.org/officeDocument/2006/relationships/image" Target="media/image1134.wmf"/><Relationship Id="rId2490" Type="http://schemas.openxmlformats.org/officeDocument/2006/relationships/image" Target="media/image1239.wmf"/><Relationship Id="rId2588" Type="http://schemas.openxmlformats.org/officeDocument/2006/relationships/oleObject" Target="embeddings/oleObject1279.bin"/><Relationship Id="rId255" Type="http://schemas.openxmlformats.org/officeDocument/2006/relationships/oleObject" Target="embeddings/oleObject123.bin"/><Relationship Id="rId462" Type="http://schemas.openxmlformats.org/officeDocument/2006/relationships/image" Target="media/image233.jpeg"/><Relationship Id="rId1092" Type="http://schemas.openxmlformats.org/officeDocument/2006/relationships/image" Target="media/image537.wmf"/><Relationship Id="rId1397" Type="http://schemas.openxmlformats.org/officeDocument/2006/relationships/image" Target="media/image685.wmf"/><Relationship Id="rId2143" Type="http://schemas.openxmlformats.org/officeDocument/2006/relationships/oleObject" Target="embeddings/oleObject1063.bin"/><Relationship Id="rId2350" Type="http://schemas.openxmlformats.org/officeDocument/2006/relationships/oleObject" Target="embeddings/oleObject1161.bin"/><Relationship Id="rId2795" Type="http://schemas.openxmlformats.org/officeDocument/2006/relationships/oleObject" Target="embeddings/oleObject1382.bin"/><Relationship Id="rId115" Type="http://schemas.openxmlformats.org/officeDocument/2006/relationships/image" Target="media/image55.png"/><Relationship Id="rId322" Type="http://schemas.openxmlformats.org/officeDocument/2006/relationships/image" Target="media/image160.wmf"/><Relationship Id="rId767" Type="http://schemas.openxmlformats.org/officeDocument/2006/relationships/oleObject" Target="embeddings/oleObject375.bin"/><Relationship Id="rId974" Type="http://schemas.openxmlformats.org/officeDocument/2006/relationships/oleObject" Target="embeddings/oleObject484.bin"/><Relationship Id="rId2003" Type="http://schemas.openxmlformats.org/officeDocument/2006/relationships/oleObject" Target="embeddings/oleObject996.bin"/><Relationship Id="rId2210" Type="http://schemas.openxmlformats.org/officeDocument/2006/relationships/oleObject" Target="embeddings/oleObject1096.bin"/><Relationship Id="rId2448" Type="http://schemas.openxmlformats.org/officeDocument/2006/relationships/oleObject" Target="embeddings/oleObject1209.bin"/><Relationship Id="rId2655" Type="http://schemas.openxmlformats.org/officeDocument/2006/relationships/image" Target="media/image1322.wmf"/><Relationship Id="rId2862" Type="http://schemas.openxmlformats.org/officeDocument/2006/relationships/image" Target="media/image1426.wmf"/><Relationship Id="rId627" Type="http://schemas.openxmlformats.org/officeDocument/2006/relationships/image" Target="media/image316.wmf"/><Relationship Id="rId834" Type="http://schemas.openxmlformats.org/officeDocument/2006/relationships/oleObject" Target="embeddings/oleObject416.bin"/><Relationship Id="rId1257" Type="http://schemas.openxmlformats.org/officeDocument/2006/relationships/image" Target="media/image618.wmf"/><Relationship Id="rId1464" Type="http://schemas.openxmlformats.org/officeDocument/2006/relationships/oleObject" Target="embeddings/oleObject736.bin"/><Relationship Id="rId1671" Type="http://schemas.openxmlformats.org/officeDocument/2006/relationships/image" Target="media/image819.wmf"/><Relationship Id="rId2308" Type="http://schemas.openxmlformats.org/officeDocument/2006/relationships/oleObject" Target="embeddings/oleObject1141.bin"/><Relationship Id="rId2515" Type="http://schemas.openxmlformats.org/officeDocument/2006/relationships/oleObject" Target="embeddings/oleObject1243.bin"/><Relationship Id="rId2722" Type="http://schemas.openxmlformats.org/officeDocument/2006/relationships/image" Target="media/image1356.wmf"/><Relationship Id="rId901" Type="http://schemas.openxmlformats.org/officeDocument/2006/relationships/oleObject" Target="embeddings/oleObject450.bin"/><Relationship Id="rId1117" Type="http://schemas.openxmlformats.org/officeDocument/2006/relationships/oleObject" Target="embeddings/oleObject556.bin"/><Relationship Id="rId1324" Type="http://schemas.openxmlformats.org/officeDocument/2006/relationships/oleObject" Target="embeddings/oleObject661.bin"/><Relationship Id="rId1531" Type="http://schemas.openxmlformats.org/officeDocument/2006/relationships/oleObject" Target="embeddings/oleObject770.bin"/><Relationship Id="rId1769" Type="http://schemas.openxmlformats.org/officeDocument/2006/relationships/image" Target="media/image866.wmf"/><Relationship Id="rId1976" Type="http://schemas.openxmlformats.org/officeDocument/2006/relationships/image" Target="media/image976.wmf"/><Relationship Id="rId30" Type="http://schemas.openxmlformats.org/officeDocument/2006/relationships/oleObject" Target="embeddings/oleObject10.bin"/><Relationship Id="rId1629" Type="http://schemas.openxmlformats.org/officeDocument/2006/relationships/image" Target="media/image798.wmf"/><Relationship Id="rId1836" Type="http://schemas.openxmlformats.org/officeDocument/2006/relationships/image" Target="media/image900.wmf"/><Relationship Id="rId1903" Type="http://schemas.openxmlformats.org/officeDocument/2006/relationships/image" Target="media/image934.wmf"/><Relationship Id="rId2098" Type="http://schemas.openxmlformats.org/officeDocument/2006/relationships/oleObject" Target="embeddings/oleObject1041.bin"/><Relationship Id="rId277" Type="http://schemas.openxmlformats.org/officeDocument/2006/relationships/image" Target="media/image137.wmf"/><Relationship Id="rId484" Type="http://schemas.openxmlformats.org/officeDocument/2006/relationships/image" Target="media/image244.wmf"/><Relationship Id="rId2165" Type="http://schemas.openxmlformats.org/officeDocument/2006/relationships/image" Target="media/image1071.wmf"/><Relationship Id="rId137" Type="http://schemas.openxmlformats.org/officeDocument/2006/relationships/image" Target="media/image67.wmf"/><Relationship Id="rId344" Type="http://schemas.openxmlformats.org/officeDocument/2006/relationships/oleObject" Target="embeddings/oleObject163.bin"/><Relationship Id="rId691" Type="http://schemas.openxmlformats.org/officeDocument/2006/relationships/image" Target="media/image349.wmf"/><Relationship Id="rId789" Type="http://schemas.openxmlformats.org/officeDocument/2006/relationships/image" Target="media/image386.wmf"/><Relationship Id="rId996" Type="http://schemas.openxmlformats.org/officeDocument/2006/relationships/image" Target="media/image490.wmf"/><Relationship Id="rId2025" Type="http://schemas.openxmlformats.org/officeDocument/2006/relationships/oleObject" Target="embeddings/oleObject1006.bin"/><Relationship Id="rId2372" Type="http://schemas.openxmlformats.org/officeDocument/2006/relationships/image" Target="media/image1180.wmf"/><Relationship Id="rId2677" Type="http://schemas.openxmlformats.org/officeDocument/2006/relationships/image" Target="media/image1333.wmf"/><Relationship Id="rId551" Type="http://schemas.openxmlformats.org/officeDocument/2006/relationships/image" Target="media/image277.wmf"/><Relationship Id="rId649" Type="http://schemas.openxmlformats.org/officeDocument/2006/relationships/oleObject" Target="embeddings/oleObject310.bin"/><Relationship Id="rId856" Type="http://schemas.openxmlformats.org/officeDocument/2006/relationships/image" Target="media/image418.wmf"/><Relationship Id="rId1181" Type="http://schemas.openxmlformats.org/officeDocument/2006/relationships/oleObject" Target="embeddings/oleObject587.bin"/><Relationship Id="rId1279" Type="http://schemas.openxmlformats.org/officeDocument/2006/relationships/image" Target="media/image629.wmf"/><Relationship Id="rId1486" Type="http://schemas.openxmlformats.org/officeDocument/2006/relationships/oleObject" Target="embeddings/oleObject749.bin"/><Relationship Id="rId2232" Type="http://schemas.openxmlformats.org/officeDocument/2006/relationships/oleObject" Target="embeddings/oleObject1107.bin"/><Relationship Id="rId2537" Type="http://schemas.openxmlformats.org/officeDocument/2006/relationships/oleObject" Target="embeddings/oleObject1254.bin"/><Relationship Id="rId204" Type="http://schemas.openxmlformats.org/officeDocument/2006/relationships/image" Target="media/image100.wmf"/><Relationship Id="rId411" Type="http://schemas.openxmlformats.org/officeDocument/2006/relationships/oleObject" Target="embeddings/oleObject195.bin"/><Relationship Id="rId509" Type="http://schemas.openxmlformats.org/officeDocument/2006/relationships/image" Target="media/image256.wmf"/><Relationship Id="rId1041" Type="http://schemas.openxmlformats.org/officeDocument/2006/relationships/image" Target="media/image512.wmf"/><Relationship Id="rId1139" Type="http://schemas.openxmlformats.org/officeDocument/2006/relationships/image" Target="media/image560.wmf"/><Relationship Id="rId1346" Type="http://schemas.openxmlformats.org/officeDocument/2006/relationships/oleObject" Target="embeddings/oleObject673.bin"/><Relationship Id="rId1693" Type="http://schemas.openxmlformats.org/officeDocument/2006/relationships/image" Target="media/image829.wmf"/><Relationship Id="rId1998" Type="http://schemas.openxmlformats.org/officeDocument/2006/relationships/image" Target="media/image987.wmf"/><Relationship Id="rId2744" Type="http://schemas.openxmlformats.org/officeDocument/2006/relationships/image" Target="media/image1367.wmf"/><Relationship Id="rId716" Type="http://schemas.openxmlformats.org/officeDocument/2006/relationships/oleObject" Target="embeddings/oleObject343.bin"/><Relationship Id="rId923" Type="http://schemas.openxmlformats.org/officeDocument/2006/relationships/oleObject" Target="embeddings/oleObject461.bin"/><Relationship Id="rId1553" Type="http://schemas.openxmlformats.org/officeDocument/2006/relationships/oleObject" Target="embeddings/oleObject780.bin"/><Relationship Id="rId1760" Type="http://schemas.openxmlformats.org/officeDocument/2006/relationships/oleObject" Target="embeddings/oleObject885.bin"/><Relationship Id="rId1858" Type="http://schemas.openxmlformats.org/officeDocument/2006/relationships/image" Target="media/image911.wmf"/><Relationship Id="rId2604" Type="http://schemas.openxmlformats.org/officeDocument/2006/relationships/oleObject" Target="embeddings/oleObject1287.bin"/><Relationship Id="rId2811" Type="http://schemas.openxmlformats.org/officeDocument/2006/relationships/oleObject" Target="embeddings/oleObject1390.bin"/><Relationship Id="rId52" Type="http://schemas.openxmlformats.org/officeDocument/2006/relationships/image" Target="media/image26.wmf"/><Relationship Id="rId1206" Type="http://schemas.openxmlformats.org/officeDocument/2006/relationships/oleObject" Target="embeddings/oleObject600.bin"/><Relationship Id="rId1413" Type="http://schemas.openxmlformats.org/officeDocument/2006/relationships/image" Target="media/image693.wmf"/><Relationship Id="rId1620" Type="http://schemas.openxmlformats.org/officeDocument/2006/relationships/oleObject" Target="embeddings/oleObject813.bin"/><Relationship Id="rId1718" Type="http://schemas.openxmlformats.org/officeDocument/2006/relationships/image" Target="media/image840.wmf"/><Relationship Id="rId1925" Type="http://schemas.openxmlformats.org/officeDocument/2006/relationships/oleObject" Target="embeddings/oleObject957.bin"/><Relationship Id="rId299" Type="http://schemas.openxmlformats.org/officeDocument/2006/relationships/image" Target="media/image147.wmf"/><Relationship Id="rId2187" Type="http://schemas.openxmlformats.org/officeDocument/2006/relationships/image" Target="media/image1082.wmf"/><Relationship Id="rId2394" Type="http://schemas.openxmlformats.org/officeDocument/2006/relationships/image" Target="media/image1191.wmf"/><Relationship Id="rId159" Type="http://schemas.openxmlformats.org/officeDocument/2006/relationships/oleObject" Target="embeddings/oleObject74.bin"/><Relationship Id="rId366" Type="http://schemas.openxmlformats.org/officeDocument/2006/relationships/image" Target="media/image183.png"/><Relationship Id="rId573" Type="http://schemas.openxmlformats.org/officeDocument/2006/relationships/image" Target="media/image288.wmf"/><Relationship Id="rId780" Type="http://schemas.openxmlformats.org/officeDocument/2006/relationships/image" Target="media/image382.wmf"/><Relationship Id="rId2047" Type="http://schemas.openxmlformats.org/officeDocument/2006/relationships/oleObject" Target="embeddings/oleObject1018.bin"/><Relationship Id="rId2254" Type="http://schemas.openxmlformats.org/officeDocument/2006/relationships/oleObject" Target="embeddings/oleObject1114.bin"/><Relationship Id="rId2461" Type="http://schemas.openxmlformats.org/officeDocument/2006/relationships/image" Target="media/image1225.wmf"/><Relationship Id="rId2699" Type="http://schemas.openxmlformats.org/officeDocument/2006/relationships/image" Target="media/image1344.wmf"/><Relationship Id="rId226" Type="http://schemas.openxmlformats.org/officeDocument/2006/relationships/oleObject" Target="embeddings/oleObject109.bin"/><Relationship Id="rId433" Type="http://schemas.openxmlformats.org/officeDocument/2006/relationships/oleObject" Target="embeddings/oleObject206.bin"/><Relationship Id="rId878" Type="http://schemas.openxmlformats.org/officeDocument/2006/relationships/oleObject" Target="embeddings/oleObject438.bin"/><Relationship Id="rId1063" Type="http://schemas.openxmlformats.org/officeDocument/2006/relationships/oleObject" Target="embeddings/oleObject529.bin"/><Relationship Id="rId1270" Type="http://schemas.openxmlformats.org/officeDocument/2006/relationships/oleObject" Target="embeddings/oleObject632.bin"/><Relationship Id="rId2114" Type="http://schemas.openxmlformats.org/officeDocument/2006/relationships/oleObject" Target="embeddings/oleObject1049.bin"/><Relationship Id="rId2559" Type="http://schemas.openxmlformats.org/officeDocument/2006/relationships/oleObject" Target="embeddings/oleObject1265.bin"/><Relationship Id="rId2766" Type="http://schemas.openxmlformats.org/officeDocument/2006/relationships/image" Target="media/image1378.wmf"/><Relationship Id="rId640" Type="http://schemas.openxmlformats.org/officeDocument/2006/relationships/image" Target="media/image323.wmf"/><Relationship Id="rId738" Type="http://schemas.openxmlformats.org/officeDocument/2006/relationships/oleObject" Target="embeddings/oleObject354.bin"/><Relationship Id="rId945" Type="http://schemas.openxmlformats.org/officeDocument/2006/relationships/image" Target="media/image462.jpeg"/><Relationship Id="rId1368" Type="http://schemas.openxmlformats.org/officeDocument/2006/relationships/oleObject" Target="embeddings/oleObject684.bin"/><Relationship Id="rId1575" Type="http://schemas.openxmlformats.org/officeDocument/2006/relationships/oleObject" Target="embeddings/oleObject790.bin"/><Relationship Id="rId1782" Type="http://schemas.openxmlformats.org/officeDocument/2006/relationships/image" Target="media/image873.wmf"/><Relationship Id="rId2321" Type="http://schemas.openxmlformats.org/officeDocument/2006/relationships/oleObject" Target="embeddings/oleObject1147.bin"/><Relationship Id="rId2419" Type="http://schemas.openxmlformats.org/officeDocument/2006/relationships/image" Target="media/image1204.wmf"/><Relationship Id="rId2626" Type="http://schemas.openxmlformats.org/officeDocument/2006/relationships/oleObject" Target="embeddings/oleObject1298.bin"/><Relationship Id="rId2833" Type="http://schemas.openxmlformats.org/officeDocument/2006/relationships/oleObject" Target="embeddings/oleObject1401.bin"/><Relationship Id="rId74" Type="http://schemas.openxmlformats.org/officeDocument/2006/relationships/oleObject" Target="embeddings/oleObject33.bin"/><Relationship Id="rId500" Type="http://schemas.openxmlformats.org/officeDocument/2006/relationships/oleObject" Target="embeddings/oleObject238.bin"/><Relationship Id="rId805" Type="http://schemas.openxmlformats.org/officeDocument/2006/relationships/oleObject" Target="embeddings/oleObject400.bin"/><Relationship Id="rId1130" Type="http://schemas.openxmlformats.org/officeDocument/2006/relationships/image" Target="media/image556.wmf"/><Relationship Id="rId1228" Type="http://schemas.openxmlformats.org/officeDocument/2006/relationships/oleObject" Target="embeddings/oleObject611.bin"/><Relationship Id="rId1435" Type="http://schemas.openxmlformats.org/officeDocument/2006/relationships/image" Target="media/image703.wmf"/><Relationship Id="rId1642" Type="http://schemas.openxmlformats.org/officeDocument/2006/relationships/oleObject" Target="embeddings/oleObject824.bin"/><Relationship Id="rId1947" Type="http://schemas.openxmlformats.org/officeDocument/2006/relationships/oleObject" Target="embeddings/oleObject968.bin"/><Relationship Id="rId1502" Type="http://schemas.openxmlformats.org/officeDocument/2006/relationships/oleObject" Target="embeddings/oleObject756.bin"/><Relationship Id="rId1807" Type="http://schemas.openxmlformats.org/officeDocument/2006/relationships/oleObject" Target="embeddings/oleObject908.bin"/><Relationship Id="rId290" Type="http://schemas.openxmlformats.org/officeDocument/2006/relationships/oleObject" Target="embeddings/oleObject140.bin"/><Relationship Id="rId388" Type="http://schemas.openxmlformats.org/officeDocument/2006/relationships/image" Target="media/image194.wmf"/><Relationship Id="rId2069" Type="http://schemas.openxmlformats.org/officeDocument/2006/relationships/oleObject" Target="embeddings/oleObject1028.bin"/><Relationship Id="rId150" Type="http://schemas.openxmlformats.org/officeDocument/2006/relationships/oleObject" Target="embeddings/oleObject70.bin"/><Relationship Id="rId595" Type="http://schemas.openxmlformats.org/officeDocument/2006/relationships/oleObject" Target="embeddings/oleObject285.bin"/><Relationship Id="rId2276" Type="http://schemas.openxmlformats.org/officeDocument/2006/relationships/oleObject" Target="embeddings/oleObject1125.bin"/><Relationship Id="rId2483" Type="http://schemas.openxmlformats.org/officeDocument/2006/relationships/image" Target="media/image1236.wmf"/><Relationship Id="rId2690" Type="http://schemas.openxmlformats.org/officeDocument/2006/relationships/oleObject" Target="embeddings/oleObject1330.bin"/><Relationship Id="rId248" Type="http://schemas.openxmlformats.org/officeDocument/2006/relationships/image" Target="media/image122.wmf"/><Relationship Id="rId455" Type="http://schemas.openxmlformats.org/officeDocument/2006/relationships/oleObject" Target="embeddings/oleObject215.bin"/><Relationship Id="rId662" Type="http://schemas.openxmlformats.org/officeDocument/2006/relationships/image" Target="media/image334.wmf"/><Relationship Id="rId1085" Type="http://schemas.openxmlformats.org/officeDocument/2006/relationships/oleObject" Target="embeddings/oleObject540.bin"/><Relationship Id="rId1292" Type="http://schemas.openxmlformats.org/officeDocument/2006/relationships/oleObject" Target="embeddings/oleObject643.bin"/><Relationship Id="rId2136" Type="http://schemas.openxmlformats.org/officeDocument/2006/relationships/image" Target="media/image1056.wmf"/><Relationship Id="rId2343" Type="http://schemas.openxmlformats.org/officeDocument/2006/relationships/oleObject" Target="embeddings/oleObject1158.bin"/><Relationship Id="rId2550" Type="http://schemas.openxmlformats.org/officeDocument/2006/relationships/image" Target="media/image1269.wmf"/><Relationship Id="rId2788" Type="http://schemas.openxmlformats.org/officeDocument/2006/relationships/image" Target="media/image1389.wmf"/><Relationship Id="rId108" Type="http://schemas.openxmlformats.org/officeDocument/2006/relationships/oleObject" Target="embeddings/oleObject50.bin"/><Relationship Id="rId315" Type="http://schemas.openxmlformats.org/officeDocument/2006/relationships/oleObject" Target="embeddings/oleObject149.bin"/><Relationship Id="rId522" Type="http://schemas.openxmlformats.org/officeDocument/2006/relationships/oleObject" Target="embeddings/oleObject249.bin"/><Relationship Id="rId967" Type="http://schemas.openxmlformats.org/officeDocument/2006/relationships/image" Target="media/image474.wmf"/><Relationship Id="rId1152" Type="http://schemas.openxmlformats.org/officeDocument/2006/relationships/image" Target="media/image566.wmf"/><Relationship Id="rId1597" Type="http://schemas.openxmlformats.org/officeDocument/2006/relationships/oleObject" Target="embeddings/oleObject801.bin"/><Relationship Id="rId2203" Type="http://schemas.openxmlformats.org/officeDocument/2006/relationships/image" Target="media/image1090.png"/><Relationship Id="rId2410" Type="http://schemas.openxmlformats.org/officeDocument/2006/relationships/image" Target="media/image1199.wmf"/><Relationship Id="rId2648" Type="http://schemas.openxmlformats.org/officeDocument/2006/relationships/oleObject" Target="embeddings/oleObject1309.bin"/><Relationship Id="rId2855" Type="http://schemas.openxmlformats.org/officeDocument/2006/relationships/oleObject" Target="embeddings/oleObject1412.bin"/><Relationship Id="rId96" Type="http://schemas.openxmlformats.org/officeDocument/2006/relationships/oleObject" Target="embeddings/oleObject44.bin"/><Relationship Id="rId827" Type="http://schemas.openxmlformats.org/officeDocument/2006/relationships/image" Target="media/image403.wmf"/><Relationship Id="rId1012" Type="http://schemas.openxmlformats.org/officeDocument/2006/relationships/oleObject" Target="embeddings/oleObject503.bin"/><Relationship Id="rId1457" Type="http://schemas.openxmlformats.org/officeDocument/2006/relationships/image" Target="media/image711.wmf"/><Relationship Id="rId1664" Type="http://schemas.openxmlformats.org/officeDocument/2006/relationships/oleObject" Target="embeddings/oleObject835.bin"/><Relationship Id="rId1871" Type="http://schemas.openxmlformats.org/officeDocument/2006/relationships/oleObject" Target="embeddings/oleObject939.bin"/><Relationship Id="rId2508" Type="http://schemas.openxmlformats.org/officeDocument/2006/relationships/oleObject" Target="embeddings/oleObject1240.bin"/><Relationship Id="rId2715" Type="http://schemas.openxmlformats.org/officeDocument/2006/relationships/oleObject" Target="embeddings/oleObject1342.bin"/><Relationship Id="rId1317" Type="http://schemas.openxmlformats.org/officeDocument/2006/relationships/image" Target="media/image647.wmf"/><Relationship Id="rId1524" Type="http://schemas.openxmlformats.org/officeDocument/2006/relationships/image" Target="media/image743.wmf"/><Relationship Id="rId1731" Type="http://schemas.openxmlformats.org/officeDocument/2006/relationships/oleObject" Target="embeddings/oleObject871.bin"/><Relationship Id="rId1969" Type="http://schemas.openxmlformats.org/officeDocument/2006/relationships/oleObject" Target="embeddings/oleObject979.bin"/><Relationship Id="rId23" Type="http://schemas.openxmlformats.org/officeDocument/2006/relationships/oleObject" Target="embeddings/oleObject7.bin"/><Relationship Id="rId1829" Type="http://schemas.openxmlformats.org/officeDocument/2006/relationships/oleObject" Target="embeddings/oleObject918.bin"/><Relationship Id="rId2298" Type="http://schemas.openxmlformats.org/officeDocument/2006/relationships/oleObject" Target="embeddings/oleObject1136.bin"/><Relationship Id="rId172" Type="http://schemas.openxmlformats.org/officeDocument/2006/relationships/image" Target="media/image85.wmf"/><Relationship Id="rId477" Type="http://schemas.openxmlformats.org/officeDocument/2006/relationships/oleObject" Target="embeddings/oleObject226.bin"/><Relationship Id="rId684" Type="http://schemas.openxmlformats.org/officeDocument/2006/relationships/oleObject" Target="embeddings/oleObject327.bin"/><Relationship Id="rId2060" Type="http://schemas.openxmlformats.org/officeDocument/2006/relationships/image" Target="media/image1017.wmf"/><Relationship Id="rId2158" Type="http://schemas.openxmlformats.org/officeDocument/2006/relationships/oleObject" Target="embeddings/oleObject1070.bin"/><Relationship Id="rId2365" Type="http://schemas.openxmlformats.org/officeDocument/2006/relationships/image" Target="media/image1176.png"/><Relationship Id="rId337" Type="http://schemas.openxmlformats.org/officeDocument/2006/relationships/image" Target="media/image168.wmf"/><Relationship Id="rId891" Type="http://schemas.openxmlformats.org/officeDocument/2006/relationships/oleObject" Target="embeddings/oleObject445.bin"/><Relationship Id="rId989" Type="http://schemas.openxmlformats.org/officeDocument/2006/relationships/oleObject" Target="embeddings/oleObject491.bin"/><Relationship Id="rId2018" Type="http://schemas.openxmlformats.org/officeDocument/2006/relationships/image" Target="media/image997.wmf"/><Relationship Id="rId2572" Type="http://schemas.openxmlformats.org/officeDocument/2006/relationships/oleObject" Target="embeddings/oleObject1271.bin"/><Relationship Id="rId544" Type="http://schemas.openxmlformats.org/officeDocument/2006/relationships/oleObject" Target="embeddings/oleObject260.bin"/><Relationship Id="rId751" Type="http://schemas.openxmlformats.org/officeDocument/2006/relationships/image" Target="media/image378.wmf"/><Relationship Id="rId849" Type="http://schemas.openxmlformats.org/officeDocument/2006/relationships/oleObject" Target="embeddings/oleObject423.bin"/><Relationship Id="rId1174" Type="http://schemas.openxmlformats.org/officeDocument/2006/relationships/image" Target="media/image577.wmf"/><Relationship Id="rId1381" Type="http://schemas.openxmlformats.org/officeDocument/2006/relationships/image" Target="media/image677.wmf"/><Relationship Id="rId1479" Type="http://schemas.openxmlformats.org/officeDocument/2006/relationships/image" Target="media/image721.wmf"/><Relationship Id="rId1686" Type="http://schemas.openxmlformats.org/officeDocument/2006/relationships/oleObject" Target="embeddings/oleObject847.bin"/><Relationship Id="rId2225" Type="http://schemas.openxmlformats.org/officeDocument/2006/relationships/image" Target="media/image1101.png"/><Relationship Id="rId2432" Type="http://schemas.openxmlformats.org/officeDocument/2006/relationships/oleObject" Target="embeddings/oleObject1201.bin"/><Relationship Id="rId404" Type="http://schemas.openxmlformats.org/officeDocument/2006/relationships/image" Target="media/image202.wmf"/><Relationship Id="rId611" Type="http://schemas.openxmlformats.org/officeDocument/2006/relationships/oleObject" Target="embeddings/oleObject293.bin"/><Relationship Id="rId1034" Type="http://schemas.openxmlformats.org/officeDocument/2006/relationships/oleObject" Target="embeddings/oleObject514.bin"/><Relationship Id="rId1241" Type="http://schemas.openxmlformats.org/officeDocument/2006/relationships/image" Target="media/image610.wmf"/><Relationship Id="rId1339" Type="http://schemas.openxmlformats.org/officeDocument/2006/relationships/oleObject" Target="embeddings/oleObject670.bin"/><Relationship Id="rId1893" Type="http://schemas.openxmlformats.org/officeDocument/2006/relationships/image" Target="media/image929.wmf"/><Relationship Id="rId2737" Type="http://schemas.openxmlformats.org/officeDocument/2006/relationships/oleObject" Target="embeddings/oleObject1353.bin"/><Relationship Id="rId709" Type="http://schemas.openxmlformats.org/officeDocument/2006/relationships/image" Target="media/image358.wmf"/><Relationship Id="rId916" Type="http://schemas.openxmlformats.org/officeDocument/2006/relationships/image" Target="media/image447.wmf"/><Relationship Id="rId1101" Type="http://schemas.openxmlformats.org/officeDocument/2006/relationships/image" Target="media/image541.wmf"/><Relationship Id="rId1546" Type="http://schemas.openxmlformats.org/officeDocument/2006/relationships/image" Target="media/image755.png"/><Relationship Id="rId1753" Type="http://schemas.openxmlformats.org/officeDocument/2006/relationships/image" Target="media/image858.wmf"/><Relationship Id="rId1960" Type="http://schemas.openxmlformats.org/officeDocument/2006/relationships/image" Target="media/image968.wmf"/><Relationship Id="rId2804" Type="http://schemas.openxmlformats.org/officeDocument/2006/relationships/image" Target="media/image1397.wmf"/><Relationship Id="rId45" Type="http://schemas.openxmlformats.org/officeDocument/2006/relationships/oleObject" Target="embeddings/oleObject16.bin"/><Relationship Id="rId1406" Type="http://schemas.openxmlformats.org/officeDocument/2006/relationships/oleObject" Target="embeddings/oleObject703.bin"/><Relationship Id="rId1613" Type="http://schemas.openxmlformats.org/officeDocument/2006/relationships/image" Target="media/image790.wmf"/><Relationship Id="rId1820" Type="http://schemas.openxmlformats.org/officeDocument/2006/relationships/image" Target="media/image892.jpeg"/><Relationship Id="rId194" Type="http://schemas.openxmlformats.org/officeDocument/2006/relationships/image" Target="media/image95.wmf"/><Relationship Id="rId1918" Type="http://schemas.openxmlformats.org/officeDocument/2006/relationships/image" Target="media/image947.png"/><Relationship Id="rId2082" Type="http://schemas.openxmlformats.org/officeDocument/2006/relationships/image" Target="media/image1028.wmf"/><Relationship Id="rId261" Type="http://schemas.openxmlformats.org/officeDocument/2006/relationships/image" Target="media/image129.wmf"/><Relationship Id="rId499" Type="http://schemas.openxmlformats.org/officeDocument/2006/relationships/image" Target="media/image251.wmf"/><Relationship Id="rId2387" Type="http://schemas.openxmlformats.org/officeDocument/2006/relationships/oleObject" Target="embeddings/oleObject1179.bin"/><Relationship Id="rId2594" Type="http://schemas.openxmlformats.org/officeDocument/2006/relationships/image" Target="media/image1291.wmf"/><Relationship Id="rId359" Type="http://schemas.openxmlformats.org/officeDocument/2006/relationships/oleObject" Target="embeddings/oleObject170.bin"/><Relationship Id="rId566" Type="http://schemas.openxmlformats.org/officeDocument/2006/relationships/oleObject" Target="embeddings/oleObject271.bin"/><Relationship Id="rId773" Type="http://schemas.openxmlformats.org/officeDocument/2006/relationships/oleObject" Target="embeddings/oleObject380.bin"/><Relationship Id="rId1196" Type="http://schemas.openxmlformats.org/officeDocument/2006/relationships/image" Target="media/image588.wmf"/><Relationship Id="rId2247" Type="http://schemas.openxmlformats.org/officeDocument/2006/relationships/image" Target="media/image1115.wmf"/><Relationship Id="rId2454" Type="http://schemas.openxmlformats.org/officeDocument/2006/relationships/oleObject" Target="embeddings/oleObject1212.bin"/><Relationship Id="rId121" Type="http://schemas.openxmlformats.org/officeDocument/2006/relationships/oleObject" Target="embeddings/oleObject56.bin"/><Relationship Id="rId219" Type="http://schemas.openxmlformats.org/officeDocument/2006/relationships/image" Target="media/image107.wmf"/><Relationship Id="rId426" Type="http://schemas.openxmlformats.org/officeDocument/2006/relationships/image" Target="media/image213.wmf"/><Relationship Id="rId633" Type="http://schemas.openxmlformats.org/officeDocument/2006/relationships/oleObject" Target="embeddings/oleObject302.bin"/><Relationship Id="rId980" Type="http://schemas.openxmlformats.org/officeDocument/2006/relationships/oleObject" Target="embeddings/oleObject487.bin"/><Relationship Id="rId1056" Type="http://schemas.openxmlformats.org/officeDocument/2006/relationships/image" Target="media/image519.wmf"/><Relationship Id="rId1263" Type="http://schemas.openxmlformats.org/officeDocument/2006/relationships/image" Target="media/image621.wmf"/><Relationship Id="rId2107" Type="http://schemas.openxmlformats.org/officeDocument/2006/relationships/image" Target="media/image1041.wmf"/><Relationship Id="rId2314" Type="http://schemas.openxmlformats.org/officeDocument/2006/relationships/oleObject" Target="embeddings/oleObject1144.bin"/><Relationship Id="rId2661" Type="http://schemas.openxmlformats.org/officeDocument/2006/relationships/image" Target="media/image1325.wmf"/><Relationship Id="rId2759" Type="http://schemas.openxmlformats.org/officeDocument/2006/relationships/oleObject" Target="embeddings/oleObject1364.bin"/><Relationship Id="rId840" Type="http://schemas.openxmlformats.org/officeDocument/2006/relationships/oleObject" Target="embeddings/oleObject419.bin"/><Relationship Id="rId938" Type="http://schemas.openxmlformats.org/officeDocument/2006/relationships/image" Target="media/image458.wmf"/><Relationship Id="rId1470" Type="http://schemas.openxmlformats.org/officeDocument/2006/relationships/image" Target="media/image717.wmf"/><Relationship Id="rId1568" Type="http://schemas.openxmlformats.org/officeDocument/2006/relationships/image" Target="media/image767.wmf"/><Relationship Id="rId1775" Type="http://schemas.openxmlformats.org/officeDocument/2006/relationships/image" Target="media/image869.png"/><Relationship Id="rId2521" Type="http://schemas.openxmlformats.org/officeDocument/2006/relationships/oleObject" Target="embeddings/oleObject1246.bin"/><Relationship Id="rId2619" Type="http://schemas.openxmlformats.org/officeDocument/2006/relationships/image" Target="media/image1304.wmf"/><Relationship Id="rId2826" Type="http://schemas.openxmlformats.org/officeDocument/2006/relationships/image" Target="media/image1408.wmf"/><Relationship Id="rId67" Type="http://schemas.openxmlformats.org/officeDocument/2006/relationships/image" Target="media/image32.wmf"/><Relationship Id="rId700" Type="http://schemas.openxmlformats.org/officeDocument/2006/relationships/oleObject" Target="embeddings/oleObject335.bin"/><Relationship Id="rId1123" Type="http://schemas.openxmlformats.org/officeDocument/2006/relationships/oleObject" Target="embeddings/oleObject559.bin"/><Relationship Id="rId1330" Type="http://schemas.openxmlformats.org/officeDocument/2006/relationships/image" Target="media/image651.wmf"/><Relationship Id="rId1428" Type="http://schemas.openxmlformats.org/officeDocument/2006/relationships/image" Target="media/image700.wmf"/><Relationship Id="rId1635" Type="http://schemas.openxmlformats.org/officeDocument/2006/relationships/image" Target="media/image801.wmf"/><Relationship Id="rId1982" Type="http://schemas.openxmlformats.org/officeDocument/2006/relationships/image" Target="media/image979.wmf"/><Relationship Id="rId1842" Type="http://schemas.openxmlformats.org/officeDocument/2006/relationships/image" Target="media/image903.wmf"/><Relationship Id="rId1702" Type="http://schemas.openxmlformats.org/officeDocument/2006/relationships/oleObject" Target="embeddings/oleObject855.bin"/><Relationship Id="rId283" Type="http://schemas.openxmlformats.org/officeDocument/2006/relationships/image" Target="media/image139.wmf"/><Relationship Id="rId490" Type="http://schemas.openxmlformats.org/officeDocument/2006/relationships/image" Target="media/image247.wmf"/><Relationship Id="rId2171" Type="http://schemas.openxmlformats.org/officeDocument/2006/relationships/oleObject" Target="embeddings/oleObject1077.bin"/><Relationship Id="rId143" Type="http://schemas.openxmlformats.org/officeDocument/2006/relationships/image" Target="media/image70.wmf"/><Relationship Id="rId350" Type="http://schemas.openxmlformats.org/officeDocument/2006/relationships/image" Target="media/image175.wmf"/><Relationship Id="rId588" Type="http://schemas.openxmlformats.org/officeDocument/2006/relationships/oleObject" Target="embeddings/oleObject282.bin"/><Relationship Id="rId795" Type="http://schemas.openxmlformats.org/officeDocument/2006/relationships/image" Target="media/image389.wmf"/><Relationship Id="rId2031" Type="http://schemas.openxmlformats.org/officeDocument/2006/relationships/oleObject" Target="embeddings/oleObject1009.bin"/><Relationship Id="rId2269" Type="http://schemas.openxmlformats.org/officeDocument/2006/relationships/image" Target="media/image1127.wmf"/><Relationship Id="rId2476" Type="http://schemas.openxmlformats.org/officeDocument/2006/relationships/oleObject" Target="embeddings/oleObject1223.bin"/><Relationship Id="rId2683" Type="http://schemas.openxmlformats.org/officeDocument/2006/relationships/image" Target="media/image1336.wmf"/><Relationship Id="rId9" Type="http://schemas.openxmlformats.org/officeDocument/2006/relationships/image" Target="media/image2.wmf"/><Relationship Id="rId210" Type="http://schemas.openxmlformats.org/officeDocument/2006/relationships/oleObject" Target="embeddings/oleObject101.bin"/><Relationship Id="rId448" Type="http://schemas.openxmlformats.org/officeDocument/2006/relationships/oleObject" Target="embeddings/oleObject212.bin"/><Relationship Id="rId655" Type="http://schemas.openxmlformats.org/officeDocument/2006/relationships/oleObject" Target="embeddings/oleObject313.bin"/><Relationship Id="rId862" Type="http://schemas.openxmlformats.org/officeDocument/2006/relationships/image" Target="media/image421.wmf"/><Relationship Id="rId1078" Type="http://schemas.openxmlformats.org/officeDocument/2006/relationships/image" Target="media/image530.wmf"/><Relationship Id="rId1285" Type="http://schemas.openxmlformats.org/officeDocument/2006/relationships/image" Target="media/image632.wmf"/><Relationship Id="rId1492" Type="http://schemas.openxmlformats.org/officeDocument/2006/relationships/oleObject" Target="embeddings/oleObject751.bin"/><Relationship Id="rId2129" Type="http://schemas.openxmlformats.org/officeDocument/2006/relationships/image" Target="media/image1052.wmf"/><Relationship Id="rId2336" Type="http://schemas.openxmlformats.org/officeDocument/2006/relationships/image" Target="media/image1161.wmf"/><Relationship Id="rId2543" Type="http://schemas.openxmlformats.org/officeDocument/2006/relationships/oleObject" Target="embeddings/oleObject1257.bin"/><Relationship Id="rId2750" Type="http://schemas.openxmlformats.org/officeDocument/2006/relationships/image" Target="media/image1370.wmf"/><Relationship Id="rId308" Type="http://schemas.openxmlformats.org/officeDocument/2006/relationships/image" Target="media/image152.wmf"/><Relationship Id="rId515" Type="http://schemas.openxmlformats.org/officeDocument/2006/relationships/image" Target="media/image259.wmf"/><Relationship Id="rId722" Type="http://schemas.openxmlformats.org/officeDocument/2006/relationships/oleObject" Target="embeddings/oleObject346.bin"/><Relationship Id="rId1145" Type="http://schemas.openxmlformats.org/officeDocument/2006/relationships/image" Target="media/image563.wmf"/><Relationship Id="rId1352" Type="http://schemas.openxmlformats.org/officeDocument/2006/relationships/oleObject" Target="embeddings/oleObject676.bin"/><Relationship Id="rId1797" Type="http://schemas.openxmlformats.org/officeDocument/2006/relationships/oleObject" Target="embeddings/oleObject903.bin"/><Relationship Id="rId2403" Type="http://schemas.openxmlformats.org/officeDocument/2006/relationships/oleObject" Target="embeddings/oleObject1187.bin"/><Relationship Id="rId2848" Type="http://schemas.openxmlformats.org/officeDocument/2006/relationships/image" Target="media/image1419.wmf"/><Relationship Id="rId89" Type="http://schemas.openxmlformats.org/officeDocument/2006/relationships/oleObject" Target="embeddings/oleObject41.bin"/><Relationship Id="rId1005" Type="http://schemas.openxmlformats.org/officeDocument/2006/relationships/image" Target="media/image494.wmf"/><Relationship Id="rId1212" Type="http://schemas.openxmlformats.org/officeDocument/2006/relationships/oleObject" Target="embeddings/oleObject603.bin"/><Relationship Id="rId1657" Type="http://schemas.openxmlformats.org/officeDocument/2006/relationships/image" Target="media/image812.wmf"/><Relationship Id="rId1864" Type="http://schemas.openxmlformats.org/officeDocument/2006/relationships/image" Target="media/image914.wmf"/><Relationship Id="rId2610" Type="http://schemas.openxmlformats.org/officeDocument/2006/relationships/oleObject" Target="embeddings/oleObject1290.bin"/><Relationship Id="rId2708" Type="http://schemas.openxmlformats.org/officeDocument/2006/relationships/image" Target="media/image1349.wmf"/><Relationship Id="rId1517" Type="http://schemas.openxmlformats.org/officeDocument/2006/relationships/oleObject" Target="embeddings/oleObject764.bin"/><Relationship Id="rId1724" Type="http://schemas.openxmlformats.org/officeDocument/2006/relationships/image" Target="media/image843.wmf"/><Relationship Id="rId16" Type="http://schemas.openxmlformats.org/officeDocument/2006/relationships/image" Target="media/image6.wmf"/><Relationship Id="rId1931" Type="http://schemas.openxmlformats.org/officeDocument/2006/relationships/oleObject" Target="embeddings/oleObject960.bin"/><Relationship Id="rId2193" Type="http://schemas.openxmlformats.org/officeDocument/2006/relationships/image" Target="media/image1085.emf"/><Relationship Id="rId2498" Type="http://schemas.openxmlformats.org/officeDocument/2006/relationships/oleObject" Target="embeddings/oleObject1235.bin"/><Relationship Id="rId165" Type="http://schemas.openxmlformats.org/officeDocument/2006/relationships/oleObject" Target="embeddings/oleObject77.bin"/><Relationship Id="rId372" Type="http://schemas.openxmlformats.org/officeDocument/2006/relationships/image" Target="media/image186.wmf"/><Relationship Id="rId677" Type="http://schemas.openxmlformats.org/officeDocument/2006/relationships/image" Target="media/image342.wmf"/><Relationship Id="rId2053" Type="http://schemas.openxmlformats.org/officeDocument/2006/relationships/oleObject" Target="embeddings/oleObject1021.bin"/><Relationship Id="rId2260" Type="http://schemas.openxmlformats.org/officeDocument/2006/relationships/oleObject" Target="embeddings/oleObject1117.bin"/><Relationship Id="rId2358" Type="http://schemas.openxmlformats.org/officeDocument/2006/relationships/oleObject" Target="embeddings/oleObject1165.bin"/><Relationship Id="rId232" Type="http://schemas.openxmlformats.org/officeDocument/2006/relationships/oleObject" Target="embeddings/oleObject112.bin"/><Relationship Id="rId884" Type="http://schemas.openxmlformats.org/officeDocument/2006/relationships/oleObject" Target="embeddings/oleObject441.bin"/><Relationship Id="rId2120" Type="http://schemas.openxmlformats.org/officeDocument/2006/relationships/oleObject" Target="embeddings/oleObject1052.bin"/><Relationship Id="rId2565" Type="http://schemas.openxmlformats.org/officeDocument/2006/relationships/image" Target="media/image1277.wmf"/><Relationship Id="rId2772" Type="http://schemas.openxmlformats.org/officeDocument/2006/relationships/image" Target="media/image1381.wmf"/><Relationship Id="rId537" Type="http://schemas.openxmlformats.org/officeDocument/2006/relationships/image" Target="media/image270.wmf"/><Relationship Id="rId744" Type="http://schemas.openxmlformats.org/officeDocument/2006/relationships/oleObject" Target="embeddings/oleObject357.bin"/><Relationship Id="rId951" Type="http://schemas.openxmlformats.org/officeDocument/2006/relationships/oleObject" Target="embeddings/oleObject474.bin"/><Relationship Id="rId1167" Type="http://schemas.openxmlformats.org/officeDocument/2006/relationships/oleObject" Target="embeddings/oleObject580.bin"/><Relationship Id="rId1374" Type="http://schemas.openxmlformats.org/officeDocument/2006/relationships/oleObject" Target="embeddings/oleObject687.bin"/><Relationship Id="rId1581" Type="http://schemas.openxmlformats.org/officeDocument/2006/relationships/oleObject" Target="embeddings/oleObject793.bin"/><Relationship Id="rId1679" Type="http://schemas.openxmlformats.org/officeDocument/2006/relationships/oleObject" Target="embeddings/oleObject843.bin"/><Relationship Id="rId2218" Type="http://schemas.openxmlformats.org/officeDocument/2006/relationships/oleObject" Target="embeddings/oleObject1100.bin"/><Relationship Id="rId2425" Type="http://schemas.openxmlformats.org/officeDocument/2006/relationships/image" Target="media/image1207.wmf"/><Relationship Id="rId2632" Type="http://schemas.openxmlformats.org/officeDocument/2006/relationships/oleObject" Target="embeddings/oleObject1301.bin"/><Relationship Id="rId80" Type="http://schemas.openxmlformats.org/officeDocument/2006/relationships/image" Target="media/image37.wmf"/><Relationship Id="rId604" Type="http://schemas.openxmlformats.org/officeDocument/2006/relationships/image" Target="media/image304.wmf"/><Relationship Id="rId811" Type="http://schemas.openxmlformats.org/officeDocument/2006/relationships/oleObject" Target="embeddings/oleObject403.bin"/><Relationship Id="rId1027" Type="http://schemas.openxmlformats.org/officeDocument/2006/relationships/image" Target="media/image505.wmf"/><Relationship Id="rId1234" Type="http://schemas.openxmlformats.org/officeDocument/2006/relationships/oleObject" Target="embeddings/oleObject614.bin"/><Relationship Id="rId1441" Type="http://schemas.openxmlformats.org/officeDocument/2006/relationships/oleObject" Target="embeddings/oleObject723.bin"/><Relationship Id="rId1886" Type="http://schemas.openxmlformats.org/officeDocument/2006/relationships/oleObject" Target="embeddings/oleObject946.bin"/><Relationship Id="rId909" Type="http://schemas.openxmlformats.org/officeDocument/2006/relationships/oleObject" Target="embeddings/oleObject454.bin"/><Relationship Id="rId1301" Type="http://schemas.openxmlformats.org/officeDocument/2006/relationships/oleObject" Target="embeddings/oleObject648.bin"/><Relationship Id="rId1539" Type="http://schemas.openxmlformats.org/officeDocument/2006/relationships/oleObject" Target="embeddings/oleObject774.bin"/><Relationship Id="rId1746" Type="http://schemas.openxmlformats.org/officeDocument/2006/relationships/oleObject" Target="embeddings/oleObject878.bin"/><Relationship Id="rId1953" Type="http://schemas.openxmlformats.org/officeDocument/2006/relationships/oleObject" Target="embeddings/oleObject971.bin"/><Relationship Id="rId38" Type="http://schemas.openxmlformats.org/officeDocument/2006/relationships/image" Target="media/image18.wmf"/><Relationship Id="rId1606" Type="http://schemas.openxmlformats.org/officeDocument/2006/relationships/image" Target="media/image787.wmf"/><Relationship Id="rId1813" Type="http://schemas.openxmlformats.org/officeDocument/2006/relationships/oleObject" Target="embeddings/oleObject911.bin"/><Relationship Id="rId187" Type="http://schemas.openxmlformats.org/officeDocument/2006/relationships/image" Target="media/image92.wmf"/><Relationship Id="rId394" Type="http://schemas.openxmlformats.org/officeDocument/2006/relationships/image" Target="media/image197.wmf"/><Relationship Id="rId2075" Type="http://schemas.openxmlformats.org/officeDocument/2006/relationships/oleObject" Target="embeddings/oleObject1030.bin"/><Relationship Id="rId2282" Type="http://schemas.openxmlformats.org/officeDocument/2006/relationships/oleObject" Target="embeddings/oleObject1128.bin"/><Relationship Id="rId254" Type="http://schemas.openxmlformats.org/officeDocument/2006/relationships/image" Target="media/image125.wmf"/><Relationship Id="rId699" Type="http://schemas.openxmlformats.org/officeDocument/2006/relationships/image" Target="media/image353.wmf"/><Relationship Id="rId1091" Type="http://schemas.openxmlformats.org/officeDocument/2006/relationships/oleObject" Target="embeddings/oleObject543.bin"/><Relationship Id="rId2587" Type="http://schemas.openxmlformats.org/officeDocument/2006/relationships/image" Target="media/image1288.wmf"/><Relationship Id="rId2794" Type="http://schemas.openxmlformats.org/officeDocument/2006/relationships/image" Target="media/image1392.wmf"/><Relationship Id="rId114" Type="http://schemas.openxmlformats.org/officeDocument/2006/relationships/oleObject" Target="embeddings/oleObject53.bin"/><Relationship Id="rId461" Type="http://schemas.openxmlformats.org/officeDocument/2006/relationships/oleObject" Target="embeddings/oleObject218.bin"/><Relationship Id="rId559" Type="http://schemas.openxmlformats.org/officeDocument/2006/relationships/image" Target="media/image281.wmf"/><Relationship Id="rId766" Type="http://schemas.openxmlformats.org/officeDocument/2006/relationships/oleObject" Target="embeddings/oleObject374.bin"/><Relationship Id="rId1189" Type="http://schemas.openxmlformats.org/officeDocument/2006/relationships/oleObject" Target="embeddings/oleObject591.bin"/><Relationship Id="rId1396" Type="http://schemas.openxmlformats.org/officeDocument/2006/relationships/oleObject" Target="embeddings/oleObject698.bin"/><Relationship Id="rId2142" Type="http://schemas.openxmlformats.org/officeDocument/2006/relationships/image" Target="media/image1059.wmf"/><Relationship Id="rId2447" Type="http://schemas.openxmlformats.org/officeDocument/2006/relationships/image" Target="media/image1218.wmf"/><Relationship Id="rId321" Type="http://schemas.openxmlformats.org/officeDocument/2006/relationships/oleObject" Target="embeddings/oleObject152.bin"/><Relationship Id="rId419" Type="http://schemas.openxmlformats.org/officeDocument/2006/relationships/oleObject" Target="embeddings/oleObject199.bin"/><Relationship Id="rId626" Type="http://schemas.openxmlformats.org/officeDocument/2006/relationships/oleObject" Target="embeddings/oleObject300.bin"/><Relationship Id="rId973" Type="http://schemas.openxmlformats.org/officeDocument/2006/relationships/image" Target="media/image478.wmf"/><Relationship Id="rId1049" Type="http://schemas.openxmlformats.org/officeDocument/2006/relationships/image" Target="media/image516.wmf"/><Relationship Id="rId1256" Type="http://schemas.openxmlformats.org/officeDocument/2006/relationships/oleObject" Target="embeddings/oleObject625.bin"/><Relationship Id="rId2002" Type="http://schemas.openxmlformats.org/officeDocument/2006/relationships/image" Target="media/image989.wmf"/><Relationship Id="rId2307" Type="http://schemas.openxmlformats.org/officeDocument/2006/relationships/image" Target="media/image1146.wmf"/><Relationship Id="rId2654" Type="http://schemas.openxmlformats.org/officeDocument/2006/relationships/oleObject" Target="embeddings/oleObject1312.bin"/><Relationship Id="rId2861" Type="http://schemas.openxmlformats.org/officeDocument/2006/relationships/oleObject" Target="embeddings/oleObject1415.bin"/><Relationship Id="rId833" Type="http://schemas.openxmlformats.org/officeDocument/2006/relationships/image" Target="media/image406.wmf"/><Relationship Id="rId1116" Type="http://schemas.openxmlformats.org/officeDocument/2006/relationships/image" Target="media/image549.wmf"/><Relationship Id="rId1463" Type="http://schemas.openxmlformats.org/officeDocument/2006/relationships/image" Target="media/image714.wmf"/><Relationship Id="rId1670" Type="http://schemas.openxmlformats.org/officeDocument/2006/relationships/oleObject" Target="embeddings/oleObject838.bin"/><Relationship Id="rId1768" Type="http://schemas.openxmlformats.org/officeDocument/2006/relationships/oleObject" Target="embeddings/oleObject889.bin"/><Relationship Id="rId2514" Type="http://schemas.openxmlformats.org/officeDocument/2006/relationships/image" Target="media/image1251.wmf"/><Relationship Id="rId2721" Type="http://schemas.openxmlformats.org/officeDocument/2006/relationships/oleObject" Target="embeddings/oleObject1345.bin"/><Relationship Id="rId2819" Type="http://schemas.openxmlformats.org/officeDocument/2006/relationships/oleObject" Target="embeddings/oleObject1394.bin"/><Relationship Id="rId900" Type="http://schemas.openxmlformats.org/officeDocument/2006/relationships/image" Target="media/image439.wmf"/><Relationship Id="rId1323" Type="http://schemas.openxmlformats.org/officeDocument/2006/relationships/oleObject" Target="embeddings/oleObject660.bin"/><Relationship Id="rId1530" Type="http://schemas.openxmlformats.org/officeDocument/2006/relationships/image" Target="media/image747.wmf"/><Relationship Id="rId1628" Type="http://schemas.openxmlformats.org/officeDocument/2006/relationships/oleObject" Target="embeddings/oleObject817.bin"/><Relationship Id="rId1975" Type="http://schemas.openxmlformats.org/officeDocument/2006/relationships/oleObject" Target="embeddings/oleObject982.bin"/><Relationship Id="rId1835" Type="http://schemas.openxmlformats.org/officeDocument/2006/relationships/oleObject" Target="embeddings/oleObject921.bin"/><Relationship Id="rId1902" Type="http://schemas.openxmlformats.org/officeDocument/2006/relationships/oleObject" Target="embeddings/oleObject954.bin"/><Relationship Id="rId2097" Type="http://schemas.openxmlformats.org/officeDocument/2006/relationships/image" Target="media/image1036.wmf"/><Relationship Id="rId276" Type="http://schemas.openxmlformats.org/officeDocument/2006/relationships/oleObject" Target="embeddings/oleObject132.bin"/><Relationship Id="rId483" Type="http://schemas.openxmlformats.org/officeDocument/2006/relationships/oleObject" Target="embeddings/oleObject229.bin"/><Relationship Id="rId690" Type="http://schemas.openxmlformats.org/officeDocument/2006/relationships/oleObject" Target="embeddings/oleObject330.bin"/><Relationship Id="rId2164" Type="http://schemas.openxmlformats.org/officeDocument/2006/relationships/oleObject" Target="embeddings/oleObject1073.bin"/><Relationship Id="rId2371" Type="http://schemas.openxmlformats.org/officeDocument/2006/relationships/oleObject" Target="embeddings/oleObject1171.bin"/><Relationship Id="rId136" Type="http://schemas.openxmlformats.org/officeDocument/2006/relationships/oleObject" Target="embeddings/oleObject63.bin"/><Relationship Id="rId343" Type="http://schemas.openxmlformats.org/officeDocument/2006/relationships/image" Target="media/image171.wmf"/><Relationship Id="rId550" Type="http://schemas.openxmlformats.org/officeDocument/2006/relationships/oleObject" Target="embeddings/oleObject263.bin"/><Relationship Id="rId788" Type="http://schemas.openxmlformats.org/officeDocument/2006/relationships/oleObject" Target="embeddings/oleObject391.bin"/><Relationship Id="rId995" Type="http://schemas.openxmlformats.org/officeDocument/2006/relationships/oleObject" Target="embeddings/oleObject494.bin"/><Relationship Id="rId1180" Type="http://schemas.openxmlformats.org/officeDocument/2006/relationships/image" Target="media/image580.wmf"/><Relationship Id="rId2024" Type="http://schemas.openxmlformats.org/officeDocument/2006/relationships/image" Target="media/image1000.wmf"/><Relationship Id="rId2231" Type="http://schemas.openxmlformats.org/officeDocument/2006/relationships/image" Target="media/image1104.wmf"/><Relationship Id="rId2469" Type="http://schemas.openxmlformats.org/officeDocument/2006/relationships/image" Target="media/image1229.wmf"/><Relationship Id="rId2676" Type="http://schemas.openxmlformats.org/officeDocument/2006/relationships/oleObject" Target="embeddings/oleObject1323.bin"/><Relationship Id="rId203" Type="http://schemas.openxmlformats.org/officeDocument/2006/relationships/oleObject" Target="embeddings/oleObject97.bin"/><Relationship Id="rId648" Type="http://schemas.openxmlformats.org/officeDocument/2006/relationships/image" Target="media/image327.wmf"/><Relationship Id="rId855" Type="http://schemas.openxmlformats.org/officeDocument/2006/relationships/oleObject" Target="embeddings/oleObject426.bin"/><Relationship Id="rId1040" Type="http://schemas.openxmlformats.org/officeDocument/2006/relationships/oleObject" Target="embeddings/oleObject517.bin"/><Relationship Id="rId1278" Type="http://schemas.openxmlformats.org/officeDocument/2006/relationships/oleObject" Target="embeddings/oleObject636.bin"/><Relationship Id="rId1485" Type="http://schemas.openxmlformats.org/officeDocument/2006/relationships/oleObject" Target="embeddings/oleObject748.bin"/><Relationship Id="rId1692" Type="http://schemas.openxmlformats.org/officeDocument/2006/relationships/oleObject" Target="embeddings/oleObject850.bin"/><Relationship Id="rId2329" Type="http://schemas.openxmlformats.org/officeDocument/2006/relationships/oleObject" Target="embeddings/oleObject1151.bin"/><Relationship Id="rId2536" Type="http://schemas.openxmlformats.org/officeDocument/2006/relationships/image" Target="media/image1262.wmf"/><Relationship Id="rId2743" Type="http://schemas.openxmlformats.org/officeDocument/2006/relationships/oleObject" Target="embeddings/oleObject1356.bin"/><Relationship Id="rId410" Type="http://schemas.openxmlformats.org/officeDocument/2006/relationships/image" Target="media/image205.wmf"/><Relationship Id="rId508" Type="http://schemas.openxmlformats.org/officeDocument/2006/relationships/oleObject" Target="embeddings/oleObject242.bin"/><Relationship Id="rId715" Type="http://schemas.openxmlformats.org/officeDocument/2006/relationships/image" Target="media/image361.wmf"/><Relationship Id="rId922" Type="http://schemas.openxmlformats.org/officeDocument/2006/relationships/image" Target="media/image450.wmf"/><Relationship Id="rId1138" Type="http://schemas.openxmlformats.org/officeDocument/2006/relationships/footer" Target="footer1.xml"/><Relationship Id="rId1345" Type="http://schemas.openxmlformats.org/officeDocument/2006/relationships/image" Target="media/image659.wmf"/><Relationship Id="rId1552" Type="http://schemas.openxmlformats.org/officeDocument/2006/relationships/image" Target="media/image759.wmf"/><Relationship Id="rId1997" Type="http://schemas.openxmlformats.org/officeDocument/2006/relationships/oleObject" Target="embeddings/oleObject993.bin"/><Relationship Id="rId2603" Type="http://schemas.openxmlformats.org/officeDocument/2006/relationships/image" Target="media/image1296.wmf"/><Relationship Id="rId1205" Type="http://schemas.openxmlformats.org/officeDocument/2006/relationships/oleObject" Target="embeddings/oleObject599.bin"/><Relationship Id="rId1857" Type="http://schemas.openxmlformats.org/officeDocument/2006/relationships/oleObject" Target="embeddings/oleObject932.bin"/><Relationship Id="rId2810" Type="http://schemas.openxmlformats.org/officeDocument/2006/relationships/image" Target="media/image1400.wmf"/><Relationship Id="rId51" Type="http://schemas.openxmlformats.org/officeDocument/2006/relationships/oleObject" Target="embeddings/oleObject19.bin"/><Relationship Id="rId1412" Type="http://schemas.openxmlformats.org/officeDocument/2006/relationships/oleObject" Target="embeddings/oleObject706.bin"/><Relationship Id="rId1717" Type="http://schemas.openxmlformats.org/officeDocument/2006/relationships/oleObject" Target="embeddings/oleObject864.bin"/><Relationship Id="rId1924" Type="http://schemas.openxmlformats.org/officeDocument/2006/relationships/image" Target="media/image950.wmf"/><Relationship Id="rId298" Type="http://schemas.openxmlformats.org/officeDocument/2006/relationships/oleObject" Target="embeddings/oleObject143.bin"/><Relationship Id="rId158" Type="http://schemas.openxmlformats.org/officeDocument/2006/relationships/image" Target="media/image78.wmf"/><Relationship Id="rId2186" Type="http://schemas.openxmlformats.org/officeDocument/2006/relationships/oleObject" Target="embeddings/oleObject1084.bin"/><Relationship Id="rId2393" Type="http://schemas.openxmlformats.org/officeDocument/2006/relationships/oleObject" Target="embeddings/oleObject1182.bin"/><Relationship Id="rId2698" Type="http://schemas.openxmlformats.org/officeDocument/2006/relationships/oleObject" Target="embeddings/oleObject1334.bin"/><Relationship Id="rId365" Type="http://schemas.openxmlformats.org/officeDocument/2006/relationships/oleObject" Target="embeddings/oleObject173.bin"/><Relationship Id="rId572" Type="http://schemas.openxmlformats.org/officeDocument/2006/relationships/oleObject" Target="embeddings/oleObject274.bin"/><Relationship Id="rId2046" Type="http://schemas.openxmlformats.org/officeDocument/2006/relationships/image" Target="media/image1010.wmf"/><Relationship Id="rId2253" Type="http://schemas.openxmlformats.org/officeDocument/2006/relationships/image" Target="media/image1119.wmf"/><Relationship Id="rId2460" Type="http://schemas.openxmlformats.org/officeDocument/2006/relationships/oleObject" Target="embeddings/oleObject1215.bin"/><Relationship Id="rId225" Type="http://schemas.openxmlformats.org/officeDocument/2006/relationships/image" Target="media/image110.wmf"/><Relationship Id="rId432" Type="http://schemas.openxmlformats.org/officeDocument/2006/relationships/image" Target="media/image216.wmf"/><Relationship Id="rId877" Type="http://schemas.openxmlformats.org/officeDocument/2006/relationships/image" Target="media/image428.wmf"/><Relationship Id="rId1062" Type="http://schemas.openxmlformats.org/officeDocument/2006/relationships/image" Target="media/image522.wmf"/><Relationship Id="rId2113" Type="http://schemas.openxmlformats.org/officeDocument/2006/relationships/image" Target="media/image1044.wmf"/><Relationship Id="rId2320" Type="http://schemas.openxmlformats.org/officeDocument/2006/relationships/image" Target="media/image1153.wmf"/><Relationship Id="rId2558" Type="http://schemas.openxmlformats.org/officeDocument/2006/relationships/image" Target="media/image1273.wmf"/><Relationship Id="rId2765" Type="http://schemas.openxmlformats.org/officeDocument/2006/relationships/oleObject" Target="embeddings/oleObject1367.bin"/><Relationship Id="rId737" Type="http://schemas.openxmlformats.org/officeDocument/2006/relationships/image" Target="media/image372.wmf"/><Relationship Id="rId944" Type="http://schemas.openxmlformats.org/officeDocument/2006/relationships/image" Target="media/image461.jpeg"/><Relationship Id="rId1367" Type="http://schemas.openxmlformats.org/officeDocument/2006/relationships/image" Target="media/image670.wmf"/><Relationship Id="rId1574" Type="http://schemas.openxmlformats.org/officeDocument/2006/relationships/image" Target="media/image771.wmf"/><Relationship Id="rId1781" Type="http://schemas.openxmlformats.org/officeDocument/2006/relationships/oleObject" Target="embeddings/oleObject895.bin"/><Relationship Id="rId2418" Type="http://schemas.openxmlformats.org/officeDocument/2006/relationships/oleObject" Target="embeddings/oleObject1194.bin"/><Relationship Id="rId2625" Type="http://schemas.openxmlformats.org/officeDocument/2006/relationships/image" Target="media/image1307.wmf"/><Relationship Id="rId2832" Type="http://schemas.openxmlformats.org/officeDocument/2006/relationships/image" Target="media/image1411.wmf"/><Relationship Id="rId73" Type="http://schemas.openxmlformats.org/officeDocument/2006/relationships/oleObject" Target="embeddings/oleObject32.bin"/><Relationship Id="rId804" Type="http://schemas.openxmlformats.org/officeDocument/2006/relationships/image" Target="media/image393.wmf"/><Relationship Id="rId1227" Type="http://schemas.openxmlformats.org/officeDocument/2006/relationships/image" Target="media/image603.wmf"/><Relationship Id="rId1434" Type="http://schemas.openxmlformats.org/officeDocument/2006/relationships/oleObject" Target="embeddings/oleObject718.bin"/><Relationship Id="rId1641" Type="http://schemas.openxmlformats.org/officeDocument/2006/relationships/image" Target="media/image804.wmf"/><Relationship Id="rId1879" Type="http://schemas.openxmlformats.org/officeDocument/2006/relationships/oleObject" Target="embeddings/oleObject943.bin"/><Relationship Id="rId1501" Type="http://schemas.openxmlformats.org/officeDocument/2006/relationships/image" Target="media/image732.wmf"/><Relationship Id="rId1739" Type="http://schemas.openxmlformats.org/officeDocument/2006/relationships/image" Target="media/image851.wmf"/><Relationship Id="rId1946" Type="http://schemas.openxmlformats.org/officeDocument/2006/relationships/image" Target="media/image961.wmf"/><Relationship Id="rId1806" Type="http://schemas.openxmlformats.org/officeDocument/2006/relationships/image" Target="media/image885.wmf"/><Relationship Id="rId387" Type="http://schemas.openxmlformats.org/officeDocument/2006/relationships/oleObject" Target="embeddings/oleObject183.bin"/><Relationship Id="rId594" Type="http://schemas.openxmlformats.org/officeDocument/2006/relationships/image" Target="media/image299.wmf"/><Relationship Id="rId2068" Type="http://schemas.openxmlformats.org/officeDocument/2006/relationships/image" Target="media/image1021.wmf"/><Relationship Id="rId2275" Type="http://schemas.openxmlformats.org/officeDocument/2006/relationships/image" Target="media/image1130.wmf"/><Relationship Id="rId247" Type="http://schemas.openxmlformats.org/officeDocument/2006/relationships/oleObject" Target="embeddings/oleObject119.bin"/><Relationship Id="rId899" Type="http://schemas.openxmlformats.org/officeDocument/2006/relationships/oleObject" Target="embeddings/oleObject449.bin"/><Relationship Id="rId1084" Type="http://schemas.openxmlformats.org/officeDocument/2006/relationships/image" Target="media/image533.wmf"/><Relationship Id="rId2482" Type="http://schemas.openxmlformats.org/officeDocument/2006/relationships/oleObject" Target="embeddings/oleObject1226.bin"/><Relationship Id="rId2787" Type="http://schemas.openxmlformats.org/officeDocument/2006/relationships/oleObject" Target="embeddings/oleObject1378.bin"/><Relationship Id="rId107" Type="http://schemas.openxmlformats.org/officeDocument/2006/relationships/image" Target="media/image51.wmf"/><Relationship Id="rId454" Type="http://schemas.openxmlformats.org/officeDocument/2006/relationships/image" Target="media/image229.wmf"/><Relationship Id="rId661" Type="http://schemas.openxmlformats.org/officeDocument/2006/relationships/oleObject" Target="embeddings/oleObject316.bin"/><Relationship Id="rId759" Type="http://schemas.openxmlformats.org/officeDocument/2006/relationships/oleObject" Target="embeddings/oleObject368.bin"/><Relationship Id="rId966" Type="http://schemas.openxmlformats.org/officeDocument/2006/relationships/oleObject" Target="embeddings/oleObject481.bin"/><Relationship Id="rId1291" Type="http://schemas.openxmlformats.org/officeDocument/2006/relationships/image" Target="media/image635.wmf"/><Relationship Id="rId1389" Type="http://schemas.openxmlformats.org/officeDocument/2006/relationships/image" Target="media/image681.wmf"/><Relationship Id="rId1596" Type="http://schemas.openxmlformats.org/officeDocument/2006/relationships/image" Target="media/image782.wmf"/><Relationship Id="rId2135" Type="http://schemas.openxmlformats.org/officeDocument/2006/relationships/oleObject" Target="embeddings/oleObject1059.bin"/><Relationship Id="rId2342" Type="http://schemas.openxmlformats.org/officeDocument/2006/relationships/image" Target="media/image1164.wmf"/><Relationship Id="rId2647" Type="http://schemas.openxmlformats.org/officeDocument/2006/relationships/image" Target="media/image1318.wmf"/><Relationship Id="rId314" Type="http://schemas.openxmlformats.org/officeDocument/2006/relationships/image" Target="media/image156.wmf"/><Relationship Id="rId521" Type="http://schemas.openxmlformats.org/officeDocument/2006/relationships/image" Target="media/image262.wmf"/><Relationship Id="rId619" Type="http://schemas.openxmlformats.org/officeDocument/2006/relationships/image" Target="media/image312.wmf"/><Relationship Id="rId1151" Type="http://schemas.openxmlformats.org/officeDocument/2006/relationships/oleObject" Target="embeddings/oleObject572.bin"/><Relationship Id="rId1249" Type="http://schemas.openxmlformats.org/officeDocument/2006/relationships/image" Target="media/image614.wmf"/><Relationship Id="rId2202" Type="http://schemas.openxmlformats.org/officeDocument/2006/relationships/oleObject" Target="embeddings/oleObject1092.bin"/><Relationship Id="rId2854" Type="http://schemas.openxmlformats.org/officeDocument/2006/relationships/image" Target="media/image1422.wmf"/><Relationship Id="rId95" Type="http://schemas.openxmlformats.org/officeDocument/2006/relationships/image" Target="media/image45.wmf"/><Relationship Id="rId826" Type="http://schemas.openxmlformats.org/officeDocument/2006/relationships/oleObject" Target="embeddings/oleObject412.bin"/><Relationship Id="rId1011" Type="http://schemas.openxmlformats.org/officeDocument/2006/relationships/image" Target="media/image497.wmf"/><Relationship Id="rId1109" Type="http://schemas.openxmlformats.org/officeDocument/2006/relationships/oleObject" Target="embeddings/oleObject552.bin"/><Relationship Id="rId1456" Type="http://schemas.openxmlformats.org/officeDocument/2006/relationships/oleObject" Target="embeddings/oleObject732.bin"/><Relationship Id="rId1663" Type="http://schemas.openxmlformats.org/officeDocument/2006/relationships/image" Target="media/image815.wmf"/><Relationship Id="rId1870" Type="http://schemas.openxmlformats.org/officeDocument/2006/relationships/image" Target="media/image917.wmf"/><Relationship Id="rId1968" Type="http://schemas.openxmlformats.org/officeDocument/2006/relationships/image" Target="media/image972.wmf"/><Relationship Id="rId2507" Type="http://schemas.openxmlformats.org/officeDocument/2006/relationships/image" Target="media/image1247.wmf"/><Relationship Id="rId2714" Type="http://schemas.openxmlformats.org/officeDocument/2006/relationships/image" Target="media/image1352.wmf"/><Relationship Id="rId1316" Type="http://schemas.openxmlformats.org/officeDocument/2006/relationships/oleObject" Target="embeddings/oleObject656.bin"/><Relationship Id="rId1523" Type="http://schemas.openxmlformats.org/officeDocument/2006/relationships/oleObject" Target="embeddings/oleObject767.bin"/><Relationship Id="rId1730" Type="http://schemas.openxmlformats.org/officeDocument/2006/relationships/image" Target="media/image846.wmf"/><Relationship Id="rId22" Type="http://schemas.openxmlformats.org/officeDocument/2006/relationships/image" Target="media/image9.wmf"/><Relationship Id="rId1828" Type="http://schemas.openxmlformats.org/officeDocument/2006/relationships/image" Target="media/image896.wmf"/><Relationship Id="rId171" Type="http://schemas.openxmlformats.org/officeDocument/2006/relationships/oleObject" Target="embeddings/oleObject80.bin"/><Relationship Id="rId2297" Type="http://schemas.openxmlformats.org/officeDocument/2006/relationships/image" Target="media/image1141.wmf"/><Relationship Id="rId269" Type="http://schemas.openxmlformats.org/officeDocument/2006/relationships/image" Target="media/image133.wmf"/><Relationship Id="rId476" Type="http://schemas.openxmlformats.org/officeDocument/2006/relationships/image" Target="media/image240.wmf"/><Relationship Id="rId683" Type="http://schemas.openxmlformats.org/officeDocument/2006/relationships/image" Target="media/image345.wmf"/><Relationship Id="rId890" Type="http://schemas.openxmlformats.org/officeDocument/2006/relationships/oleObject" Target="embeddings/oleObject444.bin"/><Relationship Id="rId2157" Type="http://schemas.openxmlformats.org/officeDocument/2006/relationships/image" Target="media/image1067.wmf"/><Relationship Id="rId2364" Type="http://schemas.openxmlformats.org/officeDocument/2006/relationships/oleObject" Target="embeddings/oleObject1168.bin"/><Relationship Id="rId2571" Type="http://schemas.openxmlformats.org/officeDocument/2006/relationships/image" Target="media/image1280.wmf"/><Relationship Id="rId129" Type="http://schemas.openxmlformats.org/officeDocument/2006/relationships/image" Target="media/image63.wmf"/><Relationship Id="rId336" Type="http://schemas.openxmlformats.org/officeDocument/2006/relationships/oleObject" Target="embeddings/oleObject159.bin"/><Relationship Id="rId543" Type="http://schemas.openxmlformats.org/officeDocument/2006/relationships/image" Target="media/image273.wmf"/><Relationship Id="rId988" Type="http://schemas.openxmlformats.org/officeDocument/2006/relationships/image" Target="media/image486.wmf"/><Relationship Id="rId1173" Type="http://schemas.openxmlformats.org/officeDocument/2006/relationships/oleObject" Target="embeddings/oleObject583.bin"/><Relationship Id="rId1380" Type="http://schemas.openxmlformats.org/officeDocument/2006/relationships/oleObject" Target="embeddings/oleObject690.bin"/><Relationship Id="rId2017" Type="http://schemas.openxmlformats.org/officeDocument/2006/relationships/oleObject" Target="embeddings/oleObject1002.bin"/><Relationship Id="rId2224" Type="http://schemas.openxmlformats.org/officeDocument/2006/relationships/oleObject" Target="embeddings/oleObject1103.bin"/><Relationship Id="rId2669" Type="http://schemas.openxmlformats.org/officeDocument/2006/relationships/image" Target="media/image1329.wmf"/><Relationship Id="rId403" Type="http://schemas.openxmlformats.org/officeDocument/2006/relationships/oleObject" Target="embeddings/oleObject191.bin"/><Relationship Id="rId750" Type="http://schemas.openxmlformats.org/officeDocument/2006/relationships/oleObject" Target="embeddings/oleObject361.bin"/><Relationship Id="rId848" Type="http://schemas.openxmlformats.org/officeDocument/2006/relationships/image" Target="media/image414.wmf"/><Relationship Id="rId1033" Type="http://schemas.openxmlformats.org/officeDocument/2006/relationships/image" Target="media/image508.wmf"/><Relationship Id="rId1478" Type="http://schemas.openxmlformats.org/officeDocument/2006/relationships/oleObject" Target="embeddings/oleObject744.bin"/><Relationship Id="rId1685" Type="http://schemas.openxmlformats.org/officeDocument/2006/relationships/image" Target="media/image825.wmf"/><Relationship Id="rId1892" Type="http://schemas.openxmlformats.org/officeDocument/2006/relationships/oleObject" Target="embeddings/oleObject949.bin"/><Relationship Id="rId2431" Type="http://schemas.openxmlformats.org/officeDocument/2006/relationships/image" Target="media/image1210.wmf"/><Relationship Id="rId2529" Type="http://schemas.openxmlformats.org/officeDocument/2006/relationships/oleObject" Target="embeddings/oleObject1250.bin"/><Relationship Id="rId2736" Type="http://schemas.openxmlformats.org/officeDocument/2006/relationships/image" Target="media/image1363.wmf"/><Relationship Id="rId610" Type="http://schemas.openxmlformats.org/officeDocument/2006/relationships/image" Target="media/image307.wmf"/><Relationship Id="rId708" Type="http://schemas.openxmlformats.org/officeDocument/2006/relationships/oleObject" Target="embeddings/oleObject339.bin"/><Relationship Id="rId915" Type="http://schemas.openxmlformats.org/officeDocument/2006/relationships/oleObject" Target="embeddings/oleObject457.bin"/><Relationship Id="rId1240" Type="http://schemas.openxmlformats.org/officeDocument/2006/relationships/oleObject" Target="embeddings/oleObject617.bin"/><Relationship Id="rId1338" Type="http://schemas.openxmlformats.org/officeDocument/2006/relationships/image" Target="media/image655.wmf"/><Relationship Id="rId1545" Type="http://schemas.openxmlformats.org/officeDocument/2006/relationships/oleObject" Target="embeddings/oleObject777.bin"/><Relationship Id="rId1100" Type="http://schemas.openxmlformats.org/officeDocument/2006/relationships/oleObject" Target="embeddings/oleObject548.bin"/><Relationship Id="rId1405" Type="http://schemas.openxmlformats.org/officeDocument/2006/relationships/image" Target="media/image689.wmf"/><Relationship Id="rId1752" Type="http://schemas.openxmlformats.org/officeDocument/2006/relationships/oleObject" Target="embeddings/oleObject881.bin"/><Relationship Id="rId2803" Type="http://schemas.openxmlformats.org/officeDocument/2006/relationships/oleObject" Target="embeddings/oleObject1386.bin"/><Relationship Id="rId44" Type="http://schemas.openxmlformats.org/officeDocument/2006/relationships/image" Target="media/image22.wmf"/><Relationship Id="rId1612" Type="http://schemas.openxmlformats.org/officeDocument/2006/relationships/oleObject" Target="embeddings/oleObject809.bin"/><Relationship Id="rId1917" Type="http://schemas.microsoft.com/office/2007/relationships/hdphoto" Target="media/hdphoto8.wdp"/><Relationship Id="rId193" Type="http://schemas.openxmlformats.org/officeDocument/2006/relationships/oleObject" Target="embeddings/oleObject92.bin"/><Relationship Id="rId498" Type="http://schemas.openxmlformats.org/officeDocument/2006/relationships/oleObject" Target="embeddings/oleObject237.bin"/><Relationship Id="rId2081" Type="http://schemas.openxmlformats.org/officeDocument/2006/relationships/oleObject" Target="embeddings/oleObject1033.bin"/><Relationship Id="rId2179" Type="http://schemas.openxmlformats.org/officeDocument/2006/relationships/image" Target="media/image1078.wmf"/><Relationship Id="rId260" Type="http://schemas.openxmlformats.org/officeDocument/2006/relationships/oleObject" Target="embeddings/oleObject125.bin"/><Relationship Id="rId2386" Type="http://schemas.openxmlformats.org/officeDocument/2006/relationships/image" Target="media/image1187.wmf"/><Relationship Id="rId2593" Type="http://schemas.openxmlformats.org/officeDocument/2006/relationships/oleObject" Target="embeddings/oleObject1282.bin"/><Relationship Id="rId120" Type="http://schemas.openxmlformats.org/officeDocument/2006/relationships/image" Target="media/image58.wmf"/><Relationship Id="rId358" Type="http://schemas.openxmlformats.org/officeDocument/2006/relationships/image" Target="media/image179.wmf"/><Relationship Id="rId565" Type="http://schemas.openxmlformats.org/officeDocument/2006/relationships/image" Target="media/image284.wmf"/><Relationship Id="rId772" Type="http://schemas.openxmlformats.org/officeDocument/2006/relationships/oleObject" Target="embeddings/oleObject379.bin"/><Relationship Id="rId1195" Type="http://schemas.openxmlformats.org/officeDocument/2006/relationships/oleObject" Target="embeddings/oleObject594.bin"/><Relationship Id="rId2039" Type="http://schemas.openxmlformats.org/officeDocument/2006/relationships/oleObject" Target="embeddings/oleObject1014.bin"/><Relationship Id="rId2246" Type="http://schemas.openxmlformats.org/officeDocument/2006/relationships/oleObject" Target="embeddings/oleObject1111.bin"/><Relationship Id="rId2453" Type="http://schemas.openxmlformats.org/officeDocument/2006/relationships/image" Target="media/image1221.wmf"/><Relationship Id="rId2660" Type="http://schemas.openxmlformats.org/officeDocument/2006/relationships/oleObject" Target="embeddings/oleObject1315.bin"/><Relationship Id="rId218" Type="http://schemas.openxmlformats.org/officeDocument/2006/relationships/oleObject" Target="embeddings/oleObject105.bin"/><Relationship Id="rId425" Type="http://schemas.openxmlformats.org/officeDocument/2006/relationships/oleObject" Target="embeddings/oleObject202.bin"/><Relationship Id="rId632" Type="http://schemas.openxmlformats.org/officeDocument/2006/relationships/image" Target="media/image319.wmf"/><Relationship Id="rId1055" Type="http://schemas.openxmlformats.org/officeDocument/2006/relationships/oleObject" Target="embeddings/oleObject525.bin"/><Relationship Id="rId1262" Type="http://schemas.openxmlformats.org/officeDocument/2006/relationships/oleObject" Target="embeddings/oleObject628.bin"/><Relationship Id="rId2106" Type="http://schemas.openxmlformats.org/officeDocument/2006/relationships/oleObject" Target="embeddings/oleObject1045.bin"/><Relationship Id="rId2313" Type="http://schemas.openxmlformats.org/officeDocument/2006/relationships/image" Target="media/image1149.wmf"/><Relationship Id="rId2520" Type="http://schemas.openxmlformats.org/officeDocument/2006/relationships/image" Target="media/image1254.wmf"/><Relationship Id="rId2758" Type="http://schemas.openxmlformats.org/officeDocument/2006/relationships/image" Target="media/image1374.wmf"/><Relationship Id="rId937" Type="http://schemas.openxmlformats.org/officeDocument/2006/relationships/oleObject" Target="embeddings/oleObject468.bin"/><Relationship Id="rId1122" Type="http://schemas.openxmlformats.org/officeDocument/2006/relationships/image" Target="media/image552.wmf"/><Relationship Id="rId1567" Type="http://schemas.openxmlformats.org/officeDocument/2006/relationships/oleObject" Target="embeddings/oleObject787.bin"/><Relationship Id="rId1774" Type="http://schemas.openxmlformats.org/officeDocument/2006/relationships/oleObject" Target="embeddings/oleObject892.bin"/><Relationship Id="rId1981" Type="http://schemas.openxmlformats.org/officeDocument/2006/relationships/oleObject" Target="embeddings/oleObject985.bin"/><Relationship Id="rId2618" Type="http://schemas.openxmlformats.org/officeDocument/2006/relationships/oleObject" Target="embeddings/oleObject1294.bin"/><Relationship Id="rId2825" Type="http://schemas.openxmlformats.org/officeDocument/2006/relationships/oleObject" Target="embeddings/oleObject1397.bin"/><Relationship Id="rId66" Type="http://schemas.openxmlformats.org/officeDocument/2006/relationships/oleObject" Target="embeddings/oleObject28.bin"/><Relationship Id="rId1427" Type="http://schemas.openxmlformats.org/officeDocument/2006/relationships/oleObject" Target="embeddings/oleObject714.bin"/><Relationship Id="rId1634" Type="http://schemas.openxmlformats.org/officeDocument/2006/relationships/oleObject" Target="embeddings/oleObject820.bin"/><Relationship Id="rId1841" Type="http://schemas.openxmlformats.org/officeDocument/2006/relationships/oleObject" Target="embeddings/oleObject924.bin"/><Relationship Id="rId1939" Type="http://schemas.openxmlformats.org/officeDocument/2006/relationships/oleObject" Target="embeddings/oleObject964.bin"/><Relationship Id="rId1701" Type="http://schemas.openxmlformats.org/officeDocument/2006/relationships/image" Target="media/image833.wmf"/><Relationship Id="rId282" Type="http://schemas.openxmlformats.org/officeDocument/2006/relationships/oleObject" Target="embeddings/oleObject136.bin"/><Relationship Id="rId587" Type="http://schemas.openxmlformats.org/officeDocument/2006/relationships/image" Target="media/image295.wmf"/><Relationship Id="rId2170" Type="http://schemas.openxmlformats.org/officeDocument/2006/relationships/image" Target="media/image1073.wmf"/><Relationship Id="rId2268" Type="http://schemas.openxmlformats.org/officeDocument/2006/relationships/oleObject" Target="embeddings/oleObject1121.bin"/><Relationship Id="rId8" Type="http://schemas.openxmlformats.org/officeDocument/2006/relationships/image" Target="media/image1.png"/><Relationship Id="rId142" Type="http://schemas.openxmlformats.org/officeDocument/2006/relationships/oleObject" Target="embeddings/oleObject66.bin"/><Relationship Id="rId447" Type="http://schemas.openxmlformats.org/officeDocument/2006/relationships/image" Target="media/image225.wmf"/><Relationship Id="rId794" Type="http://schemas.openxmlformats.org/officeDocument/2006/relationships/oleObject" Target="embeddings/oleObject394.bin"/><Relationship Id="rId1077" Type="http://schemas.openxmlformats.org/officeDocument/2006/relationships/oleObject" Target="embeddings/oleObject536.bin"/><Relationship Id="rId2030" Type="http://schemas.openxmlformats.org/officeDocument/2006/relationships/image" Target="media/image1003.wmf"/><Relationship Id="rId2128" Type="http://schemas.openxmlformats.org/officeDocument/2006/relationships/oleObject" Target="embeddings/oleObject1056.bin"/><Relationship Id="rId2475" Type="http://schemas.openxmlformats.org/officeDocument/2006/relationships/image" Target="media/image1232.wmf"/><Relationship Id="rId2682" Type="http://schemas.openxmlformats.org/officeDocument/2006/relationships/oleObject" Target="embeddings/oleObject1326.bin"/><Relationship Id="rId654" Type="http://schemas.openxmlformats.org/officeDocument/2006/relationships/image" Target="media/image330.wmf"/><Relationship Id="rId861" Type="http://schemas.openxmlformats.org/officeDocument/2006/relationships/oleObject" Target="embeddings/oleObject429.bin"/><Relationship Id="rId959" Type="http://schemas.openxmlformats.org/officeDocument/2006/relationships/image" Target="media/image470.wmf"/><Relationship Id="rId1284" Type="http://schemas.openxmlformats.org/officeDocument/2006/relationships/oleObject" Target="embeddings/oleObject639.bin"/><Relationship Id="rId1491" Type="http://schemas.openxmlformats.org/officeDocument/2006/relationships/image" Target="media/image727.wmf"/><Relationship Id="rId1589" Type="http://schemas.openxmlformats.org/officeDocument/2006/relationships/oleObject" Target="embeddings/oleObject797.bin"/><Relationship Id="rId2335" Type="http://schemas.openxmlformats.org/officeDocument/2006/relationships/oleObject" Target="embeddings/oleObject1154.bin"/><Relationship Id="rId2542" Type="http://schemas.openxmlformats.org/officeDocument/2006/relationships/image" Target="media/image1265.wmf"/><Relationship Id="rId307" Type="http://schemas.openxmlformats.org/officeDocument/2006/relationships/image" Target="media/image151.png"/><Relationship Id="rId514" Type="http://schemas.openxmlformats.org/officeDocument/2006/relationships/oleObject" Target="embeddings/oleObject245.bin"/><Relationship Id="rId721" Type="http://schemas.openxmlformats.org/officeDocument/2006/relationships/image" Target="media/image364.wmf"/><Relationship Id="rId1144" Type="http://schemas.openxmlformats.org/officeDocument/2006/relationships/oleObject" Target="embeddings/oleObject568.bin"/><Relationship Id="rId1351" Type="http://schemas.openxmlformats.org/officeDocument/2006/relationships/image" Target="media/image662.wmf"/><Relationship Id="rId1449" Type="http://schemas.openxmlformats.org/officeDocument/2006/relationships/oleObject" Target="embeddings/oleObject728.bin"/><Relationship Id="rId1796" Type="http://schemas.openxmlformats.org/officeDocument/2006/relationships/image" Target="media/image880.wmf"/><Relationship Id="rId2402" Type="http://schemas.openxmlformats.org/officeDocument/2006/relationships/image" Target="media/image1195.wmf"/><Relationship Id="rId2847" Type="http://schemas.openxmlformats.org/officeDocument/2006/relationships/oleObject" Target="embeddings/oleObject1408.bin"/><Relationship Id="rId88" Type="http://schemas.openxmlformats.org/officeDocument/2006/relationships/image" Target="media/image41.wmf"/><Relationship Id="rId819" Type="http://schemas.openxmlformats.org/officeDocument/2006/relationships/image" Target="media/image399.wmf"/><Relationship Id="rId1004" Type="http://schemas.openxmlformats.org/officeDocument/2006/relationships/oleObject" Target="embeddings/oleObject499.bin"/><Relationship Id="rId1211" Type="http://schemas.openxmlformats.org/officeDocument/2006/relationships/image" Target="media/image595.wmf"/><Relationship Id="rId1656" Type="http://schemas.openxmlformats.org/officeDocument/2006/relationships/oleObject" Target="embeddings/oleObject831.bin"/><Relationship Id="rId1863" Type="http://schemas.openxmlformats.org/officeDocument/2006/relationships/oleObject" Target="embeddings/oleObject935.bin"/><Relationship Id="rId2707" Type="http://schemas.openxmlformats.org/officeDocument/2006/relationships/oleObject" Target="embeddings/oleObject1338.bin"/><Relationship Id="rId1309" Type="http://schemas.openxmlformats.org/officeDocument/2006/relationships/oleObject" Target="embeddings/oleObject652.bin"/><Relationship Id="rId1516" Type="http://schemas.openxmlformats.org/officeDocument/2006/relationships/image" Target="media/image739.wmf"/><Relationship Id="rId1723" Type="http://schemas.openxmlformats.org/officeDocument/2006/relationships/oleObject" Target="embeddings/oleObject867.bin"/><Relationship Id="rId1930" Type="http://schemas.openxmlformats.org/officeDocument/2006/relationships/image" Target="media/image953.wmf"/><Relationship Id="rId15" Type="http://schemas.openxmlformats.org/officeDocument/2006/relationships/image" Target="media/image5.png"/><Relationship Id="rId2192" Type="http://schemas.openxmlformats.org/officeDocument/2006/relationships/oleObject" Target="embeddings/oleObject1087.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5D70E0-EB4E-4F33-8A6E-2E83D17FB0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2839</TotalTime>
  <Pages>1</Pages>
  <Words>52620</Words>
  <Characters>299940</Characters>
  <Application>Microsoft Office Word</Application>
  <DocSecurity>0</DocSecurity>
  <Lines>2499</Lines>
  <Paragraphs>703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351857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Була</cp:lastModifiedBy>
  <cp:revision>45</cp:revision>
  <dcterms:created xsi:type="dcterms:W3CDTF">2020-08-25T11:00:00Z</dcterms:created>
  <dcterms:modified xsi:type="dcterms:W3CDTF">2021-01-08T07:03:00Z</dcterms:modified>
</cp:coreProperties>
</file>